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C44C7A">
        <w:rPr>
          <w:rFonts w:ascii="Arial" w:hAnsi="Arial"/>
          <w:sz w:val="20"/>
          <w:szCs w:val="20"/>
        </w:rPr>
        <w:t>1</w:t>
      </w:r>
      <w:r w:rsidR="00E91280">
        <w:rPr>
          <w:rFonts w:ascii="Arial" w:hAnsi="Arial"/>
          <w:sz w:val="20"/>
          <w:szCs w:val="20"/>
        </w:rPr>
        <w:t>0</w:t>
      </w:r>
      <w:r w:rsidR="003B6A29">
        <w:rPr>
          <w:rFonts w:ascii="Arial" w:hAnsi="Arial"/>
          <w:sz w:val="20"/>
          <w:szCs w:val="20"/>
        </w:rPr>
        <w:t>/</w:t>
      </w:r>
      <w:r w:rsidR="00E91280">
        <w:rPr>
          <w:rFonts w:ascii="Arial" w:hAnsi="Arial"/>
          <w:sz w:val="20"/>
          <w:szCs w:val="20"/>
        </w:rPr>
        <w:t>Z-36</w:t>
      </w:r>
      <w:r w:rsidR="00BF2E90">
        <w:rPr>
          <w:rFonts w:ascii="Arial" w:hAnsi="Arial"/>
          <w:sz w:val="20"/>
          <w:szCs w:val="20"/>
        </w:rPr>
        <w:t>/</w:t>
      </w:r>
      <w:r w:rsidR="00CA26E3">
        <w:rPr>
          <w:rFonts w:ascii="Arial" w:hAnsi="Arial"/>
          <w:sz w:val="20"/>
          <w:szCs w:val="20"/>
        </w:rPr>
        <w:t>7</w:t>
      </w:r>
      <w:r w:rsidR="00E91280">
        <w:rPr>
          <w:rFonts w:ascii="Arial" w:hAnsi="Arial"/>
          <w:sz w:val="20"/>
          <w:szCs w:val="20"/>
        </w:rPr>
        <w:t>660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C44C7A">
        <w:rPr>
          <w:rFonts w:ascii="Arial" w:hAnsi="Arial"/>
          <w:sz w:val="20"/>
          <w:szCs w:val="20"/>
        </w:rPr>
        <w:t>3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E63BC8" w:rsidRPr="00F157D7" w:rsidRDefault="00365170" w:rsidP="00F157D7">
      <w:pPr>
        <w:pStyle w:val="Tekstpodstawowy2"/>
        <w:numPr>
          <w:ilvl w:val="0"/>
          <w:numId w:val="27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095D7A">
        <w:rPr>
          <w:rFonts w:ascii="Arial" w:hAnsi="Arial" w:cs="Arial"/>
          <w:sz w:val="22"/>
          <w:szCs w:val="22"/>
        </w:rPr>
        <w:t xml:space="preserve"> </w:t>
      </w:r>
      <w:r w:rsidR="00E63BC8" w:rsidRPr="00E63BC8">
        <w:rPr>
          <w:rFonts w:ascii="Arial" w:hAnsi="Arial" w:cs="Arial"/>
          <w:iCs/>
          <w:color w:val="000000"/>
          <w:sz w:val="22"/>
          <w:szCs w:val="22"/>
        </w:rPr>
        <w:t>d</w:t>
      </w:r>
      <w:r w:rsidR="00E63BC8" w:rsidRPr="00E63BC8">
        <w:rPr>
          <w:rFonts w:ascii="Arial" w:hAnsi="Arial" w:cs="Arial"/>
          <w:bCs/>
          <w:sz w:val="22"/>
          <w:szCs w:val="22"/>
        </w:rPr>
        <w:t xml:space="preserve">ostawę </w:t>
      </w:r>
      <w:r w:rsidR="00E63BC8" w:rsidRPr="00E63BC8">
        <w:rPr>
          <w:rFonts w:ascii="Arial" w:hAnsi="Arial" w:cs="Arial"/>
          <w:sz w:val="22"/>
          <w:szCs w:val="22"/>
        </w:rPr>
        <w:t>do siedziby Zamawiającego</w:t>
      </w:r>
      <w:r w:rsidR="004B568C">
        <w:rPr>
          <w:rFonts w:ascii="Arial" w:hAnsi="Arial" w:cs="Arial"/>
          <w:i/>
          <w:iCs/>
          <w:sz w:val="22"/>
          <w:szCs w:val="22"/>
        </w:rPr>
        <w:t xml:space="preserve"> </w:t>
      </w:r>
      <w:r w:rsidR="004B568C" w:rsidRPr="004B568C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4B568C" w:rsidRPr="004B568C">
        <w:rPr>
          <w:rFonts w:ascii="Arial" w:hAnsi="Arial" w:cs="Arial"/>
          <w:sz w:val="22"/>
          <w:szCs w:val="22"/>
        </w:rPr>
        <w:t>Creo</w:t>
      </w:r>
      <w:proofErr w:type="spellEnd"/>
      <w:r w:rsidR="004B568C" w:rsidRPr="004B5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568C" w:rsidRPr="004B568C">
        <w:rPr>
          <w:rFonts w:ascii="Arial" w:hAnsi="Arial" w:cs="Arial"/>
          <w:sz w:val="22"/>
          <w:szCs w:val="22"/>
        </w:rPr>
        <w:t>Flow</w:t>
      </w:r>
      <w:proofErr w:type="spellEnd"/>
      <w:r w:rsidR="004B568C" w:rsidRPr="004B568C">
        <w:rPr>
          <w:rFonts w:ascii="Arial" w:hAnsi="Arial" w:cs="Arial"/>
          <w:sz w:val="22"/>
          <w:szCs w:val="22"/>
        </w:rPr>
        <w:t xml:space="preserve"> Analysis Premium – 1 szt.</w:t>
      </w:r>
      <w:r w:rsidR="00D81AD6">
        <w:rPr>
          <w:rFonts w:ascii="Arial" w:hAnsi="Arial" w:cs="Arial"/>
          <w:sz w:val="22"/>
          <w:szCs w:val="22"/>
        </w:rPr>
        <w:t xml:space="preserve"> (lub równoważny)</w:t>
      </w:r>
      <w:r w:rsidR="00A86222">
        <w:rPr>
          <w:rFonts w:ascii="Arial" w:hAnsi="Arial" w:cs="Arial"/>
          <w:i/>
          <w:iCs/>
          <w:sz w:val="22"/>
          <w:szCs w:val="22"/>
        </w:rPr>
        <w:t xml:space="preserve"> –</w:t>
      </w:r>
      <w:r w:rsidR="004B568C" w:rsidRPr="00F157D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63BC8" w:rsidRPr="00F157D7">
        <w:rPr>
          <w:rFonts w:ascii="Arial" w:hAnsi="Arial" w:cs="Arial"/>
          <w:iCs/>
          <w:color w:val="000000"/>
          <w:sz w:val="22"/>
          <w:szCs w:val="22"/>
        </w:rPr>
        <w:t xml:space="preserve">oferujemy przedmiot zamówienia zgodny </w:t>
      </w:r>
      <w:r w:rsidR="00D81AD6">
        <w:rPr>
          <w:rFonts w:ascii="Arial" w:hAnsi="Arial" w:cs="Arial"/>
          <w:iCs/>
          <w:color w:val="000000"/>
          <w:sz w:val="22"/>
          <w:szCs w:val="22"/>
        </w:rPr>
        <w:t xml:space="preserve">                          </w:t>
      </w:r>
      <w:r w:rsidR="00E63BC8" w:rsidRPr="00F157D7">
        <w:rPr>
          <w:rFonts w:ascii="Arial" w:hAnsi="Arial" w:cs="Arial"/>
          <w:iCs/>
          <w:color w:val="000000"/>
          <w:sz w:val="22"/>
          <w:szCs w:val="22"/>
        </w:rPr>
        <w:t xml:space="preserve">z wymaganiami Zamawiającego określonymi w SWZ, o parametrach i w ilości podanych </w:t>
      </w:r>
      <w:r w:rsidR="00D81AD6">
        <w:rPr>
          <w:rFonts w:ascii="Arial" w:hAnsi="Arial" w:cs="Arial"/>
          <w:iCs/>
          <w:color w:val="000000"/>
          <w:sz w:val="22"/>
          <w:szCs w:val="22"/>
        </w:rPr>
        <w:t xml:space="preserve">                         </w:t>
      </w:r>
      <w:r w:rsidR="00E63BC8" w:rsidRPr="00F157D7">
        <w:rPr>
          <w:rFonts w:ascii="Arial" w:hAnsi="Arial" w:cs="Arial"/>
          <w:iCs/>
          <w:color w:val="000000"/>
          <w:sz w:val="22"/>
          <w:szCs w:val="22"/>
        </w:rPr>
        <w:t>w Formularzu technicznym przedmiotu zamówienia (załącznik nr 2 do SWZ) tj.</w:t>
      </w:r>
      <w:r w:rsidR="00E9213F" w:rsidRPr="00F157D7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5A1F7C">
      <w:pPr>
        <w:pStyle w:val="Tekstpodstawowy2"/>
        <w:numPr>
          <w:ilvl w:val="0"/>
          <w:numId w:val="31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1269A7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 xml:space="preserve">: </w:t>
      </w:r>
      <w:r w:rsidRPr="005D0A33">
        <w:rPr>
          <w:rFonts w:ascii="Arial" w:hAnsi="Arial" w:cs="Arial"/>
          <w:i/>
          <w:sz w:val="22"/>
          <w:szCs w:val="22"/>
        </w:rPr>
        <w:lastRenderedPageBreak/>
        <w:t>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A51F8D" w:rsidRPr="004B568C" w:rsidRDefault="00F41E87" w:rsidP="004B568C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B568C">
        <w:rPr>
          <w:rFonts w:ascii="Arial" w:hAnsi="Arial" w:cs="Arial"/>
          <w:b/>
          <w:sz w:val="22"/>
          <w:szCs w:val="22"/>
        </w:rPr>
        <w:t>zrealizujemy w terminie</w:t>
      </w:r>
      <w:r w:rsidR="00BE630A" w:rsidRPr="004B568C">
        <w:rPr>
          <w:rFonts w:ascii="Arial" w:hAnsi="Arial" w:cs="Arial"/>
          <w:b/>
          <w:sz w:val="22"/>
          <w:szCs w:val="22"/>
        </w:rPr>
        <w:t xml:space="preserve"> do</w:t>
      </w:r>
      <w:r w:rsidR="004926E2" w:rsidRPr="004B568C">
        <w:rPr>
          <w:rFonts w:ascii="Arial" w:hAnsi="Arial" w:cs="Arial"/>
          <w:sz w:val="22"/>
          <w:szCs w:val="22"/>
        </w:rPr>
        <w:t>:</w:t>
      </w:r>
      <w:r w:rsidR="00365170" w:rsidRPr="004B568C">
        <w:rPr>
          <w:rFonts w:ascii="Arial" w:hAnsi="Arial" w:cs="Arial"/>
          <w:sz w:val="22"/>
          <w:szCs w:val="22"/>
        </w:rPr>
        <w:t xml:space="preserve"> ...............</w:t>
      </w:r>
      <w:r w:rsidR="008C446F" w:rsidRPr="004B568C">
        <w:rPr>
          <w:rFonts w:ascii="Arial" w:hAnsi="Arial" w:cs="Arial"/>
          <w:sz w:val="22"/>
          <w:szCs w:val="22"/>
        </w:rPr>
        <w:t>............</w:t>
      </w:r>
      <w:r w:rsidR="0098573D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4481D" w:rsidRDefault="00BC6B39" w:rsidP="0004481D">
      <w:pPr>
        <w:pStyle w:val="Tekstpodstawowy2"/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D30E2C">
        <w:rPr>
          <w:rFonts w:ascii="Arial" w:hAnsi="Arial" w:cs="Arial"/>
          <w:i/>
          <w:sz w:val="22"/>
          <w:szCs w:val="22"/>
        </w:rPr>
        <w:t>(</w:t>
      </w:r>
      <w:r w:rsidRPr="00D30E2C">
        <w:rPr>
          <w:rFonts w:ascii="Arial" w:hAnsi="Arial" w:cs="Arial"/>
          <w:b/>
          <w:i/>
          <w:sz w:val="22"/>
          <w:szCs w:val="22"/>
        </w:rPr>
        <w:t>Uwaga</w:t>
      </w:r>
      <w:r w:rsidRPr="00D30E2C">
        <w:rPr>
          <w:rFonts w:ascii="Arial" w:hAnsi="Arial" w:cs="Arial"/>
          <w:i/>
          <w:sz w:val="22"/>
          <w:szCs w:val="22"/>
        </w:rPr>
        <w:t xml:space="preserve">: </w:t>
      </w:r>
      <w:r w:rsidRPr="0018561D">
        <w:rPr>
          <w:rFonts w:ascii="Arial" w:hAnsi="Arial" w:cs="Arial"/>
          <w:i/>
          <w:sz w:val="22"/>
          <w:szCs w:val="22"/>
        </w:rPr>
        <w:t>Zamawiający wymaga terminu realizacji zamówienia</w:t>
      </w:r>
      <w:r w:rsidR="0018561D" w:rsidRPr="0018561D">
        <w:rPr>
          <w:rFonts w:ascii="Arial" w:hAnsi="Arial" w:cs="Arial"/>
          <w:i/>
          <w:sz w:val="22"/>
          <w:szCs w:val="22"/>
        </w:rPr>
        <w:t xml:space="preserve"> do 14 dni od daty podpisania umowy</w:t>
      </w:r>
      <w:r w:rsidR="0004481D" w:rsidRPr="0018561D">
        <w:rPr>
          <w:rFonts w:ascii="Arial" w:hAnsi="Arial" w:cs="Arial"/>
          <w:i/>
          <w:sz w:val="22"/>
          <w:szCs w:val="22"/>
        </w:rPr>
        <w:t>).</w:t>
      </w:r>
    </w:p>
    <w:p w:rsidR="00DA5C18" w:rsidRPr="000011E3" w:rsidRDefault="006F76C7" w:rsidP="00954648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i/>
          <w:sz w:val="22"/>
          <w:szCs w:val="22"/>
        </w:rPr>
      </w:pPr>
      <w:r w:rsidRPr="00954648">
        <w:rPr>
          <w:rFonts w:ascii="Arial" w:hAnsi="Arial" w:cs="Arial"/>
          <w:b/>
          <w:sz w:val="22"/>
          <w:szCs w:val="22"/>
        </w:rPr>
        <w:t>Oferujemy realizację zamówienia</w:t>
      </w:r>
      <w:r w:rsidRPr="00954648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954648">
        <w:rPr>
          <w:rFonts w:ascii="Arial" w:hAnsi="Arial" w:cs="Arial"/>
          <w:sz w:val="22"/>
          <w:szCs w:val="22"/>
        </w:rPr>
        <w:t xml:space="preserve"> </w:t>
      </w:r>
      <w:r w:rsidRPr="00954648">
        <w:rPr>
          <w:rFonts w:ascii="Arial" w:hAnsi="Arial" w:cs="Arial"/>
          <w:sz w:val="22"/>
          <w:szCs w:val="22"/>
        </w:rPr>
        <w:t>Warunków Zamówieni</w:t>
      </w:r>
      <w:r w:rsidR="007C7885" w:rsidRPr="00954648">
        <w:rPr>
          <w:rFonts w:ascii="Arial" w:hAnsi="Arial" w:cs="Arial"/>
          <w:sz w:val="22"/>
          <w:szCs w:val="22"/>
        </w:rPr>
        <w:t xml:space="preserve">a </w:t>
      </w:r>
      <w:r w:rsidR="007C7885" w:rsidRPr="00954648">
        <w:rPr>
          <w:rFonts w:ascii="Arial" w:hAnsi="Arial" w:cs="Arial"/>
          <w:sz w:val="22"/>
          <w:szCs w:val="22"/>
        </w:rPr>
        <w:br/>
      </w:r>
      <w:r w:rsidR="00ED6EF4">
        <w:rPr>
          <w:rFonts w:ascii="Arial" w:hAnsi="Arial" w:cs="Arial"/>
          <w:sz w:val="22"/>
          <w:szCs w:val="22"/>
        </w:rPr>
        <w:t>nr </w:t>
      </w:r>
      <w:r w:rsidR="00C44C7A" w:rsidRPr="00954648">
        <w:rPr>
          <w:rFonts w:ascii="Arial" w:hAnsi="Arial" w:cs="Arial"/>
          <w:sz w:val="22"/>
          <w:szCs w:val="22"/>
        </w:rPr>
        <w:t>1</w:t>
      </w:r>
      <w:r w:rsidR="0098573D" w:rsidRPr="00954648">
        <w:rPr>
          <w:rFonts w:ascii="Arial" w:hAnsi="Arial" w:cs="Arial"/>
          <w:sz w:val="22"/>
          <w:szCs w:val="22"/>
        </w:rPr>
        <w:t>0</w:t>
      </w:r>
      <w:r w:rsidRPr="00954648">
        <w:rPr>
          <w:rFonts w:ascii="Arial" w:hAnsi="Arial" w:cs="Arial"/>
          <w:sz w:val="22"/>
          <w:szCs w:val="22"/>
        </w:rPr>
        <w:t>/</w:t>
      </w:r>
      <w:r w:rsidR="0098573D" w:rsidRPr="00954648">
        <w:rPr>
          <w:rFonts w:ascii="Arial" w:hAnsi="Arial" w:cs="Arial"/>
          <w:sz w:val="22"/>
          <w:szCs w:val="22"/>
        </w:rPr>
        <w:t>Z-36</w:t>
      </w:r>
      <w:r w:rsidRPr="00954648">
        <w:rPr>
          <w:rFonts w:ascii="Arial" w:hAnsi="Arial" w:cs="Arial"/>
          <w:sz w:val="22"/>
          <w:szCs w:val="22"/>
        </w:rPr>
        <w:t>/</w:t>
      </w:r>
      <w:r w:rsidR="0098573D" w:rsidRPr="00954648">
        <w:rPr>
          <w:rFonts w:ascii="Arial" w:hAnsi="Arial" w:cs="Arial"/>
          <w:sz w:val="22"/>
          <w:szCs w:val="22"/>
        </w:rPr>
        <w:t>7660</w:t>
      </w:r>
      <w:r w:rsidRPr="00954648">
        <w:rPr>
          <w:rFonts w:ascii="Arial" w:hAnsi="Arial" w:cs="Arial"/>
          <w:sz w:val="22"/>
          <w:szCs w:val="22"/>
        </w:rPr>
        <w:t>/PN/202</w:t>
      </w:r>
      <w:r w:rsidR="00C44C7A" w:rsidRPr="00954648">
        <w:rPr>
          <w:rFonts w:ascii="Arial" w:hAnsi="Arial" w:cs="Arial"/>
          <w:sz w:val="22"/>
          <w:szCs w:val="22"/>
        </w:rPr>
        <w:t>3</w:t>
      </w:r>
      <w:r w:rsidRPr="00954648">
        <w:rPr>
          <w:rFonts w:ascii="Arial" w:hAnsi="Arial" w:cs="Arial"/>
          <w:sz w:val="22"/>
          <w:szCs w:val="22"/>
        </w:rPr>
        <w:t>/D, na warunkach określonych w SWZ</w:t>
      </w:r>
      <w:r w:rsidR="00E17C03" w:rsidRPr="00954648">
        <w:rPr>
          <w:rFonts w:ascii="Arial" w:hAnsi="Arial" w:cs="Arial"/>
          <w:sz w:val="22"/>
          <w:szCs w:val="22"/>
        </w:rPr>
        <w:t>, na warunkach ok</w:t>
      </w:r>
      <w:r w:rsidR="0098573D" w:rsidRPr="00954648">
        <w:rPr>
          <w:rFonts w:ascii="Arial" w:hAnsi="Arial" w:cs="Arial"/>
          <w:sz w:val="22"/>
          <w:szCs w:val="22"/>
        </w:rPr>
        <w:t xml:space="preserve">reślonych                  w </w:t>
      </w:r>
      <w:r w:rsidR="0098573D" w:rsidRPr="00954648">
        <w:rPr>
          <w:rFonts w:ascii="Arial" w:hAnsi="Arial" w:cs="Arial"/>
          <w:bCs/>
          <w:sz w:val="22"/>
          <w:szCs w:val="22"/>
        </w:rPr>
        <w:t>projektowanych postanowieniach umowy</w:t>
      </w:r>
      <w:r w:rsidR="00E17C03" w:rsidRPr="00954648">
        <w:rPr>
          <w:rFonts w:ascii="Arial" w:hAnsi="Arial" w:cs="Arial"/>
          <w:sz w:val="22"/>
          <w:szCs w:val="22"/>
        </w:rPr>
        <w:t>,</w:t>
      </w:r>
      <w:r w:rsidRPr="00954648">
        <w:rPr>
          <w:rFonts w:ascii="Arial" w:hAnsi="Arial" w:cs="Arial"/>
          <w:sz w:val="22"/>
          <w:szCs w:val="22"/>
        </w:rPr>
        <w:t xml:space="preserve"> oraz na warunkach określonych w niniejszej ofercie.</w:t>
      </w:r>
    </w:p>
    <w:p w:rsidR="0098573D" w:rsidRPr="000011E3" w:rsidRDefault="007B02EA" w:rsidP="000011E3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i/>
          <w:sz w:val="22"/>
          <w:szCs w:val="22"/>
        </w:rPr>
      </w:pPr>
      <w:r w:rsidRPr="000011E3">
        <w:rPr>
          <w:rFonts w:ascii="Arial" w:hAnsi="Arial" w:cs="Arial"/>
          <w:b/>
          <w:sz w:val="22"/>
          <w:szCs w:val="22"/>
        </w:rPr>
        <w:t>Oświadczamy</w:t>
      </w:r>
      <w:r w:rsidRPr="000011E3">
        <w:rPr>
          <w:rFonts w:ascii="Arial" w:hAnsi="Arial" w:cs="Arial"/>
          <w:sz w:val="22"/>
          <w:szCs w:val="22"/>
        </w:rPr>
        <w:t xml:space="preserve"> że posiadamy autoryzację do sprzedaży oprogramowania komputerowego ……………………….………………………………………………………………………………………..</w:t>
      </w:r>
    </w:p>
    <w:p w:rsidR="00365170" w:rsidRPr="004926E2" w:rsidRDefault="00A85C7A" w:rsidP="005A1F7C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CD6588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BC6B39" w:rsidRDefault="00365170" w:rsidP="00BC6B39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F2200B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bookmarkStart w:id="0" w:name="_GoBack"/>
      <w:bookmarkEnd w:id="0"/>
      <w:r w:rsidRPr="002C278E">
        <w:rPr>
          <w:rFonts w:ascii="Arial" w:hAnsi="Arial" w:cs="Arial"/>
          <w:bCs/>
          <w:sz w:val="22"/>
          <w:szCs w:val="22"/>
        </w:rPr>
        <w:t>rojektowane postanowienia umowy</w:t>
      </w:r>
      <w:r w:rsidR="00CB6955" w:rsidRPr="004926E2">
        <w:rPr>
          <w:rFonts w:ascii="Arial" w:hAnsi="Arial" w:cs="Arial"/>
          <w:sz w:val="22"/>
          <w:szCs w:val="22"/>
        </w:rPr>
        <w:t xml:space="preserve">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CD6588">
      <w:pPr>
        <w:numPr>
          <w:ilvl w:val="1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Default="00DA5C18" w:rsidP="00573B5A">
      <w:pPr>
        <w:ind w:right="-2"/>
        <w:rPr>
          <w:rFonts w:ascii="Arial" w:hAnsi="Arial" w:cs="Arial"/>
          <w:sz w:val="22"/>
          <w:szCs w:val="22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0011E3" w:rsidRPr="00EF77CB" w:rsidRDefault="000011E3" w:rsidP="00573B5A">
      <w:pPr>
        <w:ind w:right="-2"/>
        <w:rPr>
          <w:rFonts w:ascii="Arial" w:hAnsi="Arial" w:cs="Arial"/>
          <w:i/>
          <w:sz w:val="21"/>
          <w:szCs w:val="21"/>
        </w:rPr>
      </w:pP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lastRenderedPageBreak/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D3" w:rsidRDefault="00F609D3">
      <w:r>
        <w:separator/>
      </w:r>
    </w:p>
  </w:endnote>
  <w:endnote w:type="continuationSeparator" w:id="0">
    <w:p w:rsidR="00F609D3" w:rsidRDefault="00F6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F72DC8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72DC8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72DC8" w:rsidRPr="00BF2E90">
      <w:rPr>
        <w:rFonts w:ascii="Arial" w:hAnsi="Arial" w:cs="Arial"/>
        <w:sz w:val="20"/>
        <w:szCs w:val="20"/>
      </w:rPr>
      <w:fldChar w:fldCharType="separate"/>
    </w:r>
    <w:r w:rsidR="00F2200B">
      <w:rPr>
        <w:rFonts w:ascii="Arial" w:hAnsi="Arial" w:cs="Arial"/>
        <w:noProof/>
        <w:sz w:val="20"/>
        <w:szCs w:val="20"/>
      </w:rPr>
      <w:t>2</w:t>
    </w:r>
    <w:r w:rsidR="00F72DC8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A372AB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D3" w:rsidRDefault="00F609D3">
      <w:r>
        <w:separator/>
      </w:r>
    </w:p>
  </w:footnote>
  <w:footnote w:type="continuationSeparator" w:id="0">
    <w:p w:rsidR="00F609D3" w:rsidRDefault="00F6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30428C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9B73F55"/>
    <w:multiLevelType w:val="hybridMultilevel"/>
    <w:tmpl w:val="0D888582"/>
    <w:lvl w:ilvl="0" w:tplc="F168DAA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B3F3D"/>
    <w:multiLevelType w:val="hybridMultilevel"/>
    <w:tmpl w:val="13BA0D7E"/>
    <w:lvl w:ilvl="0" w:tplc="A950FB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92415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4">
    <w:nsid w:val="2B4C3FCE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FD18AF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4DA5C1A"/>
    <w:multiLevelType w:val="hybridMultilevel"/>
    <w:tmpl w:val="1532A278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3"/>
  </w:num>
  <w:num w:numId="27">
    <w:abstractNumId w:val="26"/>
  </w:num>
  <w:num w:numId="28">
    <w:abstractNumId w:val="15"/>
  </w:num>
  <w:num w:numId="29">
    <w:abstractNumId w:val="27"/>
  </w:num>
  <w:num w:numId="30">
    <w:abstractNumId w:val="10"/>
  </w:num>
  <w:num w:numId="31">
    <w:abstractNumId w:val="32"/>
  </w:num>
  <w:num w:numId="32">
    <w:abstractNumId w:val="18"/>
  </w:num>
  <w:num w:numId="33">
    <w:abstractNumId w:val="17"/>
  </w:num>
  <w:num w:numId="34">
    <w:abstractNumId w:val="7"/>
  </w:num>
  <w:num w:numId="35">
    <w:abstractNumId w:val="25"/>
  </w:num>
  <w:num w:numId="36">
    <w:abstractNumId w:val="33"/>
  </w:num>
  <w:num w:numId="37">
    <w:abstractNumId w:val="9"/>
  </w:num>
  <w:num w:numId="38">
    <w:abstractNumId w:val="20"/>
  </w:num>
  <w:num w:numId="39">
    <w:abstractNumId w:val="16"/>
  </w:num>
  <w:num w:numId="40">
    <w:abstractNumId w:val="28"/>
  </w:num>
  <w:num w:numId="41">
    <w:abstractNumId w:val="22"/>
  </w:num>
  <w:num w:numId="42">
    <w:abstractNumId w:val="24"/>
  </w:num>
  <w:num w:numId="43">
    <w:abstractNumId w:val="14"/>
  </w:num>
  <w:num w:numId="44">
    <w:abstractNumId w:val="8"/>
  </w:num>
  <w:num w:numId="4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</w:num>
  <w:num w:numId="48">
    <w:abstractNumId w:val="5"/>
  </w:num>
  <w:num w:numId="49">
    <w:abstractNumId w:val="11"/>
  </w:num>
  <w:num w:numId="5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11E3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481D"/>
    <w:rsid w:val="0004661A"/>
    <w:rsid w:val="00047558"/>
    <w:rsid w:val="00062849"/>
    <w:rsid w:val="000707C9"/>
    <w:rsid w:val="00071D67"/>
    <w:rsid w:val="00073342"/>
    <w:rsid w:val="00077C06"/>
    <w:rsid w:val="00083889"/>
    <w:rsid w:val="00083DB8"/>
    <w:rsid w:val="00095D7A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7683D"/>
    <w:rsid w:val="0018561D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2356"/>
    <w:rsid w:val="002073B6"/>
    <w:rsid w:val="002122D5"/>
    <w:rsid w:val="00213546"/>
    <w:rsid w:val="002366D0"/>
    <w:rsid w:val="002372AF"/>
    <w:rsid w:val="0023733C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B7C78"/>
    <w:rsid w:val="002C666B"/>
    <w:rsid w:val="002C67B8"/>
    <w:rsid w:val="002C6CEE"/>
    <w:rsid w:val="002D526F"/>
    <w:rsid w:val="002E0EAA"/>
    <w:rsid w:val="002E403E"/>
    <w:rsid w:val="002E4330"/>
    <w:rsid w:val="002E6748"/>
    <w:rsid w:val="002F4EAB"/>
    <w:rsid w:val="002F4FCD"/>
    <w:rsid w:val="00310DE8"/>
    <w:rsid w:val="00314676"/>
    <w:rsid w:val="00315EE9"/>
    <w:rsid w:val="00337DAF"/>
    <w:rsid w:val="00343100"/>
    <w:rsid w:val="00344A36"/>
    <w:rsid w:val="00347049"/>
    <w:rsid w:val="00350332"/>
    <w:rsid w:val="003567D4"/>
    <w:rsid w:val="00362172"/>
    <w:rsid w:val="00365170"/>
    <w:rsid w:val="00366FF0"/>
    <w:rsid w:val="00370524"/>
    <w:rsid w:val="00375050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21938"/>
    <w:rsid w:val="00432519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7631A"/>
    <w:rsid w:val="0049122D"/>
    <w:rsid w:val="004926E2"/>
    <w:rsid w:val="004A1282"/>
    <w:rsid w:val="004A6CDB"/>
    <w:rsid w:val="004A757C"/>
    <w:rsid w:val="004B1906"/>
    <w:rsid w:val="004B4A4D"/>
    <w:rsid w:val="004B568C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3802"/>
    <w:rsid w:val="005959BE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5E7AE4"/>
    <w:rsid w:val="00602BFE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068A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047A"/>
    <w:rsid w:val="0075171F"/>
    <w:rsid w:val="0075245F"/>
    <w:rsid w:val="00757C68"/>
    <w:rsid w:val="00775F8A"/>
    <w:rsid w:val="00790396"/>
    <w:rsid w:val="007A3670"/>
    <w:rsid w:val="007A63DB"/>
    <w:rsid w:val="007A65B0"/>
    <w:rsid w:val="007B02EA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4061F"/>
    <w:rsid w:val="00851980"/>
    <w:rsid w:val="00854722"/>
    <w:rsid w:val="00862BB5"/>
    <w:rsid w:val="0086498C"/>
    <w:rsid w:val="008703EC"/>
    <w:rsid w:val="008948BE"/>
    <w:rsid w:val="008951F0"/>
    <w:rsid w:val="008A7737"/>
    <w:rsid w:val="008B2326"/>
    <w:rsid w:val="008B4B8C"/>
    <w:rsid w:val="008B5B22"/>
    <w:rsid w:val="008B7C10"/>
    <w:rsid w:val="008C446F"/>
    <w:rsid w:val="008D3B44"/>
    <w:rsid w:val="008D4610"/>
    <w:rsid w:val="008D4796"/>
    <w:rsid w:val="008D604C"/>
    <w:rsid w:val="008E643F"/>
    <w:rsid w:val="008E6595"/>
    <w:rsid w:val="00903D48"/>
    <w:rsid w:val="00905415"/>
    <w:rsid w:val="00910421"/>
    <w:rsid w:val="00914E87"/>
    <w:rsid w:val="009249D7"/>
    <w:rsid w:val="00934D50"/>
    <w:rsid w:val="00944D6A"/>
    <w:rsid w:val="00945DC4"/>
    <w:rsid w:val="00954648"/>
    <w:rsid w:val="00963B1D"/>
    <w:rsid w:val="00966990"/>
    <w:rsid w:val="0098573D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32F2A"/>
    <w:rsid w:val="00A372AB"/>
    <w:rsid w:val="00A51F8D"/>
    <w:rsid w:val="00A70A77"/>
    <w:rsid w:val="00A80A36"/>
    <w:rsid w:val="00A85C7A"/>
    <w:rsid w:val="00A86222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C45A2"/>
    <w:rsid w:val="00AD0D7C"/>
    <w:rsid w:val="00AD4518"/>
    <w:rsid w:val="00AD5BA5"/>
    <w:rsid w:val="00AE1111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66031"/>
    <w:rsid w:val="00B74D01"/>
    <w:rsid w:val="00B90D96"/>
    <w:rsid w:val="00B92D83"/>
    <w:rsid w:val="00B93AD1"/>
    <w:rsid w:val="00BA1967"/>
    <w:rsid w:val="00BC1DA6"/>
    <w:rsid w:val="00BC5211"/>
    <w:rsid w:val="00BC6B39"/>
    <w:rsid w:val="00BD4843"/>
    <w:rsid w:val="00BE0219"/>
    <w:rsid w:val="00BE3EDB"/>
    <w:rsid w:val="00BE630A"/>
    <w:rsid w:val="00BE6514"/>
    <w:rsid w:val="00BF2E90"/>
    <w:rsid w:val="00C00BA4"/>
    <w:rsid w:val="00C065A3"/>
    <w:rsid w:val="00C1405E"/>
    <w:rsid w:val="00C378E9"/>
    <w:rsid w:val="00C42E92"/>
    <w:rsid w:val="00C44C7A"/>
    <w:rsid w:val="00C54421"/>
    <w:rsid w:val="00C577F8"/>
    <w:rsid w:val="00C64654"/>
    <w:rsid w:val="00C67344"/>
    <w:rsid w:val="00C73BC2"/>
    <w:rsid w:val="00C808CC"/>
    <w:rsid w:val="00C80C88"/>
    <w:rsid w:val="00C84C25"/>
    <w:rsid w:val="00C870D8"/>
    <w:rsid w:val="00C95EF1"/>
    <w:rsid w:val="00CA26E3"/>
    <w:rsid w:val="00CB063A"/>
    <w:rsid w:val="00CB25F3"/>
    <w:rsid w:val="00CB6955"/>
    <w:rsid w:val="00CB79E0"/>
    <w:rsid w:val="00CD1E84"/>
    <w:rsid w:val="00CD6588"/>
    <w:rsid w:val="00CE7726"/>
    <w:rsid w:val="00D01B1D"/>
    <w:rsid w:val="00D13280"/>
    <w:rsid w:val="00D20557"/>
    <w:rsid w:val="00D30E2C"/>
    <w:rsid w:val="00D3113D"/>
    <w:rsid w:val="00D31EF9"/>
    <w:rsid w:val="00D4078E"/>
    <w:rsid w:val="00D4536E"/>
    <w:rsid w:val="00D4695A"/>
    <w:rsid w:val="00D46E59"/>
    <w:rsid w:val="00D5635A"/>
    <w:rsid w:val="00D62FB7"/>
    <w:rsid w:val="00D63275"/>
    <w:rsid w:val="00D731E7"/>
    <w:rsid w:val="00D81AD6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17C03"/>
    <w:rsid w:val="00E33C9D"/>
    <w:rsid w:val="00E47FEE"/>
    <w:rsid w:val="00E50C20"/>
    <w:rsid w:val="00E55E3E"/>
    <w:rsid w:val="00E63BC8"/>
    <w:rsid w:val="00E702CF"/>
    <w:rsid w:val="00E75E92"/>
    <w:rsid w:val="00E82167"/>
    <w:rsid w:val="00E91280"/>
    <w:rsid w:val="00E913DE"/>
    <w:rsid w:val="00E9213F"/>
    <w:rsid w:val="00EB63C1"/>
    <w:rsid w:val="00EC1DF9"/>
    <w:rsid w:val="00ED0A2E"/>
    <w:rsid w:val="00ED2259"/>
    <w:rsid w:val="00ED294E"/>
    <w:rsid w:val="00ED3608"/>
    <w:rsid w:val="00ED4B06"/>
    <w:rsid w:val="00ED6EF4"/>
    <w:rsid w:val="00EE032E"/>
    <w:rsid w:val="00EF77CB"/>
    <w:rsid w:val="00F00A84"/>
    <w:rsid w:val="00F00F22"/>
    <w:rsid w:val="00F03434"/>
    <w:rsid w:val="00F04065"/>
    <w:rsid w:val="00F157D7"/>
    <w:rsid w:val="00F179BA"/>
    <w:rsid w:val="00F2200B"/>
    <w:rsid w:val="00F27594"/>
    <w:rsid w:val="00F3382E"/>
    <w:rsid w:val="00F41E87"/>
    <w:rsid w:val="00F5029C"/>
    <w:rsid w:val="00F55322"/>
    <w:rsid w:val="00F5657F"/>
    <w:rsid w:val="00F572CB"/>
    <w:rsid w:val="00F609D3"/>
    <w:rsid w:val="00F649FE"/>
    <w:rsid w:val="00F65504"/>
    <w:rsid w:val="00F66983"/>
    <w:rsid w:val="00F727A0"/>
    <w:rsid w:val="00F72DC8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C8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2DC8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2DC8"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2DC8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2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72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72DC8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72DC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72DC8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F72DC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DC8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72DC8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2DC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72DC8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72DC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2DC8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2DC8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D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72D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DC8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72DC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2DC8"/>
    <w:rPr>
      <w:rFonts w:cs="Times New Roman"/>
      <w:sz w:val="24"/>
    </w:rPr>
  </w:style>
  <w:style w:type="paragraph" w:styleId="Lista">
    <w:name w:val="List"/>
    <w:basedOn w:val="Normalny"/>
    <w:uiPriority w:val="99"/>
    <w:rsid w:val="00F72D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2DC8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2DC8"/>
    <w:rPr>
      <w:rFonts w:cs="Times New Roman"/>
      <w:sz w:val="16"/>
    </w:rPr>
  </w:style>
  <w:style w:type="paragraph" w:styleId="Lista4">
    <w:name w:val="List 4"/>
    <w:basedOn w:val="Normalny"/>
    <w:uiPriority w:val="99"/>
    <w:rsid w:val="00F72DC8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F72DC8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F72DC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72DC8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F72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DC8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F72DC8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F72DC8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F72DC8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F72DC8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F72DC8"/>
    <w:pPr>
      <w:spacing w:before="100" w:after="100"/>
      <w:ind w:left="360" w:right="360"/>
    </w:p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E91280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E91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1FBD-4FFE-4E3A-8244-22048F90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74</cp:revision>
  <cp:lastPrinted>2021-08-11T10:46:00Z</cp:lastPrinted>
  <dcterms:created xsi:type="dcterms:W3CDTF">2022-08-10T13:45:00Z</dcterms:created>
  <dcterms:modified xsi:type="dcterms:W3CDTF">2023-05-11T12:36:00Z</dcterms:modified>
</cp:coreProperties>
</file>