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69C" w14:textId="60A2A970" w:rsidR="00496412" w:rsidRPr="00496412" w:rsidRDefault="00496412" w:rsidP="00496412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496412">
        <w:rPr>
          <w:rFonts w:ascii="Verdana" w:eastAsia="Verdana" w:hAnsi="Verdana" w:cs="Verdana"/>
          <w:b/>
          <w:bCs/>
          <w:kern w:val="3"/>
          <w:sz w:val="24"/>
          <w:szCs w:val="24"/>
          <w:lang w:eastAsia="zh-CN" w:bidi="hi-IN"/>
          <w14:ligatures w14:val="none"/>
        </w:rPr>
        <w:t>OPIS PRZEDMIOTU ZAMÓWIENA</w:t>
      </w:r>
    </w:p>
    <w:p w14:paraId="212B5667" w14:textId="77777777" w:rsidR="00496412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</w:pPr>
    </w:p>
    <w:p w14:paraId="2D00B360" w14:textId="68445986" w:rsidR="00496412" w:rsidRDefault="00496412" w:rsidP="00496412">
      <w:pPr>
        <w:spacing w:after="0" w:line="360" w:lineRule="auto"/>
        <w:contextualSpacing/>
        <w:jc w:val="both"/>
        <w:rPr>
          <w:rFonts w:ascii="Verdana" w:eastAsia="Calibri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496412"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  <w:t>Przedmiotem zamówienia jest realizacja zadania</w:t>
      </w:r>
      <w:r w:rsidRPr="00496412">
        <w:t>:</w:t>
      </w:r>
      <w:r w:rsidRPr="00496412">
        <w:rPr>
          <w:rFonts w:ascii="Verdana" w:eastAsia="Calibri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6143AAC3" w14:textId="28D5F8AC" w:rsidR="00496412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496412">
        <w:rPr>
          <w:rFonts w:ascii="Verdana" w:eastAsia="Calibri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  <w:t xml:space="preserve">Zakup i sadzenie drzew </w:t>
      </w:r>
      <w:r w:rsidR="0085768F">
        <w:rPr>
          <w:rFonts w:ascii="Verdana" w:eastAsia="Calibri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  <w:t>przy Skwerze Solidarności</w:t>
      </w:r>
      <w:r w:rsidRPr="00496412">
        <w:rPr>
          <w:rFonts w:ascii="Verdana" w:eastAsia="Verdana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  <w:t xml:space="preserve"> oraz zakup niezbędnych przy nasadzeniach: ziemi, taśmy i palików</w:t>
      </w:r>
      <w:r>
        <w:rPr>
          <w:rFonts w:ascii="Verdana" w:eastAsia="Verdana" w:hAnsi="Verdana" w:cs="Verdana"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1CBE0546" w14:textId="77777777" w:rsidR="00496412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</w:pPr>
    </w:p>
    <w:p w14:paraId="38CDAA89" w14:textId="0D90794B" w:rsidR="00496412" w:rsidRPr="00496412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  <w:t>Na realizację zadania s</w:t>
      </w:r>
      <w:r w:rsidR="00D027A2"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  <w:t>kł</w:t>
      </w:r>
      <w:r>
        <w:rPr>
          <w:rFonts w:ascii="Verdana" w:eastAsia="Verdana" w:hAnsi="Verdana" w:cs="Verdana"/>
          <w:kern w:val="3"/>
          <w:sz w:val="24"/>
          <w:szCs w:val="24"/>
          <w:lang w:eastAsia="zh-CN" w:bidi="hi-IN"/>
          <w14:ligatures w14:val="none"/>
        </w:rPr>
        <w:t>adają się:</w:t>
      </w:r>
    </w:p>
    <w:p w14:paraId="140A33B3" w14:textId="06A26731" w:rsidR="00496412" w:rsidRPr="00496412" w:rsidRDefault="00496412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Zakup i posadzeni</w:t>
      </w:r>
      <w:r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e</w:t>
      </w: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na terenie miasta w miejscach wskazanych przez Zamawiającego następujących drzew: </w:t>
      </w:r>
    </w:p>
    <w:p w14:paraId="666E17C4" w14:textId="1E54361E" w:rsidR="00496412" w:rsidRPr="00496412" w:rsidRDefault="0085768F" w:rsidP="00496412">
      <w:pPr>
        <w:numPr>
          <w:ilvl w:val="1"/>
          <w:numId w:val="1"/>
        </w:numPr>
        <w:tabs>
          <w:tab w:val="num" w:pos="714"/>
        </w:tabs>
        <w:spacing w:after="0" w:line="360" w:lineRule="auto"/>
        <w:ind w:left="714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5768F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Dąb szypułkowy </w:t>
      </w:r>
      <w:r w:rsidRPr="0085768F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odm. kolumnowa </w:t>
      </w:r>
      <w:r w:rsidRPr="0085768F">
        <w:rPr>
          <w:rFonts w:ascii="Verdana" w:eastAsia="Times New Roman" w:hAnsi="Verdana" w:cs="Times New Roman"/>
          <w:i/>
          <w:iCs/>
          <w:kern w:val="0"/>
          <w:sz w:val="24"/>
          <w:szCs w:val="24"/>
          <w:lang w:eastAsia="pl-PL"/>
          <w14:ligatures w14:val="none"/>
        </w:rPr>
        <w:t>Quercus robur Fastigiata</w:t>
      </w:r>
      <w:r w:rsidRPr="0085768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496412"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496412" w:rsidRPr="00496412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 xml:space="preserve">sztuk </w:t>
      </w:r>
      <w:r w:rsidR="00BC14FC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496412" w:rsidRPr="00496412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496412"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o obwodzie pnia </w:t>
      </w:r>
      <w:r w:rsidR="00BC14FC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16 </w:t>
      </w:r>
      <w:r w:rsidR="00496412"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cm</w:t>
      </w:r>
      <w:r w:rsidR="00BC14FC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6412"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-</w:t>
      </w:r>
      <w:r w:rsidR="00BC14FC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18</w:t>
      </w:r>
      <w:r w:rsidR="00496412"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cm mierzonego na wysokości 100 cm </w:t>
      </w:r>
    </w:p>
    <w:p w14:paraId="420A32E6" w14:textId="5EA95DCF" w:rsidR="00496412" w:rsidRPr="00496412" w:rsidRDefault="00496412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Zakup:</w:t>
      </w:r>
    </w:p>
    <w:p w14:paraId="1C4F7D92" w14:textId="37EE3FF1" w:rsidR="00496412" w:rsidRPr="00496412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Taśmy do mocowania </w:t>
      </w:r>
      <w:r w:rsidR="00BC14FC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70</w:t>
      </w: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mb </w:t>
      </w:r>
    </w:p>
    <w:p w14:paraId="3090FF9D" w14:textId="0035EFA3" w:rsidR="00496412" w:rsidRPr="00496412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Ziemi ogrodowa - worek 80 l </w:t>
      </w:r>
      <w:r w:rsidRPr="00496412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>sztuk 1</w:t>
      </w:r>
      <w:r w:rsidR="00BC14FC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  <w14:ligatures w14:val="none"/>
        </w:rPr>
        <w:t>4</w:t>
      </w:r>
    </w:p>
    <w:p w14:paraId="45AAFF01" w14:textId="77D4912A" w:rsidR="00496412" w:rsidRPr="00496412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Palików do mocowania sadzonek </w:t>
      </w:r>
      <w:r w:rsidR="00BC14FC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32</w:t>
      </w: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sztuk</w:t>
      </w:r>
    </w:p>
    <w:p w14:paraId="4C05A274" w14:textId="77777777" w:rsidR="00496412" w:rsidRPr="00496412" w:rsidRDefault="00496412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Do zakresu prac będą należeć takie czynności: zakup drzew </w:t>
      </w: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br/>
        <w:t xml:space="preserve">i materiałów, transport drzew i materiałów do miejsca posadzenia, wykopanie dołów, posadzenie roślin, wykonanie misy do podlewania dot. drzew, okorowanie, założenie kotwic mocujących drzew) </w:t>
      </w:r>
    </w:p>
    <w:p w14:paraId="0F3614DC" w14:textId="02905307" w:rsidR="00496412" w:rsidRPr="00496412" w:rsidRDefault="00496412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Wykonawca udziela rocznej gwarancji na przedmiot objęty niniejszą umową za wyjątkiem mechanicznych uszkodzeń roślin</w:t>
      </w:r>
    </w:p>
    <w:p w14:paraId="28CAF1CC" w14:textId="77777777" w:rsidR="00496412" w:rsidRDefault="00496412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496412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Zobowiązuje się do pielęgnacji drzew przez okres roku od posadzenia drzew (min. podlewanie).</w:t>
      </w:r>
    </w:p>
    <w:p w14:paraId="50741969" w14:textId="39116678" w:rsidR="00414FDF" w:rsidRDefault="00414FDF" w:rsidP="004964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Wykonanie usługi trzy tygodnie od daty podpisania umowy.</w:t>
      </w:r>
    </w:p>
    <w:p w14:paraId="77B715E4" w14:textId="77777777" w:rsidR="00414FDF" w:rsidRPr="00496412" w:rsidRDefault="00414FDF" w:rsidP="00414FD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2DD837E8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472783">
    <w:abstractNumId w:val="1"/>
  </w:num>
  <w:num w:numId="2" w16cid:durableId="801577006">
    <w:abstractNumId w:val="2"/>
  </w:num>
  <w:num w:numId="3" w16cid:durableId="139500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2"/>
    <w:rsid w:val="002B0C78"/>
    <w:rsid w:val="00414FDF"/>
    <w:rsid w:val="00496412"/>
    <w:rsid w:val="005F70A3"/>
    <w:rsid w:val="0085768F"/>
    <w:rsid w:val="00A53F04"/>
    <w:rsid w:val="00BC14FC"/>
    <w:rsid w:val="00BF30E7"/>
    <w:rsid w:val="00D027A2"/>
    <w:rsid w:val="00E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CAA4"/>
  <w15:chartTrackingRefBased/>
  <w15:docId w15:val="{1E73299B-87A6-4B5D-AB20-91D90A9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4</cp:revision>
  <dcterms:created xsi:type="dcterms:W3CDTF">2023-11-03T14:07:00Z</dcterms:created>
  <dcterms:modified xsi:type="dcterms:W3CDTF">2023-11-06T08:43:00Z</dcterms:modified>
</cp:coreProperties>
</file>