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276B00" w:rsidRPr="00276B00" w14:paraId="52600856" w14:textId="77777777" w:rsidTr="009533CC">
        <w:trPr>
          <w:cantSplit/>
          <w:trHeight w:val="835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4990C846" w14:textId="1CBF6390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B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ZAŁĄCZNIK NR</w:t>
            </w:r>
            <w:r w:rsidRPr="00276B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8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do SWZ</w:t>
            </w:r>
            <w:r w:rsidRPr="00276B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76B00" w:rsidRPr="00276B00" w14:paraId="4F6CF7D2" w14:textId="77777777" w:rsidTr="009533CC">
        <w:trPr>
          <w:cantSplit/>
          <w:trHeight w:val="434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92C9C17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6B00">
              <w:rPr>
                <w:rFonts w:asciiTheme="majorHAnsi" w:hAnsiTheme="majorHAnsi" w:cstheme="majorHAnsi"/>
                <w:b/>
                <w:bCs/>
              </w:rPr>
              <w:t>OŚWIADCZENIE</w:t>
            </w:r>
          </w:p>
        </w:tc>
      </w:tr>
      <w:tr w:rsidR="00276B00" w:rsidRPr="00276B00" w14:paraId="222C76C4" w14:textId="77777777" w:rsidTr="009533CC">
        <w:trPr>
          <w:cantSplit/>
          <w:trHeight w:val="2832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C087C" w14:textId="77777777" w:rsidR="00276B00" w:rsidRPr="00276B00" w:rsidRDefault="00276B00" w:rsidP="009533C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58E44AE" w14:textId="77777777" w:rsidR="00276B00" w:rsidRPr="00276B00" w:rsidRDefault="00276B00" w:rsidP="009533C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  <w:r w:rsidRPr="00276B00">
              <w:rPr>
                <w:rFonts w:asciiTheme="majorHAnsi" w:hAnsiTheme="majorHAnsi" w:cstheme="majorHAnsi"/>
              </w:rPr>
              <w:t xml:space="preserve">Składając ofertę w trybie </w:t>
            </w:r>
            <w:r w:rsidRPr="00276B00">
              <w:rPr>
                <w:rFonts w:asciiTheme="majorHAnsi" w:hAnsiTheme="majorHAnsi" w:cstheme="majorHAnsi"/>
                <w:bCs/>
              </w:rPr>
              <w:t xml:space="preserve">przetargu nieograniczonego </w:t>
            </w:r>
            <w:r w:rsidRPr="00276B00">
              <w:rPr>
                <w:rFonts w:asciiTheme="majorHAnsi" w:hAnsiTheme="majorHAnsi" w:cstheme="majorHAnsi"/>
              </w:rPr>
              <w:t>na zadanie pn.:</w:t>
            </w:r>
          </w:p>
          <w:p w14:paraId="5DED9390" w14:textId="77777777" w:rsidR="00276B00" w:rsidRPr="00276B00" w:rsidRDefault="00276B00" w:rsidP="009533C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05B11282" w14:textId="77777777" w:rsidR="00276B00" w:rsidRPr="00276B00" w:rsidRDefault="00276B00" w:rsidP="00276B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276B00">
              <w:rPr>
                <w:rFonts w:asciiTheme="majorHAnsi" w:hAnsiTheme="majorHAnsi" w:cstheme="majorHAnsi"/>
                <w:b/>
              </w:rPr>
              <w:t>Odbiór odpadów komunalnych z nieruchomości zamieszkałych położonych na terenie gminy Przykona oraz zorganizowanie i prowadzenie PSZOK</w:t>
            </w:r>
            <w:r w:rsidRPr="00276B0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 okresie od 01.07.2021 do 30.06.2024 r.</w:t>
            </w:r>
            <w:r w:rsidRPr="00276B0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 </w:t>
            </w:r>
          </w:p>
          <w:p w14:paraId="657F24C2" w14:textId="3E2862F3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9B2246E" w14:textId="77777777" w:rsidR="00276B00" w:rsidRPr="00276B00" w:rsidRDefault="00276B00" w:rsidP="009533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ED4F8C6" w14:textId="77777777" w:rsidR="00276B00" w:rsidRPr="00276B00" w:rsidRDefault="00276B00" w:rsidP="00276B0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16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276B00" w:rsidRPr="00276B00" w14:paraId="7DEB743E" w14:textId="77777777" w:rsidTr="009533CC">
        <w:trPr>
          <w:cantSplit/>
          <w:trHeight w:val="480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5886EA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276B00">
              <w:rPr>
                <w:rFonts w:asciiTheme="majorHAnsi" w:hAnsiTheme="majorHAnsi" w:cstheme="majorHAnsi"/>
                <w:b/>
                <w:sz w:val="22"/>
                <w:szCs w:val="20"/>
              </w:rPr>
              <w:t>Nazwa i adres Wykonawcy:</w:t>
            </w:r>
          </w:p>
          <w:p w14:paraId="3E3CA7AF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Cs w:val="20"/>
              </w:rPr>
            </w:pPr>
          </w:p>
          <w:p w14:paraId="37F9B4F9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Cs w:val="20"/>
              </w:rPr>
            </w:pPr>
          </w:p>
          <w:p w14:paraId="01A08A7B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Cs w:val="20"/>
              </w:rPr>
            </w:pPr>
          </w:p>
          <w:p w14:paraId="06ED31E1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Cs w:val="20"/>
              </w:rPr>
            </w:pPr>
          </w:p>
          <w:p w14:paraId="549F4A1F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</w:tr>
      <w:tr w:rsidR="00276B00" w:rsidRPr="00276B00" w14:paraId="7E021B49" w14:textId="77777777" w:rsidTr="009533CC">
        <w:trPr>
          <w:cantSplit/>
          <w:trHeight w:val="58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D7631D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</w:tbl>
    <w:p w14:paraId="31DDB1DC" w14:textId="77777777" w:rsidR="00276B00" w:rsidRPr="00276B00" w:rsidRDefault="00276B00" w:rsidP="00276B0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6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276B00" w:rsidRPr="00276B00" w14:paraId="341D21DB" w14:textId="77777777" w:rsidTr="009533CC">
        <w:trPr>
          <w:cantSplit/>
          <w:trHeight w:val="196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FD25F5" w14:textId="77777777" w:rsidR="00276B00" w:rsidRPr="00276B00" w:rsidRDefault="00276B00" w:rsidP="009533C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AA5E419" w14:textId="17834B64" w:rsidR="00276B00" w:rsidRPr="00276B00" w:rsidRDefault="00276B00" w:rsidP="009533C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  <w:r w:rsidRPr="00276B00">
              <w:rPr>
                <w:rFonts w:asciiTheme="majorHAnsi" w:hAnsiTheme="majorHAnsi" w:cstheme="majorHAnsi"/>
              </w:rPr>
              <w:t xml:space="preserve">Oświadczamy, że osoby, które będą uczestniczyć w wykonywaniu zamówienia - </w:t>
            </w:r>
            <w:r w:rsidRPr="00276B00">
              <w:rPr>
                <w:rFonts w:asciiTheme="majorHAnsi" w:hAnsiTheme="majorHAnsi" w:cstheme="majorHAnsi"/>
                <w:b/>
                <w:bCs/>
              </w:rPr>
              <w:t xml:space="preserve">pracownicy fizyczni </w:t>
            </w:r>
            <w:r w:rsidRPr="00276B00">
              <w:rPr>
                <w:rFonts w:asciiTheme="majorHAnsi" w:eastAsia="Calibri" w:hAnsiTheme="majorHAnsi" w:cstheme="majorHAnsi"/>
                <w:b/>
                <w:bCs/>
                <w:lang w:eastAsia="en-US"/>
              </w:rPr>
              <w:t xml:space="preserve">bezpośrednio wykonujący </w:t>
            </w:r>
            <w:r>
              <w:rPr>
                <w:rFonts w:asciiTheme="majorHAnsi" w:eastAsia="Calibri" w:hAnsiTheme="majorHAnsi" w:cstheme="majorHAnsi"/>
                <w:b/>
                <w:bCs/>
                <w:lang w:eastAsia="en-US"/>
              </w:rPr>
              <w:t>prace</w:t>
            </w:r>
            <w:r w:rsidRPr="00276B00">
              <w:rPr>
                <w:rFonts w:asciiTheme="majorHAnsi" w:eastAsia="Calibri" w:hAnsiTheme="majorHAnsi" w:cstheme="majorHAnsi"/>
                <w:b/>
                <w:bCs/>
                <w:lang w:eastAsia="en-US"/>
              </w:rPr>
              <w:t xml:space="preserve"> związane z realizacją przedmiotu zamówienia</w:t>
            </w:r>
            <w:r w:rsidRPr="00276B00">
              <w:rPr>
                <w:rFonts w:asciiTheme="majorHAnsi" w:eastAsia="Calibri" w:hAnsiTheme="majorHAnsi" w:cstheme="majorHAnsi"/>
                <w:b/>
                <w:lang w:eastAsia="en-US"/>
              </w:rPr>
              <w:t xml:space="preserve"> zatrudnieni są na podstawie umowy o pracę.</w:t>
            </w:r>
          </w:p>
          <w:p w14:paraId="392C607C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767E40DF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648BA452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5C2BBAA0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14A367FD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5BD922E9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5CA8A6E6" w14:textId="77777777" w:rsidR="00276B00" w:rsidRPr="00276B00" w:rsidRDefault="00276B00" w:rsidP="00276B0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276B00" w:rsidRPr="00276B00" w14:paraId="3B23F18A" w14:textId="77777777" w:rsidTr="009533CC">
        <w:trPr>
          <w:cantSplit/>
          <w:trHeight w:val="203"/>
        </w:trPr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4D17A550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276B00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 xml:space="preserve">                  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1F2DCD26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276B00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podpis</w:t>
            </w:r>
          </w:p>
        </w:tc>
      </w:tr>
      <w:tr w:rsidR="00276B00" w:rsidRPr="00276B00" w14:paraId="683D878F" w14:textId="77777777" w:rsidTr="009533CC">
        <w:trPr>
          <w:cantSplit/>
          <w:trHeight w:val="182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60097" w14:textId="77777777" w:rsidR="00276B00" w:rsidRPr="00276B00" w:rsidRDefault="00276B00" w:rsidP="009533CC">
            <w:pPr>
              <w:tabs>
                <w:tab w:val="num" w:pos="0"/>
              </w:tabs>
              <w:spacing w:after="120" w:line="276" w:lineRule="auto"/>
              <w:rPr>
                <w:rFonts w:asciiTheme="majorHAnsi" w:hAnsiTheme="majorHAnsi" w:cstheme="majorHAnsi"/>
                <w:szCs w:val="20"/>
              </w:rPr>
            </w:pPr>
          </w:p>
          <w:p w14:paraId="3481894E" w14:textId="77777777" w:rsidR="00276B00" w:rsidRPr="00276B00" w:rsidRDefault="00276B00" w:rsidP="009533CC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6B00">
              <w:rPr>
                <w:rFonts w:asciiTheme="majorHAnsi" w:hAnsiTheme="majorHAnsi" w:cstheme="majorHAnsi"/>
                <w:sz w:val="22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7D5744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Cs w:val="20"/>
              </w:rPr>
            </w:pPr>
          </w:p>
          <w:p w14:paraId="2B89B50E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Cs w:val="20"/>
              </w:rPr>
            </w:pPr>
          </w:p>
          <w:p w14:paraId="08C3C562" w14:textId="71F4ABF9"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Cs w:val="20"/>
                <w:vertAlign w:val="superscript"/>
              </w:rPr>
            </w:pPr>
            <w:r w:rsidRPr="00276B00">
              <w:rPr>
                <w:rFonts w:asciiTheme="majorHAnsi" w:hAnsiTheme="majorHAnsi" w:cstheme="majorHAnsi"/>
                <w:sz w:val="22"/>
                <w:szCs w:val="20"/>
              </w:rPr>
              <w:t>............................................................................</w:t>
            </w:r>
          </w:p>
          <w:p w14:paraId="5977E949" w14:textId="77777777" w:rsidR="00276B00" w:rsidRPr="00276B00" w:rsidRDefault="00276B00" w:rsidP="009533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</w:tbl>
    <w:p w14:paraId="1B866453" w14:textId="77777777" w:rsidR="00276B00" w:rsidRPr="00276B00" w:rsidRDefault="00276B00" w:rsidP="00276B00">
      <w:pPr>
        <w:widowControl w:val="0"/>
        <w:autoSpaceDE w:val="0"/>
        <w:autoSpaceDN w:val="0"/>
        <w:adjustRightInd w:val="0"/>
        <w:ind w:right="-841"/>
        <w:rPr>
          <w:rFonts w:asciiTheme="majorHAnsi" w:hAnsiTheme="majorHAnsi" w:cstheme="majorHAnsi"/>
          <w:color w:val="FF0000"/>
          <w:lang w:eastAsia="ar-SA"/>
        </w:rPr>
      </w:pPr>
    </w:p>
    <w:p w14:paraId="0DC382CC" w14:textId="77777777" w:rsidR="00276B00" w:rsidRPr="00276B00" w:rsidRDefault="00276B00" w:rsidP="00276B00">
      <w:pPr>
        <w:widowControl w:val="0"/>
        <w:autoSpaceDE w:val="0"/>
        <w:autoSpaceDN w:val="0"/>
        <w:adjustRightInd w:val="0"/>
        <w:ind w:right="-841"/>
        <w:rPr>
          <w:rFonts w:asciiTheme="majorHAnsi" w:hAnsiTheme="majorHAnsi" w:cstheme="majorHAnsi"/>
          <w:color w:val="FF0000"/>
          <w:lang w:eastAsia="ar-SA"/>
        </w:rPr>
      </w:pPr>
    </w:p>
    <w:p w14:paraId="207D79E5" w14:textId="77777777" w:rsidR="00276B00" w:rsidRPr="00276B00" w:rsidRDefault="00276B00" w:rsidP="00276B00">
      <w:pPr>
        <w:widowControl w:val="0"/>
        <w:autoSpaceDE w:val="0"/>
        <w:autoSpaceDN w:val="0"/>
        <w:adjustRightInd w:val="0"/>
        <w:ind w:right="-841"/>
        <w:rPr>
          <w:rFonts w:asciiTheme="majorHAnsi" w:hAnsiTheme="majorHAnsi" w:cstheme="majorHAnsi"/>
          <w:color w:val="FF0000"/>
          <w:lang w:eastAsia="ar-SA"/>
        </w:rPr>
      </w:pPr>
    </w:p>
    <w:p w14:paraId="08B9F8FF" w14:textId="77777777" w:rsidR="00276B00" w:rsidRPr="00276B00" w:rsidRDefault="00276B00" w:rsidP="00276B00">
      <w:pPr>
        <w:widowControl w:val="0"/>
        <w:autoSpaceDE w:val="0"/>
        <w:autoSpaceDN w:val="0"/>
        <w:adjustRightInd w:val="0"/>
        <w:ind w:right="-841"/>
        <w:rPr>
          <w:rFonts w:asciiTheme="majorHAnsi" w:hAnsiTheme="majorHAnsi" w:cstheme="majorHAnsi"/>
          <w:color w:val="FF0000"/>
          <w:lang w:eastAsia="ar-SA"/>
        </w:rPr>
      </w:pPr>
    </w:p>
    <w:p w14:paraId="24AD3209" w14:textId="77777777" w:rsidR="009B52F0" w:rsidRDefault="009B52F0"/>
    <w:sectPr w:rsidR="009B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00"/>
    <w:rsid w:val="00276B00"/>
    <w:rsid w:val="009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8E8A"/>
  <w15:chartTrackingRefBased/>
  <w15:docId w15:val="{E126D474-4DEF-4CE4-A05A-C4104EF0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2021-04-03T17:41:00Z</dcterms:created>
  <dcterms:modified xsi:type="dcterms:W3CDTF">2021-04-03T17:53:00Z</dcterms:modified>
</cp:coreProperties>
</file>