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6195" w14:textId="35354DD6" w:rsidR="00777D0D" w:rsidRDefault="007179E6" w:rsidP="007179E6">
      <w:pPr>
        <w:pStyle w:val="NormalnyWeb"/>
        <w:spacing w:before="100" w:after="100"/>
        <w:ind w:right="-45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Szczegółowy Opis Przedmiotu Zamówienia </w:t>
      </w:r>
    </w:p>
    <w:p w14:paraId="011B21E7" w14:textId="60F3A70F" w:rsidR="004460F6" w:rsidRDefault="00000000" w:rsidP="00084892">
      <w:pPr>
        <w:pStyle w:val="NormalnyWeb"/>
        <w:spacing w:before="100" w:after="100"/>
        <w:ind w:right="-45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Tor wizyjny do zabiegów z wykorzystaniem ICG - klasycznych oraz laparoskopowych</w:t>
      </w: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1134"/>
        <w:gridCol w:w="3969"/>
      </w:tblGrid>
      <w:tr w:rsidR="00DE4CA1" w:rsidRPr="00DE4CA1" w14:paraId="6363E39A" w14:textId="77777777" w:rsidTr="008E1F80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CC69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0AEB1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Dane ogólne oferowanego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A67E9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1248C" w14:textId="77777777" w:rsidR="00DE4CA1" w:rsidRPr="00DE4CA1" w:rsidRDefault="00DE4CA1" w:rsidP="00DE4CA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OFERTA / wypełnia Wykonawca</w:t>
            </w:r>
          </w:p>
        </w:tc>
      </w:tr>
      <w:tr w:rsidR="008E1F80" w:rsidRPr="00DE4CA1" w14:paraId="213E1115" w14:textId="77777777" w:rsidTr="008E1F80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757F" w14:textId="77777777" w:rsidR="00DE4CA1" w:rsidRPr="00DE4CA1" w:rsidRDefault="00DE4CA1" w:rsidP="00DE4CA1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47D9" w14:textId="16ACB9E0" w:rsidR="00DE4CA1" w:rsidRPr="00DE4CA1" w:rsidRDefault="009C463A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Pełna n</w:t>
            </w:r>
            <w:r w:rsidR="006F077F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azwa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14F" w14:textId="77777777" w:rsidR="00DE4CA1" w:rsidRPr="00DE4CA1" w:rsidRDefault="00DE4CA1" w:rsidP="00DE4CA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podać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18BE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8E1F80" w:rsidRPr="00DE4CA1" w14:paraId="3965AF93" w14:textId="77777777" w:rsidTr="008E1F80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275F" w14:textId="77777777" w:rsidR="00DE4CA1" w:rsidRPr="00DE4CA1" w:rsidRDefault="00DE4CA1" w:rsidP="00DE4CA1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520F" w14:textId="0025ABE9" w:rsidR="00DE4CA1" w:rsidRPr="00DE4CA1" w:rsidRDefault="006F077F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T</w:t>
            </w:r>
            <w:r w:rsidR="00DE4CA1"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yp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/ model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E87" w14:textId="77777777" w:rsidR="00DE4CA1" w:rsidRPr="00DE4CA1" w:rsidRDefault="00DE4CA1" w:rsidP="00DE4CA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podać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8C27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8E1F80" w:rsidRPr="00DE4CA1" w14:paraId="4EFAFAF1" w14:textId="77777777" w:rsidTr="008E1F80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A77" w14:textId="77777777" w:rsidR="00DE4CA1" w:rsidRPr="00DE4CA1" w:rsidRDefault="00DE4CA1" w:rsidP="00DE4CA1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D576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Kraj pochodzenia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C7B" w14:textId="77777777" w:rsidR="00DE4CA1" w:rsidRPr="00DE4CA1" w:rsidRDefault="00DE4CA1" w:rsidP="00DE4CA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podać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F1A4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8E1F80" w:rsidRPr="00DE4CA1" w14:paraId="2622328F" w14:textId="77777777" w:rsidTr="008E1F80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BA4" w14:textId="77777777" w:rsidR="00DE4CA1" w:rsidRPr="00DE4CA1" w:rsidRDefault="00DE4CA1" w:rsidP="00DE4CA1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F20" w14:textId="46570A83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Producent</w:t>
            </w:r>
            <w:r w:rsidR="009C463A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, pełna nazwa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E91B" w14:textId="77777777" w:rsidR="00DE4CA1" w:rsidRPr="00DE4CA1" w:rsidRDefault="00DE4CA1" w:rsidP="00DE4CA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podać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B0A3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8E1F80" w:rsidRPr="00DE4CA1" w14:paraId="4D038694" w14:textId="77777777" w:rsidTr="008E1F8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6D85" w14:textId="77777777" w:rsidR="00DE4CA1" w:rsidRPr="00DE4CA1" w:rsidRDefault="00DE4CA1" w:rsidP="00DE4CA1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4B6E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Autoryzowany punkt serwisowy  na terenie Polski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2B6" w14:textId="77777777" w:rsidR="00DE4CA1" w:rsidRPr="00DE4CA1" w:rsidRDefault="00DE4CA1" w:rsidP="00DE4CA1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adres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68FD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8E1F80" w:rsidRPr="00DE4CA1" w14:paraId="7D354D35" w14:textId="77777777" w:rsidTr="008E1F80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F59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7C2B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85B" w14:textId="77777777" w:rsidR="00DE4CA1" w:rsidRPr="00DE4CA1" w:rsidRDefault="00DE4CA1" w:rsidP="00DE4CA1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nr telefonu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9FC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8E1F80" w:rsidRPr="00DE4CA1" w14:paraId="058E42E3" w14:textId="77777777" w:rsidTr="008E1F80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36B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869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1E4" w14:textId="77777777" w:rsidR="00DE4CA1" w:rsidRPr="00DE4CA1" w:rsidRDefault="00DE4CA1" w:rsidP="00DE4CA1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e-mail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A38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8E1F80" w:rsidRPr="00DE4CA1" w14:paraId="3DB8E4F0" w14:textId="77777777" w:rsidTr="006F077F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3AA" w14:textId="77777777" w:rsidR="00DE4CA1" w:rsidRPr="00DE4CA1" w:rsidRDefault="00DE4CA1" w:rsidP="00DE4CA1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B35F" w14:textId="77777777" w:rsidR="008E1F80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Oferowany okres gwarancji  - w miesiącach</w:t>
            </w:r>
            <w:r w:rsidR="008E1F8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0C015940" w14:textId="10839B20" w:rsidR="00DE4CA1" w:rsidRPr="00DE4CA1" w:rsidRDefault="008E1F80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 xml:space="preserve">(mini. </w:t>
            </w:r>
            <w:r w:rsidR="000B0237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kres gwarancji 24 m-ce)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BF66" w14:textId="77777777" w:rsidR="008E1F80" w:rsidRDefault="008E1F80" w:rsidP="00DE4CA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</w:p>
          <w:p w14:paraId="507674B6" w14:textId="6C53F39D" w:rsidR="008E1F80" w:rsidRDefault="008E1F80" w:rsidP="00DE4CA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P</w:t>
            </w:r>
            <w:r w:rsidR="00DE4CA1" w:rsidRPr="00DE4CA1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odać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 xml:space="preserve"> </w:t>
            </w:r>
          </w:p>
          <w:p w14:paraId="2AC9B395" w14:textId="345F47EE" w:rsidR="00DE4CA1" w:rsidRPr="00DE4CA1" w:rsidRDefault="00DE4CA1" w:rsidP="00DE4CA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31F9" w14:textId="77777777" w:rsidR="00DE4CA1" w:rsidRPr="00DE4CA1" w:rsidRDefault="00DE4CA1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6F077F" w:rsidRPr="00DE4CA1" w14:paraId="2565E4D9" w14:textId="77777777" w:rsidTr="006F077F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B9E7" w14:textId="58F7A2D1" w:rsidR="006F077F" w:rsidRPr="00DE4CA1" w:rsidRDefault="006F077F" w:rsidP="00DE4CA1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989A" w14:textId="51E0C221" w:rsidR="006F077F" w:rsidRPr="00DE4CA1" w:rsidRDefault="006F077F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Arial"/>
              </w:rPr>
              <w:t>P</w:t>
            </w:r>
            <w:r w:rsidRPr="00E2604C">
              <w:rPr>
                <w:rFonts w:ascii="Arial Narrow" w:hAnsi="Arial Narrow" w:cs="Arial"/>
              </w:rPr>
              <w:t xml:space="preserve">rodukt fabrycznie nowy, nie demonstracyjny, nie powystawowy, rok produkcji min. </w:t>
            </w:r>
            <w:r w:rsidRPr="00EA761A">
              <w:rPr>
                <w:rFonts w:ascii="Arial Narrow" w:hAnsi="Arial Narrow" w:cs="Aria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22EF" w14:textId="01D4A25B" w:rsidR="006F077F" w:rsidRDefault="006F077F" w:rsidP="00DE4CA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  <w:r w:rsidRPr="00DE4CA1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269B" w14:textId="77777777" w:rsidR="006F077F" w:rsidRPr="00DE4CA1" w:rsidRDefault="006F077F" w:rsidP="00DE4CA1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14:paraId="7E5CC688" w14:textId="77777777" w:rsidR="00DE4CA1" w:rsidRDefault="00DE4CA1" w:rsidP="00DE4CA1">
      <w:pPr>
        <w:pStyle w:val="NormalnyWeb"/>
        <w:spacing w:before="100" w:after="100"/>
        <w:ind w:right="-455"/>
        <w:rPr>
          <w:rFonts w:asciiTheme="minorHAnsi" w:hAnsiTheme="minorHAnsi" w:cstheme="minorHAnsi"/>
          <w:b/>
        </w:rPr>
      </w:pPr>
    </w:p>
    <w:tbl>
      <w:tblPr>
        <w:tblW w:w="1006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4460F6" w14:paraId="007A5CEF" w14:textId="77777777">
        <w:trPr>
          <w:trHeight w:val="285"/>
        </w:trPr>
        <w:tc>
          <w:tcPr>
            <w:tcW w:w="10060" w:type="dxa"/>
            <w:vAlign w:val="center"/>
          </w:tcPr>
          <w:tbl>
            <w:tblPr>
              <w:tblW w:w="101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3384"/>
              <w:gridCol w:w="1692"/>
              <w:gridCol w:w="2552"/>
              <w:gridCol w:w="1843"/>
              <w:gridCol w:w="169"/>
            </w:tblGrid>
            <w:tr w:rsidR="004460F6" w:rsidRPr="00DE4CA1" w14:paraId="7B4941DF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8F0438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338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45B7D1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Wymagania technicznie</w:t>
                  </w:r>
                </w:p>
              </w:tc>
              <w:tc>
                <w:tcPr>
                  <w:tcW w:w="169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DBBC88" w14:textId="5904A448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Parametr wymagany</w:t>
                  </w:r>
                  <w:r w:rsid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/ocena (TAK=wymagane)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DC7A52" w14:textId="17F73FAD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Parametr oferowany</w:t>
                  </w:r>
                  <w:r w:rsidR="00025A0B"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 xml:space="preserve"> (wypełnić)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14D73E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Punktacja</w:t>
                  </w:r>
                </w:p>
              </w:tc>
              <w:tc>
                <w:tcPr>
                  <w:tcW w:w="169" w:type="dxa"/>
                </w:tcPr>
                <w:p w14:paraId="43645622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FD699FC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70FAF4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582EB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Endoskopowa kamera 4K - 1szt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B04242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8EBBC9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6ADDCC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6FB4017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A11655D" w14:textId="77777777" w:rsidTr="00DE4CA1">
              <w:trPr>
                <w:trHeight w:val="100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DE140A" w14:textId="69A17469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0B3A60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Głowica kamery wyposażona w min. dwa przetworniki 1/3" wysokiej rozdzielczości, technologia CMOS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6F4ADE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3BFAD6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B6C8E1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E93758C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B2FE84A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6A4AAB" w14:textId="71FBD135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0BF709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Rozdzielczość kamery 4K UHD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4E3A7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3261EF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87E6AA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64CD8338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E157A98" w14:textId="77777777" w:rsidTr="00DE4CA1">
              <w:trPr>
                <w:trHeight w:val="64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7EF3CC5" w14:textId="6495E220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FFB1BE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Elektroniczne doświetlenie obrazu: regulacja 8-stopniowa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6A013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0BDCA3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045A8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E11DB44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C509170" w14:textId="77777777" w:rsidTr="00DE4CA1">
              <w:trPr>
                <w:trHeight w:val="685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0D1094" w14:textId="6510D9D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41E52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Wbudowane programy specjalistyczne, min.  9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016F9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2222C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E9D3E5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616CF71A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1B55581" w14:textId="77777777" w:rsidTr="00DE4CA1">
              <w:trPr>
                <w:trHeight w:val="153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E84C3B" w14:textId="5281DC61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C1456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Endoskopowa wizualizacja w bliskiej podczerwieni, do użycia z ICG (zieleń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indocyjaninowa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), bezpośrednia współpraca ze źródłem światła LED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9075A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4FF785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B788A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703392E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46D4CD0" w14:textId="77777777" w:rsidTr="00DE4CA1">
              <w:trPr>
                <w:trHeight w:val="30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49E0DC1" w14:textId="5AF055D2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82816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Wyświetlanie obrazu w trybie kontrastowym (obraz z fluoryzującym środkiem ICG oznaczonym kolorem białym; pozostałe obszary obrazu są ciemne)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AC040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2404D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DAAD0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D2DE315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30F335F" w14:textId="77777777" w:rsidTr="00DE4CA1">
              <w:trPr>
                <w:trHeight w:val="105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028732B" w14:textId="5119384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AD72DE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Wyświetlanie obrazu w trybie świata  białego z fluoryzującym środkiem ICG oznaczonym kolorem zielonym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C081B4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E0B6D6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6FDC0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69581449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1DA85F8" w14:textId="77777777" w:rsidTr="00DE4CA1">
              <w:trPr>
                <w:trHeight w:val="122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32B135" w14:textId="4F91A1B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lastRenderedPageBreak/>
                    <w:t>8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8C5151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System światłowodów emitujących światło podczerwone, podświetlające drogi moczowe, bezpośrednia współpraca ze źródłem światła LED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BC7279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245A41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B4EBF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NIE- 0 pkt TAK – 10 pkt</w:t>
                  </w:r>
                </w:p>
              </w:tc>
              <w:tc>
                <w:tcPr>
                  <w:tcW w:w="169" w:type="dxa"/>
                </w:tcPr>
                <w:p w14:paraId="6BCCFB88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5E10348" w14:textId="77777777" w:rsidTr="00DE4CA1">
              <w:trPr>
                <w:trHeight w:val="110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5254C9" w14:textId="183A8F1A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C8B66C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Funkcja umożliwiająca automatyczną regulację ustawień światła w celu uzyskania optymalnej wydajności wiązki światła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F1DBB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B87FBD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D6201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3999475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B955A9C" w14:textId="77777777" w:rsidTr="00DE4CA1">
              <w:trPr>
                <w:trHeight w:val="204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4478C2B" w14:textId="5C8229CE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3384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D90B2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Konsola kamery wyposażona w 2 wyjścia cyfrowe (rozdzielczość 1080p (HDTV), 4K UHD (3840 x 2160))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C8D1C6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C884BD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3D2C44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37BFFE8E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026AA72" w14:textId="77777777" w:rsidTr="00DE4CA1">
              <w:trPr>
                <w:trHeight w:val="25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BC20863" w14:textId="4A4DA501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DC87F2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Menu urządzenia w języku polskim wyświetlane na panelu sterującym urządzenia.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FC2D60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09ABD9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B680FE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6237578D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4F9188B" w14:textId="77777777" w:rsidTr="00DE4CA1">
              <w:trPr>
                <w:trHeight w:val="865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665924E" w14:textId="20E8B153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AAB1B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Możliwość sterowania rejestratora cyfrowego i źródła światła z głowicy kamery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6FEF7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D41FD4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9F237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F1FE09E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E962FF7" w14:textId="77777777" w:rsidTr="00DE4CA1">
              <w:trPr>
                <w:trHeight w:val="55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32F4BCF" w14:textId="6156C573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7C30B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Waga głowica kamery max. 0,6 kg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F64F71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68838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89A44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67055BE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8DAEB6C" w14:textId="77777777" w:rsidTr="00DE4CA1">
              <w:trPr>
                <w:trHeight w:val="54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2BAFDAF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A2EC1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Źródło światła LED - 1szt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479C5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46D1F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4F0AD8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03E80AC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440079D" w14:textId="77777777" w:rsidTr="00DE4CA1">
              <w:trPr>
                <w:trHeight w:val="1248"/>
              </w:trPr>
              <w:tc>
                <w:tcPr>
                  <w:tcW w:w="50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867D22" w14:textId="6490C3C2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7B3C9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Urządzenie wytwarzające światło umożliwiające oświetlenie pola operacyjnego z użyciem następujących trybów:</w:t>
                  </w:r>
                </w:p>
              </w:tc>
              <w:tc>
                <w:tcPr>
                  <w:tcW w:w="1692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D16D3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589B7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850B50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B3D284E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CAB4FF1" w14:textId="77777777" w:rsidTr="00DE4CA1">
              <w:trPr>
                <w:trHeight w:val="699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70CC40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58B89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- Światło widzialne (tryb White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Light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(Światło białe)),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AF91E4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7CA168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148FADC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</w:tcPr>
                <w:p w14:paraId="37CC88DD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16F08A5" w14:textId="77777777" w:rsidTr="00DE4CA1">
              <w:trPr>
                <w:trHeight w:val="540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26993C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D14D9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- Fluorescencja w bliskiej podczerwieni oraz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9B706D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834F11F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212FED7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</w:tcPr>
                <w:p w14:paraId="6DC74A01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658212F6" w14:textId="77777777" w:rsidTr="00DE4CA1">
              <w:trPr>
                <w:trHeight w:val="561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BAB5437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6CABD9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-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Transiluminacja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w bliskiej podczerwieni .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D8FEC9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1B33B31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F275EE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</w:tcPr>
                <w:p w14:paraId="17A30EF9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D6B3D2A" w14:textId="77777777" w:rsidTr="00DE4CA1">
              <w:trPr>
                <w:trHeight w:val="68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1E6386" w14:textId="06717B4A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ADCE4B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Obsługa trzech różnych trybów przy użyciu zieleni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indocyjaninowej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ICG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73E526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CEC668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4252CF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13AF23A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39D5590" w14:textId="77777777" w:rsidTr="00DE4CA1">
              <w:trPr>
                <w:trHeight w:val="82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616408A" w14:textId="16C60E8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B6A9A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Urządzanie posiadające laser emitujący fale o długości 808 nm. i laser emitujący fale o długości 830 nm.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096418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5BDEA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79C95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NIE- 0 pkt TAK – 10 pkt</w:t>
                  </w:r>
                </w:p>
              </w:tc>
              <w:tc>
                <w:tcPr>
                  <w:tcW w:w="169" w:type="dxa"/>
                </w:tcPr>
                <w:p w14:paraId="352E130B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FC552BC" w14:textId="77777777" w:rsidTr="00DE4CA1">
              <w:trPr>
                <w:trHeight w:val="171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E85F3A" w14:textId="6B60884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99F11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Urządzenie wyposażone w funkcję automatycznego przejścia w stan czuwania w przypadku odłączenia optyki  od światłowodu, zabezpieczającą przed poparzeniem ciała pacjenta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C1C71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003DE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53EB1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96E83DB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8F55B03" w14:textId="77777777" w:rsidTr="00DE4CA1">
              <w:trPr>
                <w:trHeight w:val="39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03B889" w14:textId="75F35D1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9CB291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Żywotność LED min 60 000 godzin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F583C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Podać TAK/NIE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CDF46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264F0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NIE- 0 pkt TAK – 10 pkt</w:t>
                  </w:r>
                </w:p>
              </w:tc>
              <w:tc>
                <w:tcPr>
                  <w:tcW w:w="169" w:type="dxa"/>
                </w:tcPr>
                <w:p w14:paraId="32B305E1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CDA8A18" w14:textId="77777777" w:rsidTr="00DE4CA1">
              <w:trPr>
                <w:trHeight w:val="703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7B14681" w14:textId="38E826C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6EA702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Wyświetlacz LCD - wskazuje tryb pracy, natężenie światła w zakresie 0-100%, kody błędów.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DC240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5E5D4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2C829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39BD8D8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7D4EFFF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F09A54" w14:textId="2CA719A1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75D59A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Menu urządzenia w języku polskim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459DB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0C0FA0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43E7E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625810F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44479F0" w14:textId="77777777" w:rsidTr="00DE4CA1">
              <w:trPr>
                <w:trHeight w:val="110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07D16B" w14:textId="05BF588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21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F9D02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Uniwersalne przyłącze światłowodów różnych producentów bez stosowania dodatkowych adapterów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FB38A0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C27C1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205B6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15E2880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B4BFC8A" w14:textId="77777777" w:rsidTr="00DE4CA1">
              <w:trPr>
                <w:trHeight w:val="25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206B1F2" w14:textId="67830A3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3384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E56EE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Możliwość podłączenia dwóch wrzecion światłowodowych  umożliwiających śródoperacyjne podświetlanie moczowodów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DDB58A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2E59B6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87548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BC26291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781B10A" w14:textId="77777777" w:rsidTr="00DE4CA1">
              <w:trPr>
                <w:trHeight w:val="70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2405E2" w14:textId="5280FCA5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02A17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Możliwość włączenia i wyłączenia źródła światła z poziomu głowicy kamery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1F84D1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DB2011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0E0768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E308C43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ACB1A9A" w14:textId="77777777" w:rsidTr="00DE4CA1">
              <w:trPr>
                <w:trHeight w:val="71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571D082" w14:textId="128D3AF8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58D91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Klasyfikacja urządzenia laserowego zgodnie z normą IEC 60825-1:2014,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D8CA38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76AC5B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2FDC9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52D6D69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978D0BD" w14:textId="77777777" w:rsidTr="00DE4CA1">
              <w:trPr>
                <w:trHeight w:val="41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C86E65" w14:textId="7C3B974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03FFA7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Urządzenie laserowe klasy 1M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78CF5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2B83A1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0986DC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2B734FF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26ABD0A" w14:textId="77777777" w:rsidTr="00DE4CA1">
              <w:trPr>
                <w:trHeight w:val="65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EC9BAE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21D44D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Wskaźnik na wyświetlaczu potwierdzający aktywację lasera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E5E14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8FFB15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444177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3446886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6E6AAFB8" w14:textId="77777777" w:rsidTr="00DE4CA1">
              <w:trPr>
                <w:trHeight w:val="825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3E2F2BD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48708C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Medyczny rejestrator cyfrowy/System zarządzania danymi - 1szt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B68F5D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4AC057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5A36F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5DFA826E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53C9DDE" w14:textId="77777777" w:rsidTr="00DE4CA1">
              <w:trPr>
                <w:trHeight w:val="823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DE4060E" w14:textId="41AE5DF3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FC9034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dotykowy panel (8-calowy, kolorowy wyświetlacz TFT LCD) zastępujący klawiaturę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D8EA8F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F5936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C24B7A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7A738D8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FB534A3" w14:textId="77777777" w:rsidTr="00DE4CA1">
              <w:trPr>
                <w:trHeight w:val="835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8140F7" w14:textId="7D56D5C8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A60C3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Wyposażony w porty USB 3.0 (1 port na przednim panelu + 4 porty na tylnym panelu)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B2E59B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3497D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8B3307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D57E33B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5548976" w14:textId="77777777" w:rsidTr="00DE4CA1">
              <w:trPr>
                <w:trHeight w:val="69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5B121C4" w14:textId="4775DC5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28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76919C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min. 10 portów USB 2.0 do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podłaczenia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urządzeń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60F666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D929B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22C56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DFAB092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566FD91" w14:textId="77777777" w:rsidTr="00DE4CA1">
              <w:trPr>
                <w:trHeight w:val="97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2A4518" w14:textId="2AA3F23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BA9594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Możliwość nagrywania dwóch strumieni wideo w trybie zsynchronizowanym lub niezależnym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D39F9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39D20F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E0692C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D39971D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A9C3F61" w14:textId="77777777" w:rsidTr="00DE4CA1">
              <w:trPr>
                <w:trHeight w:val="873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B1A68D6" w14:textId="76BD213D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34A65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personalizacja zdjęć i sekwencji wideo: możliwość wpisywania danych pacjenta i adnotacji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DD63B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546573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68CB19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E86F61A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78FA273" w14:textId="77777777" w:rsidTr="00DE4CA1">
              <w:trPr>
                <w:trHeight w:val="139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38307F" w14:textId="3585081A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31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A9642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możliwość utworzenia wielu kont użytkowników łatwo rozpoznawalnych dzięki wgranym zdjęciom / ikonom na ekranie głównym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75363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DADBF5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D921A8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5910E0DF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26EE191" w14:textId="77777777" w:rsidTr="00DE4CA1">
              <w:trPr>
                <w:trHeight w:val="835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581501" w14:textId="2191C54E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32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2AB1B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lista bezpieczeństwa chirurgicznego z możliwością konfiguracji przez użytkownika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EF7D1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89F82A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A63EE3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6B6EB55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8E886D6" w14:textId="77777777" w:rsidTr="00DE4CA1">
              <w:trPr>
                <w:trHeight w:val="38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2D0284D" w14:textId="091FA46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33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6A70DC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Wyświetlanie na ekranie statusu wybranych urządzeń chirurgicznych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C798B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3AFBD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DBA8D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BE91C1D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D915E31" w14:textId="77777777" w:rsidTr="00DE4CA1">
              <w:trPr>
                <w:trHeight w:val="82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8994C9" w14:textId="2849F1F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81DC31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Opcje zapisu obrazów i sekwencji wideo: wbudowany dysk twardy (zapis automatyczny), pamięć USB, iPad, lokalizacje sieciowe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D1AAD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E94969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562AC9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65843FD3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3EDB958" w14:textId="77777777" w:rsidTr="00DE4CA1">
              <w:trPr>
                <w:trHeight w:val="40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D73DCA" w14:textId="02F6C11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86A4CD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Możliwość uruchomienia streamingu: przesyłanie obrazu wideo poprzez sieć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13BC7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D30DBB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6A032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6C08AD50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506A0B2" w14:textId="77777777" w:rsidTr="00DE4CA1">
              <w:trPr>
                <w:trHeight w:val="6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1EC325E" w14:textId="032B008E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D55325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Wbudowany twardy dysk o pojemności 1Tb (zapis automatyczny)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879068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5FD2BF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C8D377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094BC40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225A74E" w14:textId="77777777" w:rsidTr="00DE4CA1">
              <w:trPr>
                <w:trHeight w:val="72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4F7E0A" w14:textId="170C5A3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37</w:t>
                  </w:r>
                </w:p>
              </w:tc>
              <w:tc>
                <w:tcPr>
                  <w:tcW w:w="3384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6A33A6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Obsługa sieci: Ethernet 10/100/1000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Mb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/s,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F03283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2A169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4B2D9C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C58B506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C2E3CBD" w14:textId="77777777" w:rsidTr="00DE4CA1">
              <w:trPr>
                <w:trHeight w:val="69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904C8E" w14:textId="7A94EE90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38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D5A8B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Wbudowany moduł wifi - obsługa 2,4GHz oraz 5GHz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B773F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E896A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E79EC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3C29DD9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BA99586" w14:textId="77777777" w:rsidTr="00DE4CA1">
              <w:trPr>
                <w:trHeight w:val="82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4DCED44" w14:textId="5DE594C5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86EB9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Praca w szpitalnej sieci komputerowej: zapis danych na serwerze FTP lub DICOM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081DC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6B17A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787DD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F80CF9E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D72AB50" w14:textId="77777777" w:rsidTr="00DE4CA1">
              <w:trPr>
                <w:trHeight w:val="112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3DA0734" w14:textId="743F7B3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E53215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Możliwość wysyłania plików video oraz zdjęć do serwera plików w celu przechowywania długoterminowego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33036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E17AAD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01DB0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B3DD072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8FA33D2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322E652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EA8B7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Medyczny monitor 4K - 2szt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F620F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5C6DF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F27CE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6AEBFA0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75A89F9" w14:textId="77777777" w:rsidTr="00DE4CA1">
              <w:trPr>
                <w:trHeight w:val="498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1A2B8D5" w14:textId="2E53934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41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99B06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Rozdzielczość obrazu min.4096 x 2160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5111DE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CB539D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F79419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9D68FE2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DB51BC1" w14:textId="77777777" w:rsidTr="00DE4CA1">
              <w:trPr>
                <w:trHeight w:val="648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76BEA20" w14:textId="5CE9001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42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01B13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Przekątna ekranu min. 32”, ekran panoramiczny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5F8011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4EAA1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2E0334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E1C45F9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8531E03" w14:textId="77777777" w:rsidTr="00DE4CA1">
              <w:trPr>
                <w:trHeight w:val="111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F67AB9" w14:textId="6C79A8F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43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5CF139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Prekonfigurowane ustawienia dla różnych specjalności chirurgicznych (temperatura barwowa) 10 specjalności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42EDEB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231D6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2BA2C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380F91A4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958C97E" w14:textId="77777777" w:rsidTr="00DE4CA1">
              <w:trPr>
                <w:trHeight w:val="155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7B34656" w14:textId="50E4408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9E24A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Wbudowane efekty cyfrowe typu PIP (obraz w obrazie), POP (obraz na obrazie), PBP (obraz przy obrazie), zatrzymanie obrazu, powiększenie/dopasowanie obrazu  - 5 efektów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F0616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4D64EC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C98899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52E2941C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0966658" w14:textId="77777777" w:rsidTr="00DE4CA1">
              <w:trPr>
                <w:trHeight w:val="62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36C003" w14:textId="3E18B9F9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7119B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Dwustronna powłoka antyrefleksyjna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F5620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BE250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79FFEE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30037B1A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6D3F4E1D" w14:textId="77777777" w:rsidTr="00DE4CA1">
              <w:trPr>
                <w:trHeight w:val="81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4E105E6" w14:textId="77101DD7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AC30C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Twardość zintegrowanej z wyświetlaczem warstwy ochronnej: 3H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3D8359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88D6A2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42D404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7074718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78DE60D" w14:textId="77777777" w:rsidTr="00DE4CA1">
              <w:trPr>
                <w:trHeight w:val="68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A4AC0B" w14:textId="32A3FF84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47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868DF1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Wejścia.:(x1) DVI-I; (x1) HDMI 1.4; (x1) HDMI 2.0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42441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3A6FE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BE308E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6FD9F4B6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1DC0408" w14:textId="77777777" w:rsidTr="00DE4CA1">
              <w:trPr>
                <w:trHeight w:val="112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BF44FC" w14:textId="649E952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48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C63D3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Format obrazu.: DVI do 1920x1080p - 60hz; HDMI 1.4 do 1920x1080p - 60Hz; HDMI 2.0 do 4096 x 2160p - 60Hz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527D76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480461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80DC3D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31FB126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63DC8ED" w14:textId="77777777" w:rsidTr="00DE4CA1">
              <w:trPr>
                <w:trHeight w:val="6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09358E3" w14:textId="0E5F15B0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FC5B5D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Wyświetlana ilość kolorów – 1073 milionów (10–bit)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DE980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C7A4B8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B0933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30BC97F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BA60DEA" w14:textId="77777777" w:rsidTr="00DE4CA1">
              <w:trPr>
                <w:trHeight w:val="25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B522A5B" w14:textId="6CFB24A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A2FB20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Możliwość regulacji kolorów: czerwony, zielony, niebieski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2CCE57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8C184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E8BC34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62CFDEDF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1ADD74E" w14:textId="77777777" w:rsidTr="00DE4CA1">
              <w:trPr>
                <w:trHeight w:val="6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C70C259" w14:textId="6C92C03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51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DC78D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Regulacja ustawień obrazu: jasność, kontrast, faza, nasycenie, ostrość obrazu, ostrość video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15C0C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A90795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38CC90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B095FD2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C3E6EE3" w14:textId="77777777" w:rsidTr="00DE4CA1">
              <w:trPr>
                <w:trHeight w:val="56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52980E9" w14:textId="0616E40E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52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433F9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Otwory montażowe standard VESA – 100mm×100mm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EC432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CD7FB5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4D214D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A766CF3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6184958D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30AE51" w14:textId="697F83D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53</w:t>
                  </w:r>
                </w:p>
              </w:tc>
              <w:tc>
                <w:tcPr>
                  <w:tcW w:w="3384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9C2794" w14:textId="686857EA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Waga netto monitora:</w:t>
                  </w:r>
                  <w:r w:rsidR="008F26C5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max.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10,5 kg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A71D8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3257A5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D27C4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8F747A7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4CE7299" w14:textId="77777777" w:rsidTr="00DE4CA1">
              <w:trPr>
                <w:trHeight w:val="78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66A31CB" w14:textId="35C4095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54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304FDF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Osłona monitora wykonana z przezroczystego plastiku ochraniająca matrycę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9059B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Podać TAK/NIE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9CF22B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73A0C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NIE- 0 pkt TAK – 10 pkt</w:t>
                  </w:r>
                </w:p>
              </w:tc>
              <w:tc>
                <w:tcPr>
                  <w:tcW w:w="169" w:type="dxa"/>
                </w:tcPr>
                <w:p w14:paraId="50EB7AAF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1563DCA" w14:textId="77777777" w:rsidTr="00DE4CA1">
              <w:trPr>
                <w:trHeight w:val="53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0F4E6B" w14:textId="6F91F584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55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403C0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System bezprzewodowej transmisji obrazu 4K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4AEA1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503A51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7E20FD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685AD4C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0B3D9EE" w14:textId="77777777" w:rsidTr="00DE4CA1">
              <w:trPr>
                <w:trHeight w:val="53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48D278D" w14:textId="7609C49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56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333CC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Częstotliwości pracy: Od 5,170 GHz do 5,850 GHz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AF09C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16608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81B0A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6F61A996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B784283" w14:textId="77777777" w:rsidTr="00DE4CA1">
              <w:trPr>
                <w:trHeight w:val="95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BC2B71" w14:textId="7A10290E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57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DB7FCA" w14:textId="7B3C6F5B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Maksymalna moc wyjściowa: </w:t>
                  </w:r>
                  <w:r w:rsidR="008F26C5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max. 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10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dBm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(nadajnik bezprzewodowy)</w:t>
                  </w:r>
                  <w:r w:rsidR="008F26C5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max.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12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dBm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(odbiornik bezprzewodowy)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C25E3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A6661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FA7339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C73A46F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1ADD022" w14:textId="77777777" w:rsidTr="00DE4CA1">
              <w:trPr>
                <w:trHeight w:val="40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9C9619" w14:textId="0AA39E99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58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537165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Pasmo kanału: 40 MHz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602E7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DE2790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4A8CA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B031E4B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604E8A6" w14:textId="77777777" w:rsidTr="00DE4CA1">
              <w:trPr>
                <w:trHeight w:val="65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4165442" w14:textId="48264614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59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AB52B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Przydział kanału: Automatyczny wybór częstotliwości z unikaniem Wi-Fi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292636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FB024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929A8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F3E59B9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6706029" w14:textId="77777777" w:rsidTr="00DE4CA1">
              <w:trPr>
                <w:trHeight w:val="39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55DE500" w14:textId="0B2219A8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26E96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Nadajnik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D5A57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0394F7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A9AF5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55B972A7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7D69F00" w14:textId="77777777" w:rsidTr="00DE4CA1">
              <w:trPr>
                <w:trHeight w:val="77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025E986" w14:textId="260A48A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7C915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Cyfrowe wejścia wideo: Jedno złącze High-Definition Multimedia Interface (HDMI)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E0CAB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CCE927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BD5EF5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94ADB95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E65C43F" w14:textId="77777777" w:rsidTr="00DE4CA1">
              <w:trPr>
                <w:trHeight w:val="93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9E7B80" w14:textId="5CA6BD2A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61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DF48F5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Cyfrowe wyjścia wideo: Jedno złącze High-Definition Multimedia Interface (HDMI)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2B5B5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5BD99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B67C0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5C0BED4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FDE125E" w14:textId="77777777" w:rsidTr="00DE4CA1">
              <w:trPr>
                <w:trHeight w:val="825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26A132" w14:textId="279F7C98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62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02BBD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Formaty wideo: 1080p: 1920 x 1080 przy 60 kl./s; 4K: 3840 x 2160 przy 60 kl./s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DEC847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A38C6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4DE87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DDCEF88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46AF059" w14:textId="77777777" w:rsidTr="00DE4CA1">
              <w:trPr>
                <w:trHeight w:val="30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5737171" w14:textId="1F7CEC31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63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8D3FF53" w14:textId="6C8559B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Waga </w:t>
                  </w:r>
                  <w:r w:rsidR="008F26C5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max. 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0,6kg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F6F5F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478E6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2FC92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5045E4E4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F6FEBE0" w14:textId="77777777" w:rsidTr="00DE4CA1">
              <w:trPr>
                <w:trHeight w:val="51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59340ED" w14:textId="766351A5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2E9F9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Wymiary: 19,6 cm (szer.) x 18,3 cm (gł.) x 4,5 cm (wys.)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AD0F0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A25D7E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8D8B5C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CC151E7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389DAE3" w14:textId="77777777" w:rsidTr="00DE4CA1">
              <w:trPr>
                <w:trHeight w:val="38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B8CBDC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371AEC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Odbiornik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B4C06A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EA80B2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C008B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551B4DF0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4DCE4AE" w14:textId="77777777" w:rsidTr="00DE4CA1">
              <w:trPr>
                <w:trHeight w:val="104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9F031E" w14:textId="47C00177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4768C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Cyfrowe wejścia/ wyjścia wideo: Wyjście: Jedno złącze High-Definition Multimedia Interface (HDMI)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B8B235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3D8597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DEBEF6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3F4D55AF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6241ED9E" w14:textId="77777777" w:rsidTr="00DE4CA1">
              <w:trPr>
                <w:trHeight w:val="78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3DB356" w14:textId="56489BC2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15D90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Formaty wideo: 1080p: 1920 x 1080 przy 60 kl./s; 4K: 3840 x 2160 przy 60 kl./s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35072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160B39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D79AA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3B55B65D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4B89762" w14:textId="77777777" w:rsidTr="00DE4CA1">
              <w:trPr>
                <w:trHeight w:val="39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45AC74" w14:textId="300BCCC4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67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F5A0C1" w14:textId="03C57992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Waga </w:t>
                  </w:r>
                  <w:r w:rsidR="008F26C5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max. 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0,6kg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24D1F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9715D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92DCCA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D10B33B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F135BE7" w14:textId="77777777" w:rsidTr="00DE4CA1">
              <w:trPr>
                <w:trHeight w:val="53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943FE0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6353D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Pompa laparoskopowa - 1szt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F93FBF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3596D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E939E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B5E6346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CF3F121" w14:textId="77777777" w:rsidTr="00DE4CA1">
              <w:trPr>
                <w:trHeight w:val="11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4B9A734" w14:textId="5C0BAE98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68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503A28" w14:textId="1B67FA30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Masa </w:t>
                  </w:r>
                  <w:r w:rsidR="008F26C5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max. 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2,0 kg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DD3AFD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0E153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04FB37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6CA4E50C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C1E0923" w14:textId="77777777" w:rsidTr="00DE4CA1">
              <w:trPr>
                <w:trHeight w:val="30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762488" w14:textId="7C08D842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06428F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Pojemność akumulatora 1800mAh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8417A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8BEA3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A4E83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26D7494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667A4762" w14:textId="77777777" w:rsidTr="00DE4CA1">
              <w:trPr>
                <w:trHeight w:val="30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516679" w14:textId="6A24C85A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70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D4F2D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Klasa wodoszczelności IPX2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76105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5E478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3E9EE9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3073D334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4EAC293" w14:textId="77777777" w:rsidTr="00DE4CA1">
              <w:trPr>
                <w:trHeight w:val="30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115E1A" w14:textId="14139307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71</w:t>
                  </w:r>
                </w:p>
              </w:tc>
              <w:tc>
                <w:tcPr>
                  <w:tcW w:w="3384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54140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Praca pompy w 3 trybach przepływu: niskim (2 l/min), średnim (3 l/min) i wysokim (4 l/min)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191A29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B1673D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66A67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80C24C1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D615A27" w14:textId="77777777" w:rsidTr="00DE4CA1">
              <w:trPr>
                <w:trHeight w:val="30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375FA9" w14:textId="037349D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72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05DC39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Dedykowane kasety-dreny do pompy szybko montowane i rozpoznawane przez pompę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8245E1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3AEFC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E0D611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2526108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9014848" w14:textId="77777777" w:rsidTr="00DE4CA1">
              <w:trPr>
                <w:trHeight w:val="30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ACC79E2" w14:textId="77DC568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73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6CCCA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Automatyczne włączenie systemu, gdy kaseta zostanie włożona, i wyłączy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sie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po jej wyjęciu z pompy.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F354A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303FA9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B13DD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3C9EF3F1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BFF205A" w14:textId="77777777" w:rsidTr="00DE4CA1">
              <w:trPr>
                <w:trHeight w:val="30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3EC2EF" w14:textId="72917348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74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FC8F6F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Dodatkowe zasilanie- akumulator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BB6EE5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E1928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BE737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385FBDBF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63E60A95" w14:textId="77777777" w:rsidTr="00DE4CA1">
              <w:trPr>
                <w:trHeight w:val="30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88FFFA" w14:textId="1C6DF869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75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3D0E72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4 końcówki wielorazowe do wyboru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4061A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0EF8DD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20B40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5EA7BC0C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D6D67EC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B30EF24" w14:textId="217D1A9D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F52F8F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Insuflator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 xml:space="preserve"> CO2 – 1 szt.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D26011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055FD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3BB98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949C091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E024BA0" w14:textId="77777777" w:rsidTr="00DE4CA1">
              <w:trPr>
                <w:trHeight w:val="94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389C48" w14:textId="65598ED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77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BD03DF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Regulacja przepływu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insuflacji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do minimum 50l/min, rozdzielczości regulacji - 0,1 l/min.  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E4FA7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69EF7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1382B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F8A76F5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5907344" w14:textId="77777777" w:rsidTr="00DE4CA1">
              <w:trPr>
                <w:trHeight w:val="68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91C22EC" w14:textId="000EE2C5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78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774A3D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Zakres regulacji ciśnienia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insuflacji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min. 1-30mmHg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BEE68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69E4D9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145CF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23E92C0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209F59F" w14:textId="77777777" w:rsidTr="00DE4CA1">
              <w:trPr>
                <w:trHeight w:val="141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A2D54C" w14:textId="6672A700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79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DD63B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Funkcja ciągłego pomiaru ciśnienia CO2. (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insuflator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podaje CO2 w sposób ciągły nieprzerywany i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bezskokowy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do wysokości zadanej wartości ciśnienia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insuflacji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z dwóch niezależnych portów)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46D8D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EF99D5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16593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96A674E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9CC68E3" w14:textId="77777777" w:rsidTr="00DE4CA1">
              <w:trPr>
                <w:trHeight w:val="543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320D03F" w14:textId="094EF063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CE1C18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Zintegrowany podgrzewacz gazu do podgrzewania gazu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insuflacyjnego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z funkcja automatycznego ogrzewania gazu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insuflacyjnego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po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podłaczeniu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odpowiedniego drenu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BCB0EB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7FFB6A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80F056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34F0700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AA145E4" w14:textId="77777777" w:rsidTr="00DE4CA1">
              <w:trPr>
                <w:trHeight w:val="81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E096CB" w14:textId="323FC2F9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81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005CAC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Funkcja odsysania służąca do usuwania dymów chirurgicznych z jamy ciała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4116B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12912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5750F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0CB1996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1CE25B7" w14:textId="77777777" w:rsidTr="00DE4CA1">
              <w:trPr>
                <w:trHeight w:val="88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80310BA" w14:textId="2F75903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82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8A55B5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Funkcja nawilżania gazu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insuflacyjnego</w:t>
                  </w:r>
                  <w:proofErr w:type="spellEnd"/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AAD825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6E92A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5FC25E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546A252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6E868CC8" w14:textId="77777777" w:rsidTr="00DE4CA1">
              <w:trPr>
                <w:trHeight w:val="40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89B61F" w14:textId="0838840E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83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A1C988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Funkcja automatycznej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desuflacji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– możliwość ustawienia progu ciśnienia i czasu uruchomienia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desuflacji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zwiększająca bezpieczeństwo pracy.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14680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E6DCF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B780B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0D2B56A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FC412DE" w14:textId="77777777" w:rsidTr="00DE4CA1">
              <w:trPr>
                <w:trHeight w:val="11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D3B65D" w14:textId="4D22348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84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07E23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Funkcja podgrzewania gazu.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47EC01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D9CC15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B3332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52BD35C1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9C8E1B0" w14:textId="77777777" w:rsidTr="00DE4CA1">
              <w:trPr>
                <w:trHeight w:val="40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014B2C0" w14:textId="7878A9A7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85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1A635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min. 6 trybów pracy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insuflatora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, m.in. Standard,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higf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flow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/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bariatric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pediatric</w:t>
                  </w:r>
                  <w:proofErr w:type="spellEnd"/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62CB0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1419D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2F694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CE78AE8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94798BE" w14:textId="77777777" w:rsidTr="00DE4CA1">
              <w:trPr>
                <w:trHeight w:val="72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A86FD13" w14:textId="602792F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86</w:t>
                  </w:r>
                </w:p>
              </w:tc>
              <w:tc>
                <w:tcPr>
                  <w:tcW w:w="3384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A7771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Ostrzegawcze komunikaty dźwiękowe oraz tekstowe – „zatkanie”, „zanieczyszczenie”, „nadciśnienie”, „system odpowietrzający aktywny”, „ogrzewanie gazu”, „uszkodzenie drenu”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90F8E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AAD69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F7631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BA1CD24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CADB861" w14:textId="77777777" w:rsidTr="00DE4CA1">
              <w:trPr>
                <w:trHeight w:val="254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BBB9D8" w14:textId="062346A3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87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D5610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Automatyczne rozpoznawanie rodzaju drenu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AF7D69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0EFDCD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F7B4F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5E63C8D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E8C345D" w14:textId="77777777" w:rsidTr="00DE4CA1">
              <w:trPr>
                <w:trHeight w:val="6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F871BD4" w14:textId="06409EB1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88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D4395D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Dreny jednorazowe z wbudowanym filtrem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4D9373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293E6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4B0EE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B8814A0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7B4BFB5" w14:textId="77777777" w:rsidTr="00DE4CA1">
              <w:trPr>
                <w:trHeight w:val="54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3C19F89" w14:textId="4B5EFA29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89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123D1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Wysokociśnieniowy przewód łączący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insuflator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z butlą – długość 1,5m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BF3C0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6FB99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3044F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AD20FCC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6C8AC767" w14:textId="77777777" w:rsidTr="00DE4CA1">
              <w:trPr>
                <w:trHeight w:val="423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2B37E1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0B844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Wózek aparaturowy z atestem medycznym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DDC9C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493473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1FD3F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5D143D91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AF58ECA" w14:textId="77777777" w:rsidTr="00DE4CA1">
              <w:trPr>
                <w:trHeight w:val="43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310B18E" w14:textId="16F2B66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90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278673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Jezdny z uchwytami do przemieszczania i blokadą kół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01D29A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D503F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05785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28E66D23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2A7923BC" w14:textId="77777777" w:rsidTr="00DE4CA1">
              <w:trPr>
                <w:trHeight w:val="31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73A244" w14:textId="50E4342D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91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424DE1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 półki z regulowaną wysokością, szerokość półki 45 cm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569454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2940A6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6058E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F3E7772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4633FA1" w14:textId="77777777" w:rsidTr="00DE4CA1">
              <w:trPr>
                <w:trHeight w:val="46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45CBC8A" w14:textId="22EB93C4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92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4B9BA6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Listwa zasilająca z 10 gniazdami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31953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36C3B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FFF23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1DFB150C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71D50DB" w14:textId="77777777" w:rsidTr="00DE4CA1">
              <w:trPr>
                <w:trHeight w:val="270"/>
              </w:trPr>
              <w:tc>
                <w:tcPr>
                  <w:tcW w:w="50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E8CEE43" w14:textId="4083E13D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93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F9D53F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 komplecie/ zestawie:</w:t>
                  </w:r>
                </w:p>
              </w:tc>
              <w:tc>
                <w:tcPr>
                  <w:tcW w:w="1692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AAD31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71FC2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E2CD8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3F41D86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B247A00" w14:textId="77777777" w:rsidTr="00DE4CA1">
              <w:trPr>
                <w:trHeight w:val="348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B3BDB8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8225B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- uchwyt do światłowodu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EDD092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674AE0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B06B68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</w:tcPr>
                <w:p w14:paraId="0D15748A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154C355" w14:textId="77777777" w:rsidTr="00DE4CA1">
              <w:trPr>
                <w:trHeight w:val="312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168F764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2E7834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- uchwyt na głowicę kamery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A52839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04C0DE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67CAED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</w:tcPr>
                <w:p w14:paraId="26E098DB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97F0B0F" w14:textId="77777777" w:rsidTr="00DE4CA1">
              <w:trPr>
                <w:trHeight w:val="984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BD64913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6BE5CC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- możliwość montażu dodatkowego uchwytu monitora po lewej lub prawej stronie wózka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F945E2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FACCEA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893F05F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</w:tcPr>
                <w:p w14:paraId="7E792B4C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70AA62A" w14:textId="77777777" w:rsidTr="00DE4CA1">
              <w:trPr>
                <w:trHeight w:val="545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D7E915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B15B20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- uchwyt boczny dla pompy laparoskopowej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5BA9DC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90254E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F3E6A5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</w:tcPr>
                <w:p w14:paraId="2CE42275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E71AEC0" w14:textId="77777777" w:rsidTr="00DE4CA1">
              <w:trPr>
                <w:trHeight w:val="539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9573EB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8CF65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- uchwyt do butli CO2 wraz z przeciwwagą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D2ED60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E95531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876000F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</w:tcPr>
                <w:p w14:paraId="01ED0F54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64FD3809" w14:textId="77777777" w:rsidTr="00DE4CA1">
              <w:trPr>
                <w:trHeight w:val="547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4A0684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4E8F62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- wieszak na worki z płynem do irygacji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8382E33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E515A48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2014A62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</w:tcPr>
                <w:p w14:paraId="268F5D5B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5F7CC72" w14:textId="77777777" w:rsidTr="00DE4CA1">
              <w:trPr>
                <w:trHeight w:val="414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5B9226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02B6B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- możliwość umieszczenia okablowania w ramie wózka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275395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BE4634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98393D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</w:tcPr>
                <w:p w14:paraId="77D8DF34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4B996138" w14:textId="77777777" w:rsidTr="00DE4CA1">
              <w:trPr>
                <w:trHeight w:val="543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E6B0350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A6ADBF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- możliwość podłączenia dodatkowych urządzeń elektrycznych bez konieczności używania dodatkowych przedłużaczy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0868780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4090661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4678A6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</w:tcPr>
                <w:p w14:paraId="4F8F6819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0ACA888" w14:textId="77777777" w:rsidTr="00DE4CA1">
              <w:trPr>
                <w:trHeight w:val="6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338EE3" w14:textId="190AC4D0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94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FD89B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Ramię wózka umieszczone centralnie o dł.650 mm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399C10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8EC0D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B890B1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037C3FEA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74A4A380" w14:textId="77777777" w:rsidTr="00DE4CA1">
              <w:trPr>
                <w:trHeight w:val="27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ACA4FE9" w14:textId="57B2DC1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95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E6863B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Transformator izolacyjny wbudowany w ramę wózka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C5C3D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F7B61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011BB7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6352A584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5237E963" w14:textId="77777777" w:rsidTr="00DE4CA1">
              <w:trPr>
                <w:trHeight w:val="36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B214A93" w14:textId="4001464E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36EAF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Światłowód AIM – 5 szt.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0E06EB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D04B88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28D10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DE841F9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0009D31D" w14:textId="77777777" w:rsidTr="00DE4CA1">
              <w:trPr>
                <w:trHeight w:val="38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016596" w14:textId="008FA5E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96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A3178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Kompatybilny z torami wizyjnymi o wysokiej rozdzielczości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CAE02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05010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05DF8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725D4AC1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1917533C" w14:textId="77777777" w:rsidTr="00DE4CA1">
              <w:trPr>
                <w:trHeight w:val="720"/>
              </w:trPr>
              <w:tc>
                <w:tcPr>
                  <w:tcW w:w="50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3F4C2E6" w14:textId="1309DDA5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97</w:t>
                  </w:r>
                </w:p>
              </w:tc>
              <w:tc>
                <w:tcPr>
                  <w:tcW w:w="3384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E5B05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Daje możliwość wizualizacji z użyciem: - Światła widzialnego białego,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br/>
                    <w:t>- Fluorescencji w bliskiej podczerwieni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br/>
                    <w:t xml:space="preserve">-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Transiluminacji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w bliskiej podczerwieni </w:t>
                  </w:r>
                </w:p>
              </w:tc>
              <w:tc>
                <w:tcPr>
                  <w:tcW w:w="1692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9AB0FB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2865E0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D32DF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</w:tcPr>
                <w:p w14:paraId="4B97C96E" w14:textId="77777777" w:rsidR="004460F6" w:rsidRPr="00DE4CA1" w:rsidRDefault="004460F6">
                  <w:pPr>
                    <w:widowControl w:val="0"/>
                    <w:rPr>
                      <w:rFonts w:ascii="Arial Narrow" w:hAnsi="Arial Narrow"/>
                    </w:rPr>
                  </w:pPr>
                </w:p>
              </w:tc>
            </w:tr>
            <w:tr w:rsidR="004460F6" w:rsidRPr="00DE4CA1" w14:paraId="3C30A9FD" w14:textId="77777777" w:rsidTr="00DE4CA1">
              <w:trPr>
                <w:trHeight w:val="550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E0E935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5F69E1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6D8520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98F2CB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A72B3D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vAlign w:val="bottom"/>
                </w:tcPr>
                <w:p w14:paraId="1232A6AB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</w:tr>
            <w:tr w:rsidR="004460F6" w:rsidRPr="00DE4CA1" w14:paraId="70274D57" w14:textId="77777777" w:rsidTr="00DE4CA1">
              <w:trPr>
                <w:trHeight w:val="530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F62DC5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46B6C2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DE024C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0B04F0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C9312C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vAlign w:val="bottom"/>
                </w:tcPr>
                <w:p w14:paraId="4970317C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0ECDCA05" w14:textId="77777777" w:rsidTr="00DE4CA1">
              <w:trPr>
                <w:trHeight w:val="60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14:paraId="2ECF0701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14:paraId="574C89B4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14:paraId="2E4B9E26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14:paraId="25FEF6E4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14:paraId="41524F90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vAlign w:val="bottom"/>
                </w:tcPr>
                <w:p w14:paraId="0DC30CC6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16965CF2" w14:textId="77777777" w:rsidTr="00DE4CA1">
              <w:trPr>
                <w:trHeight w:val="1113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CBDD3D" w14:textId="77A0E13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98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F3223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Światłowód wyposażony w sensor informujący kompatybilne źródło światła o odłączeniu optyki  od światłowodu; funkcja zabezpieczającą przed poparzeniem ciała pacjenta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4743C2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35338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607CB0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44053385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05F64D8B" w14:textId="77777777" w:rsidTr="00DE4CA1">
              <w:trPr>
                <w:trHeight w:val="18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786B69" w14:textId="41B9CAF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99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3BD572A" w14:textId="27FB13CD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Wymiary światłowodu: 5mm x</w:t>
                  </w:r>
                  <w:r w:rsidR="008F26C5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min.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3m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C5ACB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7ED24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54B3D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77835F92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1587DCCC" w14:textId="77777777" w:rsidTr="00DE4CA1">
              <w:trPr>
                <w:trHeight w:val="615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097761" w14:textId="73C1377E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35B2A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Optyka laparoskopowa AIM wraz z kontenerem do sterylizacji- 5szt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14B36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F322E8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32F19C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40FBC380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484ED093" w14:textId="77777777" w:rsidTr="00DE4CA1">
              <w:trPr>
                <w:trHeight w:val="398"/>
              </w:trPr>
              <w:tc>
                <w:tcPr>
                  <w:tcW w:w="50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82E39AE" w14:textId="556CAB40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678B3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Umożliwiająca  wizualizację z użyciem:</w:t>
                  </w:r>
                </w:p>
              </w:tc>
              <w:tc>
                <w:tcPr>
                  <w:tcW w:w="1692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F53E5D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A5396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99000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01A23EC6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3F4C4B00" w14:textId="77777777" w:rsidTr="00DE4CA1">
              <w:trPr>
                <w:trHeight w:val="831"/>
              </w:trPr>
              <w:tc>
                <w:tcPr>
                  <w:tcW w:w="50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A47C69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45816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- Światła widzialnego białego, - Fluorescencji w bliskiej podczerwieni -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Transiluminacji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w bliskiej podczerwieni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81AA7A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75D94C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D1DFD51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vAlign w:val="center"/>
                </w:tcPr>
                <w:p w14:paraId="328BFBEC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13743849" w14:textId="77777777" w:rsidTr="00DE4CA1">
              <w:trPr>
                <w:trHeight w:val="57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E616AA" w14:textId="49227201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101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200658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Wymiary optyki: 1: 10.00mm; Kąt patrzenia optyki do wyboru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443C9E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A679C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89B1B6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717793F6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70EE82E2" w14:textId="77777777" w:rsidTr="00DE4CA1">
              <w:trPr>
                <w:trHeight w:val="41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9FFBFE" w14:textId="1F1FE7DC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093374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Statyw do monitora dodatkowego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BDAB3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95F1F5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14176A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7772247B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47DFFA16" w14:textId="77777777" w:rsidTr="00DE4CA1">
              <w:trPr>
                <w:trHeight w:val="408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201037" w14:textId="14F1AC52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102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E1AC80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Stabilna podstawa zawierająca 5 ramion z kółkami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4796BC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129391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580FCB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306C5AB1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1C42F20C" w14:textId="77777777" w:rsidTr="00DE4CA1">
              <w:trPr>
                <w:trHeight w:val="41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8A0A43" w14:textId="248BE48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103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B8983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Blokada min 2 kółek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B5253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618CA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55D4B5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07211C2F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7F6E7A47" w14:textId="77777777" w:rsidTr="00DE4CA1">
              <w:trPr>
                <w:trHeight w:val="39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4C67F6" w14:textId="071DC360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104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3D2BA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Statyw z regulowaną wysokością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C04CA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648A7B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56C82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184A8F77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73E99B9E" w14:textId="77777777" w:rsidTr="00DE4CA1">
              <w:trPr>
                <w:trHeight w:val="555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5602E2" w14:textId="7EA067D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105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B9732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Zestaw sterownika nożnego montowany od spodu podstawy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782FA2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C38E5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38C08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473FC15B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42669369" w14:textId="77777777" w:rsidTr="00DE4CA1">
              <w:trPr>
                <w:trHeight w:val="408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403FB40" w14:textId="52C1FF39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106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CAB40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Łącznik montażowy zgodny ze standardem VESA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66901A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7040D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74A9F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1CAA0AA1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3D913930" w14:textId="77777777" w:rsidTr="00DE4CA1">
              <w:trPr>
                <w:trHeight w:val="273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4320393" w14:textId="637A39D5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107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C015D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Uchwyt do prowadzenia statywu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D12A14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C15E1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B4418A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7E73DA78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55AA9FCF" w14:textId="77777777" w:rsidTr="00DE4CA1">
              <w:trPr>
                <w:trHeight w:val="40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4BA934" w14:textId="58C81B78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A6DD4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Wideoprocesor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 xml:space="preserve"> do zabiegów otwartych z ICG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884894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F93F69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689BE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4A310571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26428609" w14:textId="77777777" w:rsidTr="00DE4CA1">
              <w:trPr>
                <w:trHeight w:val="569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DC1A749" w14:textId="77B339BD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108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3B624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Konsola video procesora ze zintegrowanym źródłem światła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351D1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EA923F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9D682B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45609BB7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03FCEED3" w14:textId="77777777" w:rsidTr="00DE4CA1">
              <w:trPr>
                <w:trHeight w:val="6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1CD6D7" w14:textId="52B799FE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109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6AF29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Źródło światła wyposażone w: zestaw diod fotoluminescencyjnych oraz diodę lasera NIR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3E84CD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D8955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E7190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58B71DBE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3AD19F49" w14:textId="77777777" w:rsidTr="00DE4CA1">
              <w:trPr>
                <w:trHeight w:val="11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962BE3D" w14:textId="518299B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110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28FCBA" w14:textId="5F623EED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Wyjścia sygnału wideo: HD-SDI, 3G-SDI, DVI</w:t>
                  </w:r>
                  <w:r w:rsidR="008F26C5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lub równoważne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74723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4E918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A32CBC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69C161CB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71DFE342" w14:textId="77777777" w:rsidTr="00DE4CA1">
              <w:trPr>
                <w:trHeight w:val="6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D874A3" w14:textId="0AE2CB83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111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8FF3EC6" w14:textId="264B3F2B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Format HD: HD-SDI 1080i 59.94 / 3G-SDI 1080p 59.94</w:t>
                  </w:r>
                  <w:r w:rsidR="008F26C5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lub równoważne 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317F63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4C7B7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2A1B0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285C240E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3E9AE043" w14:textId="77777777" w:rsidTr="00DE4CA1">
              <w:trPr>
                <w:trHeight w:val="423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51E4154" w14:textId="324EDBE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112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4BD122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Konsola video procesora umożliwiająca współpracę z głowicą kamery endoskopowej i głowicą kamery dedykowaną do zabiegów klasycznych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6E257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09FB15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962A35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7821AA9A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7C7379BA" w14:textId="77777777" w:rsidTr="00DE4CA1">
              <w:trPr>
                <w:trHeight w:val="34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9A502B" w14:textId="7AFF5A84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113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0255B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Możliwość zapisania 4 profili użytkowników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99E397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10A10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FDF52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07B31684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4A8E264E" w14:textId="77777777" w:rsidTr="00DE4CA1">
              <w:trPr>
                <w:trHeight w:val="49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511C21D" w14:textId="6DAA637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114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550C1F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Możliwość pracy w trybie światła białego oraz 3 trybach obrazowania fluorescencyjnego: - tryb nakładania koloru zielonego na obraz światła białego; - tryb obrazu fluorescencji NIR w skali szarości; 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2D8B6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48C4A1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AC3DC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60CA438B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3F331D5E" w14:textId="77777777" w:rsidTr="00DE4CA1">
              <w:trPr>
                <w:trHeight w:val="415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604D03" w14:textId="15B1DFF7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115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B773B4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Funkcja oceny ukrwienia poprzez wartości procentowe lub mapę kolorów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2A5F7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9E6E4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F90C7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NIE- 0 pkt; TAK – 10 pkt</w:t>
                  </w:r>
                </w:p>
              </w:tc>
              <w:tc>
                <w:tcPr>
                  <w:tcW w:w="169" w:type="dxa"/>
                  <w:vAlign w:val="center"/>
                </w:tcPr>
                <w:p w14:paraId="315FB1C2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1EC93BF0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6FA7A57" w14:textId="77777777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234114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Głowica kamery do zabiegów klasycznych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286C68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77BE445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6F0E4C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6284E16F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24A62236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0D2D25" w14:textId="47A7354C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116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89BEC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Głowica wyposażona w 5 przycisków 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469C0E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1B00B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F7444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0F03ECF5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5B73D561" w14:textId="77777777" w:rsidTr="00DE4CA1">
              <w:trPr>
                <w:trHeight w:val="50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47B35BB" w14:textId="7B5E0A3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117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C8FEA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Możliwość sterowania z głowicy kamery następującymi funkcjami: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DF387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085421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345033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5998F174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4A21C9D9" w14:textId="77777777" w:rsidTr="00DE4CA1">
              <w:trPr>
                <w:trHeight w:val="368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CDD17E" w14:textId="5CB3B589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118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3EA8DC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Włączanie systemu do trybu gotowości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84E4F0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39C44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62C061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51F1F3C6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5D036CB7" w14:textId="77777777" w:rsidTr="00DE4CA1">
              <w:trPr>
                <w:trHeight w:val="234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D495849" w14:textId="1F287CA4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119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1CCA2D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Zwiększanie ostrości obrazu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8EEB8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EEEF2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59020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7DAFD175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2FC761A3" w14:textId="77777777" w:rsidTr="00DE4CA1">
              <w:trPr>
                <w:trHeight w:val="521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6E8205" w14:textId="7EE12245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120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7ED5F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Włączanie oświetlenia fluorescencyjnego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E3C1B2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58A966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0B8542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0A81C74C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1B31F5AD" w14:textId="77777777" w:rsidTr="00DE4CA1">
              <w:trPr>
                <w:trHeight w:val="373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EF97871" w14:textId="6DF9DDA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121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38E52C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Wybór trybów wyświetlania obrazów fluorescencji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0B74D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08D307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38859F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70EEFB77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360239F8" w14:textId="77777777" w:rsidTr="00DE4CA1">
              <w:trPr>
                <w:trHeight w:val="53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6AAA19F" w14:textId="49E592F7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122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B073E4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Przełączanie pomiędzy trybami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Fluorescence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i White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Light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Illumination</w:t>
                  </w:r>
                  <w:proofErr w:type="spellEnd"/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EE259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E257B0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EEDC5E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12CF4E79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5A7EA9FF" w14:textId="77777777" w:rsidTr="00DE4CA1">
              <w:trPr>
                <w:trHeight w:val="26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E76B9E9" w14:textId="582E2F88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123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BC6D8D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Powrót do trybu gotowości i wyłączenie systemu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78941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D6A30E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3A225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5C44E7D4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1CA0D962" w14:textId="77777777" w:rsidTr="00DE4CA1">
              <w:trPr>
                <w:trHeight w:val="147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4C90C0" w14:textId="7B971BA6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124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59EBEB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Funkcja odwrócenia wyświetlanego obrazu o 180°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0BC6BD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782E0CA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F6879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36BD70E5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2F60C0C1" w14:textId="77777777" w:rsidTr="00DE4CA1">
              <w:trPr>
                <w:trHeight w:val="155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C0566C" w14:textId="4C825F5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125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C05490" w14:textId="7CE62B12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Rozdzielczość obrazu</w:t>
                  </w:r>
                  <w:r w:rsidR="00BF0EEE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min.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1080p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78DE4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F4D61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DC6DB7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40DE68A1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0E8EDAEA" w14:textId="77777777" w:rsidTr="00DE4CA1">
              <w:trPr>
                <w:trHeight w:val="6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DCF84E8" w14:textId="37DABB69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126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D2A752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Współczynnik kształtu obrazu 16:9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DC12F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D1168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5A0FB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371A7F35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7B7BF0CC" w14:textId="77777777" w:rsidTr="00DE4CA1">
              <w:trPr>
                <w:trHeight w:val="27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9710180" w14:textId="56FA35FA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127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5351B6" w14:textId="54E08820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Ciężar głowicy kamery </w:t>
                  </w:r>
                  <w:r w:rsidR="00EA761A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do max. 500g 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(bez przewodu)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A726E29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2F8F9D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495192C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76F3A132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6833F394" w14:textId="77777777" w:rsidTr="00DE4CA1">
              <w:trPr>
                <w:trHeight w:val="142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D1C934" w14:textId="6F3E22C4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128</w:t>
                  </w:r>
                </w:p>
              </w:tc>
              <w:tc>
                <w:tcPr>
                  <w:tcW w:w="338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20BCE9" w14:textId="6D5622D2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Długość przewodu</w:t>
                  </w:r>
                  <w:r w:rsidR="00BF0EEE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min.</w:t>
                  </w: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3m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FC1B8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BB7C3DC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3E197E7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bottom w:val="single" w:sz="4" w:space="0" w:color="000000"/>
                  </w:tcBorders>
                  <w:vAlign w:val="center"/>
                </w:tcPr>
                <w:p w14:paraId="208D4F9D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68F3CCEC" w14:textId="77777777" w:rsidTr="00DE4CA1">
              <w:trPr>
                <w:trHeight w:val="156"/>
              </w:trPr>
              <w:tc>
                <w:tcPr>
                  <w:tcW w:w="50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1461CA" w14:textId="740A3E15" w:rsidR="004460F6" w:rsidRPr="00DE4CA1" w:rsidRDefault="004460F6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4F840E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Materiały jednorazowe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DD9795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0D1089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4036B5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000000"/>
                  </w:tcBorders>
                  <w:vAlign w:val="center"/>
                </w:tcPr>
                <w:p w14:paraId="447F768D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312F2954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09616F" w14:textId="411AB3EB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129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EBC826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Dreny do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insuflacji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z podgrzewaniem 60szt.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6A382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3F88ADA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0F3BC03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vAlign w:val="center"/>
                </w:tcPr>
                <w:p w14:paraId="3180B1BB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146FB88F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513F8C" w14:textId="487CE3EF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130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FFDB5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Dreny do </w:t>
                  </w:r>
                  <w:proofErr w:type="spellStart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insuflacji</w:t>
                  </w:r>
                  <w:proofErr w:type="spellEnd"/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 z oddymianiem 120szt.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8F6237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DB7B33F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B643481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vAlign w:val="center"/>
                </w:tcPr>
                <w:p w14:paraId="3E3F10AE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06452B17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D07F528" w14:textId="79A4FF41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131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54C3A4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Dreny do pompy laparoskopowej 48 szt.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E248B0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70B672D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B81D7A8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vAlign w:val="center"/>
                </w:tcPr>
                <w:p w14:paraId="2F3B0540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73B7530C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692C5BB" w14:textId="61AA8CF0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132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B86F7F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Dreny z końcówką roboczą do pompy laparoskopowej 6 szt.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9A4FCD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F43E32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802CC04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vAlign w:val="center"/>
                </w:tcPr>
                <w:p w14:paraId="1E59BD13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4460F6" w:rsidRPr="00DE4CA1" w14:paraId="47FC80CD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AF9E8B2" w14:textId="0AEDC0D3" w:rsidR="004460F6" w:rsidRPr="00DE4CA1" w:rsidRDefault="00E82FBC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133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60DFE3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Jednorazowa osłona głowicy kamery do zabiegów otwartych 80szt.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F79DE88" w14:textId="77777777" w:rsidR="004460F6" w:rsidRPr="00DE4CA1" w:rsidRDefault="00000000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5AE3CB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E1BB29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vAlign w:val="center"/>
                </w:tcPr>
                <w:p w14:paraId="4CD5FA9F" w14:textId="77777777" w:rsidR="004460F6" w:rsidRPr="00DE4CA1" w:rsidRDefault="004460F6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0740BD" w:rsidRPr="00DE4CA1" w14:paraId="14DD5F4B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E874B4" w14:textId="77777777" w:rsidR="000740BD" w:rsidRPr="00DE4CA1" w:rsidRDefault="000740BD" w:rsidP="00E82FBC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D1EEAF" w14:textId="1EF9D1BB" w:rsidR="000740BD" w:rsidRPr="000740BD" w:rsidRDefault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Oprogramowanie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BEB2D9" w14:textId="77777777" w:rsidR="000740BD" w:rsidRPr="00DE4CA1" w:rsidRDefault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E011A9" w14:textId="77777777" w:rsidR="000740BD" w:rsidRPr="00DE4CA1" w:rsidRDefault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1270A4" w14:textId="77777777" w:rsidR="000740BD" w:rsidRPr="00DE4CA1" w:rsidRDefault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vAlign w:val="center"/>
                </w:tcPr>
                <w:p w14:paraId="0B77FACE" w14:textId="77777777" w:rsidR="000740BD" w:rsidRPr="00DE4CA1" w:rsidRDefault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0740BD" w:rsidRPr="00DE4CA1" w14:paraId="568BEE4D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817948" w14:textId="17939961" w:rsidR="000740BD" w:rsidRPr="00DE4CA1" w:rsidRDefault="000740BD" w:rsidP="000740BD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134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169BEB" w14:textId="2EFC03DD" w:rsidR="000740BD" w:rsidRPr="000740BD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Oprogramowanie w języku Polskim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6685B45" w14:textId="1D391663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8211D2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4F2A87D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vAlign w:val="center"/>
                </w:tcPr>
                <w:p w14:paraId="7C369F58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0740BD" w:rsidRPr="00DE4CA1" w14:paraId="0D12F284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A44C53" w14:textId="36C5A324" w:rsidR="000740BD" w:rsidRPr="007B73C4" w:rsidRDefault="000740BD" w:rsidP="000740BD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</w:pPr>
                  <w:r w:rsidRPr="007B73C4"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  <w:t>135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610D416" w14:textId="4CC5FEE8" w:rsidR="000740BD" w:rsidRPr="007B73C4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</w:pPr>
                  <w:r w:rsidRPr="007B73C4"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  <w:t xml:space="preserve">Zaimplementowane oprogramowanie zabezpieczające przed </w:t>
                  </w:r>
                  <w:proofErr w:type="spellStart"/>
                  <w:r w:rsidRPr="007B73C4"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  <w:t>malware</w:t>
                  </w:r>
                  <w:proofErr w:type="spellEnd"/>
                  <w:r w:rsidRPr="007B73C4"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  <w:t>, niezależne od łatek bezpieczeństwa systemu operacyjnego, pozwalające na uruchomienie wyłącznie aplikacji zdefiniowanych na liście “</w:t>
                  </w:r>
                  <w:proofErr w:type="spellStart"/>
                  <w:r w:rsidRPr="007B73C4"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  <w:t>white</w:t>
                  </w:r>
                  <w:proofErr w:type="spellEnd"/>
                  <w:r w:rsidRPr="007B73C4"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  <w:t xml:space="preserve"> list”.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A511DB" w14:textId="047A79A6" w:rsidR="000740BD" w:rsidRPr="007B73C4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</w:pPr>
                  <w:r w:rsidRPr="007B73C4"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DAACB6F" w14:textId="77777777" w:rsidR="000740BD" w:rsidRPr="007B73C4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4B4919" w14:textId="77777777" w:rsidR="000740BD" w:rsidRPr="007B73C4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strike/>
                      <w:color w:val="FF0000"/>
                      <w:lang w:eastAsia="pl-PL"/>
                    </w:rPr>
                  </w:pPr>
                </w:p>
              </w:tc>
              <w:tc>
                <w:tcPr>
                  <w:tcW w:w="169" w:type="dxa"/>
                  <w:vAlign w:val="center"/>
                </w:tcPr>
                <w:p w14:paraId="6F4033DF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0740BD" w:rsidRPr="00DE4CA1" w14:paraId="5501F9CF" w14:textId="77777777" w:rsidTr="00DE4CA1">
              <w:trPr>
                <w:trHeight w:val="590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E6068C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F960D09" w14:textId="77777777" w:rsidR="000740BD" w:rsidRPr="00CA0934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lang w:eastAsia="pl-PL"/>
                    </w:rPr>
                  </w:pPr>
                  <w:r w:rsidRPr="00CA0934">
                    <w:rPr>
                      <w:rFonts w:ascii="Arial Narrow" w:eastAsia="Times New Roman" w:hAnsi="Arial Narrow" w:cs="Calibri"/>
                      <w:b/>
                      <w:bCs/>
                      <w:lang w:eastAsia="pl-PL"/>
                    </w:rPr>
                    <w:t>Wymagania dodatkowe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7F0CDB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71CE755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E35D14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0F76A0C2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0740BD" w:rsidRPr="00DE4CA1" w14:paraId="2D94A740" w14:textId="77777777" w:rsidTr="00DE4CA1">
              <w:trPr>
                <w:trHeight w:val="466"/>
              </w:trPr>
              <w:tc>
                <w:tcPr>
                  <w:tcW w:w="50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7D9510A" w14:textId="2DF5C521" w:rsidR="000740BD" w:rsidRPr="00DE4CA1" w:rsidRDefault="000740BD" w:rsidP="000740BD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13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338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06DA7A" w14:textId="3D85109B" w:rsidR="000740BD" w:rsidRPr="00CA0934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lang w:eastAsia="pl-PL"/>
                    </w:rPr>
                  </w:pPr>
                  <w:r w:rsidRPr="00CA0934">
                    <w:rPr>
                      <w:rFonts w:ascii="Arial Narrow" w:eastAsia="Times New Roman" w:hAnsi="Arial Narrow"/>
                      <w:lang w:eastAsia="pl-PL"/>
                    </w:rPr>
                    <w:t xml:space="preserve">Okres gwarancji min. 24 miesiące licząc od daty podpisania protokołu odbioru, przeglądy okresowe w ramach wynagrodzenia umownego (obejmujące dojazd i robociznę) w okresie gwarancji min. 1 w roku lub zgodnie z zaleceniami producenta - w przypadku przeglądów zgodnie z zaleceniami producenta należy przy dostawie dostarczyć potwierdzone za zgodność z oryginałem pismo z zaleceniami producenta; zapewnienie świadczenia serwisu gwarancyjnego przez autoryzowany serwis producenta lub jego przedstawiciela na terenie Polski. </w:t>
                  </w:r>
                </w:p>
              </w:tc>
              <w:tc>
                <w:tcPr>
                  <w:tcW w:w="169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F85F19" w14:textId="69998076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TAK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F6527C3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6B329F9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9" w:type="dxa"/>
                  <w:vAlign w:val="center"/>
                </w:tcPr>
                <w:p w14:paraId="425E0FE5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0740BD" w:rsidRPr="00DE4CA1" w14:paraId="5FBABC6A" w14:textId="77777777" w:rsidTr="009C463A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A91FAE" w14:textId="34199497" w:rsidR="000740BD" w:rsidRPr="00CA0934" w:rsidRDefault="000740BD" w:rsidP="000740BD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pl-PL"/>
                    </w:rPr>
                  </w:pPr>
                  <w:r w:rsidRPr="00CA0934">
                    <w:rPr>
                      <w:rFonts w:ascii="Arial Narrow" w:eastAsia="Times New Roman" w:hAnsi="Arial Narrow" w:cs="Calibri"/>
                      <w:lang w:eastAsia="pl-PL"/>
                    </w:rPr>
                    <w:t>13</w:t>
                  </w:r>
                  <w:r w:rsidR="00EA761A" w:rsidRPr="00CA0934">
                    <w:rPr>
                      <w:rFonts w:ascii="Arial Narrow" w:eastAsia="Times New Roman" w:hAnsi="Arial Narrow" w:cs="Calibri"/>
                      <w:lang w:eastAsia="pl-PL"/>
                    </w:rPr>
                    <w:t>7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313E10" w14:textId="6C4AFFFD" w:rsidR="000740BD" w:rsidRPr="00CA0934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lang w:eastAsia="pl-PL"/>
                    </w:rPr>
                  </w:pPr>
                  <w:r w:rsidRPr="00CA0934">
                    <w:rPr>
                      <w:rFonts w:ascii="Arial Narrow" w:hAnsi="Arial Narrow"/>
                    </w:rPr>
                    <w:t xml:space="preserve">Przeszkolenie personelu </w:t>
                  </w:r>
                  <w:r w:rsidR="00D5312C" w:rsidRPr="00CA0934">
                    <w:rPr>
                      <w:rFonts w:ascii="Arial Narrow" w:hAnsi="Arial Narrow"/>
                    </w:rPr>
                    <w:t xml:space="preserve">w siedzibie Zamawiającego 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926BC36" w14:textId="40E22C2E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E0F39A2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22E9C5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6F1664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0740BD" w:rsidRPr="00DE4CA1" w14:paraId="4D8DFA1C" w14:textId="77777777" w:rsidTr="009C463A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B56F45A" w14:textId="6FFED5AA" w:rsidR="000740BD" w:rsidRPr="00CA0934" w:rsidRDefault="000740BD" w:rsidP="000740BD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pl-PL"/>
                    </w:rPr>
                  </w:pPr>
                  <w:r w:rsidRPr="00CA0934">
                    <w:rPr>
                      <w:rFonts w:ascii="Arial Narrow" w:eastAsia="Times New Roman" w:hAnsi="Arial Narrow" w:cs="Calibri"/>
                      <w:lang w:eastAsia="pl-PL"/>
                    </w:rPr>
                    <w:t>13</w:t>
                  </w:r>
                  <w:r w:rsidR="00EA761A" w:rsidRPr="00CA0934">
                    <w:rPr>
                      <w:rFonts w:ascii="Arial Narrow" w:eastAsia="Times New Roman" w:hAnsi="Arial Narrow" w:cs="Calibri"/>
                      <w:lang w:eastAsia="pl-PL"/>
                    </w:rPr>
                    <w:t>8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E8DE4A" w14:textId="33937A44" w:rsidR="000740BD" w:rsidRPr="00CA0934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CA0934">
                    <w:rPr>
                      <w:rStyle w:val="markedcontent"/>
                      <w:rFonts w:ascii="Arial Narrow" w:hAnsi="Arial Narrow"/>
                    </w:rPr>
                    <w:t xml:space="preserve">Czas reakcji serwisu od momentu zgłoszenia awarii/usterki/wady - maks. 48 godz. od zgłoszenia przez Zamawiającego, </w:t>
                  </w:r>
                  <w:r w:rsidRPr="00CA0934">
                    <w:rPr>
                      <w:rFonts w:ascii="Arial Narrow" w:hAnsi="Arial Narrow"/>
                      <w:bCs/>
                    </w:rPr>
                    <w:t>z kolei czas naprawy nie przekroczy 5 dni</w:t>
                  </w:r>
                  <w:r w:rsidR="00E8430C">
                    <w:rPr>
                      <w:rFonts w:ascii="Arial Narrow" w:hAnsi="Arial Narrow"/>
                      <w:bCs/>
                    </w:rPr>
                    <w:t xml:space="preserve"> roboczych</w:t>
                  </w:r>
                  <w:r w:rsidRPr="00CA0934">
                    <w:rPr>
                      <w:rFonts w:ascii="Arial Narrow" w:hAnsi="Arial Narrow"/>
                      <w:bCs/>
                    </w:rPr>
                    <w:t xml:space="preserve"> od zgłoszenia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DA47C32" w14:textId="3FC5BE39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3D76A9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FE0BD6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18CD6F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0740BD" w:rsidRPr="00DE4CA1" w14:paraId="382696E5" w14:textId="77777777" w:rsidTr="009C463A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3CD4E4E" w14:textId="6DCA1C38" w:rsidR="000740BD" w:rsidRPr="00CA0934" w:rsidRDefault="000740BD" w:rsidP="000740BD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pl-PL"/>
                    </w:rPr>
                  </w:pPr>
                  <w:r w:rsidRPr="00CA0934">
                    <w:rPr>
                      <w:rFonts w:ascii="Arial Narrow" w:eastAsia="Times New Roman" w:hAnsi="Arial Narrow" w:cs="Calibri"/>
                      <w:lang w:eastAsia="pl-PL"/>
                    </w:rPr>
                    <w:t>1</w:t>
                  </w:r>
                  <w:r w:rsidR="00EA761A" w:rsidRPr="00CA0934">
                    <w:rPr>
                      <w:rFonts w:ascii="Arial Narrow" w:eastAsia="Times New Roman" w:hAnsi="Arial Narrow" w:cs="Calibri"/>
                      <w:lang w:eastAsia="pl-PL"/>
                    </w:rPr>
                    <w:t>39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41BEFC" w14:textId="392923B8" w:rsidR="000740BD" w:rsidRPr="00CA0934" w:rsidRDefault="000740BD" w:rsidP="000740BD">
                  <w:pPr>
                    <w:widowControl w:val="0"/>
                    <w:spacing w:after="0" w:line="240" w:lineRule="auto"/>
                    <w:rPr>
                      <w:rStyle w:val="markedcontent"/>
                      <w:rFonts w:ascii="Arial Narrow" w:hAnsi="Arial Narrow"/>
                    </w:rPr>
                  </w:pPr>
                  <w:r w:rsidRPr="00CA0934">
                    <w:rPr>
                      <w:rStyle w:val="markedcontent"/>
                      <w:rFonts w:ascii="Arial Narrow" w:hAnsi="Arial Narrow"/>
                    </w:rPr>
                    <w:t>Wykonawca zobowiązany będzie do zapewnienia urządzenia zastępczego o parametrach nie gorszych niż urządzenia serwisowanego w przypadku przedłużającej się naprawy/ usuwania wady/awarii, powyżej 5 dni</w:t>
                  </w:r>
                  <w:r w:rsidR="00316E56">
                    <w:rPr>
                      <w:rStyle w:val="markedcontent"/>
                      <w:rFonts w:ascii="Arial Narrow" w:hAnsi="Arial Narrow"/>
                    </w:rPr>
                    <w:t xml:space="preserve"> roboczych</w:t>
                  </w:r>
                  <w:r w:rsidRPr="00CA0934">
                    <w:rPr>
                      <w:rStyle w:val="markedcontent"/>
                      <w:rFonts w:ascii="Arial Narrow" w:hAnsi="Arial Narrow"/>
                    </w:rPr>
                    <w:t xml:space="preserve">. 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48894F" w14:textId="201F5E8F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C88BA4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8A1FACD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1F7DB7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  <w:tr w:rsidR="000740BD" w:rsidRPr="00DE4CA1" w14:paraId="24FE26E4" w14:textId="77777777" w:rsidTr="009C463A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F6F27D" w14:textId="6B1893AE" w:rsidR="000740BD" w:rsidRPr="00CA0934" w:rsidRDefault="000740BD" w:rsidP="000740BD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pl-PL"/>
                    </w:rPr>
                  </w:pPr>
                  <w:r w:rsidRPr="00CA0934">
                    <w:rPr>
                      <w:rFonts w:ascii="Arial Narrow" w:eastAsia="Times New Roman" w:hAnsi="Arial Narrow" w:cs="Calibri"/>
                      <w:lang w:eastAsia="pl-PL"/>
                    </w:rPr>
                    <w:t>14</w:t>
                  </w:r>
                  <w:r w:rsidR="00EA761A" w:rsidRPr="00CA0934">
                    <w:rPr>
                      <w:rFonts w:ascii="Arial Narrow" w:eastAsia="Times New Roman" w:hAnsi="Arial Narrow" w:cs="Calibri"/>
                      <w:lang w:eastAsia="pl-PL"/>
                    </w:rPr>
                    <w:t>0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7C16AB8" w14:textId="6B9D08F7" w:rsidR="000740BD" w:rsidRPr="00CA0934" w:rsidRDefault="000740BD" w:rsidP="000740BD">
                  <w:pPr>
                    <w:widowControl w:val="0"/>
                    <w:spacing w:after="0" w:line="240" w:lineRule="auto"/>
                    <w:rPr>
                      <w:rStyle w:val="markedcontent"/>
                      <w:rFonts w:ascii="Arial Narrow" w:hAnsi="Arial Narrow"/>
                    </w:rPr>
                  </w:pPr>
                  <w:r w:rsidRPr="00CA0934">
                    <w:rPr>
                      <w:rStyle w:val="markedcontent"/>
                      <w:rFonts w:ascii="Arial Narrow" w:hAnsi="Arial Narrow"/>
                    </w:rPr>
                    <w:t>Oferowany sprzęt musi być oznakowany znakiem CE zgodnie z obowiązującymi przepisami.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27EF5B" w14:textId="6E7B6339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DE4CA1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TAK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166015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270E04B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</w:tcBorders>
                  <w:vAlign w:val="center"/>
                </w:tcPr>
                <w:p w14:paraId="7F596ED7" w14:textId="77777777" w:rsidR="000740BD" w:rsidRPr="00DE4CA1" w:rsidRDefault="000740BD" w:rsidP="000740BD">
                  <w:pPr>
                    <w:widowControl w:val="0"/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pl-PL"/>
                    </w:rPr>
                  </w:pPr>
                </w:p>
              </w:tc>
            </w:tr>
          </w:tbl>
          <w:p w14:paraId="1B4350AA" w14:textId="60DAF67A" w:rsidR="004460F6" w:rsidRDefault="004460F6">
            <w:pPr>
              <w:widowControl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60F6" w14:paraId="0720E4BD" w14:textId="77777777">
        <w:trPr>
          <w:trHeight w:val="285"/>
        </w:trPr>
        <w:tc>
          <w:tcPr>
            <w:tcW w:w="10060" w:type="dxa"/>
            <w:vAlign w:val="center"/>
          </w:tcPr>
          <w:p w14:paraId="714BE1C3" w14:textId="77777777" w:rsidR="004460F6" w:rsidRDefault="004460F6">
            <w:pPr>
              <w:widowControl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5D96D98" w14:textId="77777777" w:rsidR="004460F6" w:rsidRDefault="004460F6"/>
    <w:sectPr w:rsidR="004460F6" w:rsidSect="007179E6">
      <w:headerReference w:type="default" r:id="rId6"/>
      <w:pgSz w:w="11906" w:h="16838"/>
      <w:pgMar w:top="1079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BBD4" w14:textId="77777777" w:rsidR="00A905BD" w:rsidRDefault="00A905BD" w:rsidP="009E5F82">
      <w:pPr>
        <w:spacing w:after="0" w:line="240" w:lineRule="auto"/>
      </w:pPr>
      <w:r>
        <w:separator/>
      </w:r>
    </w:p>
  </w:endnote>
  <w:endnote w:type="continuationSeparator" w:id="0">
    <w:p w14:paraId="5C77D903" w14:textId="77777777" w:rsidR="00A905BD" w:rsidRDefault="00A905BD" w:rsidP="009E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FB9F" w14:textId="77777777" w:rsidR="00A905BD" w:rsidRDefault="00A905BD" w:rsidP="009E5F82">
      <w:pPr>
        <w:spacing w:after="0" w:line="240" w:lineRule="auto"/>
      </w:pPr>
      <w:r>
        <w:separator/>
      </w:r>
    </w:p>
  </w:footnote>
  <w:footnote w:type="continuationSeparator" w:id="0">
    <w:p w14:paraId="03DA10D8" w14:textId="77777777" w:rsidR="00A905BD" w:rsidRDefault="00A905BD" w:rsidP="009E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88B5" w14:textId="3DDA4FDB" w:rsidR="007179E6" w:rsidRPr="007179E6" w:rsidRDefault="007179E6">
    <w:pPr>
      <w:pStyle w:val="Nagwek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Załącznik nr </w:t>
    </w:r>
    <w:r w:rsidR="001154E0">
      <w:rPr>
        <w:rFonts w:ascii="Arial Narrow" w:hAnsi="Arial Narrow"/>
        <w:sz w:val="22"/>
        <w:szCs w:val="22"/>
      </w:rPr>
      <w:t>2</w:t>
    </w:r>
    <w:r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>nr FAZ.2800</w:t>
    </w:r>
    <w:r w:rsidR="004D6FBE">
      <w:rPr>
        <w:rFonts w:ascii="Arial Narrow" w:hAnsi="Arial Narrow"/>
        <w:sz w:val="22"/>
        <w:szCs w:val="22"/>
      </w:rPr>
      <w:t>.8.</w:t>
    </w:r>
    <w:r>
      <w:rPr>
        <w:rFonts w:ascii="Arial Narrow" w:hAnsi="Arial Narrow"/>
        <w:sz w:val="22"/>
        <w:szCs w:val="22"/>
      </w:rPr>
      <w:t>2023-TP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F6"/>
    <w:rsid w:val="00016FEF"/>
    <w:rsid w:val="00025A0B"/>
    <w:rsid w:val="0005440C"/>
    <w:rsid w:val="000740BD"/>
    <w:rsid w:val="00084892"/>
    <w:rsid w:val="000B0237"/>
    <w:rsid w:val="000C382C"/>
    <w:rsid w:val="00107E85"/>
    <w:rsid w:val="001154E0"/>
    <w:rsid w:val="002263C4"/>
    <w:rsid w:val="00316E56"/>
    <w:rsid w:val="003B2B07"/>
    <w:rsid w:val="004460F6"/>
    <w:rsid w:val="004822F9"/>
    <w:rsid w:val="004A6A6C"/>
    <w:rsid w:val="004D6FBE"/>
    <w:rsid w:val="00675892"/>
    <w:rsid w:val="006F077F"/>
    <w:rsid w:val="006F6BF7"/>
    <w:rsid w:val="007179E6"/>
    <w:rsid w:val="00741DF2"/>
    <w:rsid w:val="00777D0D"/>
    <w:rsid w:val="007B73C4"/>
    <w:rsid w:val="008060D9"/>
    <w:rsid w:val="008E1F80"/>
    <w:rsid w:val="008F26C5"/>
    <w:rsid w:val="00902FB9"/>
    <w:rsid w:val="009301D3"/>
    <w:rsid w:val="009C463A"/>
    <w:rsid w:val="009E5F82"/>
    <w:rsid w:val="00A7458B"/>
    <w:rsid w:val="00A905BD"/>
    <w:rsid w:val="00B00E41"/>
    <w:rsid w:val="00B70D45"/>
    <w:rsid w:val="00BF0EEE"/>
    <w:rsid w:val="00C50E71"/>
    <w:rsid w:val="00CA0934"/>
    <w:rsid w:val="00D5312C"/>
    <w:rsid w:val="00DE4CA1"/>
    <w:rsid w:val="00E0642D"/>
    <w:rsid w:val="00E82FBC"/>
    <w:rsid w:val="00E8430C"/>
    <w:rsid w:val="00E91576"/>
    <w:rsid w:val="00EA761A"/>
    <w:rsid w:val="00F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BC6A"/>
  <w15:docId w15:val="{8FC7AABB-2F48-435D-81FE-145F73A2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3DC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DC1"/>
    <w:rPr>
      <w:color w:val="954F72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23D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qFormat/>
    <w:rsid w:val="00123D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123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qFormat/>
    <w:rsid w:val="00123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qFormat/>
    <w:rsid w:val="00123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23DC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0CEC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123DC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0CEC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123DC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123DC1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123DC1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123DC1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123DC1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123DC1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123DC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123DC1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123DC1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123DC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123DC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123DC1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123DC1"/>
    <w:pPr>
      <w:pBdr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123DC1"/>
    <w:pPr>
      <w:pBdr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qFormat/>
    <w:rsid w:val="00123DC1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qFormat/>
    <w:rsid w:val="00123DC1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123DC1"/>
    <w:pPr>
      <w:pBdr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31F20"/>
      <w:sz w:val="24"/>
      <w:szCs w:val="24"/>
      <w:lang w:eastAsia="pl-PL"/>
    </w:rPr>
  </w:style>
  <w:style w:type="paragraph" w:customStyle="1" w:styleId="xl87">
    <w:name w:val="xl87"/>
    <w:basedOn w:val="Normalny"/>
    <w:qFormat/>
    <w:rsid w:val="00123DC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qFormat/>
    <w:rsid w:val="00123DC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qFormat/>
    <w:rsid w:val="00123DC1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qFormat/>
    <w:rsid w:val="00123DC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qFormat/>
    <w:rsid w:val="00123DC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123DC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123DC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123DC1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123DC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123DC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2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E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F82"/>
  </w:style>
  <w:style w:type="character" w:styleId="Odwoaniedokomentarza">
    <w:name w:val="annotation reference"/>
    <w:basedOn w:val="Domylnaczcionkaakapitu"/>
    <w:uiPriority w:val="99"/>
    <w:semiHidden/>
    <w:unhideWhenUsed/>
    <w:rsid w:val="0010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E8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C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2075</Words>
  <Characters>12451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Skotny, Barbara</dc:creator>
  <dc:description/>
  <cp:lastModifiedBy>Angela Dudzińska</cp:lastModifiedBy>
  <cp:revision>14</cp:revision>
  <dcterms:created xsi:type="dcterms:W3CDTF">2023-02-28T09:48:00Z</dcterms:created>
  <dcterms:modified xsi:type="dcterms:W3CDTF">2023-03-07T12:59:00Z</dcterms:modified>
  <dc:language>pl-PL</dc:language>
</cp:coreProperties>
</file>