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979"/>
      </w:tblGrid>
      <w:tr w:rsidR="00870297" w:rsidRPr="00B563C4" w:rsidTr="00870297">
        <w:tc>
          <w:tcPr>
            <w:tcW w:w="5381" w:type="dxa"/>
          </w:tcPr>
          <w:p w:rsidR="00870297" w:rsidRPr="00B563C4" w:rsidRDefault="00870297" w:rsidP="00695AF2">
            <w:pPr>
              <w:pStyle w:val="Nagwek1"/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B563C4">
              <w:rPr>
                <w:rFonts w:ascii="Arial" w:hAnsi="Arial" w:cs="Arial"/>
                <w:i/>
                <w:szCs w:val="24"/>
              </w:rPr>
              <w:t>Zamawiający:</w:t>
            </w:r>
          </w:p>
        </w:tc>
        <w:tc>
          <w:tcPr>
            <w:tcW w:w="5381" w:type="dxa"/>
          </w:tcPr>
          <w:p w:rsidR="00870297" w:rsidRPr="00B563C4" w:rsidRDefault="00870297" w:rsidP="00870297">
            <w:pPr>
              <w:pStyle w:val="Nagwek1"/>
              <w:rPr>
                <w:rFonts w:ascii="Arial" w:hAnsi="Arial" w:cs="Arial"/>
                <w:i/>
                <w:szCs w:val="24"/>
                <w:u w:val="single"/>
              </w:rPr>
            </w:pPr>
            <w:r w:rsidRPr="00B563C4">
              <w:rPr>
                <w:rFonts w:ascii="Arial" w:hAnsi="Arial" w:cs="Arial"/>
                <w:i/>
                <w:szCs w:val="24"/>
              </w:rPr>
              <w:t>Wykonawca:</w:t>
            </w:r>
            <w:r w:rsidRPr="00B563C4">
              <w:rPr>
                <w:rFonts w:ascii="Arial" w:hAnsi="Arial" w:cs="Arial"/>
                <w:i/>
                <w:szCs w:val="24"/>
              </w:rPr>
              <w:tab/>
            </w:r>
          </w:p>
        </w:tc>
      </w:tr>
      <w:tr w:rsidR="00870297" w:rsidRPr="00B563C4" w:rsidTr="00870297">
        <w:tc>
          <w:tcPr>
            <w:tcW w:w="5381" w:type="dxa"/>
          </w:tcPr>
          <w:p w:rsidR="00870297" w:rsidRPr="00B563C4" w:rsidRDefault="00870297" w:rsidP="009053FC">
            <w:pPr>
              <w:pStyle w:val="Nagwek1"/>
              <w:spacing w:line="276" w:lineRule="auto"/>
              <w:rPr>
                <w:rFonts w:ascii="Arial" w:hAnsi="Arial" w:cs="Arial"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>32 WOJSKOWY ODDZIAŁ GOSPODARCZY</w:t>
            </w:r>
            <w:r w:rsidRPr="00B563C4">
              <w:rPr>
                <w:rFonts w:ascii="Arial" w:hAnsi="Arial" w:cs="Arial"/>
                <w:szCs w:val="24"/>
              </w:rPr>
              <w:tab/>
            </w:r>
          </w:p>
          <w:p w:rsidR="00870297" w:rsidRPr="00B563C4" w:rsidRDefault="00870297" w:rsidP="009053F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 xml:space="preserve"> UL. WOJSKA POLSKIEGO 2F</w:t>
            </w:r>
          </w:p>
          <w:p w:rsidR="00870297" w:rsidRPr="00B563C4" w:rsidRDefault="00870297" w:rsidP="009053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 xml:space="preserve"> 22-400 ZAMOŚĆ</w:t>
            </w:r>
          </w:p>
          <w:p w:rsidR="00870297" w:rsidRPr="00B563C4" w:rsidRDefault="00870297" w:rsidP="009053F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 xml:space="preserve"> NIP 922-304-63-57</w:t>
            </w:r>
          </w:p>
          <w:p w:rsidR="00870297" w:rsidRPr="00B563C4" w:rsidRDefault="00870297" w:rsidP="009053F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 xml:space="preserve"> REGON 061402337 </w:t>
            </w:r>
          </w:p>
          <w:p w:rsidR="00870297" w:rsidRPr="00B563C4" w:rsidRDefault="00870297" w:rsidP="009053FC">
            <w:pPr>
              <w:pStyle w:val="Nagwek1"/>
              <w:spacing w:line="276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B563C4">
              <w:rPr>
                <w:rFonts w:ascii="Arial" w:hAnsi="Arial" w:cs="Arial"/>
                <w:szCs w:val="24"/>
              </w:rPr>
              <w:t xml:space="preserve"> Fax 084 261 181 360</w:t>
            </w:r>
          </w:p>
        </w:tc>
        <w:tc>
          <w:tcPr>
            <w:tcW w:w="5381" w:type="dxa"/>
          </w:tcPr>
          <w:p w:rsidR="00870297" w:rsidRPr="00B563C4" w:rsidRDefault="00676D70" w:rsidP="00C075D8">
            <w:pPr>
              <w:spacing w:line="36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B563C4">
              <w:rPr>
                <w:rFonts w:ascii="Arial" w:hAnsi="Arial" w:cs="Arial"/>
                <w:i/>
                <w:szCs w:val="24"/>
                <w:u w:val="single"/>
              </w:rPr>
              <w:t>……………………………………</w:t>
            </w:r>
          </w:p>
          <w:p w:rsidR="00676D70" w:rsidRPr="00B563C4" w:rsidRDefault="00676D70" w:rsidP="00C075D8">
            <w:pPr>
              <w:spacing w:line="36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B563C4">
              <w:rPr>
                <w:rFonts w:ascii="Arial" w:hAnsi="Arial" w:cs="Arial"/>
                <w:i/>
                <w:szCs w:val="24"/>
                <w:u w:val="single"/>
              </w:rPr>
              <w:t>……………………………………</w:t>
            </w:r>
          </w:p>
          <w:p w:rsidR="00676D70" w:rsidRPr="00B563C4" w:rsidRDefault="00676D70" w:rsidP="00C075D8">
            <w:pPr>
              <w:spacing w:line="36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B563C4">
              <w:rPr>
                <w:rFonts w:ascii="Arial" w:hAnsi="Arial" w:cs="Arial"/>
                <w:i/>
                <w:szCs w:val="24"/>
                <w:u w:val="single"/>
              </w:rPr>
              <w:t>……………………………………</w:t>
            </w:r>
          </w:p>
          <w:p w:rsidR="00676D70" w:rsidRPr="00B563C4" w:rsidRDefault="00676D70" w:rsidP="00C075D8">
            <w:pPr>
              <w:spacing w:line="36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B563C4">
              <w:rPr>
                <w:rFonts w:ascii="Arial" w:hAnsi="Arial" w:cs="Arial"/>
                <w:i/>
                <w:szCs w:val="24"/>
                <w:u w:val="single"/>
              </w:rPr>
              <w:t>……………………………………</w:t>
            </w:r>
          </w:p>
        </w:tc>
      </w:tr>
    </w:tbl>
    <w:p w:rsidR="00194B87" w:rsidRPr="00B563C4" w:rsidRDefault="00194B87" w:rsidP="009053FC">
      <w:pPr>
        <w:pStyle w:val="Nagwek1"/>
        <w:rPr>
          <w:rFonts w:ascii="Arial" w:hAnsi="Arial" w:cs="Arial"/>
          <w:i/>
          <w:szCs w:val="24"/>
        </w:rPr>
      </w:pPr>
      <w:r w:rsidRPr="00B563C4">
        <w:rPr>
          <w:rFonts w:ascii="Arial" w:hAnsi="Arial" w:cs="Arial"/>
          <w:i/>
          <w:szCs w:val="24"/>
        </w:rPr>
        <w:t xml:space="preserve"> </w:t>
      </w:r>
      <w:r w:rsidR="00C14723" w:rsidRPr="00B563C4">
        <w:rPr>
          <w:rFonts w:ascii="Arial" w:hAnsi="Arial" w:cs="Arial"/>
          <w:i/>
          <w:szCs w:val="24"/>
        </w:rPr>
        <w:t>Warunki płatności</w:t>
      </w:r>
      <w:r w:rsidRPr="00B563C4">
        <w:rPr>
          <w:rFonts w:ascii="Arial" w:hAnsi="Arial" w:cs="Arial"/>
          <w:i/>
          <w:szCs w:val="24"/>
        </w:rPr>
        <w:t xml:space="preserve">: </w:t>
      </w:r>
    </w:p>
    <w:p w:rsidR="00194B87" w:rsidRPr="00B563C4" w:rsidRDefault="005656A7" w:rsidP="00B55A57">
      <w:pPr>
        <w:ind w:left="-142"/>
        <w:rPr>
          <w:rFonts w:ascii="Arial" w:hAnsi="Arial" w:cs="Arial"/>
          <w:b/>
          <w:szCs w:val="24"/>
        </w:rPr>
      </w:pPr>
      <w:r w:rsidRPr="00B563C4">
        <w:rPr>
          <w:rFonts w:ascii="Arial" w:hAnsi="Arial" w:cs="Arial"/>
          <w:b/>
          <w:szCs w:val="24"/>
        </w:rPr>
        <w:t xml:space="preserve">  </w:t>
      </w:r>
      <w:r w:rsidR="00194B87" w:rsidRPr="00B563C4">
        <w:rPr>
          <w:rFonts w:ascii="Arial" w:hAnsi="Arial" w:cs="Arial"/>
          <w:b/>
          <w:szCs w:val="24"/>
        </w:rPr>
        <w:tab/>
      </w:r>
      <w:r w:rsidRPr="00B563C4">
        <w:rPr>
          <w:rFonts w:ascii="Arial" w:hAnsi="Arial" w:cs="Arial"/>
          <w:b/>
          <w:szCs w:val="24"/>
        </w:rPr>
        <w:t xml:space="preserve"> </w:t>
      </w:r>
      <w:r w:rsidR="00C14723" w:rsidRPr="00B563C4">
        <w:rPr>
          <w:rFonts w:ascii="Arial" w:hAnsi="Arial" w:cs="Arial"/>
          <w:szCs w:val="24"/>
        </w:rPr>
        <w:t>Płatne</w:t>
      </w:r>
      <w:r w:rsidRPr="00B563C4">
        <w:rPr>
          <w:rFonts w:ascii="Arial" w:hAnsi="Arial" w:cs="Arial"/>
          <w:szCs w:val="24"/>
        </w:rPr>
        <w:t xml:space="preserve"> - przelew </w:t>
      </w:r>
      <w:r w:rsidR="00F87055">
        <w:rPr>
          <w:rFonts w:ascii="Arial" w:hAnsi="Arial" w:cs="Arial"/>
          <w:szCs w:val="24"/>
        </w:rPr>
        <w:t>21</w:t>
      </w:r>
      <w:bookmarkStart w:id="0" w:name="_GoBack"/>
      <w:bookmarkEnd w:id="0"/>
      <w:r w:rsidRPr="00B563C4">
        <w:rPr>
          <w:rFonts w:ascii="Arial" w:hAnsi="Arial" w:cs="Arial"/>
          <w:szCs w:val="24"/>
        </w:rPr>
        <w:t xml:space="preserve"> dni  </w:t>
      </w:r>
      <w:r w:rsidR="00194B87" w:rsidRPr="00B563C4">
        <w:rPr>
          <w:rFonts w:ascii="Arial" w:hAnsi="Arial" w:cs="Arial"/>
          <w:b/>
          <w:szCs w:val="24"/>
        </w:rPr>
        <w:tab/>
      </w:r>
      <w:r w:rsidR="00194B87" w:rsidRPr="00B563C4">
        <w:rPr>
          <w:rFonts w:ascii="Arial" w:hAnsi="Arial" w:cs="Arial"/>
          <w:b/>
          <w:szCs w:val="24"/>
        </w:rPr>
        <w:tab/>
      </w:r>
      <w:r w:rsidR="00194B87" w:rsidRPr="00B563C4">
        <w:rPr>
          <w:rFonts w:ascii="Arial" w:hAnsi="Arial" w:cs="Arial"/>
          <w:b/>
          <w:szCs w:val="24"/>
        </w:rPr>
        <w:tab/>
      </w:r>
      <w:r w:rsidR="00194B87" w:rsidRPr="00B563C4">
        <w:rPr>
          <w:rFonts w:ascii="Arial" w:hAnsi="Arial" w:cs="Arial"/>
          <w:b/>
          <w:szCs w:val="24"/>
        </w:rPr>
        <w:tab/>
      </w:r>
      <w:r w:rsidR="00194B87" w:rsidRPr="00B563C4">
        <w:rPr>
          <w:rFonts w:ascii="Arial" w:hAnsi="Arial" w:cs="Arial"/>
          <w:b/>
          <w:szCs w:val="24"/>
        </w:rPr>
        <w:tab/>
      </w:r>
      <w:r w:rsidR="00194B87" w:rsidRPr="00B563C4">
        <w:rPr>
          <w:rFonts w:ascii="Arial" w:hAnsi="Arial" w:cs="Arial"/>
          <w:b/>
          <w:szCs w:val="24"/>
        </w:rPr>
        <w:tab/>
      </w:r>
      <w:r w:rsidR="00194B87" w:rsidRPr="00B563C4">
        <w:rPr>
          <w:rFonts w:ascii="Arial" w:hAnsi="Arial" w:cs="Arial"/>
          <w:b/>
          <w:szCs w:val="24"/>
        </w:rPr>
        <w:tab/>
      </w:r>
      <w:r w:rsidR="00194B87" w:rsidRPr="00B563C4">
        <w:rPr>
          <w:rFonts w:ascii="Arial" w:hAnsi="Arial" w:cs="Arial"/>
          <w:b/>
          <w:szCs w:val="24"/>
        </w:rPr>
        <w:tab/>
      </w:r>
      <w:r w:rsidR="00194B87" w:rsidRPr="00B563C4">
        <w:rPr>
          <w:rFonts w:ascii="Arial" w:hAnsi="Arial" w:cs="Arial"/>
          <w:b/>
          <w:szCs w:val="24"/>
        </w:rPr>
        <w:tab/>
      </w:r>
    </w:p>
    <w:p w:rsidR="00194B87" w:rsidRPr="00B563C4" w:rsidRDefault="005656A7" w:rsidP="00B55A57">
      <w:pPr>
        <w:pStyle w:val="Nagwek1"/>
        <w:ind w:left="-142"/>
        <w:rPr>
          <w:rFonts w:ascii="Arial" w:hAnsi="Arial" w:cs="Arial"/>
          <w:szCs w:val="24"/>
        </w:rPr>
      </w:pPr>
      <w:r w:rsidRPr="00B563C4">
        <w:rPr>
          <w:rFonts w:ascii="Arial" w:hAnsi="Arial" w:cs="Arial"/>
          <w:b w:val="0"/>
          <w:szCs w:val="24"/>
        </w:rPr>
        <w:t xml:space="preserve"> </w:t>
      </w:r>
      <w:r w:rsidRPr="00B563C4">
        <w:rPr>
          <w:rFonts w:ascii="Arial" w:hAnsi="Arial" w:cs="Arial"/>
          <w:b w:val="0"/>
          <w:szCs w:val="24"/>
        </w:rPr>
        <w:tab/>
      </w:r>
      <w:r w:rsidRPr="00B563C4">
        <w:rPr>
          <w:rFonts w:ascii="Arial" w:hAnsi="Arial" w:cs="Arial"/>
          <w:b w:val="0"/>
          <w:szCs w:val="24"/>
        </w:rPr>
        <w:tab/>
      </w:r>
      <w:r w:rsidR="00194B87" w:rsidRPr="00B563C4">
        <w:rPr>
          <w:rFonts w:ascii="Arial" w:hAnsi="Arial" w:cs="Arial"/>
          <w:szCs w:val="24"/>
        </w:rPr>
        <w:t xml:space="preserve"> </w:t>
      </w:r>
    </w:p>
    <w:p w:rsidR="00194B87" w:rsidRPr="00B563C4" w:rsidRDefault="00194B87" w:rsidP="00F4743B">
      <w:pPr>
        <w:pStyle w:val="Nagwek1"/>
        <w:ind w:left="-142"/>
        <w:jc w:val="center"/>
        <w:rPr>
          <w:rFonts w:ascii="Arial" w:hAnsi="Arial" w:cs="Arial"/>
          <w:i/>
          <w:szCs w:val="24"/>
          <w:bdr w:val="single" w:sz="4" w:space="0" w:color="auto"/>
        </w:rPr>
      </w:pPr>
      <w:r w:rsidRPr="00B563C4">
        <w:rPr>
          <w:rFonts w:ascii="Arial" w:hAnsi="Arial" w:cs="Arial"/>
          <w:i/>
          <w:szCs w:val="24"/>
          <w:bdr w:val="single" w:sz="4" w:space="0" w:color="auto"/>
        </w:rPr>
        <w:t>ZAMÓWIENIE</w:t>
      </w:r>
      <w:r w:rsidR="002F4AE9">
        <w:rPr>
          <w:rFonts w:ascii="Arial" w:hAnsi="Arial" w:cs="Arial"/>
          <w:i/>
          <w:szCs w:val="24"/>
          <w:bdr w:val="single" w:sz="4" w:space="0" w:color="auto"/>
        </w:rPr>
        <w:t xml:space="preserve"> </w:t>
      </w:r>
    </w:p>
    <w:p w:rsidR="004858FB" w:rsidRPr="00B563C4" w:rsidRDefault="004858FB" w:rsidP="004858FB">
      <w:pPr>
        <w:rPr>
          <w:rFonts w:ascii="Arial" w:hAnsi="Arial" w:cs="Arial"/>
          <w:szCs w:val="24"/>
        </w:rPr>
      </w:pPr>
    </w:p>
    <w:p w:rsidR="00194B87" w:rsidRPr="00B563C4" w:rsidRDefault="00A578F8" w:rsidP="009053FC">
      <w:pPr>
        <w:pStyle w:val="Nagwek1"/>
        <w:jc w:val="center"/>
        <w:rPr>
          <w:rFonts w:ascii="Arial" w:hAnsi="Arial" w:cs="Arial"/>
          <w:b w:val="0"/>
          <w:szCs w:val="24"/>
        </w:rPr>
      </w:pPr>
      <w:r w:rsidRPr="00B563C4">
        <w:rPr>
          <w:rFonts w:ascii="Arial" w:hAnsi="Arial" w:cs="Arial"/>
          <w:b w:val="0"/>
          <w:szCs w:val="24"/>
        </w:rPr>
        <w:t>Na podstawie oferty z dnia ………..…..</w:t>
      </w:r>
      <w:r w:rsidR="00F4743B" w:rsidRPr="00B563C4">
        <w:rPr>
          <w:rFonts w:ascii="Arial" w:hAnsi="Arial" w:cs="Arial"/>
          <w:b w:val="0"/>
          <w:szCs w:val="24"/>
        </w:rPr>
        <w:t>r.</w:t>
      </w:r>
      <w:r w:rsidR="00194B87" w:rsidRPr="00B563C4">
        <w:rPr>
          <w:rFonts w:ascii="Arial" w:hAnsi="Arial" w:cs="Arial"/>
          <w:b w:val="0"/>
          <w:szCs w:val="24"/>
        </w:rPr>
        <w:tab/>
      </w:r>
      <w:r w:rsidR="00F4743B" w:rsidRPr="00B563C4">
        <w:rPr>
          <w:rFonts w:ascii="Arial" w:hAnsi="Arial" w:cs="Arial"/>
          <w:b w:val="0"/>
          <w:szCs w:val="24"/>
        </w:rPr>
        <w:br/>
      </w:r>
      <w:r w:rsidR="00194B87" w:rsidRPr="00B563C4">
        <w:rPr>
          <w:rFonts w:ascii="Arial" w:hAnsi="Arial" w:cs="Arial"/>
          <w:b w:val="0"/>
          <w:szCs w:val="24"/>
        </w:rPr>
        <w:t xml:space="preserve">Nr </w:t>
      </w:r>
      <w:r w:rsidR="008358E1" w:rsidRPr="00B563C4">
        <w:rPr>
          <w:rFonts w:ascii="Arial" w:hAnsi="Arial" w:cs="Arial"/>
          <w:b w:val="0"/>
          <w:szCs w:val="24"/>
        </w:rPr>
        <w:t>…….</w:t>
      </w:r>
      <w:r w:rsidR="00A85A90" w:rsidRPr="00B563C4">
        <w:rPr>
          <w:rFonts w:ascii="Arial" w:hAnsi="Arial" w:cs="Arial"/>
          <w:b w:val="0"/>
          <w:szCs w:val="24"/>
        </w:rPr>
        <w:t>/</w:t>
      </w:r>
      <w:proofErr w:type="spellStart"/>
      <w:r w:rsidR="00A85A90" w:rsidRPr="00B563C4">
        <w:rPr>
          <w:rFonts w:ascii="Arial" w:hAnsi="Arial" w:cs="Arial"/>
          <w:b w:val="0"/>
          <w:szCs w:val="24"/>
        </w:rPr>
        <w:t>Infr</w:t>
      </w:r>
      <w:proofErr w:type="spellEnd"/>
      <w:r w:rsidR="00A85A90" w:rsidRPr="00B563C4">
        <w:rPr>
          <w:rFonts w:ascii="Arial" w:hAnsi="Arial" w:cs="Arial"/>
          <w:b w:val="0"/>
          <w:szCs w:val="24"/>
        </w:rPr>
        <w:t>./STUN</w:t>
      </w:r>
      <w:r w:rsidR="00940424" w:rsidRPr="00B563C4">
        <w:rPr>
          <w:rFonts w:ascii="Arial" w:hAnsi="Arial" w:cs="Arial"/>
          <w:b w:val="0"/>
          <w:szCs w:val="24"/>
        </w:rPr>
        <w:t>/</w:t>
      </w:r>
      <w:r w:rsidR="008358E1" w:rsidRPr="00B563C4">
        <w:rPr>
          <w:rFonts w:ascii="Arial" w:hAnsi="Arial" w:cs="Arial"/>
          <w:b w:val="0"/>
          <w:szCs w:val="24"/>
        </w:rPr>
        <w:t>……..</w:t>
      </w:r>
      <w:r w:rsidR="00940424" w:rsidRPr="00B563C4">
        <w:rPr>
          <w:rFonts w:ascii="Arial" w:hAnsi="Arial" w:cs="Arial"/>
          <w:b w:val="0"/>
          <w:szCs w:val="24"/>
        </w:rPr>
        <w:t xml:space="preserve"> </w:t>
      </w:r>
      <w:r w:rsidR="00B55A57" w:rsidRPr="00B563C4">
        <w:rPr>
          <w:rFonts w:ascii="Arial" w:hAnsi="Arial" w:cs="Arial"/>
          <w:b w:val="0"/>
          <w:szCs w:val="24"/>
        </w:rPr>
        <w:t xml:space="preserve"> z dnia</w:t>
      </w:r>
      <w:r w:rsidR="00194B87" w:rsidRPr="00B563C4">
        <w:rPr>
          <w:rFonts w:ascii="Arial" w:hAnsi="Arial" w:cs="Arial"/>
          <w:b w:val="0"/>
          <w:szCs w:val="24"/>
        </w:rPr>
        <w:t xml:space="preserve"> </w:t>
      </w:r>
      <w:r w:rsidR="008358E1" w:rsidRPr="00B563C4">
        <w:rPr>
          <w:rFonts w:ascii="Arial" w:hAnsi="Arial" w:cs="Arial"/>
          <w:b w:val="0"/>
          <w:szCs w:val="24"/>
        </w:rPr>
        <w:t>……………….</w:t>
      </w:r>
      <w:r w:rsidR="00035C9A" w:rsidRPr="00B563C4">
        <w:rPr>
          <w:rFonts w:ascii="Arial" w:hAnsi="Arial" w:cs="Arial"/>
          <w:b w:val="0"/>
          <w:szCs w:val="24"/>
        </w:rPr>
        <w:t xml:space="preserve"> </w:t>
      </w:r>
      <w:r w:rsidR="00194B87" w:rsidRPr="00B563C4">
        <w:rPr>
          <w:rFonts w:ascii="Arial" w:hAnsi="Arial" w:cs="Arial"/>
          <w:b w:val="0"/>
          <w:szCs w:val="24"/>
        </w:rPr>
        <w:t>r.</w:t>
      </w:r>
    </w:p>
    <w:p w:rsidR="009053FC" w:rsidRPr="00B563C4" w:rsidRDefault="009053FC" w:rsidP="009053FC">
      <w:pPr>
        <w:rPr>
          <w:rFonts w:ascii="Arial" w:hAnsi="Arial" w:cs="Arial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454"/>
        <w:gridCol w:w="2551"/>
        <w:gridCol w:w="851"/>
        <w:gridCol w:w="850"/>
        <w:gridCol w:w="1276"/>
        <w:gridCol w:w="995"/>
        <w:gridCol w:w="13"/>
        <w:gridCol w:w="1295"/>
        <w:gridCol w:w="13"/>
      </w:tblGrid>
      <w:tr w:rsidR="008358E1" w:rsidRPr="00B563C4" w:rsidTr="00F82B38">
        <w:trPr>
          <w:gridAfter w:val="1"/>
          <w:wAfter w:w="13" w:type="dxa"/>
          <w:trHeight w:val="564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8358E1" w:rsidRPr="00B563C4" w:rsidRDefault="008358E1" w:rsidP="00741A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005" w:type="dxa"/>
            <w:gridSpan w:val="2"/>
            <w:shd w:val="clear" w:color="auto" w:fill="auto"/>
            <w:vAlign w:val="center"/>
          </w:tcPr>
          <w:p w:rsidR="008358E1" w:rsidRPr="00B563C4" w:rsidRDefault="008358E1" w:rsidP="00741A8C">
            <w:pPr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>Asortyment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8E1" w:rsidRPr="00B563C4" w:rsidRDefault="00A702D3" w:rsidP="00741A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8E1" w:rsidRPr="00B563C4" w:rsidRDefault="008358E1" w:rsidP="000C612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 xml:space="preserve">Ilość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8E1" w:rsidRPr="00B563C4" w:rsidRDefault="008358E1" w:rsidP="005656A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>Wartość netto</w:t>
            </w:r>
          </w:p>
          <w:p w:rsidR="008358E1" w:rsidRPr="00B563C4" w:rsidRDefault="008358E1" w:rsidP="008358E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 xml:space="preserve"> [PLN]</w:t>
            </w:r>
          </w:p>
        </w:tc>
        <w:tc>
          <w:tcPr>
            <w:tcW w:w="995" w:type="dxa"/>
          </w:tcPr>
          <w:p w:rsidR="008358E1" w:rsidRPr="00B563C4" w:rsidRDefault="008358E1" w:rsidP="008358E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>VAT</w:t>
            </w:r>
          </w:p>
          <w:p w:rsidR="008358E1" w:rsidRPr="00B563C4" w:rsidRDefault="008358E1" w:rsidP="008358E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 xml:space="preserve"> [PLN]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358E1" w:rsidRPr="00B563C4" w:rsidRDefault="008358E1" w:rsidP="005656A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 xml:space="preserve">Wartość </w:t>
            </w:r>
            <w:r w:rsidR="0030636E" w:rsidRPr="00B563C4">
              <w:rPr>
                <w:rFonts w:ascii="Arial" w:hAnsi="Arial" w:cs="Arial"/>
                <w:b/>
                <w:szCs w:val="24"/>
              </w:rPr>
              <w:t>Brutto</w:t>
            </w:r>
            <w:r w:rsidR="00A61565" w:rsidRPr="00B563C4">
              <w:rPr>
                <w:rFonts w:ascii="Arial" w:hAnsi="Arial" w:cs="Arial"/>
                <w:b/>
                <w:szCs w:val="24"/>
              </w:rPr>
              <w:t xml:space="preserve"> </w:t>
            </w:r>
            <w:r w:rsidRPr="00B563C4">
              <w:rPr>
                <w:rFonts w:ascii="Arial" w:hAnsi="Arial" w:cs="Arial"/>
                <w:b/>
                <w:szCs w:val="24"/>
              </w:rPr>
              <w:t>[PLN]</w:t>
            </w:r>
          </w:p>
        </w:tc>
      </w:tr>
      <w:tr w:rsidR="008358E1" w:rsidRPr="00B563C4" w:rsidTr="00F82B38">
        <w:trPr>
          <w:gridAfter w:val="1"/>
          <w:wAfter w:w="13" w:type="dxa"/>
          <w:trHeight w:val="675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8358E1" w:rsidRPr="00B563C4" w:rsidRDefault="008358E1" w:rsidP="000C6120">
            <w:pPr>
              <w:jc w:val="center"/>
              <w:rPr>
                <w:rFonts w:ascii="Arial" w:hAnsi="Arial" w:cs="Arial"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8358E1" w:rsidRPr="00B563C4" w:rsidRDefault="008D288B" w:rsidP="00713738">
            <w:pPr>
              <w:spacing w:line="276" w:lineRule="auto"/>
              <w:ind w:right="-110"/>
              <w:rPr>
                <w:rFonts w:ascii="Arial" w:hAnsi="Arial" w:cs="Arial"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>Usług</w:t>
            </w:r>
            <w:r w:rsidR="009A2518" w:rsidRPr="00B563C4">
              <w:rPr>
                <w:rFonts w:ascii="Arial" w:hAnsi="Arial" w:cs="Arial"/>
                <w:szCs w:val="24"/>
              </w:rPr>
              <w:t>a n</w:t>
            </w:r>
            <w:r w:rsidR="00713738" w:rsidRPr="00B563C4">
              <w:rPr>
                <w:rFonts w:ascii="Arial" w:hAnsi="Arial" w:cs="Arial"/>
                <w:szCs w:val="24"/>
              </w:rPr>
              <w:t xml:space="preserve">aprawy czujników </w:t>
            </w:r>
            <w:r w:rsidR="009A2518" w:rsidRPr="00B563C4">
              <w:rPr>
                <w:rFonts w:ascii="Arial" w:hAnsi="Arial" w:cs="Arial"/>
                <w:szCs w:val="24"/>
              </w:rPr>
              <w:t xml:space="preserve">temperatury i wilgotności </w:t>
            </w:r>
            <w:r w:rsidR="00713738" w:rsidRPr="00B563C4">
              <w:rPr>
                <w:rFonts w:ascii="Arial" w:hAnsi="Arial" w:cs="Arial"/>
                <w:szCs w:val="24"/>
              </w:rPr>
              <w:t>LGTH-01 CLIP, LGTHD-02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8E1" w:rsidRPr="00B563C4" w:rsidRDefault="00F82B38" w:rsidP="00B8309C">
            <w:pPr>
              <w:spacing w:line="360" w:lineRule="auto"/>
              <w:ind w:hanging="11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713738" w:rsidRPr="00B563C4">
              <w:rPr>
                <w:rFonts w:ascii="Arial" w:hAnsi="Arial" w:cs="Arial"/>
                <w:szCs w:val="24"/>
              </w:rPr>
              <w:t>zt</w:t>
            </w:r>
            <w:r w:rsidR="00C038A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8E1" w:rsidRPr="00B563C4" w:rsidRDefault="008358E1" w:rsidP="00741A8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>1</w:t>
            </w:r>
            <w:r w:rsidR="00816AA2" w:rsidRPr="00B563C4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8E1" w:rsidRPr="00B563C4" w:rsidRDefault="008358E1" w:rsidP="009E02D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358E1" w:rsidRPr="00B563C4" w:rsidRDefault="008358E1" w:rsidP="009E02D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358E1" w:rsidRPr="00B563C4" w:rsidRDefault="008358E1" w:rsidP="0087029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83128" w:rsidRPr="00B563C4" w:rsidTr="00F82B38">
        <w:trPr>
          <w:gridAfter w:val="1"/>
          <w:wAfter w:w="13" w:type="dxa"/>
          <w:trHeight w:val="675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283128" w:rsidRPr="00B563C4" w:rsidRDefault="00283128" w:rsidP="000C6120">
            <w:pPr>
              <w:jc w:val="center"/>
              <w:rPr>
                <w:rFonts w:ascii="Arial" w:hAnsi="Arial" w:cs="Arial"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283128" w:rsidRPr="00B563C4" w:rsidRDefault="00283128" w:rsidP="009053F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 xml:space="preserve">Rekonfiguracja systemu rejestracji pomiarów w budynkach nr 6 i 7 </w:t>
            </w:r>
            <w:r w:rsidRPr="00B563C4">
              <w:rPr>
                <w:rFonts w:ascii="Arial" w:hAnsi="Arial" w:cs="Arial"/>
                <w:szCs w:val="24"/>
              </w:rPr>
              <w:br/>
              <w:t xml:space="preserve">w kompleksie wojskowym w </w:t>
            </w:r>
            <w:proofErr w:type="spellStart"/>
            <w:r w:rsidRPr="00B563C4">
              <w:rPr>
                <w:rFonts w:ascii="Arial" w:hAnsi="Arial" w:cs="Arial"/>
                <w:szCs w:val="24"/>
              </w:rPr>
              <w:t>Jawidzu</w:t>
            </w:r>
            <w:proofErr w:type="spellEnd"/>
            <w:r w:rsidRPr="00B563C4">
              <w:rPr>
                <w:rFonts w:ascii="Arial" w:hAnsi="Arial" w:cs="Arial"/>
                <w:szCs w:val="24"/>
              </w:rPr>
              <w:t xml:space="preserve"> k/Lublina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128" w:rsidRPr="00B563C4" w:rsidRDefault="004858FB" w:rsidP="00B8309C">
            <w:pPr>
              <w:spacing w:line="360" w:lineRule="auto"/>
              <w:ind w:hanging="114"/>
              <w:jc w:val="center"/>
              <w:rPr>
                <w:rFonts w:ascii="Arial" w:hAnsi="Arial" w:cs="Arial"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128" w:rsidRPr="00B563C4" w:rsidRDefault="00816AA2" w:rsidP="00741A8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128" w:rsidRPr="00B563C4" w:rsidRDefault="00283128" w:rsidP="009E02D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83128" w:rsidRPr="00B563C4" w:rsidRDefault="00283128" w:rsidP="009E02D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283128" w:rsidRPr="00B563C4" w:rsidRDefault="00283128" w:rsidP="0087029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70297" w:rsidRPr="00B563C4" w:rsidTr="00C038A9">
        <w:trPr>
          <w:trHeight w:val="385"/>
          <w:jc w:val="center"/>
        </w:trPr>
        <w:tc>
          <w:tcPr>
            <w:tcW w:w="6232" w:type="dxa"/>
            <w:gridSpan w:val="5"/>
            <w:shd w:val="clear" w:color="auto" w:fill="auto"/>
            <w:vAlign w:val="center"/>
          </w:tcPr>
          <w:p w:rsidR="00870297" w:rsidRPr="00B563C4" w:rsidRDefault="00870297" w:rsidP="00870297">
            <w:pPr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297" w:rsidRPr="00B563C4" w:rsidRDefault="00870297" w:rsidP="0087029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870297" w:rsidRPr="00B563C4" w:rsidRDefault="00870297" w:rsidP="0087029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0297" w:rsidRPr="00B563C4" w:rsidRDefault="00870297" w:rsidP="0087029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70297" w:rsidRPr="00B563C4" w:rsidTr="00713738">
        <w:trPr>
          <w:trHeight w:val="409"/>
          <w:jc w:val="center"/>
        </w:trPr>
        <w:tc>
          <w:tcPr>
            <w:tcW w:w="198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70297" w:rsidRPr="00B563C4" w:rsidRDefault="00870297" w:rsidP="00870297">
            <w:pPr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b/>
                <w:szCs w:val="24"/>
              </w:rPr>
              <w:t>Słownie (brutto):</w:t>
            </w:r>
          </w:p>
        </w:tc>
        <w:tc>
          <w:tcPr>
            <w:tcW w:w="7844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0297" w:rsidRPr="00B563C4" w:rsidRDefault="00870297" w:rsidP="00870297">
            <w:pPr>
              <w:rPr>
                <w:rFonts w:ascii="Arial" w:hAnsi="Arial" w:cs="Arial"/>
                <w:b/>
                <w:szCs w:val="24"/>
              </w:rPr>
            </w:pPr>
            <w:r w:rsidRPr="00B563C4">
              <w:rPr>
                <w:rFonts w:ascii="Arial" w:hAnsi="Arial" w:cs="Arial"/>
                <w:szCs w:val="24"/>
              </w:rPr>
              <w:t>PLN</w:t>
            </w:r>
          </w:p>
        </w:tc>
      </w:tr>
      <w:tr w:rsidR="00870297" w:rsidRPr="00B563C4" w:rsidTr="00713738">
        <w:trPr>
          <w:trHeight w:val="70"/>
          <w:jc w:val="center"/>
        </w:trPr>
        <w:tc>
          <w:tcPr>
            <w:tcW w:w="982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70297" w:rsidRPr="00B563C4" w:rsidRDefault="00870297" w:rsidP="009053FC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E4506" w:rsidRPr="00B563C4" w:rsidRDefault="000E4506" w:rsidP="009053FC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b/>
          <w:szCs w:val="24"/>
          <w:u w:val="single"/>
        </w:rPr>
      </w:pPr>
    </w:p>
    <w:p w:rsidR="00194B87" w:rsidRPr="00B563C4" w:rsidRDefault="00194B87" w:rsidP="009053FC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szCs w:val="24"/>
        </w:rPr>
      </w:pPr>
      <w:r w:rsidRPr="00B563C4">
        <w:rPr>
          <w:rFonts w:ascii="Arial" w:hAnsi="Arial" w:cs="Arial"/>
          <w:b/>
          <w:szCs w:val="24"/>
          <w:u w:val="single"/>
        </w:rPr>
        <w:t>Upoważni</w:t>
      </w:r>
      <w:r w:rsidR="00855A6A" w:rsidRPr="00B563C4">
        <w:rPr>
          <w:rFonts w:ascii="Arial" w:hAnsi="Arial" w:cs="Arial"/>
          <w:b/>
          <w:szCs w:val="24"/>
          <w:u w:val="single"/>
        </w:rPr>
        <w:t>a</w:t>
      </w:r>
      <w:r w:rsidRPr="00B563C4">
        <w:rPr>
          <w:rFonts w:ascii="Arial" w:hAnsi="Arial" w:cs="Arial"/>
          <w:b/>
          <w:szCs w:val="24"/>
          <w:u w:val="single"/>
        </w:rPr>
        <w:t xml:space="preserve">my </w:t>
      </w:r>
      <w:r w:rsidR="009F2430" w:rsidRPr="00B563C4">
        <w:rPr>
          <w:rFonts w:ascii="Arial" w:hAnsi="Arial" w:cs="Arial"/>
          <w:b/>
          <w:szCs w:val="24"/>
          <w:u w:val="single"/>
        </w:rPr>
        <w:t>Wykona</w:t>
      </w:r>
      <w:r w:rsidRPr="00B563C4">
        <w:rPr>
          <w:rFonts w:ascii="Arial" w:hAnsi="Arial" w:cs="Arial"/>
          <w:b/>
          <w:szCs w:val="24"/>
          <w:u w:val="single"/>
        </w:rPr>
        <w:t xml:space="preserve">wcę do wystawienia Faktury VAT bez podpisu </w:t>
      </w:r>
      <w:r w:rsidR="009F2430" w:rsidRPr="00B563C4">
        <w:rPr>
          <w:rFonts w:ascii="Arial" w:hAnsi="Arial" w:cs="Arial"/>
          <w:b/>
          <w:szCs w:val="24"/>
          <w:u w:val="single"/>
        </w:rPr>
        <w:t>Zamawiającego</w:t>
      </w:r>
      <w:r w:rsidRPr="00B563C4">
        <w:rPr>
          <w:rFonts w:ascii="Arial" w:hAnsi="Arial" w:cs="Arial"/>
          <w:b/>
          <w:szCs w:val="24"/>
          <w:u w:val="single"/>
        </w:rPr>
        <w:t>.</w:t>
      </w:r>
    </w:p>
    <w:p w:rsidR="0029151D" w:rsidRPr="00B563C4" w:rsidRDefault="00194B87" w:rsidP="009053FC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Cs w:val="24"/>
          <w:u w:val="single"/>
        </w:rPr>
      </w:pPr>
      <w:r w:rsidRPr="00B563C4">
        <w:rPr>
          <w:rFonts w:ascii="Arial" w:hAnsi="Arial" w:cs="Arial"/>
          <w:b/>
          <w:szCs w:val="24"/>
          <w:u w:val="single"/>
        </w:rPr>
        <w:t>Jesteśmy płatnikiem VAT.</w:t>
      </w:r>
    </w:p>
    <w:p w:rsidR="00C22DAF" w:rsidRPr="00B563C4" w:rsidRDefault="00C22DAF" w:rsidP="009053FC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Cs w:val="24"/>
          <w:u w:val="single"/>
        </w:rPr>
      </w:pPr>
    </w:p>
    <w:p w:rsidR="00C22DAF" w:rsidRPr="00B563C4" w:rsidRDefault="00C22DAF" w:rsidP="00D02630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Wykonawca zobowiązuje się wykonać przedmiot Umowy w następującym </w:t>
      </w:r>
      <w:r w:rsidRPr="00B563C4">
        <w:rPr>
          <w:rFonts w:ascii="Arial" w:eastAsia="Calibri" w:hAnsi="Arial" w:cs="Arial"/>
          <w:color w:val="000000"/>
          <w:szCs w:val="24"/>
        </w:rPr>
        <w:t>terminie/terminach:</w:t>
      </w:r>
    </w:p>
    <w:p w:rsidR="00C22DAF" w:rsidRPr="00B563C4" w:rsidRDefault="00C22DAF" w:rsidP="00D02630">
      <w:pPr>
        <w:pStyle w:val="Akapitzlist"/>
        <w:numPr>
          <w:ilvl w:val="1"/>
          <w:numId w:val="5"/>
        </w:numPr>
        <w:spacing w:after="160" w:line="276" w:lineRule="auto"/>
        <w:ind w:left="851" w:hanging="567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naprawy czujników: do 21 dni od daty podpisania zamówienia</w:t>
      </w:r>
    </w:p>
    <w:p w:rsidR="00C22DAF" w:rsidRPr="00B563C4" w:rsidRDefault="00C22DAF" w:rsidP="00D02630">
      <w:pPr>
        <w:pStyle w:val="Akapitzlist"/>
        <w:numPr>
          <w:ilvl w:val="0"/>
          <w:numId w:val="5"/>
        </w:numPr>
        <w:ind w:left="851" w:hanging="567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rekonfiguracja systemu: 14 dni od skutecznego powiadomienia wykonawcy</w:t>
      </w:r>
      <w:r w:rsidRPr="00B563C4">
        <w:rPr>
          <w:rFonts w:ascii="Arial" w:hAnsi="Arial" w:cs="Arial"/>
          <w:szCs w:val="24"/>
        </w:rPr>
        <w:br/>
        <w:t xml:space="preserve"> o pozytywnym wzorcowaniu czujników w WOM</w:t>
      </w:r>
    </w:p>
    <w:p w:rsidR="00D02630" w:rsidRPr="00B563C4" w:rsidRDefault="00D02630" w:rsidP="00D02630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 xml:space="preserve">. </w:t>
      </w:r>
      <w:r w:rsidRPr="00B563C4">
        <w:rPr>
          <w:rFonts w:ascii="Arial" w:eastAsia="Calibri" w:hAnsi="Arial" w:cs="Arial"/>
          <w:szCs w:val="24"/>
        </w:rPr>
        <w:t>Wynagrodzenie będzie płatne na podstawie prawidłowo wystawionej przez Wykonawcę faktury,</w:t>
      </w:r>
      <w:r w:rsidR="00D77F37">
        <w:rPr>
          <w:rFonts w:ascii="Arial" w:eastAsia="Calibri" w:hAnsi="Arial" w:cs="Arial"/>
          <w:szCs w:val="24"/>
        </w:rPr>
        <w:t xml:space="preserve"> </w:t>
      </w:r>
      <w:r w:rsidRPr="00B563C4">
        <w:rPr>
          <w:rFonts w:ascii="Arial" w:eastAsia="Calibri" w:hAnsi="Arial" w:cs="Arial"/>
          <w:szCs w:val="24"/>
        </w:rPr>
        <w:t xml:space="preserve">w terminie </w:t>
      </w:r>
      <w:r w:rsidR="00D77F37">
        <w:rPr>
          <w:rFonts w:ascii="Arial" w:eastAsia="Calibri" w:hAnsi="Arial" w:cs="Arial"/>
          <w:szCs w:val="24"/>
        </w:rPr>
        <w:t>21</w:t>
      </w:r>
      <w:r w:rsidRPr="00B563C4">
        <w:rPr>
          <w:rFonts w:ascii="Arial" w:eastAsia="Calibri" w:hAnsi="Arial" w:cs="Arial"/>
          <w:szCs w:val="24"/>
        </w:rPr>
        <w:t>.dni od daty doręczenia faktury do siedziby Zamawiającego, na numer konta bankowego Wykonawcy Nr ………………………………………………………………...wskazany na fakturze.</w:t>
      </w:r>
    </w:p>
    <w:p w:rsidR="00D02630" w:rsidRPr="00B563C4" w:rsidRDefault="00D02630" w:rsidP="00D02630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Podstawę do wystawienia każdej faktury stanowić będzie każdorazowo Protokołu Odbioru Usług.</w:t>
      </w:r>
    </w:p>
    <w:p w:rsidR="00C22DAF" w:rsidRPr="00B563C4" w:rsidRDefault="00C22DAF" w:rsidP="00C22DAF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Wykonawca zobowiązuje się wykonać przedmiot Umowy zgodnie z zachowaniem należytej staranności oraz zgodnie z przepisami i normami obowiązującymi w zakresie przedmiotu Umowy. Wykonawca oświadcza, iż posiada wszelkie wymagane </w:t>
      </w:r>
      <w:r w:rsidRPr="00B563C4">
        <w:rPr>
          <w:rFonts w:ascii="Arial" w:eastAsia="Calibri" w:hAnsi="Arial" w:cs="Arial"/>
          <w:szCs w:val="24"/>
        </w:rPr>
        <w:lastRenderedPageBreak/>
        <w:t>uprawnienia, wiedzę, doświadczenie i potencjał osobowy oraz techniczny, niezbędne do prawidłowej realizacji przedmiotu Umowy.</w:t>
      </w:r>
    </w:p>
    <w:p w:rsidR="00C22DAF" w:rsidRPr="00B563C4" w:rsidRDefault="00C22DAF" w:rsidP="00C22DAF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 xml:space="preserve"> Wykonawca oświadcza, iż w ramach kwoty określonej w zamówieniu uwzględnił ryzyko wynikające z okoliczności niedających się przewidzieć na etapie sporządzenia oferty cenowej i nie będzie żądał podwyższenia wynagrodzenia. Niedoszacowanie, pominięcie oraz nienależyte rozpoznanie zakresu przedmiotu Umowy nie może stanowić podstawy do żądania zmiany wynagrodzenia określonego.</w:t>
      </w:r>
    </w:p>
    <w:p w:rsidR="00C22DAF" w:rsidRPr="00B563C4" w:rsidRDefault="00C22DAF" w:rsidP="00C22DAF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Wykonawca udzieli 12 miesięcznej gwarancji na prawidłowe działanie wyrobu.. Gwarancja zobowiązuje Wykonawcę do nieodpłatnego usunięcia wad w terminie 14 dni od daty dostarczenia wyrobu i odesłanie w miejsce wskazane przez Wykonawcę.</w:t>
      </w:r>
    </w:p>
    <w:p w:rsidR="000E4506" w:rsidRPr="00B563C4" w:rsidRDefault="000E4506" w:rsidP="000E4506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b/>
          <w:color w:val="000000"/>
          <w:szCs w:val="24"/>
        </w:rPr>
        <w:t>Zamawiający</w:t>
      </w:r>
      <w:r w:rsidRPr="00B563C4">
        <w:rPr>
          <w:rFonts w:ascii="Arial" w:hAnsi="Arial" w:cs="Arial"/>
          <w:color w:val="000000"/>
          <w:szCs w:val="24"/>
        </w:rPr>
        <w:t xml:space="preserve"> zgłaszać będzie wady Wykonawcy telefonicznie pod  </w:t>
      </w:r>
      <w:r w:rsidRPr="00B563C4">
        <w:rPr>
          <w:rFonts w:ascii="Arial" w:hAnsi="Arial" w:cs="Arial"/>
          <w:color w:val="000000"/>
          <w:szCs w:val="24"/>
        </w:rPr>
        <w:br/>
        <w:t>nr tel............................... lub faksem nr .................... lub pocztą elektroniczną na adres ………………………………….. a następnie bez zbędnej zwłoki na piśmie na adres ..........................................................................................................................................</w:t>
      </w:r>
    </w:p>
    <w:p w:rsidR="000E4506" w:rsidRPr="00B563C4" w:rsidRDefault="000E4506" w:rsidP="000E4506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color w:val="000000"/>
          <w:szCs w:val="24"/>
        </w:rPr>
        <w:t xml:space="preserve">Wykonawca ma obowiązek informować na piśmie Zamawiającego o każdej zmianie ww. adresu lub numerów, pod rygorem skutecznego zgłoszenia wad pod adres lub numer wskazany uprzednio. </w:t>
      </w:r>
    </w:p>
    <w:p w:rsidR="00C22DAF" w:rsidRPr="00B563C4" w:rsidRDefault="00C22DAF" w:rsidP="00C22DAF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 xml:space="preserve"> W zależności od potrzeb Zamawiającego przewiduje się możliwość negocjacji najkorzystniejszej oferty w zakresie: zakresu usługi, ceny, terminu realizacji i gwarancji itp.</w:t>
      </w:r>
    </w:p>
    <w:p w:rsidR="00C22DAF" w:rsidRPr="00B563C4" w:rsidRDefault="00C22DAF" w:rsidP="00C22DAF">
      <w:pPr>
        <w:pStyle w:val="Akapitzlist"/>
        <w:numPr>
          <w:ilvl w:val="0"/>
          <w:numId w:val="6"/>
        </w:numPr>
        <w:spacing w:after="16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Z uwagi na to, iż część usługi będzie wykonywana na terenie zamkniętym, Wykonawca uzgodni z użytkownikiem obiektu harmonogram robót </w:t>
      </w:r>
      <w:r w:rsidRPr="00B563C4">
        <w:rPr>
          <w:rFonts w:ascii="Arial" w:eastAsia="Calibri" w:hAnsi="Arial" w:cs="Arial"/>
          <w:szCs w:val="24"/>
        </w:rPr>
        <w:br/>
        <w:t>z uwzględnieniem czasu pracy: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426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- w godzinach  7.00 – 15.30 (od poniedziałku do czwartku);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426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- w godzinach  7.00 – 13.00 (w piątek).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426" w:hanging="66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Ewentualna zmiana ww. czasu pracy może nastąpić za zgodą Zamawiającego na pisemny wniosek Wykonawcy.</w:t>
      </w:r>
    </w:p>
    <w:p w:rsidR="00C22DAF" w:rsidRPr="00B563C4" w:rsidRDefault="00C22DAF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Wykonawca z wyprzedzeniem, co najmniej dwudniowym, uzgodni wszelkie zmiany osobowe, o których mowa powyżej, jakie nastąpią w trakcie trwania usług wynikających z Umowy oraz przedstawi aktualny wykaz pracowników realizujących przedmiot Umowy.</w:t>
      </w:r>
    </w:p>
    <w:p w:rsidR="00C22DAF" w:rsidRPr="00B563C4" w:rsidRDefault="00C22DAF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Pr="00B563C4">
        <w:rPr>
          <w:rFonts w:ascii="Arial" w:eastAsia="Calibri" w:hAnsi="Arial" w:cs="Arial"/>
          <w:szCs w:val="24"/>
        </w:rPr>
        <w:br/>
        <w:t xml:space="preserve">z zasadami określonymi przez Komendanta 32 WOG w Zamościu na podstawie rozporządzenia Ministra Obrony Narodowej z dnia 2 czerwca 1999 r. w sprawie wewnętrznych służb ochrony działających na terenach komórek i jednostek organizacyjnych resortu obrony narodowej </w:t>
      </w:r>
      <w:r w:rsidRPr="00B563C4">
        <w:rPr>
          <w:rFonts w:ascii="Arial" w:eastAsia="Calibri" w:hAnsi="Arial" w:cs="Arial"/>
          <w:color w:val="000000"/>
          <w:szCs w:val="24"/>
        </w:rPr>
        <w:t xml:space="preserve">(Dz. U. z 2020 r. poz. 816 </w:t>
      </w:r>
      <w:proofErr w:type="spellStart"/>
      <w:r w:rsidRPr="00B563C4">
        <w:rPr>
          <w:rFonts w:ascii="Arial" w:eastAsia="Calibri" w:hAnsi="Arial" w:cs="Arial"/>
          <w:color w:val="000000"/>
          <w:szCs w:val="24"/>
        </w:rPr>
        <w:t>t.j</w:t>
      </w:r>
      <w:proofErr w:type="spellEnd"/>
      <w:r w:rsidRPr="00B563C4">
        <w:rPr>
          <w:rFonts w:ascii="Arial" w:eastAsia="Calibri" w:hAnsi="Arial" w:cs="Arial"/>
          <w:color w:val="000000"/>
          <w:szCs w:val="24"/>
        </w:rPr>
        <w:t xml:space="preserve">.) </w:t>
      </w:r>
      <w:r w:rsidRPr="00B563C4">
        <w:rPr>
          <w:rFonts w:ascii="Arial" w:eastAsia="Calibri" w:hAnsi="Arial" w:cs="Arial"/>
          <w:szCs w:val="24"/>
        </w:rPr>
        <w:t>oraz rozporządzenia Ministra Obrony Narodowej z dnia 19 czerwca 1999 r. w sprawie ochrony przez specjalistyczne uzbrojone formacje ochronne terenów komórek</w:t>
      </w:r>
    </w:p>
    <w:p w:rsidR="00C22DAF" w:rsidRPr="00B563C4" w:rsidRDefault="00C22DAF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 i jednostek organizacyjnych resortu obrony </w:t>
      </w:r>
      <w:r w:rsidRPr="00B563C4">
        <w:rPr>
          <w:rFonts w:ascii="Arial" w:eastAsia="Calibri" w:hAnsi="Arial" w:cs="Arial"/>
          <w:color w:val="000000"/>
          <w:szCs w:val="24"/>
        </w:rPr>
        <w:t xml:space="preserve">narodowej (Dz.U. z 2014 r. poz. 1770 </w:t>
      </w:r>
      <w:proofErr w:type="spellStart"/>
      <w:r w:rsidRPr="00B563C4">
        <w:rPr>
          <w:rFonts w:ascii="Arial" w:eastAsia="Calibri" w:hAnsi="Arial" w:cs="Arial"/>
          <w:color w:val="000000"/>
          <w:szCs w:val="24"/>
        </w:rPr>
        <w:t>t.j</w:t>
      </w:r>
      <w:proofErr w:type="spellEnd"/>
      <w:r w:rsidRPr="00B563C4">
        <w:rPr>
          <w:rFonts w:ascii="Arial" w:eastAsia="Calibri" w:hAnsi="Arial" w:cs="Arial"/>
          <w:color w:val="000000"/>
          <w:szCs w:val="24"/>
        </w:rPr>
        <w:t xml:space="preserve">.) </w:t>
      </w:r>
      <w:r w:rsidRPr="00B563C4">
        <w:rPr>
          <w:rFonts w:ascii="Arial" w:eastAsia="Calibri" w:hAnsi="Arial" w:cs="Arial"/>
          <w:szCs w:val="24"/>
        </w:rPr>
        <w:t>i Regulaminu Ogólnego Sił Zbrojnych.</w:t>
      </w:r>
    </w:p>
    <w:p w:rsidR="00C22DAF" w:rsidRPr="00B563C4" w:rsidRDefault="00C22DAF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Wykonawca jest zobowiązany do stosowania się do obowiązujących przepisów </w:t>
      </w:r>
      <w:r w:rsidRPr="00B563C4">
        <w:rPr>
          <w:rFonts w:ascii="Arial" w:eastAsia="Calibri" w:hAnsi="Arial" w:cs="Arial"/>
          <w:szCs w:val="24"/>
        </w:rPr>
        <w:br/>
        <w:t xml:space="preserve">w zakresie wejścia i wjazdu do jednostki oraz parkowania pojazdów. </w:t>
      </w:r>
    </w:p>
    <w:p w:rsidR="00C22DAF" w:rsidRPr="00B563C4" w:rsidRDefault="00C22DAF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Wykonawca jest zobowiązany zapoznać się z wewnętrznymi regulacjami obowiązującymi na terenie Użytkownika kompleksu i ściśle ich przestrzegać. Dotyczy </w:t>
      </w:r>
      <w:r w:rsidRPr="00B563C4">
        <w:rPr>
          <w:rFonts w:ascii="Arial" w:eastAsia="Calibri" w:hAnsi="Arial" w:cs="Arial"/>
          <w:szCs w:val="24"/>
        </w:rPr>
        <w:lastRenderedPageBreak/>
        <w:t>to w szczególności: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709" w:hanging="142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1) ·przebywania pracowników Wykonawcy jedynie w miejscach wykonywania prac, dostęp do innych pomieszczeń obiektu, do których jest on konieczny 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709" w:hanging="142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do poprawnego wykonania przedmiotu Umowy, każdorazowo musi być uzgadniany </w:t>
      </w:r>
      <w:r w:rsidRPr="00B563C4">
        <w:rPr>
          <w:rFonts w:ascii="Arial" w:eastAsia="Calibri" w:hAnsi="Arial" w:cs="Arial"/>
          <w:szCs w:val="24"/>
        </w:rPr>
        <w:br/>
        <w:t xml:space="preserve">z Komendantem ochrony jednostki, na terenie której wykonywane są prace, poprzez osobę odpowiedzialną ze strony 32 WOG za realizację przedmiotu Umowy. 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709" w:hanging="142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2) ·uzyskania pozwolenia Dowódcy Jednostki, na terenie której wykonywane są prace, na: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1134" w:hanging="283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a.</w:t>
      </w:r>
      <w:r w:rsidRPr="00B563C4">
        <w:rPr>
          <w:rFonts w:ascii="Arial" w:eastAsia="Calibri" w:hAnsi="Arial" w:cs="Arial"/>
          <w:szCs w:val="24"/>
        </w:rPr>
        <w:tab/>
        <w:t>wnoszenie na teren kompleksu (obiektu) sprzętu audiowizualnego oraz wszelkich urządzeń służących do rejestracji obrazu i dźwięku,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1134" w:hanging="283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b.</w:t>
      </w:r>
      <w:r w:rsidRPr="00B563C4">
        <w:rPr>
          <w:rFonts w:ascii="Arial" w:eastAsia="Calibri" w:hAnsi="Arial" w:cs="Arial"/>
          <w:szCs w:val="24"/>
        </w:rPr>
        <w:tab/>
        <w:t>użytkowanie w miejscu wykonywania prac telefonu komórkowego,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1134" w:hanging="283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c.</w:t>
      </w:r>
      <w:r w:rsidRPr="00B563C4">
        <w:rPr>
          <w:rFonts w:ascii="Arial" w:eastAsia="Calibri" w:hAnsi="Arial" w:cs="Arial"/>
          <w:szCs w:val="24"/>
        </w:rPr>
        <w:tab/>
        <w:t>użytkowanie aparatów latających (bezzałogowych statków powietrznych,</w:t>
      </w:r>
    </w:p>
    <w:p w:rsidR="00C22DAF" w:rsidRPr="00B563C4" w:rsidRDefault="00C22DAF" w:rsidP="00C22DAF">
      <w:pPr>
        <w:pStyle w:val="Akapitzlist"/>
        <w:widowControl w:val="0"/>
        <w:shd w:val="clear" w:color="auto" w:fill="FFFFFF"/>
        <w:suppressAutoHyphens/>
        <w:spacing w:line="276" w:lineRule="auto"/>
        <w:ind w:left="1134" w:hanging="283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 np.  typu „Dron”).</w:t>
      </w:r>
    </w:p>
    <w:p w:rsidR="00C22DAF" w:rsidRPr="00B563C4" w:rsidRDefault="00C22DAF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Pracownicy realizujący ze strony Wykonawcy przedmiot Umowy przed przystąpieniem do jej realizacji są zobowiązani do odbycia szkolenia dotyczącego wewnętrznych regulacji dotyczących zasad wejścia (wjazdu) i przebywania na terenie chronionego kompleksu wojskowego. Odbycie szkolenia potwierdzą w formie pisemnej na liście uczestników szkolenia. Szkolenie organizuje osoba odpowiedzialna za funkcjonowanie systemu ochrony w chronionym kompleksie.</w:t>
      </w:r>
    </w:p>
    <w:p w:rsidR="00C22DAF" w:rsidRPr="00B563C4" w:rsidRDefault="00C22DAF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>Przedmiot Umowy, wszelkie informacje oraz materiały uzyskane w czasie i po jego realizacji nie mogą być wykorzystane do żadnego rodzaju materiałów promocyjnych</w:t>
      </w:r>
    </w:p>
    <w:p w:rsidR="00C22DAF" w:rsidRPr="00B563C4" w:rsidRDefault="00C22DAF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 i czynności z tym związanych, w szczególności prezentacji w środkach masowego przekazu, filmach, ulotkach, folderach itp.</w:t>
      </w:r>
    </w:p>
    <w:p w:rsidR="000E4506" w:rsidRPr="00B563C4" w:rsidRDefault="00C22DAF" w:rsidP="00B563C4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color w:val="000000"/>
          <w:szCs w:val="24"/>
        </w:rPr>
      </w:pPr>
      <w:r w:rsidRPr="00B563C4">
        <w:rPr>
          <w:rFonts w:ascii="Arial" w:eastAsia="Calibri" w:hAnsi="Arial" w:cs="Arial"/>
          <w:szCs w:val="24"/>
        </w:rPr>
        <w:t xml:space="preserve">Wstęp Obcokrajowców do obiektów wojskowych może być realizowany wyłącznie na podstawie pozwoleń wydanych na zasadach określonych w decyzji Nr 19/MON Ministra Obrony Narodowej z dnia 24 stycznia 2017 r. w sprawie organizowania współpracy międzynarodowej w resorcie obrony narodowej </w:t>
      </w:r>
      <w:r w:rsidRPr="00B563C4">
        <w:rPr>
          <w:rFonts w:ascii="Arial" w:eastAsia="Calibri" w:hAnsi="Arial" w:cs="Arial"/>
          <w:color w:val="000000"/>
          <w:szCs w:val="24"/>
        </w:rPr>
        <w:t>(Dz. Urz. MON z 2017 poz. 18).</w:t>
      </w:r>
    </w:p>
    <w:p w:rsidR="00194B87" w:rsidRPr="00B563C4" w:rsidRDefault="006C5858" w:rsidP="00C22DA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line="276" w:lineRule="auto"/>
        <w:ind w:left="426" w:hanging="284"/>
        <w:jc w:val="both"/>
        <w:rPr>
          <w:rFonts w:ascii="Arial" w:eastAsia="Calibri" w:hAnsi="Arial" w:cs="Arial"/>
          <w:color w:val="000000"/>
          <w:szCs w:val="24"/>
        </w:rPr>
      </w:pPr>
      <w:r w:rsidRPr="00B563C4">
        <w:rPr>
          <w:rFonts w:ascii="Arial" w:hAnsi="Arial" w:cs="Arial"/>
          <w:szCs w:val="24"/>
        </w:rPr>
        <w:t>Wykona</w:t>
      </w:r>
      <w:r w:rsidR="00194B87" w:rsidRPr="00B563C4">
        <w:rPr>
          <w:rFonts w:ascii="Arial" w:hAnsi="Arial" w:cs="Arial"/>
          <w:szCs w:val="24"/>
        </w:rPr>
        <w:t xml:space="preserve">wca zobowiązuje się zapłacić </w:t>
      </w:r>
      <w:r w:rsidRPr="00B563C4">
        <w:rPr>
          <w:rFonts w:ascii="Arial" w:hAnsi="Arial" w:cs="Arial"/>
          <w:szCs w:val="24"/>
        </w:rPr>
        <w:t>Zamawiającemu</w:t>
      </w:r>
      <w:r w:rsidR="00194B87" w:rsidRPr="00B563C4">
        <w:rPr>
          <w:rFonts w:ascii="Arial" w:hAnsi="Arial" w:cs="Arial"/>
          <w:szCs w:val="24"/>
        </w:rPr>
        <w:t xml:space="preserve"> następujące kary umowne : </w:t>
      </w:r>
    </w:p>
    <w:p w:rsidR="00C07313" w:rsidRPr="00B563C4" w:rsidRDefault="00194B87" w:rsidP="00B563C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3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 xml:space="preserve">Za odstąpienie od wykonania zamówienia przez </w:t>
      </w:r>
      <w:r w:rsidR="006C5858" w:rsidRPr="00B563C4">
        <w:rPr>
          <w:rFonts w:ascii="Arial" w:hAnsi="Arial" w:cs="Arial"/>
          <w:szCs w:val="24"/>
        </w:rPr>
        <w:t>Zamawiającego</w:t>
      </w:r>
      <w:r w:rsidRPr="00B563C4">
        <w:rPr>
          <w:rFonts w:ascii="Arial" w:hAnsi="Arial" w:cs="Arial"/>
          <w:szCs w:val="24"/>
        </w:rPr>
        <w:t xml:space="preserve"> z przyczyn leżących po stronie </w:t>
      </w:r>
      <w:r w:rsidR="006C5858" w:rsidRPr="00B563C4">
        <w:rPr>
          <w:rFonts w:ascii="Arial" w:hAnsi="Arial" w:cs="Arial"/>
          <w:szCs w:val="24"/>
        </w:rPr>
        <w:t>Wykona</w:t>
      </w:r>
      <w:r w:rsidRPr="00B563C4">
        <w:rPr>
          <w:rFonts w:ascii="Arial" w:hAnsi="Arial" w:cs="Arial"/>
          <w:szCs w:val="24"/>
        </w:rPr>
        <w:t>wcy w wys</w:t>
      </w:r>
      <w:r w:rsidR="006C5858" w:rsidRPr="00B563C4">
        <w:rPr>
          <w:rFonts w:ascii="Arial" w:hAnsi="Arial" w:cs="Arial"/>
          <w:szCs w:val="24"/>
        </w:rPr>
        <w:t>okości</w:t>
      </w:r>
      <w:r w:rsidRPr="00B563C4">
        <w:rPr>
          <w:rFonts w:ascii="Arial" w:hAnsi="Arial" w:cs="Arial"/>
          <w:szCs w:val="24"/>
        </w:rPr>
        <w:t xml:space="preserve"> 10% wynagrodzenia umownego brutto.</w:t>
      </w:r>
    </w:p>
    <w:p w:rsidR="007B667D" w:rsidRPr="00B563C4" w:rsidRDefault="007B667D" w:rsidP="00B563C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3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 xml:space="preserve">Za opóźnienie </w:t>
      </w:r>
      <w:r w:rsidR="00BA510A" w:rsidRPr="00B563C4">
        <w:rPr>
          <w:rFonts w:ascii="Arial" w:hAnsi="Arial" w:cs="Arial"/>
          <w:szCs w:val="24"/>
        </w:rPr>
        <w:t xml:space="preserve">w wykonaniu zamówienia </w:t>
      </w:r>
      <w:r w:rsidR="00F1415E" w:rsidRPr="00B563C4">
        <w:rPr>
          <w:rFonts w:ascii="Arial" w:hAnsi="Arial" w:cs="Arial"/>
          <w:szCs w:val="24"/>
        </w:rPr>
        <w:t xml:space="preserve">i podjęcia naprawy gwarancyjnej </w:t>
      </w:r>
      <w:r w:rsidR="00BA510A" w:rsidRPr="00B563C4">
        <w:rPr>
          <w:rFonts w:ascii="Arial" w:hAnsi="Arial" w:cs="Arial"/>
          <w:szCs w:val="24"/>
        </w:rPr>
        <w:t xml:space="preserve">z przyczyn leżących po stronie </w:t>
      </w:r>
      <w:r w:rsidR="00F1415E" w:rsidRPr="00B563C4">
        <w:rPr>
          <w:rFonts w:ascii="Arial" w:hAnsi="Arial" w:cs="Arial"/>
          <w:szCs w:val="24"/>
        </w:rPr>
        <w:t>W</w:t>
      </w:r>
      <w:r w:rsidR="00BA510A" w:rsidRPr="00B563C4">
        <w:rPr>
          <w:rFonts w:ascii="Arial" w:hAnsi="Arial" w:cs="Arial"/>
          <w:szCs w:val="24"/>
        </w:rPr>
        <w:t xml:space="preserve">ykonawcy w </w:t>
      </w:r>
      <w:r w:rsidR="00662767" w:rsidRPr="00B563C4">
        <w:rPr>
          <w:rFonts w:ascii="Arial" w:hAnsi="Arial" w:cs="Arial"/>
          <w:szCs w:val="24"/>
        </w:rPr>
        <w:t>wysokości 1</w:t>
      </w:r>
      <w:r w:rsidR="00BA510A" w:rsidRPr="00B563C4">
        <w:rPr>
          <w:rFonts w:ascii="Arial" w:hAnsi="Arial" w:cs="Arial"/>
          <w:szCs w:val="24"/>
        </w:rPr>
        <w:t>% wartości zamówienia brutto</w:t>
      </w:r>
      <w:r w:rsidR="00662767" w:rsidRPr="00B563C4">
        <w:rPr>
          <w:rFonts w:ascii="Arial" w:hAnsi="Arial" w:cs="Arial"/>
          <w:szCs w:val="24"/>
        </w:rPr>
        <w:t xml:space="preserve"> za każdy dzień opóźnienia</w:t>
      </w:r>
    </w:p>
    <w:p w:rsidR="00C07313" w:rsidRPr="00B563C4" w:rsidRDefault="00662767" w:rsidP="00B563C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3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Łączna wysokość kar nie może przekroczyć 20% wartości zamówienia brutto.</w:t>
      </w:r>
    </w:p>
    <w:p w:rsidR="000E4506" w:rsidRPr="00B563C4" w:rsidRDefault="000E4506" w:rsidP="00B563C4">
      <w:pPr>
        <w:pStyle w:val="Akapitzlist"/>
        <w:jc w:val="both"/>
        <w:rPr>
          <w:rFonts w:ascii="Arial" w:hAnsi="Arial" w:cs="Arial"/>
          <w:szCs w:val="24"/>
        </w:rPr>
      </w:pPr>
    </w:p>
    <w:p w:rsidR="009053FC" w:rsidRPr="00B563C4" w:rsidRDefault="009053FC" w:rsidP="00C22DAF">
      <w:pPr>
        <w:ind w:firstLine="360"/>
        <w:jc w:val="both"/>
        <w:rPr>
          <w:rFonts w:ascii="Arial" w:hAnsi="Arial" w:cs="Arial"/>
          <w:szCs w:val="24"/>
        </w:rPr>
      </w:pPr>
    </w:p>
    <w:p w:rsidR="00C07313" w:rsidRPr="00B563C4" w:rsidRDefault="00175C91" w:rsidP="00C22DAF">
      <w:pPr>
        <w:ind w:firstLine="360"/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Załączniki:</w:t>
      </w:r>
    </w:p>
    <w:p w:rsidR="00175C91" w:rsidRPr="00B563C4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Opis przedmiotu zamówienia</w:t>
      </w:r>
      <w:r w:rsidR="00870297" w:rsidRPr="00B563C4">
        <w:rPr>
          <w:rFonts w:ascii="Arial" w:hAnsi="Arial" w:cs="Arial"/>
          <w:szCs w:val="24"/>
        </w:rPr>
        <w:tab/>
      </w:r>
      <w:r w:rsidR="00C14723" w:rsidRPr="00B563C4">
        <w:rPr>
          <w:rFonts w:ascii="Arial" w:hAnsi="Arial" w:cs="Arial"/>
          <w:szCs w:val="24"/>
        </w:rPr>
        <w:t>szt.</w:t>
      </w:r>
      <w:r w:rsidR="00870297" w:rsidRPr="00B563C4">
        <w:rPr>
          <w:rFonts w:ascii="Arial" w:hAnsi="Arial" w:cs="Arial"/>
          <w:szCs w:val="24"/>
        </w:rPr>
        <w:t xml:space="preserve"> 1 na </w:t>
      </w:r>
      <w:r w:rsidR="003F70F0" w:rsidRPr="00B563C4">
        <w:rPr>
          <w:rFonts w:ascii="Arial" w:hAnsi="Arial" w:cs="Arial"/>
          <w:szCs w:val="24"/>
        </w:rPr>
        <w:t>1 str.</w:t>
      </w:r>
    </w:p>
    <w:p w:rsidR="006B74D2" w:rsidRPr="00B563C4" w:rsidRDefault="00BA510A" w:rsidP="001B66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Informacja RODO</w:t>
      </w:r>
      <w:r w:rsidR="00870297" w:rsidRPr="00B563C4">
        <w:rPr>
          <w:rFonts w:ascii="Arial" w:hAnsi="Arial" w:cs="Arial"/>
          <w:szCs w:val="24"/>
        </w:rPr>
        <w:tab/>
      </w:r>
      <w:r w:rsidR="00870297" w:rsidRPr="00B563C4">
        <w:rPr>
          <w:rFonts w:ascii="Arial" w:hAnsi="Arial" w:cs="Arial"/>
          <w:szCs w:val="24"/>
        </w:rPr>
        <w:tab/>
      </w:r>
      <w:r w:rsidR="00870297" w:rsidRPr="00B563C4">
        <w:rPr>
          <w:rFonts w:ascii="Arial" w:hAnsi="Arial" w:cs="Arial"/>
          <w:szCs w:val="24"/>
        </w:rPr>
        <w:tab/>
      </w:r>
      <w:r w:rsidR="00C14723" w:rsidRPr="00B563C4">
        <w:rPr>
          <w:rFonts w:ascii="Arial" w:hAnsi="Arial" w:cs="Arial"/>
          <w:szCs w:val="24"/>
        </w:rPr>
        <w:t>szt.</w:t>
      </w:r>
      <w:r w:rsidR="00870297" w:rsidRPr="00B563C4">
        <w:rPr>
          <w:rFonts w:ascii="Arial" w:hAnsi="Arial" w:cs="Arial"/>
          <w:szCs w:val="24"/>
        </w:rPr>
        <w:t xml:space="preserve"> 1 na </w:t>
      </w:r>
      <w:r w:rsidR="003F70F0" w:rsidRPr="00B563C4">
        <w:rPr>
          <w:rFonts w:ascii="Arial" w:hAnsi="Arial" w:cs="Arial"/>
          <w:szCs w:val="24"/>
        </w:rPr>
        <w:t>2 str.</w:t>
      </w:r>
    </w:p>
    <w:p w:rsidR="00676D70" w:rsidRPr="00B563C4" w:rsidRDefault="00676D70" w:rsidP="001B66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>Oferta</w:t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="00C14723" w:rsidRPr="00B563C4">
        <w:rPr>
          <w:rFonts w:ascii="Arial" w:hAnsi="Arial" w:cs="Arial"/>
          <w:szCs w:val="24"/>
        </w:rPr>
        <w:t>szt.</w:t>
      </w:r>
      <w:r w:rsidRPr="00B563C4">
        <w:rPr>
          <w:rFonts w:ascii="Arial" w:hAnsi="Arial" w:cs="Arial"/>
          <w:szCs w:val="24"/>
        </w:rPr>
        <w:t xml:space="preserve"> 1 na 1 str.</w:t>
      </w:r>
    </w:p>
    <w:p w:rsidR="00B962DF" w:rsidRPr="00B563C4" w:rsidRDefault="00B962DF" w:rsidP="00E4240F">
      <w:pPr>
        <w:rPr>
          <w:rFonts w:ascii="Arial" w:hAnsi="Arial" w:cs="Arial"/>
          <w:szCs w:val="24"/>
        </w:rPr>
      </w:pPr>
    </w:p>
    <w:p w:rsidR="00194B87" w:rsidRPr="00B563C4" w:rsidRDefault="00194B87" w:rsidP="00194B87">
      <w:pPr>
        <w:pStyle w:val="Nagwek2"/>
        <w:rPr>
          <w:rFonts w:ascii="Arial" w:hAnsi="Arial" w:cs="Arial"/>
          <w:szCs w:val="24"/>
        </w:rPr>
      </w:pPr>
      <w:r w:rsidRPr="00B563C4">
        <w:rPr>
          <w:rFonts w:ascii="Arial" w:hAnsi="Arial" w:cs="Arial"/>
          <w:szCs w:val="24"/>
        </w:rPr>
        <w:t xml:space="preserve">   </w:t>
      </w:r>
      <w:r w:rsidR="006C5858" w:rsidRPr="00B563C4">
        <w:rPr>
          <w:rFonts w:ascii="Arial" w:hAnsi="Arial" w:cs="Arial"/>
          <w:szCs w:val="24"/>
        </w:rPr>
        <w:t>ZAMAWIAJĄCY</w:t>
      </w:r>
      <w:r w:rsidRPr="00B563C4">
        <w:rPr>
          <w:rFonts w:ascii="Arial" w:hAnsi="Arial" w:cs="Arial"/>
          <w:szCs w:val="24"/>
        </w:rPr>
        <w:t xml:space="preserve"> </w:t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Pr="00B563C4">
        <w:rPr>
          <w:rFonts w:ascii="Arial" w:hAnsi="Arial" w:cs="Arial"/>
          <w:szCs w:val="24"/>
        </w:rPr>
        <w:tab/>
      </w:r>
      <w:r w:rsidR="006C5858" w:rsidRPr="00B563C4">
        <w:rPr>
          <w:rFonts w:ascii="Arial" w:hAnsi="Arial" w:cs="Arial"/>
          <w:szCs w:val="24"/>
        </w:rPr>
        <w:t>WYKONAWCA</w:t>
      </w:r>
      <w:r w:rsidRPr="00B563C4">
        <w:rPr>
          <w:rFonts w:ascii="Arial" w:hAnsi="Arial" w:cs="Arial"/>
          <w:szCs w:val="24"/>
        </w:rPr>
        <w:t xml:space="preserve"> </w:t>
      </w:r>
    </w:p>
    <w:p w:rsidR="00321ACB" w:rsidRPr="00B563C4" w:rsidRDefault="00321ACB">
      <w:pPr>
        <w:rPr>
          <w:rFonts w:ascii="Arial" w:hAnsi="Arial" w:cs="Arial"/>
          <w:b/>
          <w:szCs w:val="24"/>
        </w:rPr>
      </w:pPr>
    </w:p>
    <w:p w:rsidR="00A578F8" w:rsidRPr="00B563C4" w:rsidRDefault="00A578F8">
      <w:pPr>
        <w:rPr>
          <w:rFonts w:ascii="Arial" w:hAnsi="Arial" w:cs="Arial"/>
          <w:b/>
          <w:szCs w:val="24"/>
        </w:rPr>
      </w:pPr>
    </w:p>
    <w:sectPr w:rsidR="00A578F8" w:rsidRPr="00B563C4" w:rsidSect="00C22DAF">
      <w:footerReference w:type="default" r:id="rId9"/>
      <w:pgSz w:w="11906" w:h="16838" w:code="9"/>
      <w:pgMar w:top="709" w:right="1133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2D" w:rsidRDefault="00D96C2D" w:rsidP="00CF49D3">
      <w:r>
        <w:separator/>
      </w:r>
    </w:p>
  </w:endnote>
  <w:endnote w:type="continuationSeparator" w:id="0">
    <w:p w:rsidR="00D96C2D" w:rsidRDefault="00D96C2D" w:rsidP="00C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049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2DAF" w:rsidRDefault="00C22D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4A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4A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E13D0" w:rsidRDefault="002E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2D" w:rsidRDefault="00D96C2D" w:rsidP="00CF49D3">
      <w:r>
        <w:separator/>
      </w:r>
    </w:p>
  </w:footnote>
  <w:footnote w:type="continuationSeparator" w:id="0">
    <w:p w:rsidR="00D96C2D" w:rsidRDefault="00D96C2D" w:rsidP="00CF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7A5"/>
    <w:multiLevelType w:val="hybridMultilevel"/>
    <w:tmpl w:val="850E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5CD5"/>
    <w:multiLevelType w:val="hybridMultilevel"/>
    <w:tmpl w:val="56C2A658"/>
    <w:lvl w:ilvl="0" w:tplc="08842E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36A35"/>
    <w:multiLevelType w:val="hybridMultilevel"/>
    <w:tmpl w:val="7F984F66"/>
    <w:lvl w:ilvl="0" w:tplc="5E08C11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71F4"/>
    <w:multiLevelType w:val="hybridMultilevel"/>
    <w:tmpl w:val="39304718"/>
    <w:lvl w:ilvl="0" w:tplc="6D967D8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806C0A"/>
    <w:multiLevelType w:val="hybridMultilevel"/>
    <w:tmpl w:val="FB5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03372"/>
    <w:multiLevelType w:val="hybridMultilevel"/>
    <w:tmpl w:val="25CECE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26DAE"/>
    <w:multiLevelType w:val="hybridMultilevel"/>
    <w:tmpl w:val="D032C176"/>
    <w:lvl w:ilvl="0" w:tplc="B2D4F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2D4F7B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2D4328"/>
    <w:multiLevelType w:val="hybridMultilevel"/>
    <w:tmpl w:val="2DFA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7060"/>
    <w:multiLevelType w:val="hybridMultilevel"/>
    <w:tmpl w:val="E654D5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2D4F7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90"/>
    <w:rsid w:val="00033349"/>
    <w:rsid w:val="00035A47"/>
    <w:rsid w:val="00035C9A"/>
    <w:rsid w:val="000456E7"/>
    <w:rsid w:val="00077EC5"/>
    <w:rsid w:val="00082C6F"/>
    <w:rsid w:val="00084E4E"/>
    <w:rsid w:val="000A406D"/>
    <w:rsid w:val="000C6120"/>
    <w:rsid w:val="000D1C93"/>
    <w:rsid w:val="000D5A40"/>
    <w:rsid w:val="000E4506"/>
    <w:rsid w:val="00112D52"/>
    <w:rsid w:val="00117DED"/>
    <w:rsid w:val="001307B2"/>
    <w:rsid w:val="00175C91"/>
    <w:rsid w:val="001775CC"/>
    <w:rsid w:val="00194B87"/>
    <w:rsid w:val="001B6637"/>
    <w:rsid w:val="001D5533"/>
    <w:rsid w:val="001D7FCB"/>
    <w:rsid w:val="001F617E"/>
    <w:rsid w:val="001F7492"/>
    <w:rsid w:val="001F7DEB"/>
    <w:rsid w:val="00215C14"/>
    <w:rsid w:val="00245236"/>
    <w:rsid w:val="0026254D"/>
    <w:rsid w:val="00263D38"/>
    <w:rsid w:val="002647F9"/>
    <w:rsid w:val="002673A9"/>
    <w:rsid w:val="00283128"/>
    <w:rsid w:val="00286215"/>
    <w:rsid w:val="0029151D"/>
    <w:rsid w:val="002A409B"/>
    <w:rsid w:val="002C2770"/>
    <w:rsid w:val="002E13D0"/>
    <w:rsid w:val="002E236E"/>
    <w:rsid w:val="002F4AE9"/>
    <w:rsid w:val="00304ED3"/>
    <w:rsid w:val="00304F76"/>
    <w:rsid w:val="0030636E"/>
    <w:rsid w:val="00320EC5"/>
    <w:rsid w:val="00321ACB"/>
    <w:rsid w:val="0039381F"/>
    <w:rsid w:val="003A0260"/>
    <w:rsid w:val="003E036F"/>
    <w:rsid w:val="003F1B2B"/>
    <w:rsid w:val="003F6000"/>
    <w:rsid w:val="003F70F0"/>
    <w:rsid w:val="00415E8E"/>
    <w:rsid w:val="0042785C"/>
    <w:rsid w:val="00482D4B"/>
    <w:rsid w:val="004858FB"/>
    <w:rsid w:val="004C6930"/>
    <w:rsid w:val="004F685A"/>
    <w:rsid w:val="005022D3"/>
    <w:rsid w:val="00511102"/>
    <w:rsid w:val="00515BD3"/>
    <w:rsid w:val="00524B5C"/>
    <w:rsid w:val="00531E02"/>
    <w:rsid w:val="005656A7"/>
    <w:rsid w:val="00580083"/>
    <w:rsid w:val="0058767B"/>
    <w:rsid w:val="005B0BEA"/>
    <w:rsid w:val="005D22F5"/>
    <w:rsid w:val="005E0327"/>
    <w:rsid w:val="006015AD"/>
    <w:rsid w:val="00635D90"/>
    <w:rsid w:val="0064665D"/>
    <w:rsid w:val="00652AAD"/>
    <w:rsid w:val="006602AB"/>
    <w:rsid w:val="00662767"/>
    <w:rsid w:val="00676D70"/>
    <w:rsid w:val="0068558C"/>
    <w:rsid w:val="00693185"/>
    <w:rsid w:val="00695AF2"/>
    <w:rsid w:val="006B74D2"/>
    <w:rsid w:val="006C5858"/>
    <w:rsid w:val="006D022B"/>
    <w:rsid w:val="006D0A6C"/>
    <w:rsid w:val="006D4C4E"/>
    <w:rsid w:val="00713738"/>
    <w:rsid w:val="00723633"/>
    <w:rsid w:val="0073409D"/>
    <w:rsid w:val="00743DF5"/>
    <w:rsid w:val="00761F38"/>
    <w:rsid w:val="00781BDA"/>
    <w:rsid w:val="007A4A3C"/>
    <w:rsid w:val="007B667D"/>
    <w:rsid w:val="007E0011"/>
    <w:rsid w:val="007F56D6"/>
    <w:rsid w:val="007F7659"/>
    <w:rsid w:val="00816AA2"/>
    <w:rsid w:val="00830229"/>
    <w:rsid w:val="00835522"/>
    <w:rsid w:val="008358E1"/>
    <w:rsid w:val="00842F90"/>
    <w:rsid w:val="00855A6A"/>
    <w:rsid w:val="00861D5C"/>
    <w:rsid w:val="00870297"/>
    <w:rsid w:val="0088032E"/>
    <w:rsid w:val="008865AE"/>
    <w:rsid w:val="00887483"/>
    <w:rsid w:val="0089499F"/>
    <w:rsid w:val="00896434"/>
    <w:rsid w:val="008B052F"/>
    <w:rsid w:val="008C1675"/>
    <w:rsid w:val="008C2069"/>
    <w:rsid w:val="008C6556"/>
    <w:rsid w:val="008D288B"/>
    <w:rsid w:val="009053FC"/>
    <w:rsid w:val="0092097D"/>
    <w:rsid w:val="00940424"/>
    <w:rsid w:val="0095304D"/>
    <w:rsid w:val="00961C03"/>
    <w:rsid w:val="00985F40"/>
    <w:rsid w:val="009A090E"/>
    <w:rsid w:val="009A2518"/>
    <w:rsid w:val="009C5219"/>
    <w:rsid w:val="009E02D7"/>
    <w:rsid w:val="009E6C66"/>
    <w:rsid w:val="009F2430"/>
    <w:rsid w:val="009F675C"/>
    <w:rsid w:val="00A02AF4"/>
    <w:rsid w:val="00A050DF"/>
    <w:rsid w:val="00A16C8C"/>
    <w:rsid w:val="00A4409B"/>
    <w:rsid w:val="00A578F8"/>
    <w:rsid w:val="00A61565"/>
    <w:rsid w:val="00A659B5"/>
    <w:rsid w:val="00A702D3"/>
    <w:rsid w:val="00A85A90"/>
    <w:rsid w:val="00A86333"/>
    <w:rsid w:val="00A86F3F"/>
    <w:rsid w:val="00A94F5A"/>
    <w:rsid w:val="00AA50DE"/>
    <w:rsid w:val="00AC0562"/>
    <w:rsid w:val="00AC4539"/>
    <w:rsid w:val="00AC6878"/>
    <w:rsid w:val="00AF4B3D"/>
    <w:rsid w:val="00B178D7"/>
    <w:rsid w:val="00B55A57"/>
    <w:rsid w:val="00B563C4"/>
    <w:rsid w:val="00B8309C"/>
    <w:rsid w:val="00B840FA"/>
    <w:rsid w:val="00B8695F"/>
    <w:rsid w:val="00B962DF"/>
    <w:rsid w:val="00BA510A"/>
    <w:rsid w:val="00BA7A39"/>
    <w:rsid w:val="00BC7F45"/>
    <w:rsid w:val="00BE116E"/>
    <w:rsid w:val="00BF1252"/>
    <w:rsid w:val="00C005A9"/>
    <w:rsid w:val="00C038A9"/>
    <w:rsid w:val="00C070DE"/>
    <w:rsid w:val="00C07313"/>
    <w:rsid w:val="00C075D8"/>
    <w:rsid w:val="00C14723"/>
    <w:rsid w:val="00C147BF"/>
    <w:rsid w:val="00C22DAF"/>
    <w:rsid w:val="00C4353D"/>
    <w:rsid w:val="00C449F7"/>
    <w:rsid w:val="00C913BA"/>
    <w:rsid w:val="00CA6F88"/>
    <w:rsid w:val="00CB37A3"/>
    <w:rsid w:val="00CC0FC1"/>
    <w:rsid w:val="00CF49D3"/>
    <w:rsid w:val="00D02630"/>
    <w:rsid w:val="00D15A00"/>
    <w:rsid w:val="00D62444"/>
    <w:rsid w:val="00D7634B"/>
    <w:rsid w:val="00D77F37"/>
    <w:rsid w:val="00D929E8"/>
    <w:rsid w:val="00D96C2D"/>
    <w:rsid w:val="00D97A78"/>
    <w:rsid w:val="00DC1A59"/>
    <w:rsid w:val="00DF0816"/>
    <w:rsid w:val="00DF430C"/>
    <w:rsid w:val="00E0737E"/>
    <w:rsid w:val="00E4240F"/>
    <w:rsid w:val="00E6228E"/>
    <w:rsid w:val="00EA7E63"/>
    <w:rsid w:val="00ED24C7"/>
    <w:rsid w:val="00EF363E"/>
    <w:rsid w:val="00F07259"/>
    <w:rsid w:val="00F1415E"/>
    <w:rsid w:val="00F240CC"/>
    <w:rsid w:val="00F24FAB"/>
    <w:rsid w:val="00F30905"/>
    <w:rsid w:val="00F32334"/>
    <w:rsid w:val="00F3362D"/>
    <w:rsid w:val="00F4743B"/>
    <w:rsid w:val="00F55DE9"/>
    <w:rsid w:val="00F82B38"/>
    <w:rsid w:val="00F87055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2FB22"/>
  <w15:docId w15:val="{C4371626-7D34-45B1-859C-9D92ADC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7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7"/>
    <w:rPr>
      <w:vertAlign w:val="superscript"/>
    </w:rPr>
  </w:style>
  <w:style w:type="table" w:styleId="Tabela-Siatka">
    <w:name w:val="Table Grid"/>
    <w:basedOn w:val="Standardowy"/>
    <w:uiPriority w:val="59"/>
    <w:rsid w:val="0087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7029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87029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17F5-332C-4543-BEF9-C311A8A9399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D5C34C-46AA-4695-8303-49683CE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Kretkowski Zbigniew</cp:lastModifiedBy>
  <cp:revision>7</cp:revision>
  <cp:lastPrinted>2021-12-01T12:27:00Z</cp:lastPrinted>
  <dcterms:created xsi:type="dcterms:W3CDTF">2021-12-01T12:27:00Z</dcterms:created>
  <dcterms:modified xsi:type="dcterms:W3CDTF">2021-12-01T14:05:00Z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6124acef-46c5-46ba-89c7-858f9e856ffb</vt:lpwstr>
  </property>
  <property fmtid="{D5CDD505-2E9C-101B-9397-08002B2CF9AE}" pid="3" name="bjSaver">
    <vt:lpwstr>ufFjXLF27YFMmmYXIbsFDvUTNgU1gIDf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