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27FE0" w14:textId="2BDE5DFF" w:rsidR="0012597E" w:rsidRPr="00332DF3" w:rsidRDefault="0012597E" w:rsidP="0012597E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332DF3">
        <w:rPr>
          <w:rFonts w:cstheme="minorHAnsi"/>
          <w:b/>
          <w:bCs/>
          <w:sz w:val="24"/>
          <w:szCs w:val="24"/>
        </w:rPr>
        <w:t>OR</w:t>
      </w:r>
      <w:r w:rsidR="00763E0C">
        <w:rPr>
          <w:rFonts w:cstheme="minorHAnsi"/>
          <w:b/>
          <w:bCs/>
          <w:sz w:val="24"/>
          <w:szCs w:val="24"/>
        </w:rPr>
        <w:t>.</w:t>
      </w:r>
      <w:r w:rsidRPr="00332DF3">
        <w:rPr>
          <w:rFonts w:cstheme="minorHAnsi"/>
          <w:b/>
          <w:bCs/>
          <w:sz w:val="24"/>
          <w:szCs w:val="24"/>
        </w:rPr>
        <w:t>27</w:t>
      </w:r>
      <w:r w:rsidR="00763E0C">
        <w:rPr>
          <w:rFonts w:cstheme="minorHAnsi"/>
          <w:b/>
          <w:bCs/>
          <w:sz w:val="24"/>
          <w:szCs w:val="24"/>
        </w:rPr>
        <w:t>1.5.</w:t>
      </w:r>
      <w:r w:rsidRPr="00332DF3">
        <w:rPr>
          <w:rFonts w:cstheme="minorHAnsi"/>
          <w:b/>
          <w:bCs/>
          <w:sz w:val="24"/>
          <w:szCs w:val="24"/>
        </w:rPr>
        <w:t>2025</w:t>
      </w:r>
    </w:p>
    <w:p w14:paraId="4CD0781C" w14:textId="77777777" w:rsidR="0012597E" w:rsidRPr="006C02BE" w:rsidRDefault="0012597E" w:rsidP="0012597E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6C02BE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</w:t>
      </w:r>
      <w:r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5F6FF847" w14:textId="77777777" w:rsidR="000E2D32" w:rsidRPr="000E2D32" w:rsidRDefault="000E2D32" w:rsidP="000E2D32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0E2D32">
        <w:rPr>
          <w:rFonts w:ascii="Calibri" w:hAnsi="Calibri" w:cs="Calibri"/>
          <w:b/>
          <w:bCs/>
          <w:sz w:val="24"/>
          <w:szCs w:val="24"/>
        </w:rPr>
        <w:t>Załącznik Nr 16 do SWZ</w:t>
      </w:r>
    </w:p>
    <w:p w14:paraId="6594ABCF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Dane Wykonawcy</w:t>
      </w:r>
    </w:p>
    <w:p w14:paraId="1390133F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</w:t>
      </w:r>
    </w:p>
    <w:p w14:paraId="193F12B5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Pełna nazwa Wykonawcy/ </w:t>
      </w:r>
    </w:p>
    <w:p w14:paraId="23BD73C9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NIP/PESEL, KRS/</w:t>
      </w:r>
      <w:proofErr w:type="spellStart"/>
      <w:r w:rsidRPr="000E2D32">
        <w:rPr>
          <w:rFonts w:ascii="Calibri" w:hAnsi="Calibri" w:cs="Calibri"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sz w:val="24"/>
          <w:szCs w:val="24"/>
        </w:rPr>
        <w:t xml:space="preserve"> w zależności od podmiotu</w:t>
      </w:r>
    </w:p>
    <w:p w14:paraId="360FAB2E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</w:t>
      </w:r>
    </w:p>
    <w:p w14:paraId="1226D04A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Adres (ulica, kod pocztowy, miejscowość)</w:t>
      </w:r>
    </w:p>
    <w:p w14:paraId="761172C8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_________________________________</w:t>
      </w:r>
    </w:p>
    <w:p w14:paraId="166D62F0" w14:textId="77777777" w:rsidR="000E2D32" w:rsidRPr="000E2D32" w:rsidRDefault="000E2D32" w:rsidP="000E2D32">
      <w:pPr>
        <w:spacing w:line="276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e-mail:</w:t>
      </w:r>
    </w:p>
    <w:p w14:paraId="7D794376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_________________________________</w:t>
      </w:r>
    </w:p>
    <w:p w14:paraId="0A2C5A41" w14:textId="77777777" w:rsidR="000E2D32" w:rsidRPr="000E2D32" w:rsidRDefault="000E2D32" w:rsidP="000E2D32">
      <w:pPr>
        <w:spacing w:line="276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628F1F6A" w14:textId="77777777" w:rsidR="000E2D32" w:rsidRPr="000E2D32" w:rsidRDefault="000E2D32" w:rsidP="000E2D32">
      <w:pPr>
        <w:spacing w:after="12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0E2D32">
        <w:rPr>
          <w:rFonts w:ascii="Calibri" w:hAnsi="Calibri" w:cs="Calibri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27B5215E" w14:textId="727EDAA0" w:rsidR="000E2D32" w:rsidRPr="000E2D32" w:rsidRDefault="000E2D32" w:rsidP="000E2D32">
      <w:pPr>
        <w:spacing w:before="120" w:after="0" w:line="360" w:lineRule="auto"/>
        <w:rPr>
          <w:rFonts w:ascii="Calibri" w:hAnsi="Calibri" w:cs="Calibri"/>
          <w:b/>
          <w:caps/>
          <w:sz w:val="24"/>
          <w:szCs w:val="24"/>
          <w:u w:val="single"/>
        </w:rPr>
      </w:pPr>
      <w:r w:rsidRPr="000E2D32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</w:t>
      </w:r>
      <w:r w:rsidR="00DE0A11" w:rsidRPr="0065498F">
        <w:rPr>
          <w:rFonts w:ascii="Calibri" w:hAnsi="Calibri" w:cs="Calibri"/>
          <w:b/>
          <w:sz w:val="24"/>
          <w:szCs w:val="24"/>
          <w:u w:val="single"/>
        </w:rPr>
        <w:t>UE</w:t>
      </w:r>
      <w:r w:rsidR="00DE0A11" w:rsidRPr="00DE0A11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</w:t>
      </w:r>
      <w:r w:rsidRPr="000E2D32">
        <w:rPr>
          <w:rFonts w:ascii="Calibri" w:hAnsi="Calibri" w:cs="Calibri"/>
          <w:b/>
          <w:sz w:val="24"/>
          <w:szCs w:val="24"/>
          <w:u w:val="single"/>
        </w:rPr>
        <w:t xml:space="preserve">833/2014 ORAZ ART. 7 UST. 1 USTAWY </w:t>
      </w:r>
      <w:r w:rsidRPr="000E2D32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ACDD04A" w14:textId="77777777" w:rsidR="000E2D32" w:rsidRPr="000E2D32" w:rsidRDefault="000E2D32" w:rsidP="000E2D32">
      <w:pPr>
        <w:spacing w:before="120" w:after="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0E2D32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0EB666D5" w14:textId="00CD5D2D" w:rsidR="000E2D32" w:rsidRPr="005F7F86" w:rsidRDefault="000E2D32" w:rsidP="00715A08">
      <w:pPr>
        <w:pStyle w:val="Teksttreci0"/>
        <w:spacing w:after="28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0E2D32">
        <w:rPr>
          <w:sz w:val="24"/>
          <w:szCs w:val="24"/>
        </w:rPr>
        <w:t xml:space="preserve">Na potrzeby postępowania o udzielenie zamówienia publicznego pn. </w:t>
      </w:r>
      <w:r w:rsidR="00715A08" w:rsidRPr="002528AB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</w:t>
      </w:r>
      <w:r w:rsidR="0012597E">
        <w:rPr>
          <w:rFonts w:asciiTheme="minorHAnsi" w:hAnsiTheme="minorHAnsi" w:cstheme="minorHAnsi"/>
          <w:b/>
          <w:bCs/>
          <w:sz w:val="24"/>
          <w:szCs w:val="24"/>
        </w:rPr>
        <w:t xml:space="preserve"> których zamieszkują mieszkańcy” </w:t>
      </w:r>
      <w:r w:rsidRPr="000E2D32">
        <w:rPr>
          <w:sz w:val="24"/>
          <w:szCs w:val="24"/>
        </w:rPr>
        <w:t xml:space="preserve">prowadzonego przez </w:t>
      </w:r>
      <w:r w:rsidRPr="000E2D32">
        <w:rPr>
          <w:b/>
          <w:sz w:val="24"/>
          <w:szCs w:val="24"/>
        </w:rPr>
        <w:t>Gminę Świecie, ul. Wojska Polskiego 124, 86 – 100 Świecie</w:t>
      </w:r>
      <w:r w:rsidRPr="000E2D32">
        <w:rPr>
          <w:sz w:val="24"/>
          <w:szCs w:val="24"/>
        </w:rPr>
        <w:t>, oświadczam (-y) co następuje:</w:t>
      </w:r>
    </w:p>
    <w:p w14:paraId="32566617" w14:textId="77777777" w:rsidR="000E2D32" w:rsidRPr="000E2D32" w:rsidRDefault="000E2D32" w:rsidP="000E2D32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37975566" w14:textId="0869F47F" w:rsidR="000E2D32" w:rsidRPr="002F5873" w:rsidRDefault="000E2D32" w:rsidP="000E2D32">
      <w:pPr>
        <w:pStyle w:val="Akapitzlist"/>
        <w:numPr>
          <w:ilvl w:val="0"/>
          <w:numId w:val="1"/>
        </w:numPr>
        <w:spacing w:before="360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nie podlegam wykluczeniu z postępowania na podstawie </w:t>
      </w:r>
      <w:r w:rsidRPr="000E2D32">
        <w:rPr>
          <w:rFonts w:ascii="Calibri" w:hAnsi="Calibri" w:cs="Calibr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</w:t>
      </w:r>
      <w:r w:rsidRPr="000E2D32">
        <w:rPr>
          <w:rFonts w:ascii="Calibri" w:hAnsi="Calibri" w:cs="Calibri"/>
          <w:sz w:val="24"/>
          <w:szCs w:val="24"/>
        </w:rPr>
        <w:lastRenderedPageBreak/>
        <w:t xml:space="preserve">Ukrainie (Dz. Urz. UE nr L 229 z 31.7.2014, str. 1), dalej: rozporządzenie 833/2014, w brzmieniu nadanym </w:t>
      </w:r>
      <w:r w:rsidR="00C7419F">
        <w:rPr>
          <w:rFonts w:ascii="Calibri" w:hAnsi="Calibri" w:cs="Calibri"/>
          <w:sz w:val="24"/>
          <w:szCs w:val="24"/>
        </w:rPr>
        <w:t>kolejnymi zmianami</w:t>
      </w:r>
      <w:r w:rsidRPr="000E2D32">
        <w:rPr>
          <w:rFonts w:ascii="Calibri" w:hAnsi="Calibri" w:cs="Calibri"/>
          <w:sz w:val="24"/>
          <w:szCs w:val="24"/>
        </w:rPr>
        <w:t>.</w:t>
      </w:r>
      <w:r w:rsidRPr="000E2D32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099CD469" w14:textId="77777777" w:rsidR="002F5873" w:rsidRPr="000E2D32" w:rsidRDefault="002F5873" w:rsidP="002F5873">
      <w:pPr>
        <w:pStyle w:val="Akapitzlist"/>
        <w:spacing w:before="360" w:after="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43B40A1D" w14:textId="529F7947" w:rsidR="000E2D32" w:rsidRPr="002F5873" w:rsidRDefault="000E2D32" w:rsidP="000E2D32">
      <w:pPr>
        <w:pStyle w:val="NormalnyWeb"/>
        <w:numPr>
          <w:ilvl w:val="0"/>
          <w:numId w:val="1"/>
        </w:numPr>
        <w:spacing w:after="0" w:line="360" w:lineRule="auto"/>
        <w:rPr>
          <w:rFonts w:ascii="Calibri" w:hAnsi="Calibri" w:cs="Calibri"/>
          <w:b/>
          <w:bCs/>
        </w:rPr>
      </w:pPr>
      <w:r w:rsidRPr="000E2D32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0E2D32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0E2D32">
        <w:rPr>
          <w:rFonts w:ascii="Calibri" w:hAnsi="Calibri" w:cs="Calibri"/>
          <w:color w:val="222222"/>
        </w:rPr>
        <w:t>z dnia 13 kwietnia 2022 r.</w:t>
      </w:r>
      <w:r w:rsidRPr="000E2D32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2F5873">
        <w:rPr>
          <w:rFonts w:ascii="Calibri" w:hAnsi="Calibri" w:cs="Calibri"/>
        </w:rPr>
        <w:t xml:space="preserve">(Dz. U. </w:t>
      </w:r>
      <w:r w:rsidR="007A57F0" w:rsidRPr="002F5873">
        <w:rPr>
          <w:rFonts w:ascii="Calibri" w:hAnsi="Calibri" w:cs="Calibri"/>
        </w:rPr>
        <w:t xml:space="preserve">2024 r. </w:t>
      </w:r>
      <w:r w:rsidRPr="002F5873">
        <w:rPr>
          <w:rFonts w:ascii="Calibri" w:hAnsi="Calibri" w:cs="Calibri"/>
        </w:rPr>
        <w:t xml:space="preserve">poz. </w:t>
      </w:r>
      <w:r w:rsidR="007A57F0" w:rsidRPr="002F5873">
        <w:rPr>
          <w:rFonts w:ascii="Calibri" w:hAnsi="Calibri" w:cs="Calibri"/>
        </w:rPr>
        <w:t>507</w:t>
      </w:r>
      <w:r w:rsidRPr="002F5873">
        <w:rPr>
          <w:rFonts w:ascii="Calibri" w:hAnsi="Calibri" w:cs="Calibri"/>
        </w:rPr>
        <w:t>)</w:t>
      </w:r>
      <w:r w:rsidRPr="002F5873">
        <w:rPr>
          <w:rFonts w:ascii="Calibri" w:hAnsi="Calibri" w:cs="Calibri"/>
          <w:i/>
          <w:iCs/>
        </w:rPr>
        <w:t>.</w:t>
      </w:r>
      <w:r w:rsidRPr="002F5873">
        <w:rPr>
          <w:rStyle w:val="Odwoanieprzypisudolnego"/>
          <w:rFonts w:ascii="Calibri" w:hAnsi="Calibri" w:cs="Calibri"/>
        </w:rPr>
        <w:footnoteReference w:id="2"/>
      </w:r>
    </w:p>
    <w:p w14:paraId="6CF4CF20" w14:textId="77777777" w:rsidR="000E2D32" w:rsidRPr="000E2D32" w:rsidRDefault="000E2D32" w:rsidP="000E2D32">
      <w:pPr>
        <w:shd w:val="clear" w:color="auto" w:fill="BFBFBF" w:themeFill="background1" w:themeFillShade="BF"/>
        <w:spacing w:before="240" w:after="12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E2D32">
        <w:rPr>
          <w:rFonts w:ascii="Calibri" w:hAnsi="Calibri" w:cs="Calibri"/>
          <w:b/>
          <w:bCs/>
          <w:sz w:val="24"/>
          <w:szCs w:val="24"/>
        </w:rPr>
        <w:t>:</w:t>
      </w:r>
    </w:p>
    <w:p w14:paraId="06BB019A" w14:textId="77777777" w:rsidR="000E2D32" w:rsidRPr="007A7796" w:rsidRDefault="000E2D32" w:rsidP="000E2D32">
      <w:pPr>
        <w:spacing w:after="120" w:line="360" w:lineRule="auto"/>
        <w:rPr>
          <w:rFonts w:ascii="Calibri" w:hAnsi="Calibri" w:cs="Calibri"/>
          <w:sz w:val="20"/>
          <w:szCs w:val="20"/>
        </w:rPr>
      </w:pPr>
      <w:bookmarkStart w:id="0" w:name="_Hlk99016800"/>
      <w:r w:rsidRPr="007A7796">
        <w:rPr>
          <w:rFonts w:ascii="Calibri" w:hAnsi="Calibri" w:cs="Calibri"/>
          <w:color w:val="0070C0"/>
          <w:sz w:val="20"/>
          <w:szCs w:val="20"/>
        </w:rPr>
        <w:t>[UWAGA</w:t>
      </w:r>
      <w:r w:rsidRPr="007A7796">
        <w:rPr>
          <w:rFonts w:ascii="Calibri" w:hAnsi="Calibri" w:cs="Calibr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A7796">
        <w:rPr>
          <w:rFonts w:ascii="Calibri" w:hAnsi="Calibri" w:cs="Calibri"/>
          <w:color w:val="0070C0"/>
          <w:sz w:val="20"/>
          <w:szCs w:val="20"/>
        </w:rPr>
        <w:t>]</w:t>
      </w:r>
      <w:bookmarkEnd w:id="0"/>
    </w:p>
    <w:p w14:paraId="4F3937E7" w14:textId="77777777" w:rsidR="000E2D32" w:rsidRPr="000E2D32" w:rsidRDefault="000E2D32" w:rsidP="000E2D32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 w:rsidRPr="000E2D32">
        <w:rPr>
          <w:rFonts w:ascii="Calibri" w:hAnsi="Calibri" w:cs="Calibri"/>
          <w:i/>
          <w:sz w:val="24"/>
          <w:szCs w:val="24"/>
        </w:rPr>
        <w:lastRenderedPageBreak/>
        <w:t xml:space="preserve">(wskazać </w:t>
      </w:r>
      <w:bookmarkEnd w:id="1"/>
      <w:r w:rsidRPr="000E2D32">
        <w:rPr>
          <w:rFonts w:ascii="Calibri" w:hAnsi="Calibri" w:cs="Calibri"/>
          <w:i/>
          <w:sz w:val="24"/>
          <w:szCs w:val="24"/>
        </w:rPr>
        <w:t>dokument i właściwą jednostkę redakcyjną dokumentu, w której określono warunki udziału w postępowaniu),</w:t>
      </w:r>
      <w:r w:rsidRPr="000E2D32">
        <w:rPr>
          <w:rFonts w:ascii="Calibri" w:hAnsi="Calibri" w:cs="Calibri"/>
          <w:sz w:val="24"/>
          <w:szCs w:val="24"/>
        </w:rPr>
        <w:t xml:space="preserve"> polegam na zdolnościach lub sytuacji następującego podmiotu udostępniającego zasoby: </w:t>
      </w:r>
      <w:bookmarkStart w:id="2" w:name="_Hlk99014455"/>
      <w:r w:rsidRPr="000E2D32">
        <w:rPr>
          <w:rFonts w:ascii="Calibri" w:hAnsi="Calibri" w:cs="Calibri"/>
          <w:sz w:val="24"/>
          <w:szCs w:val="24"/>
        </w:rPr>
        <w:t>………………………………………………………………………...…………………………………….…</w:t>
      </w:r>
      <w:r w:rsidRPr="000E2D32">
        <w:rPr>
          <w:rFonts w:ascii="Calibri" w:hAnsi="Calibri" w:cs="Calibri"/>
          <w:i/>
          <w:sz w:val="24"/>
          <w:szCs w:val="24"/>
        </w:rPr>
        <w:t xml:space="preserve"> </w:t>
      </w:r>
      <w:bookmarkEnd w:id="2"/>
      <w:r w:rsidRPr="000E2D32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E2D32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i/>
          <w:sz w:val="24"/>
          <w:szCs w:val="24"/>
        </w:rPr>
        <w:t>)</w:t>
      </w:r>
      <w:r w:rsidRPr="000E2D32">
        <w:rPr>
          <w:rFonts w:ascii="Calibri" w:hAnsi="Calibri" w:cs="Calibri"/>
          <w:sz w:val="24"/>
          <w:szCs w:val="24"/>
        </w:rPr>
        <w:t>,</w:t>
      </w:r>
      <w:r w:rsidRPr="000E2D32">
        <w:rPr>
          <w:rFonts w:ascii="Calibri" w:hAnsi="Calibri" w:cs="Calibr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E2D32">
        <w:rPr>
          <w:rFonts w:ascii="Calibri" w:hAnsi="Calibri" w:cs="Calibri"/>
          <w:i/>
          <w:sz w:val="24"/>
          <w:szCs w:val="24"/>
        </w:rPr>
        <w:t>(określić odpowiedni zakres udostępnianych zasobów dla wskazanego podmiotu)</w:t>
      </w:r>
      <w:r w:rsidRPr="000E2D32">
        <w:rPr>
          <w:rFonts w:ascii="Calibri" w:hAnsi="Calibri" w:cs="Calibri"/>
          <w:iCs/>
          <w:sz w:val="24"/>
          <w:szCs w:val="24"/>
        </w:rPr>
        <w:t>,</w:t>
      </w:r>
      <w:r w:rsidRPr="000E2D32">
        <w:rPr>
          <w:rFonts w:ascii="Calibri" w:hAnsi="Calibri" w:cs="Calibri"/>
          <w:i/>
          <w:sz w:val="24"/>
          <w:szCs w:val="24"/>
        </w:rPr>
        <w:br/>
      </w:r>
      <w:r w:rsidRPr="000E2D32">
        <w:rPr>
          <w:rFonts w:ascii="Calibri" w:hAnsi="Calibri" w:cs="Calibri"/>
          <w:sz w:val="24"/>
          <w:szCs w:val="24"/>
        </w:rPr>
        <w:t xml:space="preserve">co odpowiada ponad 10% wartości przedmiotowego zamówienia. </w:t>
      </w:r>
    </w:p>
    <w:p w14:paraId="61227348" w14:textId="77777777" w:rsidR="000E2D32" w:rsidRPr="000E2D32" w:rsidRDefault="000E2D32" w:rsidP="000E2D32">
      <w:pPr>
        <w:shd w:val="clear" w:color="auto" w:fill="BFBFBF" w:themeFill="background1" w:themeFillShade="BF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OŚWIADCZENIE DOTYCZĄCE PODWYKONAWCY, NA KTÓREGO PRZYPADA PONAD 10% WARTOŚCI ZAMÓWIENIA:</w:t>
      </w:r>
    </w:p>
    <w:p w14:paraId="01AD6D3F" w14:textId="77777777" w:rsidR="000E2D32" w:rsidRPr="007A7796" w:rsidRDefault="000E2D32" w:rsidP="000E2D32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7A7796">
        <w:rPr>
          <w:rFonts w:ascii="Calibri" w:hAnsi="Calibri" w:cs="Calibri"/>
          <w:color w:val="0070C0"/>
          <w:sz w:val="20"/>
          <w:szCs w:val="20"/>
        </w:rPr>
        <w:t>[UWAGA</w:t>
      </w:r>
      <w:r w:rsidRPr="007A7796">
        <w:rPr>
          <w:rFonts w:ascii="Calibri" w:hAnsi="Calibri" w:cs="Calibr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A7796">
        <w:rPr>
          <w:rFonts w:ascii="Calibri" w:hAnsi="Calibri" w:cs="Calibri"/>
          <w:color w:val="0070C0"/>
          <w:sz w:val="20"/>
          <w:szCs w:val="20"/>
        </w:rPr>
        <w:t>]</w:t>
      </w:r>
    </w:p>
    <w:p w14:paraId="7544C66D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E2D32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E2D32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i/>
          <w:sz w:val="24"/>
          <w:szCs w:val="24"/>
        </w:rPr>
        <w:t>)</w:t>
      </w:r>
      <w:r w:rsidRPr="000E2D32">
        <w:rPr>
          <w:rFonts w:ascii="Calibri" w:hAnsi="Calibri" w:cs="Calibri"/>
          <w:sz w:val="24"/>
          <w:szCs w:val="24"/>
        </w:rPr>
        <w:t>,</w:t>
      </w:r>
      <w:r w:rsidRPr="000E2D32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6A7D3ACF" w14:textId="77777777" w:rsidR="000E2D32" w:rsidRPr="000E2D32" w:rsidRDefault="000E2D32" w:rsidP="000E2D32">
      <w:pPr>
        <w:shd w:val="clear" w:color="auto" w:fill="BFBFBF" w:themeFill="background1" w:themeFillShade="BF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614607AA" w14:textId="77777777" w:rsidR="000E2D32" w:rsidRPr="007A7796" w:rsidRDefault="000E2D32" w:rsidP="000E2D32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7A7796">
        <w:rPr>
          <w:rFonts w:ascii="Calibri" w:hAnsi="Calibri" w:cs="Calibri"/>
          <w:color w:val="0070C0"/>
          <w:sz w:val="20"/>
          <w:szCs w:val="20"/>
        </w:rPr>
        <w:t>[UWAGA</w:t>
      </w:r>
      <w:r w:rsidRPr="007A7796">
        <w:rPr>
          <w:rFonts w:ascii="Calibri" w:hAnsi="Calibri" w:cs="Calibr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A7796">
        <w:rPr>
          <w:rFonts w:ascii="Calibri" w:hAnsi="Calibri" w:cs="Calibri"/>
          <w:color w:val="0070C0"/>
          <w:sz w:val="20"/>
          <w:szCs w:val="20"/>
        </w:rPr>
        <w:t>]</w:t>
      </w:r>
    </w:p>
    <w:p w14:paraId="56A0F73F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E2D32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E2D32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i/>
          <w:sz w:val="24"/>
          <w:szCs w:val="24"/>
        </w:rPr>
        <w:t>)</w:t>
      </w:r>
      <w:r w:rsidRPr="000E2D32">
        <w:rPr>
          <w:rFonts w:ascii="Calibri" w:hAnsi="Calibri" w:cs="Calibri"/>
          <w:sz w:val="24"/>
          <w:szCs w:val="24"/>
        </w:rPr>
        <w:t>,</w:t>
      </w:r>
      <w:r w:rsidRPr="000E2D32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83A1AB4" w14:textId="1C2E1884" w:rsidR="000E2D32" w:rsidRDefault="000E2D32" w:rsidP="000E2D32">
      <w:pPr>
        <w:spacing w:after="0" w:line="360" w:lineRule="auto"/>
        <w:ind w:left="5664" w:firstLine="708"/>
        <w:rPr>
          <w:rFonts w:ascii="Calibri" w:hAnsi="Calibri" w:cs="Calibri"/>
          <w:i/>
          <w:sz w:val="24"/>
          <w:szCs w:val="24"/>
        </w:rPr>
      </w:pPr>
    </w:p>
    <w:p w14:paraId="2F6F4111" w14:textId="5A1FFD18" w:rsidR="007A7796" w:rsidRDefault="007A7796" w:rsidP="000E2D32">
      <w:pPr>
        <w:spacing w:after="0" w:line="360" w:lineRule="auto"/>
        <w:ind w:left="5664" w:firstLine="708"/>
        <w:rPr>
          <w:rFonts w:ascii="Calibri" w:hAnsi="Calibri" w:cs="Calibri"/>
          <w:i/>
          <w:sz w:val="24"/>
          <w:szCs w:val="24"/>
        </w:rPr>
      </w:pPr>
    </w:p>
    <w:p w14:paraId="183D6C58" w14:textId="77777777" w:rsidR="007A7796" w:rsidRPr="000E2D32" w:rsidRDefault="007A7796" w:rsidP="000E2D32">
      <w:pPr>
        <w:spacing w:after="0" w:line="360" w:lineRule="auto"/>
        <w:ind w:left="5664" w:firstLine="708"/>
        <w:rPr>
          <w:rFonts w:ascii="Calibri" w:hAnsi="Calibri" w:cs="Calibri"/>
          <w:i/>
          <w:sz w:val="24"/>
          <w:szCs w:val="24"/>
        </w:rPr>
      </w:pPr>
    </w:p>
    <w:p w14:paraId="681F5E07" w14:textId="77777777" w:rsidR="000E2D32" w:rsidRPr="000E2D32" w:rsidRDefault="000E2D32" w:rsidP="000E2D32">
      <w:pPr>
        <w:shd w:val="clear" w:color="auto" w:fill="BFBFBF" w:themeFill="background1" w:themeFillShade="BF"/>
        <w:spacing w:before="240" w:after="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16672F74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b/>
          <w:sz w:val="24"/>
          <w:szCs w:val="24"/>
        </w:rPr>
      </w:pPr>
    </w:p>
    <w:p w14:paraId="0F9420C1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0E2D32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0B934A6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1C25A869" w14:textId="77777777" w:rsidR="000E2D32" w:rsidRPr="000E2D32" w:rsidRDefault="000E2D32" w:rsidP="000E2D32">
      <w:pPr>
        <w:shd w:val="clear" w:color="auto" w:fill="BFBFBF" w:themeFill="background1" w:themeFillShade="BF"/>
        <w:spacing w:after="12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6BBA9165" w14:textId="42E7AAA9" w:rsidR="000E2D32" w:rsidRPr="000E2D32" w:rsidRDefault="000E2D32" w:rsidP="000E2D32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0E2D32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....................................................................................................................................................</w:t>
      </w:r>
    </w:p>
    <w:p w14:paraId="6F68B3F1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ECC2641" w14:textId="085F0A1A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18E44F47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i/>
          <w:sz w:val="24"/>
          <w:szCs w:val="24"/>
        </w:rPr>
      </w:pPr>
      <w:r w:rsidRPr="000E2D32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9C20B19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i/>
          <w:sz w:val="24"/>
          <w:szCs w:val="24"/>
        </w:rPr>
      </w:pPr>
    </w:p>
    <w:p w14:paraId="74306950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166A407" w14:textId="77777777" w:rsidR="007A7796" w:rsidRDefault="000E2D32" w:rsidP="007A7796">
      <w:pPr>
        <w:spacing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…………………………………….</w:t>
      </w:r>
    </w:p>
    <w:p w14:paraId="469338C0" w14:textId="77777777" w:rsidR="00332DF3" w:rsidRPr="007F5873" w:rsidRDefault="00332DF3" w:rsidP="00332DF3">
      <w:pPr>
        <w:spacing w:before="120" w:after="240" w:line="276" w:lineRule="auto"/>
        <w:rPr>
          <w:rFonts w:cstheme="minorHAnsi"/>
          <w:bCs/>
          <w:iCs/>
        </w:rPr>
      </w:pPr>
      <w:r w:rsidRPr="007F5873">
        <w:rPr>
          <w:rFonts w:cstheme="minorHAnsi"/>
          <w:i/>
          <w:iCs/>
        </w:rPr>
        <w:t>kwalifikowany podpis elektroniczny osoby/osób uprawnionej do reprezentowania Podmiotu</w:t>
      </w:r>
      <w:r w:rsidRPr="007F5873">
        <w:rPr>
          <w:rFonts w:cstheme="minorHAnsi"/>
        </w:rPr>
        <w:t xml:space="preserve"> </w:t>
      </w:r>
    </w:p>
    <w:p w14:paraId="55E9B517" w14:textId="77777777" w:rsidR="000E2D32" w:rsidRPr="000E2D32" w:rsidRDefault="000E2D32" w:rsidP="007A7796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C580EEC" w14:textId="77777777" w:rsidR="005D0DF9" w:rsidRPr="000E2D32" w:rsidRDefault="005D0DF9" w:rsidP="007A7796">
      <w:pPr>
        <w:rPr>
          <w:rFonts w:ascii="Calibri" w:hAnsi="Calibri" w:cs="Calibri"/>
          <w:sz w:val="24"/>
          <w:szCs w:val="24"/>
        </w:rPr>
      </w:pPr>
    </w:p>
    <w:sectPr w:rsidR="005D0DF9" w:rsidRPr="000E2D32" w:rsidSect="000E2D32"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69058" w14:textId="77777777" w:rsidR="002E24A2" w:rsidRDefault="002E24A2" w:rsidP="000E2D32">
      <w:pPr>
        <w:spacing w:after="0" w:line="240" w:lineRule="auto"/>
      </w:pPr>
      <w:r>
        <w:separator/>
      </w:r>
    </w:p>
  </w:endnote>
  <w:endnote w:type="continuationSeparator" w:id="0">
    <w:p w14:paraId="47AAF0BB" w14:textId="77777777" w:rsidR="002E24A2" w:rsidRDefault="002E24A2" w:rsidP="000E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01FBA" w14:textId="77777777" w:rsidR="002E24A2" w:rsidRDefault="002E24A2" w:rsidP="000E2D32">
      <w:pPr>
        <w:spacing w:after="0" w:line="240" w:lineRule="auto"/>
      </w:pPr>
      <w:r>
        <w:separator/>
      </w:r>
    </w:p>
  </w:footnote>
  <w:footnote w:type="continuationSeparator" w:id="0">
    <w:p w14:paraId="3DE86DAD" w14:textId="77777777" w:rsidR="002E24A2" w:rsidRDefault="002E24A2" w:rsidP="000E2D32">
      <w:pPr>
        <w:spacing w:after="0" w:line="240" w:lineRule="auto"/>
      </w:pPr>
      <w:r>
        <w:continuationSeparator/>
      </w:r>
    </w:p>
  </w:footnote>
  <w:footnote w:id="1">
    <w:p w14:paraId="103450A2" w14:textId="44BC5489" w:rsidR="009A50C5" w:rsidRPr="009A50C5" w:rsidRDefault="000E2D32" w:rsidP="009A50C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9A50C5">
        <w:rPr>
          <w:rFonts w:ascii="Arial" w:hAnsi="Arial" w:cs="Arial"/>
          <w:sz w:val="16"/>
          <w:szCs w:val="16"/>
        </w:rPr>
        <w:t xml:space="preserve">Zgodnie z treścią art. 5k ust. 1 rozporządzenia 833/2014 w brzmieniu nadanym </w:t>
      </w:r>
      <w:r w:rsidR="009A50C5" w:rsidRPr="009A50C5">
        <w:rPr>
          <w:rFonts w:ascii="Arial" w:hAnsi="Arial" w:cs="Arial"/>
          <w:sz w:val="16"/>
          <w:szCs w:val="16"/>
        </w:rPr>
        <w:t xml:space="preserve">kolejnymi zmianami </w:t>
      </w:r>
      <w:r w:rsidRPr="009A50C5">
        <w:rPr>
          <w:rFonts w:ascii="Arial" w:hAnsi="Arial" w:cs="Arial"/>
          <w:sz w:val="16"/>
          <w:szCs w:val="16"/>
        </w:rPr>
        <w:t xml:space="preserve">zakazuje się </w:t>
      </w:r>
      <w:r w:rsidR="009A50C5" w:rsidRPr="009A50C5">
        <w:rPr>
          <w:rFonts w:ascii="Arial" w:hAnsi="Arial" w:cs="Arial"/>
          <w:sz w:val="16"/>
          <w:szCs w:val="16"/>
        </w:rPr>
        <w:t xml:space="preserve">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1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 i </w:t>
      </w:r>
      <w:hyperlink r:id="rId2" w:anchor="/document/68413978?unitId=art(10)ust(3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, </w:t>
      </w:r>
      <w:hyperlink r:id="rId3" w:anchor="/document/68413978?unitId=art(10)ust(6)lit(a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6 lit. a)-e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), </w:t>
      </w:r>
      <w:hyperlink r:id="rId4" w:anchor="/document/68413978?unitId=art(10)ust(8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8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, </w:t>
      </w:r>
      <w:hyperlink r:id="rId5" w:anchor="/document/68413978?unitId=art(10)ust(9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9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 i </w:t>
      </w:r>
      <w:hyperlink r:id="rId6" w:anchor="/document/68413978?unitId=art(10)ust(10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10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, </w:t>
      </w:r>
      <w:hyperlink r:id="rId7" w:anchor="/document/68413978?unitId=art(11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11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, </w:t>
      </w:r>
      <w:hyperlink r:id="rId8" w:anchor="/document/68413978?unitId=art(12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12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, </w:t>
      </w:r>
      <w:hyperlink r:id="rId9" w:anchor="/document/68413978?unitId=art(13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13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 i </w:t>
      </w:r>
      <w:hyperlink r:id="rId10" w:anchor="/document/68413978?unitId=art(14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14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 dyrektywy 2014/23/UE, </w:t>
      </w:r>
      <w:hyperlink r:id="rId11" w:anchor="/document/68413979?unitId=art(7)lit(a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7 lit. a)-d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), </w:t>
      </w:r>
      <w:hyperlink r:id="rId12" w:anchor="/document/68413979?unitId=art(8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8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, </w:t>
      </w:r>
      <w:hyperlink r:id="rId13" w:anchor="/document/68413979?unitId=art(10)lit(b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lit. b)-f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) i </w:t>
      </w:r>
      <w:hyperlink r:id="rId14" w:anchor="/document/68413979?unitId=art(10)lit(h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h)-j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) dyrektywy 2014/24/UE, </w:t>
      </w:r>
      <w:hyperlink r:id="rId15" w:anchor="/document/68413980?unitId=art(18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18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, </w:t>
      </w:r>
      <w:hyperlink r:id="rId16" w:anchor="/document/68413980?unitId=art(21)lit(b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21 lit. b)-e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) i </w:t>
      </w:r>
      <w:hyperlink r:id="rId17" w:anchor="/document/68413980?unitId=art(21)lit(g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g)-i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), </w:t>
      </w:r>
      <w:hyperlink r:id="rId18" w:anchor="/document/68413980?unitId=art(29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29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 i </w:t>
      </w:r>
      <w:hyperlink r:id="rId19" w:anchor="/document/68413980?unitId=art(30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30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 dyrektywy 2014/25/UE oraz </w:t>
      </w:r>
      <w:hyperlink r:id="rId20" w:anchor="/document/67894791?unitId=art(13)lit(a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13 lit. a)-d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), </w:t>
      </w:r>
      <w:hyperlink r:id="rId21" w:anchor="/document/67894791?unitId=art(13)lit(f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f)-h</w:t>
        </w:r>
      </w:hyperlink>
      <w:r w:rsidR="009A50C5" w:rsidRPr="009A50C5">
        <w:rPr>
          <w:rFonts w:ascii="Arial" w:hAnsi="Arial" w:cs="Arial"/>
          <w:sz w:val="16"/>
          <w:szCs w:val="16"/>
        </w:rPr>
        <w:t xml:space="preserve">) i </w:t>
      </w:r>
      <w:hyperlink r:id="rId22" w:anchor="/document/67894791?unitId=art(13)lit(j)&amp;cm=DOCUMENT" w:history="1">
        <w:r w:rsidR="009A50C5" w:rsidRPr="009A50C5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j</w:t>
        </w:r>
      </w:hyperlink>
      <w:r w:rsidR="009A50C5" w:rsidRPr="009A50C5">
        <w:rPr>
          <w:rFonts w:ascii="Arial" w:hAnsi="Arial" w:cs="Arial"/>
          <w:sz w:val="16"/>
          <w:szCs w:val="16"/>
        </w:rPr>
        <w:t>) dyrektywy 2009/81/WE na rzecz lub z udziałem:</w:t>
      </w:r>
    </w:p>
    <w:p w14:paraId="7ED7F263" w14:textId="0803DE32" w:rsidR="009A50C5" w:rsidRPr="009A50C5" w:rsidRDefault="009A50C5" w:rsidP="009A50C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A50C5">
        <w:rPr>
          <w:rFonts w:ascii="Arial" w:hAnsi="Arial" w:cs="Arial"/>
          <w:sz w:val="16"/>
          <w:szCs w:val="16"/>
        </w:rPr>
        <w:t>a) obywateli rosyjskich, osób fizycznych zamieszkałych w Rosji lub osób prawnych, podmiotów lub organów z siedzibą w Rosji;</w:t>
      </w:r>
    </w:p>
    <w:p w14:paraId="2A72B4A0" w14:textId="176FD026" w:rsidR="009A50C5" w:rsidRPr="009A50C5" w:rsidRDefault="009A50C5" w:rsidP="009A50C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A50C5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3D67B572" w14:textId="37910D2F" w:rsidR="009A50C5" w:rsidRPr="009A50C5" w:rsidRDefault="009A50C5" w:rsidP="009A50C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A50C5">
        <w:rPr>
          <w:rFonts w:ascii="Arial" w:hAnsi="Arial" w:cs="Arial"/>
          <w:sz w:val="16"/>
          <w:szCs w:val="16"/>
        </w:rPr>
        <w:t>c) osób fizycznych lub prawnych, podmiotów lub organów działających w imieniu lub pod kierunkiem podmiotu, o którym mowa w lit. a) lub b) niniejszego ustępu,</w:t>
      </w:r>
    </w:p>
    <w:p w14:paraId="4EA8B712" w14:textId="77777777" w:rsidR="009A50C5" w:rsidRPr="009A50C5" w:rsidRDefault="009A50C5" w:rsidP="009A50C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A50C5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6433B2D" w14:textId="77777777" w:rsidR="009A50C5" w:rsidRDefault="009A50C5" w:rsidP="009A50C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3348FDAD" w14:textId="77777777" w:rsidR="000E2D32" w:rsidRPr="00043361" w:rsidRDefault="000E2D32" w:rsidP="000E2D3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A57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A57F0">
        <w:rPr>
          <w:rFonts w:ascii="Arial" w:hAnsi="Arial" w:cs="Arial"/>
          <w:sz w:val="16"/>
          <w:szCs w:val="16"/>
        </w:rPr>
        <w:t xml:space="preserve"> </w:t>
      </w:r>
      <w:r w:rsidRPr="00043361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043361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043361">
        <w:rPr>
          <w:rFonts w:ascii="Arial" w:hAnsi="Arial" w:cs="Arial"/>
          <w:sz w:val="16"/>
          <w:szCs w:val="16"/>
        </w:rPr>
        <w:t xml:space="preserve">z </w:t>
      </w:r>
      <w:r w:rsidRPr="00043361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69A1586" w14:textId="56B2B47E" w:rsidR="00043361" w:rsidRPr="00043361" w:rsidRDefault="00043361" w:rsidP="0004336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43361">
        <w:rPr>
          <w:rFonts w:ascii="Arial" w:hAnsi="Arial" w:cs="Arial"/>
          <w:sz w:val="16"/>
          <w:szCs w:val="16"/>
        </w:rPr>
        <w:t xml:space="preserve">1) wykonawcę oraz uczestnika </w:t>
      </w:r>
      <w:r w:rsidRPr="00043361">
        <w:rPr>
          <w:rFonts w:ascii="Arial" w:hAnsi="Arial" w:cs="Arial"/>
          <w:i/>
          <w:iCs/>
          <w:sz w:val="16"/>
          <w:szCs w:val="16"/>
        </w:rPr>
        <w:t>konkursu</w:t>
      </w:r>
      <w:r w:rsidRPr="00043361">
        <w:rPr>
          <w:rFonts w:ascii="Arial" w:hAnsi="Arial" w:cs="Arial"/>
          <w:sz w:val="16"/>
          <w:szCs w:val="16"/>
        </w:rPr>
        <w:t xml:space="preserve"> wymienionego w wykazach określonych w </w:t>
      </w:r>
      <w:hyperlink r:id="rId23" w:anchor="/document/6760798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765/2006 i </w:t>
      </w:r>
      <w:hyperlink r:id="rId24" w:anchor="/document/6841086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269/2014 albo wpisanego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</w:t>
      </w:r>
      <w:r w:rsidRPr="00043361">
        <w:rPr>
          <w:rFonts w:ascii="Arial" w:hAnsi="Arial" w:cs="Arial"/>
          <w:i/>
          <w:iCs/>
          <w:sz w:val="16"/>
          <w:szCs w:val="16"/>
        </w:rPr>
        <w:t>na podstawie</w:t>
      </w:r>
      <w:r w:rsidRPr="00043361">
        <w:rPr>
          <w:rFonts w:ascii="Arial" w:hAnsi="Arial" w:cs="Arial"/>
          <w:sz w:val="16"/>
          <w:szCs w:val="16"/>
        </w:rPr>
        <w:t xml:space="preserve"> decyzji w sprawie wpisu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rozstrzygającej o zastosowaniu środka, o którym mowa w art. 1 pkt 3;</w:t>
      </w:r>
    </w:p>
    <w:p w14:paraId="6AB1F054" w14:textId="20C3199F" w:rsidR="00043361" w:rsidRPr="00043361" w:rsidRDefault="00043361" w:rsidP="0004336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43361">
        <w:rPr>
          <w:rFonts w:ascii="Arial" w:hAnsi="Arial" w:cs="Arial"/>
          <w:sz w:val="16"/>
          <w:szCs w:val="16"/>
        </w:rPr>
        <w:t xml:space="preserve">2) wykonawcę oraz uczestnika </w:t>
      </w:r>
      <w:r w:rsidRPr="00043361">
        <w:rPr>
          <w:rFonts w:ascii="Arial" w:hAnsi="Arial" w:cs="Arial"/>
          <w:i/>
          <w:iCs/>
          <w:sz w:val="16"/>
          <w:szCs w:val="16"/>
        </w:rPr>
        <w:t>konkursu</w:t>
      </w:r>
      <w:r w:rsidRPr="00043361">
        <w:rPr>
          <w:rFonts w:ascii="Arial" w:hAnsi="Arial" w:cs="Arial"/>
          <w:sz w:val="16"/>
          <w:szCs w:val="16"/>
        </w:rPr>
        <w:t xml:space="preserve">, którego beneficjentem rzeczywistym w rozumieniu </w:t>
      </w:r>
      <w:hyperlink r:id="rId25" w:anchor="/document/18708093?cm=DOCUMENT" w:history="1">
        <w:r w:rsidRPr="00043361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  <w:u w:val="none"/>
          </w:rPr>
          <w:t>ustawy</w:t>
        </w:r>
      </w:hyperlink>
      <w:r w:rsidRPr="00043361">
        <w:rPr>
          <w:rFonts w:ascii="Arial" w:hAnsi="Arial" w:cs="Arial"/>
          <w:sz w:val="16"/>
          <w:szCs w:val="16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26" w:anchor="/document/6760798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765/2006 i </w:t>
      </w:r>
      <w:hyperlink r:id="rId27" w:anchor="/document/6841086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269/2014 albo wpisana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</w:t>
      </w:r>
      <w:r w:rsidRPr="00043361">
        <w:rPr>
          <w:rFonts w:ascii="Arial" w:hAnsi="Arial" w:cs="Arial"/>
          <w:i/>
          <w:iCs/>
          <w:sz w:val="16"/>
          <w:szCs w:val="16"/>
        </w:rPr>
        <w:t>lub</w:t>
      </w:r>
      <w:r w:rsidRPr="00043361">
        <w:rPr>
          <w:rFonts w:ascii="Arial" w:hAnsi="Arial" w:cs="Arial"/>
          <w:sz w:val="16"/>
          <w:szCs w:val="16"/>
        </w:rPr>
        <w:t xml:space="preserve"> będąca takim beneficjentem rzeczywistym od dnia 24 lutego 2022 r., o ile została wpisana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</w:t>
      </w:r>
      <w:r w:rsidRPr="00043361">
        <w:rPr>
          <w:rFonts w:ascii="Arial" w:hAnsi="Arial" w:cs="Arial"/>
          <w:i/>
          <w:iCs/>
          <w:sz w:val="16"/>
          <w:szCs w:val="16"/>
        </w:rPr>
        <w:t>na podstawie</w:t>
      </w:r>
      <w:r w:rsidRPr="00043361">
        <w:rPr>
          <w:rFonts w:ascii="Arial" w:hAnsi="Arial" w:cs="Arial"/>
          <w:sz w:val="16"/>
          <w:szCs w:val="16"/>
        </w:rPr>
        <w:t xml:space="preserve"> decyzji w sprawie wpisu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rozstrzygającej o zastosowaniu środka, o którym mowa w art. 1 pkt 3;</w:t>
      </w:r>
    </w:p>
    <w:p w14:paraId="721F03B7" w14:textId="77BAA60D" w:rsidR="00043361" w:rsidRPr="00043361" w:rsidRDefault="00043361" w:rsidP="0004336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43361">
        <w:rPr>
          <w:rFonts w:ascii="Arial" w:hAnsi="Arial" w:cs="Arial"/>
          <w:sz w:val="16"/>
          <w:szCs w:val="16"/>
        </w:rPr>
        <w:t xml:space="preserve">3) wykonawcę oraz uczestnika </w:t>
      </w:r>
      <w:r w:rsidRPr="00043361">
        <w:rPr>
          <w:rFonts w:ascii="Arial" w:hAnsi="Arial" w:cs="Arial"/>
          <w:i/>
          <w:iCs/>
          <w:sz w:val="16"/>
          <w:szCs w:val="16"/>
        </w:rPr>
        <w:t>konkursu</w:t>
      </w:r>
      <w:r w:rsidRPr="00043361">
        <w:rPr>
          <w:rFonts w:ascii="Arial" w:hAnsi="Arial" w:cs="Arial"/>
          <w:sz w:val="16"/>
          <w:szCs w:val="16"/>
        </w:rPr>
        <w:t xml:space="preserve">, którego jednostką dominującą w rozumieniu </w:t>
      </w:r>
      <w:hyperlink r:id="rId28" w:anchor="/document/16796295?unitId=art(3)ust(1)pkt(37)&amp;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3 ust. 1 pkt 37</w:t>
        </w:r>
      </w:hyperlink>
      <w:r w:rsidRPr="00043361">
        <w:rPr>
          <w:rFonts w:ascii="Arial" w:hAnsi="Arial" w:cs="Arial"/>
          <w:sz w:val="16"/>
          <w:szCs w:val="16"/>
        </w:rPr>
        <w:t xml:space="preserve"> </w:t>
      </w:r>
      <w:r w:rsidRPr="00043361">
        <w:rPr>
          <w:rFonts w:ascii="Arial" w:hAnsi="Arial" w:cs="Arial"/>
          <w:i/>
          <w:iCs/>
          <w:sz w:val="16"/>
          <w:szCs w:val="16"/>
        </w:rPr>
        <w:t>ustawy</w:t>
      </w:r>
      <w:r w:rsidRPr="00043361">
        <w:rPr>
          <w:rFonts w:ascii="Arial" w:hAnsi="Arial" w:cs="Arial"/>
          <w:sz w:val="16"/>
          <w:szCs w:val="16"/>
        </w:rPr>
        <w:t xml:space="preserve"> z dnia 29 września 1994 r. o rachunkowości (Dz. U. z 2023 r. poz. 120, 295 i 1598) jest podmiot wymieniony w wykazach określonych w </w:t>
      </w:r>
      <w:hyperlink r:id="rId29" w:anchor="/document/6760798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765/2006 i </w:t>
      </w:r>
      <w:hyperlink r:id="rId30" w:anchor="/document/68410867?cm=DOCUMENT" w:history="1">
        <w:r w:rsidRPr="00043361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rozporządzeniu</w:t>
        </w:r>
      </w:hyperlink>
      <w:r w:rsidRPr="00043361">
        <w:rPr>
          <w:rFonts w:ascii="Arial" w:hAnsi="Arial" w:cs="Arial"/>
          <w:sz w:val="16"/>
          <w:szCs w:val="16"/>
        </w:rPr>
        <w:t xml:space="preserve"> 269/2014 albo wpisany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</w:t>
      </w:r>
      <w:r w:rsidRPr="00043361">
        <w:rPr>
          <w:rFonts w:ascii="Arial" w:hAnsi="Arial" w:cs="Arial"/>
          <w:i/>
          <w:iCs/>
          <w:sz w:val="16"/>
          <w:szCs w:val="16"/>
        </w:rPr>
        <w:t>lub</w:t>
      </w:r>
      <w:r w:rsidRPr="00043361">
        <w:rPr>
          <w:rFonts w:ascii="Arial" w:hAnsi="Arial" w:cs="Arial"/>
          <w:sz w:val="16"/>
          <w:szCs w:val="16"/>
        </w:rPr>
        <w:t xml:space="preserve"> będący taką jednostką dominującą od dnia 24 lutego 2022 r., o ile został wpisany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</w:t>
      </w:r>
      <w:r w:rsidRPr="00043361">
        <w:rPr>
          <w:rFonts w:ascii="Arial" w:hAnsi="Arial" w:cs="Arial"/>
          <w:i/>
          <w:iCs/>
          <w:sz w:val="16"/>
          <w:szCs w:val="16"/>
        </w:rPr>
        <w:t>na podstawie</w:t>
      </w:r>
      <w:r w:rsidRPr="00043361">
        <w:rPr>
          <w:rFonts w:ascii="Arial" w:hAnsi="Arial" w:cs="Arial"/>
          <w:sz w:val="16"/>
          <w:szCs w:val="16"/>
        </w:rPr>
        <w:t xml:space="preserve"> decyzji w sprawie wpisu </w:t>
      </w:r>
      <w:r w:rsidRPr="00043361">
        <w:rPr>
          <w:rFonts w:ascii="Arial" w:hAnsi="Arial" w:cs="Arial"/>
          <w:i/>
          <w:iCs/>
          <w:sz w:val="16"/>
          <w:szCs w:val="16"/>
        </w:rPr>
        <w:t>na</w:t>
      </w:r>
      <w:r w:rsidRPr="00043361">
        <w:rPr>
          <w:rFonts w:ascii="Arial" w:hAnsi="Arial" w:cs="Arial"/>
          <w:sz w:val="16"/>
          <w:szCs w:val="16"/>
        </w:rPr>
        <w:t xml:space="preserve"> listę rozstrzygającej o zastosowaniu środka, o którym mowa w art. 1 pkt 3.</w:t>
      </w:r>
    </w:p>
    <w:p w14:paraId="1238A8B9" w14:textId="1F396680" w:rsidR="00043361" w:rsidRPr="007A57F0" w:rsidRDefault="00043361" w:rsidP="0004336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2C6F63A" w14:textId="57D61348" w:rsidR="000E2D32" w:rsidRPr="007A57F0" w:rsidRDefault="000E2D32" w:rsidP="000E2D3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910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03192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D32"/>
    <w:rsid w:val="00043361"/>
    <w:rsid w:val="000C3C2F"/>
    <w:rsid w:val="000E2D32"/>
    <w:rsid w:val="0012597E"/>
    <w:rsid w:val="00213BCB"/>
    <w:rsid w:val="002E24A2"/>
    <w:rsid w:val="002F5873"/>
    <w:rsid w:val="00324E14"/>
    <w:rsid w:val="00332DF3"/>
    <w:rsid w:val="00406CE0"/>
    <w:rsid w:val="004102F7"/>
    <w:rsid w:val="00595F68"/>
    <w:rsid w:val="005D0DF9"/>
    <w:rsid w:val="005D3502"/>
    <w:rsid w:val="005F7F86"/>
    <w:rsid w:val="0064790F"/>
    <w:rsid w:val="0065498F"/>
    <w:rsid w:val="00684E9E"/>
    <w:rsid w:val="00715A08"/>
    <w:rsid w:val="00763E0C"/>
    <w:rsid w:val="007A57F0"/>
    <w:rsid w:val="007A7796"/>
    <w:rsid w:val="007B763A"/>
    <w:rsid w:val="007C179E"/>
    <w:rsid w:val="00804226"/>
    <w:rsid w:val="008C1E78"/>
    <w:rsid w:val="008F2D18"/>
    <w:rsid w:val="00962E2D"/>
    <w:rsid w:val="009A50C5"/>
    <w:rsid w:val="00A3423F"/>
    <w:rsid w:val="00A418ED"/>
    <w:rsid w:val="00A56A86"/>
    <w:rsid w:val="00A615B9"/>
    <w:rsid w:val="00A928AB"/>
    <w:rsid w:val="00AA5685"/>
    <w:rsid w:val="00B771DC"/>
    <w:rsid w:val="00B975B5"/>
    <w:rsid w:val="00BC42DE"/>
    <w:rsid w:val="00C7419F"/>
    <w:rsid w:val="00CB252A"/>
    <w:rsid w:val="00D11456"/>
    <w:rsid w:val="00D2008C"/>
    <w:rsid w:val="00D30E49"/>
    <w:rsid w:val="00DE0A11"/>
    <w:rsid w:val="00E54227"/>
    <w:rsid w:val="00F5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CBC1"/>
  <w15:chartTrackingRefBased/>
  <w15:docId w15:val="{E4CDFD59-EB8C-4704-BA36-55FF4077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D32"/>
    <w:pPr>
      <w:spacing w:line="254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E2D32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2D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D3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0E2D32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E2D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1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79E"/>
  </w:style>
  <w:style w:type="paragraph" w:styleId="Stopka">
    <w:name w:val="footer"/>
    <w:basedOn w:val="Normalny"/>
    <w:link w:val="StopkaZnak"/>
    <w:uiPriority w:val="99"/>
    <w:unhideWhenUsed/>
    <w:rsid w:val="007C1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79E"/>
  </w:style>
  <w:style w:type="character" w:customStyle="1" w:styleId="Teksttreci">
    <w:name w:val="Tekst treści_"/>
    <w:basedOn w:val="Domylnaczcionkaakapitu"/>
    <w:link w:val="Teksttreci0"/>
    <w:locked/>
    <w:rsid w:val="00406CE0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406CE0"/>
    <w:pPr>
      <w:widowControl w:val="0"/>
      <w:spacing w:after="200" w:line="240" w:lineRule="auto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63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A50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5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5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6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8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6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8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Joanna Sieradzka</cp:lastModifiedBy>
  <cp:revision>11</cp:revision>
  <cp:lastPrinted>2025-01-10T12:35:00Z</cp:lastPrinted>
  <dcterms:created xsi:type="dcterms:W3CDTF">2025-01-03T11:23:00Z</dcterms:created>
  <dcterms:modified xsi:type="dcterms:W3CDTF">2025-02-18T09:27:00Z</dcterms:modified>
</cp:coreProperties>
</file>