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0A" w:rsidRPr="00C8575E" w:rsidRDefault="004D1B0A" w:rsidP="004D1B0A">
      <w:pPr>
        <w:spacing w:line="360" w:lineRule="auto"/>
        <w:jc w:val="right"/>
        <w:rPr>
          <w:rFonts w:ascii="Calibri" w:hAnsi="Calibri" w:cs="Calibri"/>
          <w:b/>
          <w:sz w:val="22"/>
          <w:szCs w:val="22"/>
        </w:rPr>
      </w:pPr>
      <w:r w:rsidRPr="00C8575E">
        <w:rPr>
          <w:rFonts w:ascii="Calibri" w:hAnsi="Calibri" w:cs="Calibri"/>
          <w:b/>
          <w:sz w:val="22"/>
          <w:szCs w:val="22"/>
        </w:rPr>
        <w:t xml:space="preserve">Załącznik nr </w:t>
      </w:r>
      <w:r>
        <w:rPr>
          <w:rFonts w:ascii="Calibri" w:hAnsi="Calibri" w:cs="Calibri"/>
          <w:b/>
          <w:sz w:val="22"/>
          <w:szCs w:val="22"/>
        </w:rPr>
        <w:t>7 do SWZ</w:t>
      </w:r>
    </w:p>
    <w:p w:rsidR="004D1B0A" w:rsidRDefault="004D1B0A" w:rsidP="004D1B0A">
      <w:pPr>
        <w:spacing w:line="360" w:lineRule="auto"/>
        <w:jc w:val="right"/>
        <w:rPr>
          <w:rFonts w:ascii="Calibri" w:hAnsi="Calibri" w:cs="Calibri"/>
          <w:b/>
          <w:sz w:val="22"/>
          <w:szCs w:val="22"/>
        </w:rPr>
      </w:pPr>
      <w:r w:rsidRPr="00CB2CD4">
        <w:rPr>
          <w:rFonts w:ascii="Calibri" w:hAnsi="Calibri" w:cs="Calibri"/>
          <w:b/>
          <w:sz w:val="22"/>
          <w:szCs w:val="22"/>
        </w:rPr>
        <w:t>DZP.2344.62.2024</w:t>
      </w:r>
    </w:p>
    <w:p w:rsidR="004D1B0A" w:rsidRPr="00C8575E" w:rsidRDefault="004D1B0A" w:rsidP="004D1B0A">
      <w:pPr>
        <w:spacing w:line="360" w:lineRule="auto"/>
        <w:jc w:val="right"/>
        <w:rPr>
          <w:rFonts w:ascii="Calibri" w:hAnsi="Calibri" w:cs="Calibri"/>
          <w:b/>
          <w:sz w:val="22"/>
          <w:szCs w:val="22"/>
        </w:rPr>
      </w:pPr>
    </w:p>
    <w:p w:rsidR="004D1B0A" w:rsidRPr="00B87829" w:rsidRDefault="004D1B0A" w:rsidP="004D1B0A">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egz. Zamawiającego/Wykonawcy</w:t>
      </w:r>
    </w:p>
    <w:p w:rsidR="004D1B0A" w:rsidRPr="00B87829" w:rsidRDefault="004D1B0A" w:rsidP="004D1B0A">
      <w:pPr>
        <w:pStyle w:val="Default"/>
        <w:spacing w:line="360" w:lineRule="auto"/>
        <w:jc w:val="center"/>
        <w:rPr>
          <w:rFonts w:ascii="Calibri" w:hAnsi="Calibri" w:cs="Calibri"/>
          <w:b/>
          <w:bCs/>
          <w:color w:val="auto"/>
          <w:sz w:val="22"/>
          <w:szCs w:val="22"/>
        </w:rPr>
      </w:pPr>
    </w:p>
    <w:p w:rsidR="004D1B0A" w:rsidRDefault="004D1B0A" w:rsidP="004D1B0A">
      <w:pPr>
        <w:pStyle w:val="Default"/>
        <w:spacing w:line="268" w:lineRule="auto"/>
        <w:jc w:val="center"/>
        <w:rPr>
          <w:rFonts w:ascii="Calibri" w:hAnsi="Calibri" w:cs="Calibri"/>
          <w:b/>
          <w:bCs/>
          <w:color w:val="auto"/>
          <w:sz w:val="22"/>
          <w:szCs w:val="22"/>
        </w:rPr>
      </w:pPr>
      <w:r>
        <w:rPr>
          <w:rFonts w:ascii="Calibri" w:hAnsi="Calibri" w:cs="Calibri"/>
          <w:b/>
          <w:bCs/>
          <w:color w:val="auto"/>
          <w:sz w:val="22"/>
          <w:szCs w:val="22"/>
        </w:rPr>
        <w:t>Umowa dostawy nr DZP.2345…2024 – PROJEKT</w:t>
      </w:r>
    </w:p>
    <w:p w:rsidR="004D1B0A" w:rsidRDefault="004D1B0A" w:rsidP="004D1B0A">
      <w:pPr>
        <w:pStyle w:val="Default"/>
        <w:spacing w:line="268" w:lineRule="auto"/>
        <w:jc w:val="both"/>
        <w:rPr>
          <w:rFonts w:ascii="Calibri" w:hAnsi="Calibri" w:cs="Calibri"/>
          <w:color w:val="auto"/>
          <w:sz w:val="22"/>
          <w:szCs w:val="22"/>
        </w:rPr>
      </w:pPr>
    </w:p>
    <w:p w:rsidR="004D1B0A" w:rsidRPr="0085024D" w:rsidRDefault="004D1B0A" w:rsidP="004D1B0A">
      <w:pPr>
        <w:pStyle w:val="Default"/>
        <w:spacing w:line="276" w:lineRule="auto"/>
        <w:jc w:val="both"/>
        <w:rPr>
          <w:rFonts w:ascii="Calibri" w:hAnsi="Calibri" w:cs="Calibri"/>
          <w:color w:val="auto"/>
          <w:sz w:val="22"/>
          <w:szCs w:val="22"/>
        </w:rPr>
      </w:pPr>
      <w:r w:rsidRPr="004E4BAD">
        <w:rPr>
          <w:rFonts w:ascii="Calibri" w:hAnsi="Calibri" w:cs="Calibri"/>
          <w:color w:val="auto"/>
        </w:rPr>
        <w:t xml:space="preserve">Zawarta w </w:t>
      </w:r>
      <w:r w:rsidRPr="0085024D">
        <w:rPr>
          <w:rFonts w:ascii="Calibri" w:hAnsi="Calibri" w:cs="Calibri"/>
          <w:color w:val="auto"/>
          <w:sz w:val="22"/>
          <w:szCs w:val="22"/>
        </w:rPr>
        <w:t xml:space="preserve">dniu </w:t>
      </w:r>
      <w:r>
        <w:rPr>
          <w:rFonts w:ascii="Calibri" w:hAnsi="Calibri" w:cs="Calibri"/>
          <w:color w:val="auto"/>
          <w:sz w:val="22"/>
          <w:szCs w:val="22"/>
        </w:rPr>
        <w:t xml:space="preserve">…………… </w:t>
      </w:r>
      <w:r w:rsidRPr="0085024D">
        <w:rPr>
          <w:rFonts w:ascii="Calibri" w:hAnsi="Calibri" w:cs="Calibri"/>
          <w:color w:val="auto"/>
          <w:sz w:val="22"/>
          <w:szCs w:val="22"/>
        </w:rPr>
        <w:t>202</w:t>
      </w:r>
      <w:r>
        <w:rPr>
          <w:rFonts w:ascii="Calibri" w:hAnsi="Calibri" w:cs="Calibri"/>
          <w:color w:val="auto"/>
          <w:sz w:val="22"/>
          <w:szCs w:val="22"/>
        </w:rPr>
        <w:t>4</w:t>
      </w:r>
      <w:r w:rsidRPr="0085024D">
        <w:rPr>
          <w:rFonts w:ascii="Calibri" w:hAnsi="Calibri" w:cs="Calibri"/>
          <w:color w:val="auto"/>
          <w:sz w:val="22"/>
          <w:szCs w:val="22"/>
        </w:rPr>
        <w:t xml:space="preserve"> r. w Białymstoku pomiędzy: </w:t>
      </w:r>
    </w:p>
    <w:p w:rsidR="004D1B0A" w:rsidRPr="0085024D" w:rsidRDefault="004D1B0A" w:rsidP="004D1B0A">
      <w:pPr>
        <w:pStyle w:val="Default"/>
        <w:spacing w:before="120" w:after="120" w:line="276" w:lineRule="auto"/>
        <w:jc w:val="both"/>
        <w:rPr>
          <w:rFonts w:ascii="Calibri" w:hAnsi="Calibri" w:cs="Calibri"/>
          <w:color w:val="auto"/>
          <w:sz w:val="22"/>
          <w:szCs w:val="22"/>
        </w:rPr>
      </w:pPr>
      <w:r w:rsidRPr="0085024D">
        <w:rPr>
          <w:rFonts w:ascii="Calibri" w:hAnsi="Calibri" w:cs="Calibri"/>
          <w:color w:val="auto"/>
          <w:sz w:val="22"/>
          <w:szCs w:val="22"/>
        </w:rPr>
        <w:t xml:space="preserve">Samodzielnym  Publicznym  Zakładem  Opieki  Zdrowotnej Ministerstwa Spraw  Wewnętrznych </w:t>
      </w:r>
      <w:r>
        <w:rPr>
          <w:rFonts w:ascii="Calibri" w:hAnsi="Calibri" w:cs="Calibri"/>
          <w:color w:val="auto"/>
          <w:sz w:val="22"/>
          <w:szCs w:val="22"/>
        </w:rPr>
        <w:br/>
      </w:r>
      <w:r w:rsidRPr="0085024D">
        <w:rPr>
          <w:rFonts w:ascii="Calibri" w:hAnsi="Calibri" w:cs="Calibri"/>
          <w:color w:val="auto"/>
          <w:sz w:val="22"/>
          <w:szCs w:val="22"/>
        </w:rPr>
        <w:t>i Administracji w Białymstoku im. Mariana Zyndrama-Kościałkowskiego wpisanym do Rejestru stowarzyszeń, innych organizacji społecznych i zawodowych, fundacji</w:t>
      </w:r>
      <w:r>
        <w:rPr>
          <w:rFonts w:ascii="Calibri" w:hAnsi="Calibri" w:cs="Calibri"/>
          <w:color w:val="auto"/>
          <w:sz w:val="22"/>
          <w:szCs w:val="22"/>
        </w:rPr>
        <w:t xml:space="preserve"> </w:t>
      </w:r>
      <w:r w:rsidRPr="0085024D">
        <w:rPr>
          <w:rFonts w:ascii="Calibri" w:hAnsi="Calibri" w:cs="Calibri"/>
          <w:color w:val="auto"/>
          <w:sz w:val="22"/>
          <w:szCs w:val="22"/>
        </w:rPr>
        <w:t xml:space="preserve">  i publicznych zakładów opieki zdrowotnej Krajowego Rejestru Sądowego prowadzonego przez  Sąd  Rejonowy w Białymstoku, </w:t>
      </w:r>
      <w:r>
        <w:rPr>
          <w:rFonts w:ascii="Calibri" w:hAnsi="Calibri" w:cs="Calibri"/>
          <w:color w:val="auto"/>
          <w:sz w:val="22"/>
          <w:szCs w:val="22"/>
        </w:rPr>
        <w:br/>
      </w:r>
      <w:r w:rsidRPr="0085024D">
        <w:rPr>
          <w:rFonts w:ascii="Calibri" w:hAnsi="Calibri" w:cs="Calibri"/>
          <w:color w:val="auto"/>
          <w:sz w:val="22"/>
          <w:szCs w:val="22"/>
        </w:rPr>
        <w:t>XII Wydział Gospodarczy KRS pod numerem KRS 0000002250, adres: ul. Fabryczna 27,</w:t>
      </w:r>
      <w:r>
        <w:rPr>
          <w:rFonts w:ascii="Calibri" w:hAnsi="Calibri" w:cs="Calibri"/>
          <w:color w:val="auto"/>
          <w:sz w:val="22"/>
          <w:szCs w:val="22"/>
        </w:rPr>
        <w:t xml:space="preserve">                                        </w:t>
      </w:r>
      <w:r w:rsidRPr="0085024D">
        <w:rPr>
          <w:rFonts w:ascii="Calibri" w:hAnsi="Calibri" w:cs="Calibri"/>
          <w:color w:val="auto"/>
          <w:sz w:val="22"/>
          <w:szCs w:val="22"/>
        </w:rPr>
        <w:t xml:space="preserve"> 15-471 Białystok, NIP 5422513061, zwanym dalej </w:t>
      </w:r>
      <w:r w:rsidRPr="00931303">
        <w:rPr>
          <w:rFonts w:ascii="Calibri" w:hAnsi="Calibri" w:cs="Calibri"/>
          <w:b/>
          <w:color w:val="auto"/>
          <w:sz w:val="22"/>
          <w:szCs w:val="22"/>
        </w:rPr>
        <w:t>Zamawiającym</w:t>
      </w:r>
      <w:r w:rsidRPr="0085024D">
        <w:rPr>
          <w:rFonts w:ascii="Calibri" w:hAnsi="Calibri" w:cs="Calibri"/>
          <w:color w:val="auto"/>
          <w:sz w:val="22"/>
          <w:szCs w:val="22"/>
        </w:rPr>
        <w:t xml:space="preserve">, </w:t>
      </w:r>
      <w:r>
        <w:rPr>
          <w:rFonts w:ascii="Calibri" w:hAnsi="Calibri" w:cs="Calibri"/>
          <w:color w:val="auto"/>
          <w:sz w:val="22"/>
          <w:szCs w:val="22"/>
        </w:rPr>
        <w:t>w imieniu którego działa</w:t>
      </w:r>
      <w:r w:rsidRPr="0085024D">
        <w:rPr>
          <w:rFonts w:ascii="Calibri" w:hAnsi="Calibri" w:cs="Calibri"/>
          <w:color w:val="auto"/>
          <w:sz w:val="22"/>
          <w:szCs w:val="22"/>
        </w:rPr>
        <w:t>:</w:t>
      </w:r>
    </w:p>
    <w:p w:rsidR="004D1B0A" w:rsidRPr="00747B2D" w:rsidRDefault="004D1B0A" w:rsidP="004D1B0A">
      <w:pPr>
        <w:tabs>
          <w:tab w:val="left" w:pos="2821"/>
          <w:tab w:val="left" w:pos="3521"/>
        </w:tabs>
        <w:spacing w:line="276" w:lineRule="auto"/>
        <w:jc w:val="both"/>
        <w:rPr>
          <w:rFonts w:ascii="Calibri" w:hAnsi="Calibri" w:cs="Calibri"/>
          <w:sz w:val="22"/>
          <w:szCs w:val="22"/>
        </w:rPr>
      </w:pPr>
      <w:r>
        <w:rPr>
          <w:rFonts w:ascii="Calibri" w:hAnsi="Calibri" w:cs="Calibri"/>
          <w:sz w:val="22"/>
          <w:szCs w:val="22"/>
        </w:rPr>
        <w:t>Marek Stanisław Karp</w:t>
      </w:r>
      <w:r w:rsidRPr="0085024D">
        <w:rPr>
          <w:rFonts w:ascii="Calibri" w:hAnsi="Calibri" w:cs="Calibri"/>
          <w:sz w:val="22"/>
          <w:szCs w:val="22"/>
        </w:rPr>
        <w:t xml:space="preserve"> – </w:t>
      </w:r>
      <w:r w:rsidRPr="00747B2D">
        <w:rPr>
          <w:rFonts w:ascii="Calibri" w:hAnsi="Calibri" w:cs="Calibri"/>
          <w:sz w:val="22"/>
          <w:szCs w:val="22"/>
        </w:rPr>
        <w:t>Dyrektor Samodzielnego Publicznego Zakładu Opieki Zdrowotnej uprawnionego do reprezentacji Zamawiającego zgodnie z informacją odpowiadającą odpisowi aktualnemu z KRS</w:t>
      </w:r>
    </w:p>
    <w:p w:rsidR="004D1B0A" w:rsidRDefault="004D1B0A" w:rsidP="004D1B0A">
      <w:pPr>
        <w:pStyle w:val="Default"/>
        <w:spacing w:before="120" w:after="120" w:line="276" w:lineRule="auto"/>
        <w:jc w:val="both"/>
        <w:rPr>
          <w:rFonts w:ascii="Calibri" w:hAnsi="Calibri" w:cs="Calibri"/>
          <w:color w:val="auto"/>
          <w:sz w:val="22"/>
          <w:szCs w:val="22"/>
        </w:rPr>
      </w:pPr>
      <w:r w:rsidRPr="0085024D">
        <w:rPr>
          <w:rFonts w:ascii="Calibri" w:hAnsi="Calibri" w:cs="Calibri"/>
          <w:color w:val="auto"/>
          <w:sz w:val="22"/>
          <w:szCs w:val="22"/>
        </w:rPr>
        <w:t xml:space="preserve">a </w:t>
      </w:r>
      <w:r>
        <w:rPr>
          <w:rFonts w:ascii="Calibri" w:hAnsi="Calibri" w:cs="Calibri"/>
          <w:color w:val="auto"/>
          <w:sz w:val="22"/>
          <w:szCs w:val="22"/>
        </w:rPr>
        <w:t>………………………………</w:t>
      </w:r>
      <w:bookmarkStart w:id="0" w:name="_Hlk8731953"/>
      <w:r>
        <w:rPr>
          <w:rFonts w:ascii="Calibri" w:hAnsi="Calibri" w:cs="Calibri"/>
          <w:color w:val="auto"/>
          <w:sz w:val="22"/>
          <w:szCs w:val="22"/>
        </w:rPr>
        <w:t xml:space="preserve"> </w:t>
      </w:r>
      <w:r w:rsidRPr="0085024D">
        <w:rPr>
          <w:rFonts w:ascii="Calibri" w:hAnsi="Calibri" w:cs="Calibri"/>
          <w:color w:val="auto"/>
          <w:sz w:val="22"/>
          <w:szCs w:val="22"/>
        </w:rPr>
        <w:t xml:space="preserve">wpisanym przez </w:t>
      </w:r>
      <w:r>
        <w:rPr>
          <w:rFonts w:ascii="Calibri" w:hAnsi="Calibri" w:cs="Calibri"/>
          <w:color w:val="auto"/>
          <w:sz w:val="22"/>
          <w:szCs w:val="22"/>
        </w:rPr>
        <w:t xml:space="preserve">…………………………… </w:t>
      </w:r>
      <w:r w:rsidRPr="0085024D">
        <w:rPr>
          <w:rFonts w:ascii="Calibri" w:hAnsi="Calibri" w:cs="Calibri"/>
          <w:color w:val="auto"/>
          <w:sz w:val="22"/>
          <w:szCs w:val="22"/>
        </w:rPr>
        <w:t xml:space="preserve"> pod nr</w:t>
      </w:r>
      <w:r>
        <w:rPr>
          <w:rFonts w:ascii="Calibri" w:hAnsi="Calibri" w:cs="Calibri"/>
          <w:color w:val="auto"/>
          <w:sz w:val="22"/>
          <w:szCs w:val="22"/>
        </w:rPr>
        <w:t xml:space="preserve"> ……………………………,</w:t>
      </w:r>
      <w:r w:rsidRPr="0085024D">
        <w:rPr>
          <w:rFonts w:ascii="Calibri" w:hAnsi="Calibri" w:cs="Calibri"/>
          <w:color w:val="auto"/>
          <w:sz w:val="22"/>
          <w:szCs w:val="22"/>
        </w:rPr>
        <w:t xml:space="preserve"> NIP</w:t>
      </w:r>
      <w:r>
        <w:rPr>
          <w:rFonts w:ascii="Calibri" w:hAnsi="Calibri" w:cs="Calibri"/>
          <w:color w:val="auto"/>
          <w:sz w:val="22"/>
          <w:szCs w:val="22"/>
        </w:rPr>
        <w:t xml:space="preserve">: ……………………., </w:t>
      </w:r>
      <w:r w:rsidRPr="002330AC">
        <w:rPr>
          <w:rFonts w:ascii="Calibri" w:hAnsi="Calibri" w:cs="Calibri"/>
          <w:color w:val="auto"/>
          <w:sz w:val="22"/>
          <w:szCs w:val="22"/>
        </w:rPr>
        <w:t xml:space="preserve">zwanym w treści umowy Wykonawcą w imieniu, którego działa: </w:t>
      </w:r>
    </w:p>
    <w:p w:rsidR="004D1B0A" w:rsidRPr="002330AC" w:rsidRDefault="004D1B0A" w:rsidP="004D1B0A">
      <w:pPr>
        <w:pStyle w:val="Default"/>
        <w:spacing w:before="120" w:after="120" w:line="276" w:lineRule="auto"/>
        <w:jc w:val="both"/>
        <w:rPr>
          <w:rFonts w:ascii="Calibri" w:hAnsi="Calibri" w:cs="Calibri"/>
          <w:color w:val="auto"/>
          <w:sz w:val="22"/>
          <w:szCs w:val="22"/>
        </w:rPr>
      </w:pPr>
      <w:r>
        <w:rPr>
          <w:rFonts w:ascii="Calibri" w:hAnsi="Calibri" w:cs="Calibri"/>
          <w:color w:val="auto"/>
          <w:sz w:val="22"/>
          <w:szCs w:val="22"/>
        </w:rPr>
        <w:t>………………………………………………………………</w:t>
      </w:r>
    </w:p>
    <w:bookmarkEnd w:id="0"/>
    <w:p w:rsidR="004D1B0A" w:rsidRPr="00853AC9" w:rsidRDefault="004D1B0A" w:rsidP="004D1B0A">
      <w:pPr>
        <w:pStyle w:val="Default"/>
        <w:spacing w:line="268" w:lineRule="auto"/>
        <w:jc w:val="center"/>
        <w:rPr>
          <w:rFonts w:asciiTheme="minorHAnsi" w:hAnsiTheme="minorHAnsi" w:cstheme="minorHAnsi"/>
          <w:bCs/>
          <w:color w:val="auto"/>
          <w:sz w:val="22"/>
          <w:szCs w:val="22"/>
        </w:rPr>
      </w:pPr>
    </w:p>
    <w:p w:rsidR="004D1B0A" w:rsidRPr="00E04636" w:rsidRDefault="004D1B0A" w:rsidP="004D1B0A">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1 Przedmiot umowy</w:t>
      </w:r>
    </w:p>
    <w:p w:rsidR="004D1B0A" w:rsidRPr="00853AC9" w:rsidRDefault="004D1B0A" w:rsidP="004D1B0A">
      <w:pPr>
        <w:pStyle w:val="Default"/>
        <w:numPr>
          <w:ilvl w:val="0"/>
          <w:numId w:val="9"/>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W wyniku rozstrzygnięcia procedury nr </w:t>
      </w:r>
      <w:r w:rsidRPr="00CB2CD4">
        <w:rPr>
          <w:rFonts w:asciiTheme="minorHAnsi" w:hAnsiTheme="minorHAnsi" w:cstheme="minorHAnsi"/>
          <w:color w:val="auto"/>
          <w:sz w:val="22"/>
          <w:szCs w:val="22"/>
        </w:rPr>
        <w:t>DZP.2344.62.2024 przeprowadzonej</w:t>
      </w:r>
      <w:r w:rsidRPr="00853AC9">
        <w:rPr>
          <w:rFonts w:asciiTheme="minorHAnsi" w:hAnsiTheme="minorHAnsi" w:cstheme="minorHAnsi"/>
          <w:color w:val="auto"/>
          <w:sz w:val="22"/>
          <w:szCs w:val="22"/>
        </w:rPr>
        <w:t xml:space="preserve"> w trybie                     postępowania o udzielenie zamówienia publicznego </w:t>
      </w:r>
      <w:r w:rsidRPr="00853AC9">
        <w:rPr>
          <w:rFonts w:asciiTheme="minorHAnsi" w:hAnsiTheme="minorHAnsi" w:cstheme="minorHAnsi"/>
          <w:sz w:val="22"/>
          <w:szCs w:val="22"/>
        </w:rPr>
        <w:t>w oparciu o przepisy ustawy z dni</w:t>
      </w:r>
      <w:r>
        <w:rPr>
          <w:rFonts w:asciiTheme="minorHAnsi" w:hAnsiTheme="minorHAnsi" w:cstheme="minorHAnsi"/>
          <w:sz w:val="22"/>
          <w:szCs w:val="22"/>
        </w:rPr>
        <w:t xml:space="preserve">a </w:t>
      </w:r>
      <w:r w:rsidRPr="00853AC9">
        <w:rPr>
          <w:rFonts w:asciiTheme="minorHAnsi" w:hAnsiTheme="minorHAnsi" w:cstheme="minorHAnsi"/>
          <w:sz w:val="22"/>
          <w:szCs w:val="22"/>
        </w:rPr>
        <w:t>11 września 2019 r. Prawo zamówień publicznych zwanej dalej „Ustawą”</w:t>
      </w:r>
      <w:r w:rsidRPr="00853AC9">
        <w:rPr>
          <w:rFonts w:asciiTheme="minorHAnsi" w:hAnsiTheme="minorHAnsi" w:cstheme="minorHAnsi"/>
          <w:color w:val="auto"/>
          <w:sz w:val="22"/>
          <w:szCs w:val="22"/>
        </w:rPr>
        <w:t xml:space="preserve"> na dostawę </w:t>
      </w:r>
      <w:r>
        <w:rPr>
          <w:rFonts w:asciiTheme="minorHAnsi" w:hAnsiTheme="minorHAnsi" w:cstheme="minorHAnsi"/>
          <w:color w:val="auto"/>
          <w:sz w:val="22"/>
          <w:szCs w:val="22"/>
        </w:rPr>
        <w:t>obłożeń jednorazowego użytku</w:t>
      </w:r>
      <w:r w:rsidRPr="00853AC9">
        <w:rPr>
          <w:rFonts w:asciiTheme="minorHAnsi" w:hAnsiTheme="minorHAnsi" w:cstheme="minorHAnsi"/>
          <w:color w:val="auto"/>
          <w:sz w:val="22"/>
          <w:szCs w:val="22"/>
        </w:rPr>
        <w:t xml:space="preserve">, zwanych dalej „towarem”, Wykonawca   zobowiązuje się dostarczyć Zamawiającemu towar wg cen, ilości i asortymentu   wyszczególnionego w formularzu cenowym tj. załączniku nr 1 do niniejszej umowy  zamieszczonym w ofercie Wykonawcy pakiety  nr </w:t>
      </w:r>
      <w:r>
        <w:rPr>
          <w:rFonts w:asciiTheme="minorHAnsi" w:hAnsiTheme="minorHAnsi" w:cstheme="minorHAnsi"/>
          <w:color w:val="auto"/>
          <w:sz w:val="22"/>
          <w:szCs w:val="22"/>
        </w:rPr>
        <w:t>…………….</w:t>
      </w:r>
    </w:p>
    <w:p w:rsidR="004D1B0A" w:rsidRPr="00853AC9" w:rsidRDefault="004D1B0A" w:rsidP="004D1B0A">
      <w:pPr>
        <w:pStyle w:val="Default"/>
        <w:numPr>
          <w:ilvl w:val="0"/>
          <w:numId w:val="9"/>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Podane w Załączniku nr 1 do umowy ilości towaru stanowią szacunkową ilość towaru                     przewidzianego do zakupu w okresie obowiązywania umowy, a jego faktyczna ilość                         zamówionych wynikać będzie z bieżących zapotrzebowań Zamawiającego. Ilości zamawianego towaru mogą ulec zmianie (zmniejszeniu bądź zwiększeniu) w trakcie trwania umowy</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w ramach dostaw zamiennie bilansujących się w całkowitej wartości brutto umowy.</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 xml:space="preserve"> Wykonawca oświadcza, że z tego tytułu nie będzie dochodził jakichkolwiek roszczeń od</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Zamawiającego.</w:t>
      </w:r>
    </w:p>
    <w:p w:rsidR="004D1B0A" w:rsidRPr="00853AC9" w:rsidRDefault="004D1B0A" w:rsidP="004D1B0A">
      <w:pPr>
        <w:pStyle w:val="Default"/>
        <w:numPr>
          <w:ilvl w:val="0"/>
          <w:numId w:val="9"/>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Zamawiający zobowiązuje</w:t>
      </w:r>
      <w:r>
        <w:rPr>
          <w:rFonts w:asciiTheme="minorHAnsi" w:hAnsiTheme="minorHAnsi" w:cstheme="minorHAnsi"/>
          <w:color w:val="auto"/>
          <w:sz w:val="22"/>
          <w:szCs w:val="22"/>
        </w:rPr>
        <w:t xml:space="preserve"> się do zamówienia co najmniej 7</w:t>
      </w:r>
      <w:r w:rsidRPr="00853AC9">
        <w:rPr>
          <w:rFonts w:asciiTheme="minorHAnsi" w:hAnsiTheme="minorHAnsi" w:cstheme="minorHAnsi"/>
          <w:color w:val="auto"/>
          <w:sz w:val="22"/>
          <w:szCs w:val="22"/>
        </w:rPr>
        <w:t>0 % ilości towarów z zastrzeżeniem zapisów § 9 ust. 3</w:t>
      </w:r>
    </w:p>
    <w:p w:rsidR="004D1B0A" w:rsidRPr="00853AC9" w:rsidRDefault="004D1B0A" w:rsidP="004D1B0A">
      <w:pPr>
        <w:pStyle w:val="Default"/>
        <w:numPr>
          <w:ilvl w:val="0"/>
          <w:numId w:val="9"/>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Wykonawca oświadcza, że:</w:t>
      </w:r>
    </w:p>
    <w:p w:rsidR="004D1B0A" w:rsidRPr="00853AC9" w:rsidRDefault="004D1B0A" w:rsidP="004D1B0A">
      <w:pPr>
        <w:pStyle w:val="Default"/>
        <w:spacing w:line="268" w:lineRule="auto"/>
        <w:ind w:left="720" w:hanging="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a) dysponuje towarem, o odpowiedniej jakości i ilości niezbędnej dla Zamawiającego</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 xml:space="preserve"> w zakresie udzielanych przez niego świadczeń zdrowotnych, w szczególności towar posiada wszystkie wymagane dokumenty w tym karta charakterystyki produktu leczniczego </w:t>
      </w:r>
      <w:r w:rsidRPr="00853AC9">
        <w:rPr>
          <w:rFonts w:asciiTheme="minorHAnsi" w:hAnsiTheme="minorHAnsi" w:cstheme="minorHAnsi"/>
          <w:bCs/>
          <w:sz w:val="22"/>
          <w:szCs w:val="22"/>
        </w:rPr>
        <w:t xml:space="preserve">na podstawie </w:t>
      </w:r>
      <w:r w:rsidRPr="00853AC9">
        <w:rPr>
          <w:rFonts w:asciiTheme="minorHAnsi" w:hAnsiTheme="minorHAnsi" w:cstheme="minorHAnsi"/>
          <w:bCs/>
          <w:sz w:val="22"/>
          <w:szCs w:val="22"/>
        </w:rPr>
        <w:lastRenderedPageBreak/>
        <w:t>których może być wprowadzony do obrotu i używania w placówkach ochrony zdrowia na terenie RP</w:t>
      </w:r>
      <w:r w:rsidRPr="00853AC9">
        <w:rPr>
          <w:rFonts w:asciiTheme="minorHAnsi" w:hAnsiTheme="minorHAnsi" w:cstheme="minorHAnsi"/>
          <w:color w:val="auto"/>
          <w:sz w:val="22"/>
          <w:szCs w:val="22"/>
        </w:rPr>
        <w:t xml:space="preserve">; </w:t>
      </w:r>
    </w:p>
    <w:p w:rsidR="004D1B0A" w:rsidRPr="00853AC9" w:rsidRDefault="004D1B0A" w:rsidP="004D1B0A">
      <w:pPr>
        <w:pStyle w:val="Default"/>
        <w:spacing w:line="268" w:lineRule="auto"/>
        <w:ind w:left="720" w:hanging="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b)</w:t>
      </w:r>
      <w:r w:rsidRPr="00853AC9">
        <w:rPr>
          <w:rFonts w:asciiTheme="minorHAnsi" w:hAnsiTheme="minorHAnsi" w:cstheme="minorHAns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rsidR="004D1B0A" w:rsidRPr="00853AC9" w:rsidRDefault="004D1B0A" w:rsidP="004D1B0A">
      <w:pPr>
        <w:pStyle w:val="Default"/>
        <w:spacing w:line="268" w:lineRule="auto"/>
        <w:ind w:left="720" w:hanging="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c) towar jest fabrycznie nowy, odpowiada standardom jakościowym i technicznym, wynikającym  z jego funkcji i przeznaczenia, jest wolny od wad materialnych, fizycznych </w:t>
      </w:r>
      <w:r w:rsidRPr="00853AC9">
        <w:rPr>
          <w:rFonts w:asciiTheme="minorHAnsi" w:hAnsiTheme="minorHAnsi" w:cstheme="minorHAnsi"/>
          <w:color w:val="auto"/>
          <w:sz w:val="22"/>
          <w:szCs w:val="22"/>
        </w:rPr>
        <w:br/>
        <w:t>i prawnych.</w:t>
      </w:r>
    </w:p>
    <w:p w:rsidR="004D1B0A" w:rsidRPr="00853AC9" w:rsidRDefault="004D1B0A" w:rsidP="004D1B0A">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4 za okres obowiązywania umowy. Wykonawca zobowiązany jest również przedstawić Zamawiającemu do wglądu oryginały dokumentów określonych w zdaniu poprzednim.</w:t>
      </w:r>
    </w:p>
    <w:p w:rsidR="004D1B0A" w:rsidRPr="00853AC9" w:rsidRDefault="004D1B0A" w:rsidP="004D1B0A">
      <w:pPr>
        <w:pStyle w:val="Default"/>
        <w:numPr>
          <w:ilvl w:val="0"/>
          <w:numId w:val="10"/>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Wykonawca ponosi nieograniczoną odpowiedzialność za wszelkie szkody powstałe</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u Zamawiającego i osób trzecich w związku z zastosowaniem dostarczonego przez Wykonawcę Towaru niespełniającego wymogów określonych w Umowie.</w:t>
      </w:r>
    </w:p>
    <w:p w:rsidR="004D1B0A" w:rsidRPr="00853AC9" w:rsidRDefault="004D1B0A" w:rsidP="004D1B0A">
      <w:pPr>
        <w:pStyle w:val="Default"/>
        <w:spacing w:line="268" w:lineRule="auto"/>
        <w:jc w:val="both"/>
        <w:rPr>
          <w:rFonts w:asciiTheme="minorHAnsi" w:hAnsiTheme="minorHAnsi" w:cstheme="minorHAnsi"/>
          <w:color w:val="auto"/>
          <w:sz w:val="22"/>
          <w:szCs w:val="22"/>
        </w:rPr>
      </w:pPr>
    </w:p>
    <w:p w:rsidR="004D1B0A" w:rsidRPr="00853AC9" w:rsidRDefault="004D1B0A" w:rsidP="004D1B0A">
      <w:pPr>
        <w:pStyle w:val="Default"/>
        <w:spacing w:line="268" w:lineRule="auto"/>
        <w:jc w:val="center"/>
        <w:rPr>
          <w:rFonts w:asciiTheme="minorHAnsi" w:hAnsiTheme="minorHAnsi" w:cstheme="minorHAnsi"/>
          <w:b/>
          <w:color w:val="auto"/>
          <w:sz w:val="22"/>
          <w:szCs w:val="22"/>
        </w:rPr>
      </w:pPr>
      <w:r w:rsidRPr="00853AC9">
        <w:rPr>
          <w:rFonts w:asciiTheme="minorHAnsi" w:hAnsiTheme="minorHAnsi" w:cstheme="minorHAnsi"/>
          <w:b/>
          <w:color w:val="auto"/>
          <w:sz w:val="22"/>
          <w:szCs w:val="22"/>
        </w:rPr>
        <w:t>§ 2 Gwarancja cen</w:t>
      </w:r>
    </w:p>
    <w:p w:rsidR="004D1B0A" w:rsidRPr="00853AC9" w:rsidRDefault="004D1B0A" w:rsidP="004D1B0A">
      <w:pPr>
        <w:pStyle w:val="Default"/>
        <w:spacing w:line="268" w:lineRule="auto"/>
        <w:jc w:val="center"/>
        <w:rPr>
          <w:rFonts w:asciiTheme="minorHAnsi" w:hAnsiTheme="minorHAnsi" w:cstheme="minorHAnsi"/>
          <w:color w:val="auto"/>
          <w:sz w:val="22"/>
          <w:szCs w:val="22"/>
        </w:rPr>
      </w:pPr>
    </w:p>
    <w:p w:rsidR="004D1B0A" w:rsidRPr="00853AC9" w:rsidRDefault="004D1B0A" w:rsidP="004D1B0A">
      <w:pPr>
        <w:pStyle w:val="Default"/>
        <w:numPr>
          <w:ilvl w:val="0"/>
          <w:numId w:val="11"/>
        </w:numPr>
        <w:tabs>
          <w:tab w:val="left" w:pos="284"/>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Wykonawca gwarantuje stałość cen jednostkowych wskazanych w Załączniku nr 1 do umowy przez cały okres trwania umowy z zastrzeżeniem postanowień § 9 ust. 4 i 5.</w:t>
      </w:r>
    </w:p>
    <w:p w:rsidR="004D1B0A" w:rsidRPr="00853AC9" w:rsidRDefault="004D1B0A" w:rsidP="004D1B0A">
      <w:pPr>
        <w:pStyle w:val="Default"/>
        <w:numPr>
          <w:ilvl w:val="0"/>
          <w:numId w:val="11"/>
        </w:numPr>
        <w:tabs>
          <w:tab w:val="left" w:pos="284"/>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Ceny towarów wskazanych w Załączniku nr 1 do umowy  w okresie obowiązywania umowy muszą być zgodne z przepisami ustawy z dnia 12 mają 2011 r. o refundacji leków, środków spożywczych specjalnego przeznaczenia żywieniowego oraz wyrobów medycznych.</w:t>
      </w:r>
    </w:p>
    <w:p w:rsidR="004D1B0A" w:rsidRPr="00853AC9" w:rsidRDefault="004D1B0A" w:rsidP="004D1B0A">
      <w:pPr>
        <w:pStyle w:val="Default"/>
        <w:tabs>
          <w:tab w:val="center" w:pos="4536"/>
        </w:tabs>
        <w:spacing w:line="268" w:lineRule="auto"/>
        <w:ind w:left="284" w:hanging="284"/>
        <w:jc w:val="center"/>
        <w:rPr>
          <w:rFonts w:asciiTheme="minorHAnsi" w:hAnsiTheme="minorHAnsi" w:cstheme="minorHAnsi"/>
          <w:b/>
          <w:bCs/>
          <w:color w:val="auto"/>
          <w:sz w:val="22"/>
          <w:szCs w:val="22"/>
        </w:rPr>
      </w:pPr>
    </w:p>
    <w:p w:rsidR="004D1B0A" w:rsidRPr="00E04636" w:rsidRDefault="004D1B0A" w:rsidP="004D1B0A">
      <w:pPr>
        <w:pStyle w:val="Default"/>
        <w:tabs>
          <w:tab w:val="center" w:pos="4536"/>
        </w:tabs>
        <w:spacing w:line="268" w:lineRule="auto"/>
        <w:ind w:left="284" w:hanging="284"/>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xml:space="preserve">§ 3 Warunki umowy </w:t>
      </w:r>
    </w:p>
    <w:p w:rsidR="004D1B0A" w:rsidRPr="00853AC9" w:rsidRDefault="004D1B0A" w:rsidP="004D1B0A">
      <w:pPr>
        <w:pStyle w:val="Default"/>
        <w:numPr>
          <w:ilvl w:val="0"/>
          <w:numId w:val="12"/>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Dostawy towarów, o których mowa w § 1 umowy będą realizowane sukcesywnie zgodnie </w:t>
      </w:r>
      <w:r w:rsidRPr="00853AC9">
        <w:rPr>
          <w:rFonts w:asciiTheme="minorHAnsi" w:hAnsiTheme="minorHAnsi" w:cstheme="minorHAnsi"/>
          <w:color w:val="auto"/>
          <w:sz w:val="22"/>
          <w:szCs w:val="22"/>
        </w:rPr>
        <w:br/>
        <w:t xml:space="preserve">z potrzebami Zamawiającego na podstawie zamówień towaru zwanych zamówieniami. </w:t>
      </w:r>
    </w:p>
    <w:p w:rsidR="004D1B0A" w:rsidRPr="00853AC9" w:rsidRDefault="004D1B0A" w:rsidP="004D1B0A">
      <w:pPr>
        <w:pStyle w:val="Default"/>
        <w:numPr>
          <w:ilvl w:val="0"/>
          <w:numId w:val="12"/>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Zamówienia składają osoby upoważnione przez Zamawiającego tj. pracownicy Apteki                                    Szpitalnej (magistrowie i technicy farmacji) w formie pisemnej lub poczty e-mail </w:t>
      </w:r>
      <w:r>
        <w:rPr>
          <w:rFonts w:asciiTheme="minorHAnsi" w:hAnsiTheme="minorHAnsi" w:cstheme="minorHAnsi"/>
          <w:color w:val="auto"/>
          <w:sz w:val="22"/>
          <w:szCs w:val="22"/>
        </w:rPr>
        <w:t>……………………..</w:t>
      </w:r>
    </w:p>
    <w:p w:rsidR="004D1B0A" w:rsidRPr="00853AC9" w:rsidRDefault="004D1B0A" w:rsidP="004D1B0A">
      <w:pPr>
        <w:pStyle w:val="Default"/>
        <w:spacing w:line="268" w:lineRule="auto"/>
        <w:ind w:left="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Towar niezamówiony w podany sposób może nie zostać przyjęty przez Zamawiającego.</w:t>
      </w:r>
    </w:p>
    <w:p w:rsidR="004D1B0A" w:rsidRPr="00853AC9" w:rsidRDefault="004D1B0A" w:rsidP="004D1B0A">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3. Wykonawca zrealizuje zamówienie w godzinach przyjęć towaru w Magazynie Apteki Szpitalnej Zamawiającego w ciągu</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48 godzin od dnia złożenia zamówienia</w:t>
      </w:r>
      <w:r>
        <w:rPr>
          <w:rFonts w:asciiTheme="minorHAnsi" w:hAnsiTheme="minorHAnsi" w:cstheme="minorHAnsi"/>
          <w:color w:val="auto"/>
          <w:sz w:val="22"/>
          <w:szCs w:val="22"/>
        </w:rPr>
        <w:t>.</w:t>
      </w:r>
    </w:p>
    <w:p w:rsidR="004D1B0A" w:rsidRPr="00853AC9" w:rsidRDefault="004D1B0A" w:rsidP="004D1B0A">
      <w:pPr>
        <w:pStyle w:val="Default"/>
        <w:spacing w:line="268" w:lineRule="auto"/>
        <w:ind w:left="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Jeżeli termin do dokonania dostawy kończy się po godzinach pracy, dostawa nastąpi po uzgodnieniu czasu dostawy hurtowni z Apteką Szpitalną</w:t>
      </w:r>
    </w:p>
    <w:p w:rsidR="004D1B0A" w:rsidRPr="00853AC9" w:rsidRDefault="004D1B0A" w:rsidP="004D1B0A">
      <w:pPr>
        <w:pStyle w:val="Default"/>
        <w:tabs>
          <w:tab w:val="left" w:pos="284"/>
          <w:tab w:val="left" w:pos="567"/>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4.  Za dzień roboczy w rozumieniu umowy uznaje się dni przypadające od poniedziałku do piątku                      z wyłączeniem dni ustawowo wolnych od pracy.</w:t>
      </w:r>
    </w:p>
    <w:p w:rsidR="004D1B0A" w:rsidRPr="00853AC9" w:rsidRDefault="004D1B0A" w:rsidP="004D1B0A">
      <w:pPr>
        <w:pStyle w:val="Default"/>
        <w:tabs>
          <w:tab w:val="left" w:pos="284"/>
          <w:tab w:val="left" w:pos="567"/>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5. W przypadku niezrealizowania zamówienia w terminie, o którym mowa w ust. 3, </w:t>
      </w:r>
      <w:r w:rsidRPr="00853AC9">
        <w:rPr>
          <w:rFonts w:asciiTheme="minorHAnsi" w:hAnsiTheme="minorHAnsi" w:cstheme="minorHAnsi"/>
          <w:color w:val="auto"/>
          <w:sz w:val="22"/>
          <w:szCs w:val="22"/>
        </w:rPr>
        <w:br/>
        <w:t>z zastrzeżeniem postanowień  ust. 6 i ust. 7 niniejszego paragrafu, Zamawiający, niezależnie od uprawnień określonych w § 9  ust. 1 niniejszej umowy, ma prawo dokonania zakupu niedostarczonego towaru u innego dostawcy, a Wykonawca pokryje ewentualną różnicę</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 xml:space="preserve"> w cenie związaną z zakupem tego towaru u innych dostawców tzw. „zakup interwencyjny”. Zakup interwencyjny skutkuje zmniejszeniem ilości towaru wskazanego w załączniku</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nr 1</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o wielkość tego zakupu. W przypadku zamiaru realizacji przez Zamawiającego zakupu interwencyjnego, wymieniony poinformuje o powyższym Wykonawcę przed jego dokonaniem.</w:t>
      </w:r>
    </w:p>
    <w:p w:rsidR="004D1B0A" w:rsidRPr="00853AC9" w:rsidRDefault="004D1B0A" w:rsidP="004D1B0A">
      <w:pPr>
        <w:tabs>
          <w:tab w:val="left" w:pos="284"/>
        </w:tabs>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lastRenderedPageBreak/>
        <w:t>6. Termin dostawy ustalony w ust. 3 niniejszego paragrafu może ulec zmianie wyłącznie</w:t>
      </w:r>
      <w:r>
        <w:rPr>
          <w:rFonts w:asciiTheme="minorHAnsi" w:hAnsiTheme="minorHAnsi" w:cstheme="minorHAnsi"/>
          <w:sz w:val="22"/>
          <w:szCs w:val="22"/>
        </w:rPr>
        <w:t xml:space="preserve"> </w:t>
      </w:r>
      <w:r w:rsidRPr="00853AC9">
        <w:rPr>
          <w:rFonts w:asciiTheme="minorHAnsi" w:hAnsiTheme="minorHAnsi" w:cstheme="minorHAnsi"/>
          <w:sz w:val="22"/>
          <w:szCs w:val="22"/>
        </w:rPr>
        <w:t xml:space="preserve">w sytuacji zaistnienia poniższych okoliczności: </w:t>
      </w:r>
    </w:p>
    <w:p w:rsidR="004D1B0A" w:rsidRPr="00853AC9" w:rsidRDefault="004D1B0A" w:rsidP="004D1B0A">
      <w:pPr>
        <w:autoSpaceDE w:val="0"/>
        <w:autoSpaceDN w:val="0"/>
        <w:adjustRightInd w:val="0"/>
        <w:spacing w:line="268" w:lineRule="auto"/>
        <w:ind w:left="567" w:hanging="283"/>
        <w:jc w:val="both"/>
        <w:rPr>
          <w:rFonts w:asciiTheme="minorHAnsi" w:hAnsiTheme="minorHAnsi" w:cstheme="minorHAnsi"/>
          <w:sz w:val="22"/>
          <w:szCs w:val="22"/>
        </w:rPr>
      </w:pPr>
      <w:r w:rsidRPr="00853AC9">
        <w:rPr>
          <w:rFonts w:asciiTheme="minorHAnsi" w:hAnsiTheme="minorHAnsi" w:cstheme="minorHAnsi"/>
          <w:sz w:val="22"/>
          <w:szCs w:val="22"/>
        </w:rPr>
        <w:t xml:space="preserve">a) zmiany spowodowanej siłą wyższą, w tym klęskami żywiołowymi, zamieszkami, strajkami                    </w:t>
      </w:r>
      <w:r w:rsidRPr="00853AC9">
        <w:rPr>
          <w:rFonts w:asciiTheme="minorHAnsi" w:hAnsiTheme="minorHAnsi" w:cstheme="minorHAnsi"/>
          <w:bCs/>
          <w:sz w:val="22"/>
          <w:szCs w:val="22"/>
        </w:rPr>
        <w:t>(z wyłączeniem strajku dotyczącego Strony powołującej się na to zdarzenie)</w:t>
      </w:r>
      <w:r w:rsidRPr="00853AC9">
        <w:rPr>
          <w:rFonts w:asciiTheme="minorHAnsi" w:hAnsiTheme="minorHAnsi" w:cstheme="minorHAnsi"/>
          <w:sz w:val="22"/>
          <w:szCs w:val="22"/>
        </w:rPr>
        <w:t>, działaniami zbrojnymi lub działaniami władzy państwowej - zakazy importu i eksportu, blokady granic i portów itp.</w:t>
      </w:r>
    </w:p>
    <w:p w:rsidR="004D1B0A" w:rsidRPr="00853AC9" w:rsidRDefault="004D1B0A" w:rsidP="004D1B0A">
      <w:pPr>
        <w:autoSpaceDE w:val="0"/>
        <w:autoSpaceDN w:val="0"/>
        <w:adjustRightInd w:val="0"/>
        <w:spacing w:line="268" w:lineRule="auto"/>
        <w:ind w:left="567" w:hanging="283"/>
        <w:jc w:val="both"/>
        <w:rPr>
          <w:rFonts w:asciiTheme="minorHAnsi" w:hAnsiTheme="minorHAnsi" w:cstheme="minorHAnsi"/>
          <w:sz w:val="22"/>
          <w:szCs w:val="22"/>
        </w:rPr>
      </w:pPr>
      <w:r w:rsidRPr="00853AC9">
        <w:rPr>
          <w:rFonts w:asciiTheme="minorHAnsi" w:hAnsiTheme="minorHAnsi" w:cstheme="minorHAnsi"/>
          <w:sz w:val="22"/>
          <w:szCs w:val="22"/>
        </w:rPr>
        <w:t xml:space="preserve">b) zmiany będącej następstwem okoliczności leżących wyłącznie po stronie Zamawiającego,                     w szczególności wstrzymanie dostawy, </w:t>
      </w:r>
    </w:p>
    <w:p w:rsidR="004D1B0A" w:rsidRPr="00853AC9" w:rsidRDefault="004D1B0A" w:rsidP="004D1B0A">
      <w:pPr>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 xml:space="preserve">     W przypadku wystąpienia którejkolwiek z okoliczności wymienionych powyżej termin dostawy może ulec odpowiedniemu przedłużeniu o czas niezbędny do należytego jej wykonania, nie dłużej jednak niż o okres trwania tych okoliczności.</w:t>
      </w:r>
    </w:p>
    <w:p w:rsidR="004D1B0A" w:rsidRPr="00853AC9" w:rsidRDefault="004D1B0A" w:rsidP="004D1B0A">
      <w:pPr>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 xml:space="preserve">7.  O przypadku zaistnienia przyczyny określonej w ust. 6 Wykonawca poinformuje niezwłocznie Zamawiającego, </w:t>
      </w:r>
      <w:r w:rsidRPr="00853AC9">
        <w:rPr>
          <w:rFonts w:asciiTheme="minorHAnsi" w:hAnsiTheme="minorHAnsi" w:cstheme="minorHAnsi"/>
          <w:bCs/>
          <w:sz w:val="22"/>
          <w:szCs w:val="22"/>
        </w:rPr>
        <w:t xml:space="preserve">poprzez przedstawienie dokumentacji potwierdzającej wystąpienie oraz wpływ na realizację przedmiotu umowy oraz </w:t>
      </w:r>
      <w:r w:rsidRPr="00853AC9">
        <w:rPr>
          <w:rFonts w:asciiTheme="minorHAnsi" w:hAnsiTheme="minorHAnsi" w:cstheme="minorHAnsi"/>
          <w:sz w:val="22"/>
          <w:szCs w:val="22"/>
        </w:rPr>
        <w:t xml:space="preserve">wskazując nowy termin dostawy. </w:t>
      </w:r>
    </w:p>
    <w:p w:rsidR="004D1B0A" w:rsidRPr="00853AC9" w:rsidRDefault="004D1B0A" w:rsidP="004D1B0A">
      <w:pPr>
        <w:numPr>
          <w:ilvl w:val="0"/>
          <w:numId w:val="13"/>
        </w:numPr>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Na podstawie art. 106n ustawy z dnia 11 marca 2004 r. o podatku od towarów i usług, Zamawiający akceptuje otrzymywanie faktur</w:t>
      </w:r>
      <w:r>
        <w:rPr>
          <w:rFonts w:asciiTheme="minorHAnsi" w:hAnsiTheme="minorHAnsi" w:cstheme="minorHAnsi"/>
          <w:sz w:val="22"/>
          <w:szCs w:val="22"/>
        </w:rPr>
        <w:t xml:space="preserve"> </w:t>
      </w:r>
      <w:r w:rsidRPr="00853AC9">
        <w:rPr>
          <w:rFonts w:asciiTheme="minorHAnsi" w:hAnsiTheme="minorHAnsi" w:cstheme="minorHAnsi"/>
          <w:sz w:val="22"/>
          <w:szCs w:val="22"/>
        </w:rPr>
        <w:t xml:space="preserve">elektronicznych, które należy przesyłać na adres e-mail: </w:t>
      </w:r>
      <w:r w:rsidRPr="00480AE5">
        <w:rPr>
          <w:rFonts w:asciiTheme="minorHAnsi" w:hAnsiTheme="minorHAnsi" w:cstheme="minorHAnsi"/>
          <w:sz w:val="22"/>
          <w:szCs w:val="22"/>
        </w:rPr>
        <w:t>faktury@zozmswia.bialystok.pl</w:t>
      </w:r>
      <w:r w:rsidRPr="00853AC9">
        <w:rPr>
          <w:rFonts w:asciiTheme="minorHAnsi" w:hAnsiTheme="minorHAnsi" w:cstheme="minorHAnsi"/>
          <w:sz w:val="22"/>
          <w:szCs w:val="22"/>
        </w:rPr>
        <w:t xml:space="preserve"> lub za  pośrednictwem</w:t>
      </w:r>
      <w:r w:rsidRPr="00853AC9">
        <w:rPr>
          <w:rFonts w:asciiTheme="minorHAnsi" w:hAnsiTheme="minorHAnsi" w:cstheme="minorHAnsi"/>
          <w:spacing w:val="-3"/>
          <w:sz w:val="22"/>
          <w:szCs w:val="22"/>
        </w:rPr>
        <w:t xml:space="preserve"> </w:t>
      </w:r>
      <w:r w:rsidRPr="00853AC9">
        <w:rPr>
          <w:rFonts w:asciiTheme="minorHAnsi" w:hAnsiTheme="minorHAnsi" w:cstheme="minorHAnsi"/>
          <w:sz w:val="22"/>
          <w:szCs w:val="22"/>
        </w:rPr>
        <w:t>Platformy</w:t>
      </w:r>
      <w:r w:rsidRPr="00853AC9">
        <w:rPr>
          <w:rFonts w:asciiTheme="minorHAnsi" w:hAnsiTheme="minorHAnsi" w:cstheme="minorHAnsi"/>
          <w:spacing w:val="-2"/>
          <w:sz w:val="22"/>
          <w:szCs w:val="22"/>
        </w:rPr>
        <w:t xml:space="preserve"> </w:t>
      </w:r>
      <w:r w:rsidRPr="00853AC9">
        <w:rPr>
          <w:rFonts w:asciiTheme="minorHAnsi" w:hAnsiTheme="minorHAnsi" w:cstheme="minorHAnsi"/>
          <w:sz w:val="22"/>
          <w:szCs w:val="22"/>
        </w:rPr>
        <w:t>Elektronicznego</w:t>
      </w:r>
      <w:r w:rsidRPr="00853AC9">
        <w:rPr>
          <w:rFonts w:asciiTheme="minorHAnsi" w:hAnsiTheme="minorHAnsi" w:cstheme="minorHAnsi"/>
          <w:spacing w:val="-1"/>
          <w:sz w:val="22"/>
          <w:szCs w:val="22"/>
        </w:rPr>
        <w:t xml:space="preserve"> </w:t>
      </w:r>
      <w:r w:rsidRPr="00853AC9">
        <w:rPr>
          <w:rFonts w:asciiTheme="minorHAnsi" w:hAnsiTheme="minorHAnsi" w:cstheme="minorHAnsi"/>
          <w:sz w:val="22"/>
          <w:szCs w:val="22"/>
        </w:rPr>
        <w:t>Fakturowania w terminie minimum 1 dzień przed datą dostawy.</w:t>
      </w:r>
    </w:p>
    <w:p w:rsidR="004D1B0A" w:rsidRPr="00853AC9" w:rsidRDefault="004D1B0A" w:rsidP="004D1B0A">
      <w:pPr>
        <w:pStyle w:val="Default"/>
        <w:spacing w:line="268" w:lineRule="auto"/>
        <w:jc w:val="center"/>
        <w:rPr>
          <w:rFonts w:asciiTheme="minorHAnsi" w:hAnsiTheme="minorHAnsi" w:cstheme="minorHAnsi"/>
          <w:b/>
          <w:bCs/>
          <w:color w:val="auto"/>
          <w:sz w:val="22"/>
          <w:szCs w:val="22"/>
        </w:rPr>
      </w:pPr>
    </w:p>
    <w:p w:rsidR="004D1B0A" w:rsidRPr="00853AC9" w:rsidRDefault="004D1B0A" w:rsidP="004D1B0A">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4 Warunki realizacji</w:t>
      </w:r>
    </w:p>
    <w:p w:rsidR="004D1B0A" w:rsidRPr="00853AC9" w:rsidRDefault="004D1B0A" w:rsidP="004D1B0A">
      <w:pPr>
        <w:numPr>
          <w:ilvl w:val="0"/>
          <w:numId w:val="14"/>
        </w:numPr>
        <w:tabs>
          <w:tab w:val="left" w:pos="284"/>
        </w:tabs>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Wykonawca dostarczy towar własnym transportem lub za pośrednictwem firmy kurierskiej                     i wyładuje go na własny koszt i ryzyko, w pomieszczeniach Magazynu Apteki Szpitalnej</w:t>
      </w:r>
      <w:r>
        <w:rPr>
          <w:rFonts w:asciiTheme="minorHAnsi" w:hAnsiTheme="minorHAnsi" w:cstheme="minorHAnsi"/>
          <w:sz w:val="22"/>
          <w:szCs w:val="22"/>
        </w:rPr>
        <w:t xml:space="preserve"> </w:t>
      </w:r>
      <w:r w:rsidRPr="00853AC9">
        <w:rPr>
          <w:rFonts w:asciiTheme="minorHAnsi" w:hAnsiTheme="minorHAnsi" w:cstheme="minorHAnsi"/>
          <w:sz w:val="22"/>
          <w:szCs w:val="22"/>
        </w:rPr>
        <w:t>w siedzibie Zamawiającego, tj. Białystok, ul. Fabryczna 27.</w:t>
      </w:r>
    </w:p>
    <w:p w:rsidR="004D1B0A" w:rsidRPr="00853AC9" w:rsidRDefault="004D1B0A" w:rsidP="004D1B0A">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2. Odbiór towaru odbywać się będzie na podstawie prawidłowo wystawionej przez Wykonawcę faktury. W treści faktury Wykonawca wskazuje nazwę towaru, jego cenę jednostkową, wartość dostarczonego towaru. Odbioru ze strony Zamawiającego dokonywać będzie osoba do tego upoważniona tj. pracownicy Apteki Szpitalnej (magistrowie lub technicy farmacji). Zamawiający sprawdzi dostarczony towar pod względem zgodności ze złożonym zamówieniem. </w:t>
      </w:r>
    </w:p>
    <w:p w:rsidR="004D1B0A" w:rsidRPr="00853AC9" w:rsidRDefault="004D1B0A" w:rsidP="004D1B0A">
      <w:pPr>
        <w:pStyle w:val="NormalnyWeb"/>
        <w:numPr>
          <w:ilvl w:val="0"/>
          <w:numId w:val="15"/>
        </w:numPr>
        <w:tabs>
          <w:tab w:val="left" w:pos="284"/>
        </w:tabs>
        <w:spacing w:before="0" w:beforeAutospacing="0" w:after="0" w:afterAutospacing="0"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 xml:space="preserve">Na Wykonawcy ciąży odpowiedzialność z tytułu uszkodzenia lub utraty towaru do chwili                potwierdzenia jego odbioru przez Zamawiającego. </w:t>
      </w:r>
    </w:p>
    <w:p w:rsidR="004D1B0A" w:rsidRPr="00853AC9" w:rsidRDefault="004D1B0A" w:rsidP="004D1B0A">
      <w:pPr>
        <w:numPr>
          <w:ilvl w:val="0"/>
          <w:numId w:val="15"/>
        </w:numPr>
        <w:tabs>
          <w:tab w:val="left" w:pos="284"/>
        </w:tabs>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 xml:space="preserve">Zamawiającemu bez jakichkolwiek roszczeń ze strony Wykonawcy przysługuje prawo odmowy przyjęcia dostarczonego towaru i żądania wymiany na nowy wolny od  wad w przypadku: </w:t>
      </w:r>
    </w:p>
    <w:p w:rsidR="004D1B0A" w:rsidRPr="00853AC9" w:rsidRDefault="004D1B0A" w:rsidP="004D1B0A">
      <w:pPr>
        <w:pStyle w:val="Default"/>
        <w:tabs>
          <w:tab w:val="left" w:pos="284"/>
        </w:tabs>
        <w:spacing w:line="268" w:lineRule="auto"/>
        <w:ind w:left="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a) dostarczenia towaru niewłaściwej jakości, </w:t>
      </w:r>
    </w:p>
    <w:p w:rsidR="004D1B0A" w:rsidRPr="00853AC9" w:rsidRDefault="004D1B0A" w:rsidP="004D1B0A">
      <w:pPr>
        <w:pStyle w:val="Default"/>
        <w:tabs>
          <w:tab w:val="left" w:pos="284"/>
        </w:tabs>
        <w:spacing w:line="268" w:lineRule="auto"/>
        <w:ind w:left="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b) dostarczenia towaru niezgodnego z zamówieniem i zawartą umową, </w:t>
      </w:r>
    </w:p>
    <w:p w:rsidR="004D1B0A" w:rsidRPr="00853AC9" w:rsidRDefault="004D1B0A" w:rsidP="004D1B0A">
      <w:pPr>
        <w:pStyle w:val="Default"/>
        <w:numPr>
          <w:ilvl w:val="0"/>
          <w:numId w:val="15"/>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bCs/>
          <w:color w:val="auto"/>
          <w:sz w:val="22"/>
          <w:szCs w:val="22"/>
        </w:rPr>
        <w:t xml:space="preserve">W przypadku niedostarczenia faktury wraz towarem lub w terminie określonym w § 4 ust. 8,  podzielenia zamówienia niezgodnie ze złożonym zamówieniem, Zamawiający ma prawo go nie odebrać lub zwrócić towar na koszt Wykonawcy, </w:t>
      </w:r>
      <w:r w:rsidRPr="00853AC9">
        <w:rPr>
          <w:rFonts w:asciiTheme="minorHAnsi" w:hAnsiTheme="minorHAnsi" w:cstheme="minorHAnsi"/>
          <w:color w:val="auto"/>
          <w:sz w:val="22"/>
          <w:szCs w:val="22"/>
        </w:rPr>
        <w:t>a Wykonawca oświadcza, że wyraża na to zgodę.</w:t>
      </w:r>
    </w:p>
    <w:p w:rsidR="004D1B0A" w:rsidRPr="00853AC9" w:rsidRDefault="004D1B0A" w:rsidP="004D1B0A">
      <w:pPr>
        <w:pStyle w:val="Default"/>
        <w:numPr>
          <w:ilvl w:val="0"/>
          <w:numId w:val="15"/>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W razie ujawnienia braków ilościowych i (lub) wad jakościowych towaru, w tym także wad ukrytych Zamawiający uprawniony jest do zgłoszenia reklamacji. </w:t>
      </w:r>
    </w:p>
    <w:p w:rsidR="004D1B0A" w:rsidRPr="00853AC9" w:rsidRDefault="004D1B0A" w:rsidP="004D1B0A">
      <w:pPr>
        <w:pStyle w:val="Default"/>
        <w:numPr>
          <w:ilvl w:val="0"/>
          <w:numId w:val="15"/>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W przypadku stwierdzenia braków ilościowych towaru przy dostawie Wykonawca zobowiązuje się do uzupełnienia brakującej ilości towaru  w terminie 7 dni od dnia dostawy.  </w:t>
      </w:r>
    </w:p>
    <w:p w:rsidR="004D1B0A" w:rsidRPr="00853AC9" w:rsidRDefault="004D1B0A" w:rsidP="004D1B0A">
      <w:pPr>
        <w:pStyle w:val="Default"/>
        <w:numPr>
          <w:ilvl w:val="0"/>
          <w:numId w:val="15"/>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W przypadku stwierdzenia wad jakościowych towaru w momencie dostawy, Wykonawca              zobowiązuje się do wymiany na własny koszt wadliwej części dostawy na towar wolny od wad  w terminie 2 dni od dnia dostawy, a w razie stwierdzenia wad jakościowych towaru                             </w:t>
      </w:r>
      <w:r w:rsidRPr="00853AC9">
        <w:rPr>
          <w:rFonts w:asciiTheme="minorHAnsi" w:hAnsiTheme="minorHAnsi" w:cstheme="minorHAnsi"/>
          <w:color w:val="auto"/>
          <w:sz w:val="22"/>
          <w:szCs w:val="22"/>
        </w:rPr>
        <w:lastRenderedPageBreak/>
        <w:t>w późniejszym czasie, Wykonawca zobowiązuje się do wymiany na własny koszt wadliwej                 części dostawy na towar wolny od wad w terminie 2 dni od dnia otrzymania reklamacji.</w:t>
      </w:r>
    </w:p>
    <w:p w:rsidR="004D1B0A" w:rsidRPr="00853AC9" w:rsidRDefault="004D1B0A" w:rsidP="004D1B0A">
      <w:pPr>
        <w:numPr>
          <w:ilvl w:val="0"/>
          <w:numId w:val="15"/>
        </w:numPr>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Dopuszcza się możliwość zmiany leku wg nazwy międzynarodowej na lek równoważny o innej nazwie handlowej w przypadku końca produkcji lub innych okoliczności, których nie można    było przewidzieć pod warunkiem nie przekroczenia ceny deklarowanej w ofercie</w:t>
      </w:r>
      <w:r>
        <w:rPr>
          <w:rFonts w:asciiTheme="minorHAnsi" w:hAnsiTheme="minorHAnsi" w:cstheme="minorHAnsi"/>
          <w:sz w:val="22"/>
          <w:szCs w:val="22"/>
        </w:rPr>
        <w:t xml:space="preserve"> </w:t>
      </w:r>
      <w:r w:rsidRPr="00853AC9">
        <w:rPr>
          <w:rFonts w:asciiTheme="minorHAnsi" w:hAnsiTheme="minorHAnsi" w:cstheme="minorHAnsi"/>
          <w:sz w:val="22"/>
          <w:szCs w:val="22"/>
        </w:rPr>
        <w:t>za 1 op./</w:t>
      </w:r>
      <w:proofErr w:type="spellStart"/>
      <w:r w:rsidRPr="00853AC9">
        <w:rPr>
          <w:rFonts w:asciiTheme="minorHAnsi" w:hAnsiTheme="minorHAnsi" w:cstheme="minorHAnsi"/>
          <w:sz w:val="22"/>
          <w:szCs w:val="22"/>
        </w:rPr>
        <w:t>amp</w:t>
      </w:r>
      <w:proofErr w:type="spellEnd"/>
      <w:r w:rsidRPr="00853AC9">
        <w:rPr>
          <w:rFonts w:asciiTheme="minorHAnsi" w:hAnsiTheme="minorHAnsi" w:cstheme="minorHAnsi"/>
          <w:sz w:val="22"/>
          <w:szCs w:val="22"/>
        </w:rPr>
        <w:t>./fiol./itp. za pisemną zgodą Zamawiającego.</w:t>
      </w:r>
    </w:p>
    <w:p w:rsidR="004D1B0A" w:rsidRPr="00853AC9" w:rsidRDefault="004D1B0A" w:rsidP="004D1B0A">
      <w:pPr>
        <w:pStyle w:val="Default"/>
        <w:numPr>
          <w:ilvl w:val="0"/>
          <w:numId w:val="15"/>
        </w:numPr>
        <w:spacing w:line="268" w:lineRule="auto"/>
        <w:ind w:left="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Zamawiający w trakcie realizacji umowy może zwrócić się do Wykonawcy o potwierdzenie,                    czy towar jest nadal zarejestrowany jako lek. Wykonawca dostarczy charakterystyki leków, objętych przedmiotem zamówienia, na żądanie Zamawiającego w terminie 5 dni od dnia zgłoszenia żądania dostarczenia w/w dokumentu.</w:t>
      </w:r>
    </w:p>
    <w:p w:rsidR="004D1B0A" w:rsidRPr="00853AC9" w:rsidRDefault="004D1B0A" w:rsidP="004D1B0A">
      <w:pPr>
        <w:pStyle w:val="Default"/>
        <w:numPr>
          <w:ilvl w:val="0"/>
          <w:numId w:val="15"/>
        </w:numPr>
        <w:tabs>
          <w:tab w:val="left" w:pos="360"/>
        </w:tabs>
        <w:spacing w:line="268" w:lineRule="auto"/>
        <w:ind w:left="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Wymagany jest okres ważności przedmiotu zamówienia nie krótszy niż 6 miesięcy od dnia dostawy</w:t>
      </w:r>
    </w:p>
    <w:p w:rsidR="004D1B0A" w:rsidRPr="00853AC9" w:rsidRDefault="004D1B0A" w:rsidP="004D1B0A">
      <w:pPr>
        <w:pStyle w:val="Default"/>
        <w:spacing w:line="268" w:lineRule="auto"/>
        <w:jc w:val="center"/>
        <w:rPr>
          <w:rFonts w:asciiTheme="minorHAnsi" w:hAnsiTheme="minorHAnsi" w:cstheme="minorHAnsi"/>
          <w:b/>
          <w:bCs/>
          <w:color w:val="auto"/>
          <w:sz w:val="22"/>
          <w:szCs w:val="22"/>
        </w:rPr>
      </w:pPr>
    </w:p>
    <w:p w:rsidR="004D1B0A" w:rsidRPr="00E04636" w:rsidRDefault="004D1B0A" w:rsidP="004D1B0A">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5 Warunki płatności</w:t>
      </w:r>
    </w:p>
    <w:p w:rsidR="004D1B0A" w:rsidRPr="00017A93" w:rsidRDefault="004D1B0A" w:rsidP="004D1B0A">
      <w:pPr>
        <w:numPr>
          <w:ilvl w:val="0"/>
          <w:numId w:val="16"/>
        </w:numPr>
        <w:tabs>
          <w:tab w:val="left" w:pos="284"/>
        </w:tabs>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 xml:space="preserve">Wynagrodzenie Wykonawcy z tytułu należytego wykonania umowy wynosi brutto </w:t>
      </w:r>
      <w:r>
        <w:rPr>
          <w:rFonts w:asciiTheme="minorHAnsi" w:hAnsiTheme="minorHAnsi" w:cstheme="minorHAnsi"/>
          <w:sz w:val="22"/>
          <w:szCs w:val="22"/>
        </w:rPr>
        <w:t xml:space="preserve"> …………. </w:t>
      </w:r>
      <w:r w:rsidRPr="00017A93">
        <w:rPr>
          <w:rFonts w:asciiTheme="minorHAnsi" w:hAnsiTheme="minorHAnsi" w:cstheme="minorHAnsi"/>
          <w:sz w:val="22"/>
          <w:szCs w:val="22"/>
        </w:rPr>
        <w:t>zł  (słownie:)</w:t>
      </w:r>
    </w:p>
    <w:p w:rsidR="004D1B0A" w:rsidRPr="00853AC9" w:rsidRDefault="004D1B0A" w:rsidP="004D1B0A">
      <w:pPr>
        <w:pStyle w:val="Default"/>
        <w:numPr>
          <w:ilvl w:val="0"/>
          <w:numId w:val="16"/>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Wartość umowy określona w ust. 1 zawiera całkowite wynagrodzenie związane </w:t>
      </w:r>
      <w:r w:rsidRPr="00853AC9">
        <w:rPr>
          <w:rFonts w:asciiTheme="minorHAnsi" w:hAnsiTheme="minorHAnsi" w:cstheme="minorHAnsi"/>
          <w:color w:val="auto"/>
          <w:sz w:val="22"/>
          <w:szCs w:val="22"/>
        </w:rPr>
        <w:br/>
        <w:t>z wykonaniem zamówienia, w szczególności podatek VAT, cło, koszty opłat celnych, koszty    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rsidR="004D1B0A" w:rsidRPr="00853AC9" w:rsidRDefault="004D1B0A" w:rsidP="004D1B0A">
      <w:pPr>
        <w:pStyle w:val="Default"/>
        <w:numPr>
          <w:ilvl w:val="0"/>
          <w:numId w:val="16"/>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Zamawiającego kwotę równą wartości zobowiązania podatkowego obciążającego</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Zamawiającego. Zapłata należności określonej w zdaniu poprzednim nastąpi w terminie 7 dni od dnia powzięcia wiadomości o podstawie do powstania zobowiązania podatkowego</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obciążającego Zamawiającego lub od dnia wezwania Wykonawcy przez Zamawiającego do</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zapłaty określonej kwoty.</w:t>
      </w:r>
    </w:p>
    <w:p w:rsidR="004D1B0A" w:rsidRPr="00853AC9" w:rsidRDefault="004D1B0A" w:rsidP="004D1B0A">
      <w:pPr>
        <w:pStyle w:val="Default"/>
        <w:spacing w:line="268" w:lineRule="auto"/>
        <w:ind w:left="284" w:hanging="284"/>
        <w:jc w:val="both"/>
        <w:rPr>
          <w:rFonts w:asciiTheme="minorHAnsi" w:hAnsiTheme="minorHAnsi" w:cstheme="minorHAnsi"/>
          <w:b/>
          <w:color w:val="auto"/>
          <w:sz w:val="22"/>
          <w:szCs w:val="22"/>
        </w:rPr>
      </w:pPr>
      <w:r w:rsidRPr="00853AC9">
        <w:rPr>
          <w:rFonts w:asciiTheme="minorHAnsi" w:hAnsiTheme="minorHAnsi" w:cstheme="minorHAnsi"/>
          <w:color w:val="auto"/>
          <w:sz w:val="22"/>
          <w:szCs w:val="22"/>
        </w:rPr>
        <w:t xml:space="preserve">4. Zamawiający zapłaci wynagrodzenie za dostarczone towary przelewem na rachunek bankowy   Wykonawcy nr </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 xml:space="preserve">zgłoszony do Urzędu Skarbowego do rozliczeń podatkowych </w:t>
      </w:r>
      <w:r w:rsidRPr="00CF3382">
        <w:rPr>
          <w:rFonts w:asciiTheme="minorHAnsi" w:hAnsiTheme="minorHAnsi" w:cstheme="minorHAnsi"/>
          <w:color w:val="auto"/>
          <w:sz w:val="22"/>
          <w:szCs w:val="22"/>
        </w:rPr>
        <w:t xml:space="preserve">w terminie </w:t>
      </w:r>
      <w:r>
        <w:rPr>
          <w:rFonts w:asciiTheme="minorHAnsi" w:hAnsiTheme="minorHAnsi" w:cstheme="minorHAnsi"/>
          <w:color w:val="auto"/>
          <w:sz w:val="22"/>
          <w:szCs w:val="22"/>
        </w:rPr>
        <w:t xml:space="preserve">…. </w:t>
      </w:r>
      <w:r w:rsidRPr="00CF3382">
        <w:rPr>
          <w:rFonts w:asciiTheme="minorHAnsi" w:hAnsiTheme="minorHAnsi" w:cstheme="minorHAnsi"/>
          <w:color w:val="auto"/>
          <w:sz w:val="22"/>
          <w:szCs w:val="22"/>
        </w:rPr>
        <w:t>od daty otrzymania prawidłowo wystawionej faktury.</w:t>
      </w:r>
      <w:r w:rsidRPr="00853AC9">
        <w:rPr>
          <w:rFonts w:asciiTheme="minorHAnsi" w:hAnsiTheme="minorHAnsi" w:cstheme="minorHAnsi"/>
          <w:b/>
          <w:color w:val="auto"/>
          <w:sz w:val="22"/>
          <w:szCs w:val="22"/>
        </w:rPr>
        <w:t xml:space="preserve"> </w:t>
      </w:r>
    </w:p>
    <w:p w:rsidR="004D1B0A" w:rsidRPr="00853AC9" w:rsidRDefault="004D1B0A" w:rsidP="004D1B0A">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5.</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 xml:space="preserve">Jako dzień zapłaty wynagrodzenia przyjmuje się datę obciążenia rachunku bankowego Zamawiającego. </w:t>
      </w:r>
    </w:p>
    <w:p w:rsidR="004D1B0A" w:rsidRPr="00853AC9" w:rsidRDefault="004D1B0A" w:rsidP="004D1B0A">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6. Jeżeli faktura została doręczona Zamawiającemu przed dniem zakończenia należytej realizacji   dostawy, termin płatności określony w ust. 4 liczony jest od dnia zakończenia należytej realizacji dostawy.</w:t>
      </w:r>
    </w:p>
    <w:p w:rsidR="004D1B0A" w:rsidRPr="00853AC9" w:rsidRDefault="004D1B0A" w:rsidP="004D1B0A">
      <w:pPr>
        <w:pStyle w:val="Tekstpodstawowy"/>
        <w:numPr>
          <w:ilvl w:val="0"/>
          <w:numId w:val="17"/>
        </w:numPr>
        <w:tabs>
          <w:tab w:val="left" w:pos="284"/>
        </w:tabs>
        <w:spacing w:after="0"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Opóźnienia w płatnościach przez Zamawiającego nie spowodują zaprzestania realizacji  przedmiotu umowy przez Wykonawcę.</w:t>
      </w:r>
    </w:p>
    <w:p w:rsidR="004D1B0A" w:rsidRPr="00853AC9" w:rsidRDefault="004D1B0A" w:rsidP="004D1B0A">
      <w:pPr>
        <w:pStyle w:val="Tekstpodstawowy"/>
        <w:spacing w:line="268" w:lineRule="auto"/>
        <w:ind w:hanging="284"/>
        <w:rPr>
          <w:rFonts w:asciiTheme="minorHAnsi" w:hAnsiTheme="minorHAnsi" w:cstheme="minorHAnsi"/>
          <w:sz w:val="22"/>
          <w:szCs w:val="22"/>
        </w:rPr>
      </w:pPr>
    </w:p>
    <w:p w:rsidR="004D1B0A" w:rsidRDefault="004D1B0A" w:rsidP="004D1B0A">
      <w:pPr>
        <w:pStyle w:val="Default"/>
        <w:spacing w:line="268" w:lineRule="auto"/>
        <w:jc w:val="center"/>
        <w:rPr>
          <w:rFonts w:asciiTheme="minorHAnsi" w:hAnsiTheme="minorHAnsi" w:cstheme="minorHAnsi"/>
          <w:b/>
          <w:bCs/>
          <w:color w:val="auto"/>
          <w:sz w:val="22"/>
          <w:szCs w:val="22"/>
        </w:rPr>
      </w:pPr>
    </w:p>
    <w:p w:rsidR="004D1B0A" w:rsidRDefault="004D1B0A" w:rsidP="004D1B0A">
      <w:pPr>
        <w:pStyle w:val="Default"/>
        <w:spacing w:line="268" w:lineRule="auto"/>
        <w:jc w:val="center"/>
        <w:rPr>
          <w:rFonts w:asciiTheme="minorHAnsi" w:hAnsiTheme="minorHAnsi" w:cstheme="minorHAnsi"/>
          <w:b/>
          <w:bCs/>
          <w:color w:val="auto"/>
          <w:sz w:val="22"/>
          <w:szCs w:val="22"/>
        </w:rPr>
      </w:pPr>
    </w:p>
    <w:p w:rsidR="004D1B0A" w:rsidRPr="00853AC9" w:rsidRDefault="004D1B0A" w:rsidP="004D1B0A">
      <w:pPr>
        <w:pStyle w:val="Default"/>
        <w:spacing w:line="268" w:lineRule="auto"/>
        <w:jc w:val="center"/>
        <w:rPr>
          <w:rFonts w:asciiTheme="minorHAnsi" w:hAnsiTheme="minorHAnsi" w:cstheme="minorHAnsi"/>
          <w:b/>
          <w:bCs/>
          <w:color w:val="auto"/>
          <w:sz w:val="22"/>
          <w:szCs w:val="22"/>
        </w:rPr>
      </w:pPr>
    </w:p>
    <w:p w:rsidR="004D1B0A" w:rsidRPr="00E04636" w:rsidRDefault="004D1B0A" w:rsidP="004D1B0A">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lastRenderedPageBreak/>
        <w:t>§ 6 Przeniesienie praw i obowiązków</w:t>
      </w:r>
    </w:p>
    <w:p w:rsidR="004D1B0A" w:rsidRPr="00853AC9" w:rsidRDefault="004D1B0A" w:rsidP="004D1B0A">
      <w:pPr>
        <w:spacing w:line="268" w:lineRule="auto"/>
        <w:jc w:val="both"/>
        <w:rPr>
          <w:rFonts w:asciiTheme="minorHAnsi" w:hAnsiTheme="minorHAnsi" w:cstheme="minorHAnsi"/>
          <w:sz w:val="22"/>
          <w:szCs w:val="22"/>
        </w:rPr>
      </w:pPr>
      <w:r w:rsidRPr="00853AC9">
        <w:rPr>
          <w:rFonts w:asciiTheme="minorHAnsi" w:hAnsiTheme="minorHAnsi" w:cstheme="minorHAnsi"/>
          <w:sz w:val="22"/>
          <w:szCs w:val="22"/>
        </w:rPr>
        <w:t>Wykonawca nie może dokonać przeniesienia praw lub obowiązków określonych Umową na osobę trzecią bez uprzedniego uzyskania pisemnej zgody podmiotu tworzącego – Ministra Spraw Wewnętrznych i Administracji, wyrażonej w trybie określonym w art. 54 ust. 5-7 ustawy z dnia                    15 kwietnia 2011 r. o działalności leczniczej.</w:t>
      </w:r>
    </w:p>
    <w:p w:rsidR="004D1B0A" w:rsidRPr="00853AC9" w:rsidRDefault="004D1B0A" w:rsidP="004D1B0A">
      <w:pPr>
        <w:pStyle w:val="Default"/>
        <w:spacing w:line="268" w:lineRule="auto"/>
        <w:jc w:val="center"/>
        <w:rPr>
          <w:rFonts w:asciiTheme="minorHAnsi" w:hAnsiTheme="minorHAnsi" w:cstheme="minorHAnsi"/>
          <w:color w:val="auto"/>
          <w:sz w:val="22"/>
          <w:szCs w:val="22"/>
        </w:rPr>
      </w:pPr>
    </w:p>
    <w:p w:rsidR="004D1B0A" w:rsidRPr="00853AC9" w:rsidRDefault="004D1B0A" w:rsidP="004D1B0A">
      <w:pPr>
        <w:pStyle w:val="Default"/>
        <w:spacing w:line="268" w:lineRule="auto"/>
        <w:jc w:val="center"/>
        <w:rPr>
          <w:rFonts w:asciiTheme="minorHAnsi" w:hAnsiTheme="minorHAnsi" w:cstheme="minorHAnsi"/>
          <w:b/>
          <w:color w:val="auto"/>
          <w:sz w:val="22"/>
          <w:szCs w:val="22"/>
        </w:rPr>
      </w:pPr>
    </w:p>
    <w:p w:rsidR="004D1B0A" w:rsidRPr="00853AC9" w:rsidRDefault="004D1B0A" w:rsidP="004D1B0A">
      <w:pPr>
        <w:pStyle w:val="Default"/>
        <w:spacing w:line="268" w:lineRule="auto"/>
        <w:jc w:val="center"/>
        <w:rPr>
          <w:rFonts w:asciiTheme="minorHAnsi" w:hAnsiTheme="minorHAnsi" w:cstheme="minorHAnsi"/>
          <w:b/>
          <w:color w:val="auto"/>
          <w:sz w:val="22"/>
          <w:szCs w:val="22"/>
        </w:rPr>
      </w:pPr>
      <w:r w:rsidRPr="00853AC9">
        <w:rPr>
          <w:rFonts w:asciiTheme="minorHAnsi" w:hAnsiTheme="minorHAnsi" w:cstheme="minorHAnsi"/>
          <w:b/>
          <w:color w:val="auto"/>
          <w:sz w:val="22"/>
          <w:szCs w:val="22"/>
        </w:rPr>
        <w:t>§ 7 Termin realizacji</w:t>
      </w:r>
    </w:p>
    <w:p w:rsidR="004D1B0A" w:rsidRPr="003E1843" w:rsidRDefault="004D1B0A" w:rsidP="004D1B0A">
      <w:pPr>
        <w:pStyle w:val="Default"/>
        <w:numPr>
          <w:ilvl w:val="0"/>
          <w:numId w:val="18"/>
        </w:numPr>
        <w:spacing w:line="268" w:lineRule="auto"/>
        <w:ind w:left="284" w:hanging="284"/>
        <w:jc w:val="both"/>
        <w:rPr>
          <w:rFonts w:asciiTheme="minorHAnsi" w:hAnsiTheme="minorHAnsi" w:cstheme="minorHAnsi"/>
          <w:b/>
          <w:color w:val="auto"/>
          <w:sz w:val="22"/>
          <w:szCs w:val="22"/>
        </w:rPr>
      </w:pPr>
      <w:r w:rsidRPr="00853AC9">
        <w:rPr>
          <w:rFonts w:asciiTheme="minorHAnsi" w:hAnsiTheme="minorHAnsi" w:cstheme="minorHAnsi"/>
          <w:color w:val="auto"/>
          <w:sz w:val="22"/>
          <w:szCs w:val="22"/>
        </w:rPr>
        <w:t xml:space="preserve">Umowa zostaje zawarta na czas oznaczony tj. od </w:t>
      </w:r>
      <w:r>
        <w:rPr>
          <w:rFonts w:asciiTheme="minorHAnsi" w:hAnsiTheme="minorHAnsi" w:cstheme="minorHAnsi"/>
          <w:color w:val="auto"/>
          <w:sz w:val="22"/>
          <w:szCs w:val="22"/>
        </w:rPr>
        <w:t xml:space="preserve">…………………….. </w:t>
      </w:r>
      <w:r w:rsidRPr="003E1843">
        <w:rPr>
          <w:rFonts w:asciiTheme="minorHAnsi" w:hAnsiTheme="minorHAnsi" w:cstheme="minorHAnsi"/>
          <w:b/>
          <w:color w:val="auto"/>
          <w:sz w:val="22"/>
          <w:szCs w:val="22"/>
        </w:rPr>
        <w:t>do 15.10.2026 r.</w:t>
      </w:r>
    </w:p>
    <w:p w:rsidR="004D1B0A" w:rsidRPr="00853AC9" w:rsidRDefault="004D1B0A" w:rsidP="004D1B0A">
      <w:pPr>
        <w:pStyle w:val="Default"/>
        <w:numPr>
          <w:ilvl w:val="0"/>
          <w:numId w:val="18"/>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Zamawiający może odstąpić od umowy w przypadku:</w:t>
      </w:r>
    </w:p>
    <w:p w:rsidR="004D1B0A" w:rsidRPr="00853AC9" w:rsidRDefault="004D1B0A" w:rsidP="004D1B0A">
      <w:pPr>
        <w:pStyle w:val="Default"/>
        <w:numPr>
          <w:ilvl w:val="0"/>
          <w:numId w:val="19"/>
        </w:numPr>
        <w:spacing w:line="268" w:lineRule="auto"/>
        <w:ind w:left="720"/>
        <w:jc w:val="both"/>
        <w:rPr>
          <w:rFonts w:asciiTheme="minorHAnsi" w:hAnsiTheme="minorHAnsi" w:cstheme="minorHAnsi"/>
          <w:color w:val="auto"/>
          <w:sz w:val="22"/>
          <w:szCs w:val="22"/>
        </w:rPr>
      </w:pPr>
      <w:r w:rsidRPr="00853AC9">
        <w:rPr>
          <w:rFonts w:asciiTheme="minorHAnsi" w:hAnsiTheme="minorHAnsi" w:cstheme="minorHAnsi"/>
          <w:sz w:val="22"/>
          <w:szCs w:val="22"/>
        </w:rPr>
        <w:t>zaistnienia okoliczności, o których mowa w art. 456 Ustawy,</w:t>
      </w:r>
    </w:p>
    <w:p w:rsidR="004D1B0A" w:rsidRPr="00853AC9" w:rsidRDefault="004D1B0A" w:rsidP="004D1B0A">
      <w:pPr>
        <w:pStyle w:val="Tekstpodstawowywcity"/>
        <w:numPr>
          <w:ilvl w:val="0"/>
          <w:numId w:val="19"/>
        </w:numPr>
        <w:tabs>
          <w:tab w:val="left" w:pos="567"/>
        </w:tabs>
        <w:spacing w:after="0" w:line="268" w:lineRule="auto"/>
        <w:ind w:left="720"/>
        <w:jc w:val="both"/>
        <w:rPr>
          <w:rFonts w:asciiTheme="minorHAnsi" w:hAnsiTheme="minorHAnsi" w:cstheme="minorHAnsi"/>
          <w:sz w:val="22"/>
          <w:szCs w:val="22"/>
        </w:rPr>
      </w:pPr>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gdy</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Wykonawca</w:t>
      </w:r>
      <w:proofErr w:type="spellEnd"/>
      <w:r w:rsidRPr="00853AC9">
        <w:rPr>
          <w:rFonts w:asciiTheme="minorHAnsi" w:hAnsiTheme="minorHAnsi" w:cstheme="minorHAnsi"/>
          <w:sz w:val="22"/>
          <w:szCs w:val="22"/>
        </w:rPr>
        <w:t xml:space="preserve"> co najmniej trzy razy nie </w:t>
      </w:r>
      <w:proofErr w:type="spellStart"/>
      <w:r w:rsidRPr="00853AC9">
        <w:rPr>
          <w:rFonts w:asciiTheme="minorHAnsi" w:hAnsiTheme="minorHAnsi" w:cstheme="minorHAnsi"/>
          <w:sz w:val="22"/>
          <w:szCs w:val="22"/>
        </w:rPr>
        <w:t>dostarczył</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towaru</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objętego</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jednostkowym</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zamówieniem</w:t>
      </w:r>
      <w:proofErr w:type="spellEnd"/>
      <w:r w:rsidRPr="00853AC9">
        <w:rPr>
          <w:rFonts w:asciiTheme="minorHAnsi" w:hAnsiTheme="minorHAnsi" w:cstheme="minorHAnsi"/>
          <w:sz w:val="22"/>
          <w:szCs w:val="22"/>
        </w:rPr>
        <w:t xml:space="preserve"> w terminie </w:t>
      </w:r>
      <w:proofErr w:type="spellStart"/>
      <w:r w:rsidRPr="00853AC9">
        <w:rPr>
          <w:rFonts w:asciiTheme="minorHAnsi" w:hAnsiTheme="minorHAnsi" w:cstheme="minorHAnsi"/>
          <w:sz w:val="22"/>
          <w:szCs w:val="22"/>
        </w:rPr>
        <w:t>wskazanym</w:t>
      </w:r>
      <w:proofErr w:type="spellEnd"/>
      <w:r w:rsidRPr="00853AC9">
        <w:rPr>
          <w:rFonts w:asciiTheme="minorHAnsi" w:hAnsiTheme="minorHAnsi" w:cstheme="minorHAnsi"/>
          <w:sz w:val="22"/>
          <w:szCs w:val="22"/>
        </w:rPr>
        <w:t xml:space="preserve"> w §3 </w:t>
      </w:r>
      <w:proofErr w:type="spellStart"/>
      <w:r w:rsidRPr="00853AC9">
        <w:rPr>
          <w:rFonts w:asciiTheme="minorHAnsi" w:hAnsiTheme="minorHAnsi" w:cstheme="minorHAnsi"/>
          <w:sz w:val="22"/>
          <w:szCs w:val="22"/>
        </w:rPr>
        <w:t>ust</w:t>
      </w:r>
      <w:proofErr w:type="spellEnd"/>
      <w:r w:rsidRPr="00853AC9">
        <w:rPr>
          <w:rFonts w:asciiTheme="minorHAnsi" w:hAnsiTheme="minorHAnsi" w:cstheme="minorHAnsi"/>
          <w:sz w:val="22"/>
          <w:szCs w:val="22"/>
        </w:rPr>
        <w:t xml:space="preserve">. 3, z </w:t>
      </w:r>
      <w:proofErr w:type="spellStart"/>
      <w:r w:rsidRPr="00853AC9">
        <w:rPr>
          <w:rFonts w:asciiTheme="minorHAnsi" w:hAnsiTheme="minorHAnsi" w:cstheme="minorHAnsi"/>
          <w:sz w:val="22"/>
          <w:szCs w:val="22"/>
        </w:rPr>
        <w:t>zastrzeżeniem</w:t>
      </w:r>
      <w:proofErr w:type="spellEnd"/>
      <w:r w:rsidRPr="00853AC9">
        <w:rPr>
          <w:rFonts w:asciiTheme="minorHAnsi" w:hAnsiTheme="minorHAnsi" w:cstheme="minorHAnsi"/>
          <w:sz w:val="22"/>
          <w:szCs w:val="22"/>
        </w:rPr>
        <w:t xml:space="preserve"> § 3 </w:t>
      </w:r>
      <w:proofErr w:type="spellStart"/>
      <w:r w:rsidRPr="00853AC9">
        <w:rPr>
          <w:rFonts w:asciiTheme="minorHAnsi" w:hAnsiTheme="minorHAnsi" w:cstheme="minorHAnsi"/>
          <w:sz w:val="22"/>
          <w:szCs w:val="22"/>
        </w:rPr>
        <w:t>ust</w:t>
      </w:r>
      <w:proofErr w:type="spellEnd"/>
      <w:r w:rsidRPr="00853AC9">
        <w:rPr>
          <w:rFonts w:asciiTheme="minorHAnsi" w:hAnsiTheme="minorHAnsi" w:cstheme="minorHAnsi"/>
          <w:sz w:val="22"/>
          <w:szCs w:val="22"/>
        </w:rPr>
        <w:t xml:space="preserve">. 6 </w:t>
      </w:r>
    </w:p>
    <w:p w:rsidR="004D1B0A" w:rsidRDefault="004D1B0A" w:rsidP="004D1B0A">
      <w:pPr>
        <w:pStyle w:val="Tekstpodstawowywcity"/>
        <w:numPr>
          <w:ilvl w:val="0"/>
          <w:numId w:val="19"/>
        </w:numPr>
        <w:tabs>
          <w:tab w:val="left" w:pos="567"/>
        </w:tabs>
        <w:spacing w:after="0" w:line="268" w:lineRule="auto"/>
        <w:ind w:left="720"/>
        <w:jc w:val="both"/>
        <w:rPr>
          <w:rFonts w:asciiTheme="minorHAnsi" w:hAnsiTheme="minorHAnsi" w:cstheme="minorHAnsi"/>
          <w:sz w:val="22"/>
          <w:szCs w:val="22"/>
        </w:rPr>
      </w:pPr>
      <w:r w:rsidRPr="00853AC9">
        <w:rPr>
          <w:rFonts w:asciiTheme="minorHAnsi" w:hAnsiTheme="minorHAnsi" w:cstheme="minorHAnsi"/>
          <w:sz w:val="22"/>
          <w:szCs w:val="22"/>
        </w:rPr>
        <w:t xml:space="preserve">  co najmniej trzykrotnego </w:t>
      </w:r>
      <w:proofErr w:type="spellStart"/>
      <w:r w:rsidRPr="00853AC9">
        <w:rPr>
          <w:rFonts w:asciiTheme="minorHAnsi" w:hAnsiTheme="minorHAnsi" w:cstheme="minorHAnsi"/>
          <w:sz w:val="22"/>
          <w:szCs w:val="22"/>
        </w:rPr>
        <w:t>niedotrzymania</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terminu</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na</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usunięcie</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stwierdzonych</w:t>
      </w:r>
      <w:proofErr w:type="spellEnd"/>
      <w:r>
        <w:rPr>
          <w:rFonts w:asciiTheme="minorHAnsi" w:hAnsiTheme="minorHAnsi" w:cstheme="minorHAnsi"/>
          <w:sz w:val="22"/>
          <w:szCs w:val="22"/>
        </w:rPr>
        <w:t xml:space="preserve"> </w:t>
      </w:r>
      <w:r w:rsidRPr="00853AC9">
        <w:rPr>
          <w:rFonts w:asciiTheme="minorHAnsi" w:hAnsiTheme="minorHAnsi" w:cstheme="minorHAnsi"/>
          <w:sz w:val="22"/>
          <w:szCs w:val="22"/>
        </w:rPr>
        <w:t xml:space="preserve">w </w:t>
      </w:r>
      <w:proofErr w:type="spellStart"/>
      <w:r w:rsidRPr="00853AC9">
        <w:rPr>
          <w:rFonts w:asciiTheme="minorHAnsi" w:hAnsiTheme="minorHAnsi" w:cstheme="minorHAnsi"/>
          <w:sz w:val="22"/>
          <w:szCs w:val="22"/>
        </w:rPr>
        <w:t>jakościowych</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i</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lub</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braków</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ilościowych</w:t>
      </w:r>
      <w:proofErr w:type="spellEnd"/>
      <w:r w:rsidRPr="00853AC9">
        <w:rPr>
          <w:rFonts w:asciiTheme="minorHAnsi" w:hAnsiTheme="minorHAnsi" w:cstheme="minorHAnsi"/>
          <w:sz w:val="22"/>
          <w:szCs w:val="22"/>
        </w:rPr>
        <w:t xml:space="preserve">, o </w:t>
      </w:r>
      <w:proofErr w:type="spellStart"/>
      <w:r w:rsidRPr="00853AC9">
        <w:rPr>
          <w:rFonts w:asciiTheme="minorHAnsi" w:hAnsiTheme="minorHAnsi" w:cstheme="minorHAnsi"/>
          <w:sz w:val="22"/>
          <w:szCs w:val="22"/>
        </w:rPr>
        <w:t>któ</w:t>
      </w:r>
      <w:r>
        <w:rPr>
          <w:rFonts w:asciiTheme="minorHAnsi" w:hAnsiTheme="minorHAnsi" w:cstheme="minorHAnsi"/>
          <w:sz w:val="22"/>
          <w:szCs w:val="22"/>
        </w:rPr>
        <w:t>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mowa</w:t>
      </w:r>
      <w:proofErr w:type="spellEnd"/>
      <w:r>
        <w:rPr>
          <w:rFonts w:asciiTheme="minorHAnsi" w:hAnsiTheme="minorHAnsi" w:cstheme="minorHAnsi"/>
          <w:sz w:val="22"/>
          <w:szCs w:val="22"/>
        </w:rPr>
        <w:t xml:space="preserve"> w § 4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xml:space="preserve">. 7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8</w:t>
      </w:r>
    </w:p>
    <w:p w:rsidR="004D1B0A" w:rsidRPr="00987525" w:rsidRDefault="004D1B0A" w:rsidP="00987525">
      <w:pPr>
        <w:pStyle w:val="Tekstpodstawowywcity"/>
        <w:numPr>
          <w:ilvl w:val="0"/>
          <w:numId w:val="18"/>
        </w:numPr>
        <w:tabs>
          <w:tab w:val="left" w:pos="567"/>
        </w:tabs>
        <w:spacing w:after="0" w:line="268" w:lineRule="auto"/>
        <w:ind w:left="284" w:hanging="284"/>
        <w:jc w:val="both"/>
        <w:rPr>
          <w:rFonts w:asciiTheme="minorHAnsi" w:hAnsiTheme="minorHAnsi" w:cstheme="minorHAnsi"/>
          <w:sz w:val="22"/>
          <w:szCs w:val="22"/>
          <w:highlight w:val="yellow"/>
        </w:rPr>
      </w:pPr>
      <w:r w:rsidRPr="00987525">
        <w:rPr>
          <w:rFonts w:asciiTheme="minorHAnsi" w:hAnsiTheme="minorHAnsi" w:cstheme="minorHAnsi"/>
          <w:sz w:val="22"/>
          <w:szCs w:val="22"/>
          <w:highlight w:val="yellow"/>
          <w:lang w:val="pl-PL"/>
        </w:rPr>
        <w:t>Przed</w:t>
      </w:r>
      <w:r w:rsidRPr="00987525">
        <w:rPr>
          <w:rFonts w:asciiTheme="minorHAnsi" w:hAnsiTheme="minorHAnsi" w:cstheme="minorHAnsi"/>
          <w:sz w:val="22"/>
          <w:szCs w:val="22"/>
          <w:highlight w:val="yellow"/>
        </w:rPr>
        <w:t xml:space="preserve"> odstąpieniem </w:t>
      </w:r>
      <w:proofErr w:type="spellStart"/>
      <w:r w:rsidRPr="00987525">
        <w:rPr>
          <w:rFonts w:asciiTheme="minorHAnsi" w:hAnsiTheme="minorHAnsi" w:cstheme="minorHAnsi"/>
          <w:sz w:val="22"/>
          <w:szCs w:val="22"/>
          <w:highlight w:val="yellow"/>
        </w:rPr>
        <w:t>od</w:t>
      </w:r>
      <w:proofErr w:type="spellEnd"/>
      <w:r w:rsidRPr="00987525">
        <w:rPr>
          <w:rFonts w:asciiTheme="minorHAnsi" w:hAnsiTheme="minorHAnsi" w:cstheme="minorHAnsi"/>
          <w:sz w:val="22"/>
          <w:szCs w:val="22"/>
          <w:highlight w:val="yellow"/>
        </w:rPr>
        <w:t xml:space="preserve"> umowy Zamawiający pisemnie wezwie Wykonawcę do należytego wykonywania umowy.</w:t>
      </w:r>
    </w:p>
    <w:p w:rsidR="004D1B0A" w:rsidRPr="00853AC9" w:rsidRDefault="004D1B0A" w:rsidP="004D1B0A">
      <w:pPr>
        <w:pStyle w:val="Tekstpodstawowywcity"/>
        <w:numPr>
          <w:ilvl w:val="0"/>
          <w:numId w:val="18"/>
        </w:numPr>
        <w:tabs>
          <w:tab w:val="num" w:pos="284"/>
        </w:tabs>
        <w:spacing w:after="0"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 xml:space="preserve">Odstąpienia dokonuje </w:t>
      </w:r>
      <w:proofErr w:type="spellStart"/>
      <w:r w:rsidRPr="00853AC9">
        <w:rPr>
          <w:rFonts w:asciiTheme="minorHAnsi" w:hAnsiTheme="minorHAnsi" w:cstheme="minorHAnsi"/>
          <w:sz w:val="22"/>
          <w:szCs w:val="22"/>
        </w:rPr>
        <w:t>się</w:t>
      </w:r>
      <w:proofErr w:type="spellEnd"/>
      <w:r w:rsidRPr="00853AC9">
        <w:rPr>
          <w:rFonts w:asciiTheme="minorHAnsi" w:hAnsiTheme="minorHAnsi" w:cstheme="minorHAnsi"/>
          <w:sz w:val="22"/>
          <w:szCs w:val="22"/>
        </w:rPr>
        <w:t xml:space="preserve"> pod rygorem nieważności </w:t>
      </w:r>
      <w:proofErr w:type="spellStart"/>
      <w:r w:rsidRPr="00853AC9">
        <w:rPr>
          <w:rFonts w:asciiTheme="minorHAnsi" w:hAnsiTheme="minorHAnsi" w:cstheme="minorHAnsi"/>
          <w:sz w:val="22"/>
          <w:szCs w:val="22"/>
        </w:rPr>
        <w:t>na</w:t>
      </w:r>
      <w:proofErr w:type="spellEnd"/>
      <w:r w:rsidRPr="00853AC9">
        <w:rPr>
          <w:rFonts w:asciiTheme="minorHAnsi" w:hAnsiTheme="minorHAnsi" w:cstheme="minorHAnsi"/>
          <w:sz w:val="22"/>
          <w:szCs w:val="22"/>
        </w:rPr>
        <w:t xml:space="preserve"> piśmie </w:t>
      </w:r>
      <w:proofErr w:type="spellStart"/>
      <w:r w:rsidRPr="00853AC9">
        <w:rPr>
          <w:rFonts w:asciiTheme="minorHAnsi" w:hAnsiTheme="minorHAnsi" w:cstheme="minorHAnsi"/>
          <w:sz w:val="22"/>
          <w:szCs w:val="22"/>
        </w:rPr>
        <w:t>wraz</w:t>
      </w:r>
      <w:proofErr w:type="spellEnd"/>
      <w:r w:rsidRPr="00853AC9">
        <w:rPr>
          <w:rFonts w:asciiTheme="minorHAnsi" w:hAnsiTheme="minorHAnsi" w:cstheme="minorHAnsi"/>
          <w:sz w:val="22"/>
          <w:szCs w:val="22"/>
        </w:rPr>
        <w:t xml:space="preserve"> z </w:t>
      </w:r>
      <w:proofErr w:type="spellStart"/>
      <w:r w:rsidRPr="00853AC9">
        <w:rPr>
          <w:rFonts w:asciiTheme="minorHAnsi" w:hAnsiTheme="minorHAnsi" w:cstheme="minorHAnsi"/>
          <w:sz w:val="22"/>
          <w:szCs w:val="22"/>
        </w:rPr>
        <w:t>uzasadnieniem</w:t>
      </w:r>
      <w:proofErr w:type="spellEnd"/>
      <w:r w:rsidRPr="00853AC9">
        <w:rPr>
          <w:rFonts w:asciiTheme="minorHAnsi" w:hAnsiTheme="minorHAnsi" w:cstheme="minorHAnsi"/>
          <w:sz w:val="22"/>
          <w:szCs w:val="22"/>
        </w:rPr>
        <w:t xml:space="preserve">,                                w terminie 30 </w:t>
      </w:r>
      <w:proofErr w:type="spellStart"/>
      <w:r w:rsidRPr="00853AC9">
        <w:rPr>
          <w:rFonts w:asciiTheme="minorHAnsi" w:hAnsiTheme="minorHAnsi" w:cstheme="minorHAnsi"/>
          <w:sz w:val="22"/>
          <w:szCs w:val="22"/>
        </w:rPr>
        <w:t>dni</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od</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dnia</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powzięcia</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wiadomości</w:t>
      </w:r>
      <w:proofErr w:type="spellEnd"/>
      <w:r w:rsidRPr="00853AC9">
        <w:rPr>
          <w:rFonts w:asciiTheme="minorHAnsi" w:hAnsiTheme="minorHAnsi" w:cstheme="minorHAnsi"/>
          <w:sz w:val="22"/>
          <w:szCs w:val="22"/>
        </w:rPr>
        <w:t xml:space="preserve"> o </w:t>
      </w:r>
      <w:proofErr w:type="spellStart"/>
      <w:r w:rsidRPr="00853AC9">
        <w:rPr>
          <w:rFonts w:asciiTheme="minorHAnsi" w:hAnsiTheme="minorHAnsi" w:cstheme="minorHAnsi"/>
          <w:sz w:val="22"/>
          <w:szCs w:val="22"/>
        </w:rPr>
        <w:t>okolicznościach</w:t>
      </w:r>
      <w:proofErr w:type="spellEnd"/>
      <w:r w:rsidRPr="00853AC9">
        <w:rPr>
          <w:rFonts w:asciiTheme="minorHAnsi" w:hAnsiTheme="minorHAnsi" w:cstheme="minorHAnsi"/>
          <w:sz w:val="22"/>
          <w:szCs w:val="22"/>
        </w:rPr>
        <w:t xml:space="preserve">, o </w:t>
      </w:r>
      <w:proofErr w:type="spellStart"/>
      <w:r w:rsidRPr="00853AC9">
        <w:rPr>
          <w:rFonts w:asciiTheme="minorHAnsi" w:hAnsiTheme="minorHAnsi" w:cstheme="minorHAnsi"/>
          <w:sz w:val="22"/>
          <w:szCs w:val="22"/>
        </w:rPr>
        <w:t>których</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mowa</w:t>
      </w:r>
      <w:proofErr w:type="spellEnd"/>
      <w:r w:rsidRPr="00853AC9">
        <w:rPr>
          <w:rFonts w:asciiTheme="minorHAnsi" w:hAnsiTheme="minorHAnsi" w:cstheme="minorHAnsi"/>
          <w:sz w:val="22"/>
          <w:szCs w:val="22"/>
        </w:rPr>
        <w:t xml:space="preserve"> w </w:t>
      </w:r>
      <w:proofErr w:type="spellStart"/>
      <w:r w:rsidRPr="00853AC9">
        <w:rPr>
          <w:rFonts w:asciiTheme="minorHAnsi" w:hAnsiTheme="minorHAnsi" w:cstheme="minorHAnsi"/>
          <w:sz w:val="22"/>
          <w:szCs w:val="22"/>
        </w:rPr>
        <w:t>ust</w:t>
      </w:r>
      <w:proofErr w:type="spellEnd"/>
      <w:r w:rsidRPr="00853AC9">
        <w:rPr>
          <w:rFonts w:asciiTheme="minorHAnsi" w:hAnsiTheme="minorHAnsi" w:cstheme="minorHAnsi"/>
          <w:sz w:val="22"/>
          <w:szCs w:val="22"/>
        </w:rPr>
        <w:t>. 2</w:t>
      </w:r>
    </w:p>
    <w:p w:rsidR="004D1B0A" w:rsidRPr="00853AC9" w:rsidRDefault="004D1B0A" w:rsidP="004D1B0A">
      <w:pPr>
        <w:pStyle w:val="Tekstpodstawowywcity2"/>
        <w:numPr>
          <w:ilvl w:val="0"/>
          <w:numId w:val="18"/>
        </w:numPr>
        <w:spacing w:after="0"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Umowa wygasa w przypadku wyczerpania wartości towaru wskazanej w § 5 ust.1 albo z końcem okresu obowiązywania umowy, z zastrzeżeniem zapisów § 9 ust. 3 - w zależności od tego, które z tych zdarzeń nastąpi wcześniej.</w:t>
      </w:r>
    </w:p>
    <w:p w:rsidR="004D1B0A" w:rsidRPr="00853AC9" w:rsidRDefault="004D1B0A" w:rsidP="004D1B0A">
      <w:pPr>
        <w:pStyle w:val="Default"/>
        <w:numPr>
          <w:ilvl w:val="0"/>
          <w:numId w:val="18"/>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W przypadku, gdy umowa wygaśnie w przypadku wyczerpania wartości towaru wskazanej                            w § 5 ust. 1 Wykonawcy nie będą przysługiwały z tego tytułu żadne roszczenia względem                       Zamawiającego. </w:t>
      </w:r>
    </w:p>
    <w:p w:rsidR="004D1B0A" w:rsidRPr="00853AC9" w:rsidRDefault="004D1B0A" w:rsidP="004D1B0A">
      <w:pPr>
        <w:pStyle w:val="Default"/>
        <w:spacing w:line="268" w:lineRule="auto"/>
        <w:jc w:val="center"/>
        <w:rPr>
          <w:rFonts w:asciiTheme="minorHAnsi" w:hAnsiTheme="minorHAnsi" w:cstheme="minorHAnsi"/>
          <w:b/>
          <w:bCs/>
          <w:color w:val="auto"/>
          <w:sz w:val="22"/>
          <w:szCs w:val="22"/>
        </w:rPr>
      </w:pPr>
    </w:p>
    <w:p w:rsidR="004D1B0A" w:rsidRPr="00E04636" w:rsidRDefault="004D1B0A" w:rsidP="004D1B0A">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xml:space="preserve">§ 8 Kary umowne </w:t>
      </w:r>
    </w:p>
    <w:p w:rsidR="004D1B0A" w:rsidRPr="00853AC9" w:rsidRDefault="004D1B0A" w:rsidP="004D1B0A">
      <w:pPr>
        <w:pStyle w:val="Default"/>
        <w:spacing w:line="268" w:lineRule="auto"/>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1. Wykonawca zobowiązany jest do zapłaty kar umownych w przypadku: </w:t>
      </w:r>
    </w:p>
    <w:p w:rsidR="004D1B0A" w:rsidRPr="00853AC9" w:rsidRDefault="004D1B0A" w:rsidP="004D1B0A">
      <w:pPr>
        <w:pStyle w:val="Default"/>
        <w:spacing w:line="268" w:lineRule="auto"/>
        <w:ind w:left="720" w:hanging="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a) zwłoki w dostarczaniu towaru w wysokości 1 % wartości brutto towaru niedostarczonego                  w ustalonym terminie za każdą godzinę zwłoki, </w:t>
      </w:r>
    </w:p>
    <w:p w:rsidR="004D1B0A" w:rsidRPr="00853AC9" w:rsidRDefault="004D1B0A" w:rsidP="004D1B0A">
      <w:pPr>
        <w:pStyle w:val="Default"/>
        <w:spacing w:line="268" w:lineRule="auto"/>
        <w:ind w:left="720" w:hanging="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b) zwłoki w usunięciu stwierdzonych przez Zamawiającego wad w wysokości 1 % wartości brutto towarów wadliwych za każdą godzinę zwłoki liczoną od godziny wyznaczonej na usunięcie wad, </w:t>
      </w:r>
    </w:p>
    <w:p w:rsidR="004D1B0A" w:rsidRPr="00853AC9" w:rsidRDefault="004D1B0A" w:rsidP="004D1B0A">
      <w:pPr>
        <w:pStyle w:val="Default"/>
        <w:spacing w:line="268" w:lineRule="auto"/>
        <w:ind w:left="720" w:hanging="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c) odstąpienia od umowy przez Zamawiającego z przyczyn leżących po stronie Wykonawcy                    – w wysokości 10% wartości brutto nie zrealizowanej części umowy, </w:t>
      </w:r>
    </w:p>
    <w:p w:rsidR="004D1B0A" w:rsidRPr="00853AC9" w:rsidRDefault="004D1B0A" w:rsidP="004D1B0A">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2. W przypadku, gdy zastrzeżone kary umowne nie pokryją wartości poniesionej szkody, Zamawiający uprawniony będzie do dochodzenia odszkodowania uzupełniającego na zasadach ogólnych. </w:t>
      </w:r>
    </w:p>
    <w:p w:rsidR="004D1B0A" w:rsidRPr="00853AC9" w:rsidRDefault="004D1B0A" w:rsidP="004D1B0A">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3. Zamawiający zastrzega sobie prawo potrącenia  kar umownych z wynagrodzenia należnego Wykonawcy z tytułu wykonywania niniejszej umowy. </w:t>
      </w:r>
    </w:p>
    <w:p w:rsidR="004D1B0A" w:rsidRPr="00853AC9" w:rsidRDefault="004D1B0A" w:rsidP="004D1B0A">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4. Naliczenie kar umownych następuje przez sporządzenie noty księgowej wraz z pisemnym uzasadnieniem.</w:t>
      </w:r>
    </w:p>
    <w:p w:rsidR="004D1B0A" w:rsidRPr="00853AC9" w:rsidRDefault="004D1B0A" w:rsidP="004D1B0A">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5.  Kara umowna jest płatna w terminie 14 dni od dnia wystawienia noty księgowej. </w:t>
      </w:r>
    </w:p>
    <w:p w:rsidR="004D1B0A" w:rsidRPr="00853AC9" w:rsidRDefault="004D1B0A" w:rsidP="004D1B0A">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6. Maksymalna wysokość kar umownych, których mogą dochodzić strony, nie może przekroczyć                  30%  wartości umowy określonej w § 6 ust. 1 niniejszej umowy.</w:t>
      </w:r>
    </w:p>
    <w:p w:rsidR="004D1B0A" w:rsidRPr="00853AC9" w:rsidRDefault="004D1B0A" w:rsidP="004D1B0A">
      <w:pPr>
        <w:pStyle w:val="Default"/>
        <w:spacing w:line="268" w:lineRule="auto"/>
        <w:ind w:left="284" w:hanging="284"/>
        <w:jc w:val="both"/>
        <w:rPr>
          <w:rFonts w:asciiTheme="minorHAnsi" w:hAnsiTheme="minorHAnsi" w:cstheme="minorHAnsi"/>
          <w:color w:val="auto"/>
          <w:sz w:val="22"/>
          <w:szCs w:val="22"/>
        </w:rPr>
      </w:pPr>
    </w:p>
    <w:p w:rsidR="004D1B0A" w:rsidRPr="00853AC9" w:rsidRDefault="004D1B0A" w:rsidP="004D1B0A">
      <w:pPr>
        <w:pStyle w:val="Default"/>
        <w:spacing w:line="268" w:lineRule="auto"/>
        <w:jc w:val="center"/>
        <w:rPr>
          <w:rFonts w:asciiTheme="minorHAnsi" w:hAnsiTheme="minorHAnsi" w:cstheme="minorHAnsi"/>
          <w:b/>
          <w:bCs/>
          <w:color w:val="auto"/>
          <w:sz w:val="22"/>
          <w:szCs w:val="22"/>
        </w:rPr>
      </w:pPr>
    </w:p>
    <w:p w:rsidR="004D1B0A" w:rsidRDefault="004D1B0A" w:rsidP="004D1B0A">
      <w:pPr>
        <w:pStyle w:val="Default"/>
        <w:spacing w:line="268" w:lineRule="auto"/>
        <w:jc w:val="center"/>
        <w:rPr>
          <w:rFonts w:asciiTheme="minorHAnsi" w:hAnsiTheme="minorHAnsi" w:cstheme="minorHAnsi"/>
          <w:b/>
          <w:bCs/>
          <w:color w:val="auto"/>
          <w:sz w:val="22"/>
          <w:szCs w:val="22"/>
        </w:rPr>
      </w:pPr>
    </w:p>
    <w:p w:rsidR="004D1B0A" w:rsidRPr="00853AC9" w:rsidRDefault="004D1B0A" w:rsidP="004D1B0A">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9 Zmiany umowy</w:t>
      </w:r>
    </w:p>
    <w:p w:rsidR="004D1B0A" w:rsidRPr="00853AC9" w:rsidRDefault="004D1B0A" w:rsidP="004D1B0A">
      <w:pPr>
        <w:pStyle w:val="Default"/>
        <w:spacing w:line="268" w:lineRule="auto"/>
        <w:jc w:val="center"/>
        <w:rPr>
          <w:rFonts w:asciiTheme="minorHAnsi" w:hAnsiTheme="minorHAnsi" w:cstheme="minorHAnsi"/>
          <w:b/>
          <w:color w:val="auto"/>
          <w:sz w:val="22"/>
          <w:szCs w:val="22"/>
        </w:rPr>
      </w:pPr>
    </w:p>
    <w:p w:rsidR="004D1B0A" w:rsidRPr="0086077F" w:rsidRDefault="004D1B0A" w:rsidP="004D1B0A">
      <w:pPr>
        <w:keepLines/>
        <w:numPr>
          <w:ilvl w:val="6"/>
          <w:numId w:val="2"/>
        </w:numPr>
        <w:tabs>
          <w:tab w:val="num" w:pos="284"/>
        </w:tabs>
        <w:autoSpaceDE w:val="0"/>
        <w:autoSpaceDN w:val="0"/>
        <w:adjustRightInd w:val="0"/>
        <w:spacing w:line="276" w:lineRule="auto"/>
        <w:ind w:left="284" w:hanging="284"/>
        <w:jc w:val="both"/>
        <w:rPr>
          <w:rFonts w:ascii="Calibri" w:hAnsi="Calibri" w:cs="Calibri"/>
          <w:sz w:val="22"/>
          <w:szCs w:val="22"/>
        </w:rPr>
      </w:pPr>
      <w:r w:rsidRPr="0086077F">
        <w:rPr>
          <w:rFonts w:ascii="Calibri" w:hAnsi="Calibri" w:cs="Calibri"/>
          <w:sz w:val="22"/>
          <w:szCs w:val="22"/>
        </w:rPr>
        <w:t xml:space="preserve">Strony dopuszczają zmiany postanowień niniejszej umowy na podstawie co najmniej jednej </w:t>
      </w:r>
      <w:r w:rsidRPr="0086077F">
        <w:rPr>
          <w:rFonts w:ascii="Calibri" w:hAnsi="Calibri" w:cs="Calibri"/>
          <w:sz w:val="22"/>
          <w:szCs w:val="22"/>
        </w:rPr>
        <w:br/>
        <w:t>z okoliczności wskazanej w art. 455 Ustawy, bądź w niniejszej umowie.</w:t>
      </w:r>
    </w:p>
    <w:p w:rsidR="004D1B0A" w:rsidRPr="0086077F" w:rsidRDefault="004D1B0A" w:rsidP="004D1B0A">
      <w:pPr>
        <w:keepLines/>
        <w:numPr>
          <w:ilvl w:val="6"/>
          <w:numId w:val="2"/>
        </w:numPr>
        <w:tabs>
          <w:tab w:val="num" w:pos="284"/>
        </w:tabs>
        <w:autoSpaceDE w:val="0"/>
        <w:autoSpaceDN w:val="0"/>
        <w:adjustRightInd w:val="0"/>
        <w:spacing w:line="276" w:lineRule="auto"/>
        <w:ind w:left="284" w:hanging="284"/>
        <w:jc w:val="both"/>
        <w:rPr>
          <w:rFonts w:ascii="Calibri" w:hAnsi="Calibri" w:cs="Calibri"/>
          <w:sz w:val="22"/>
          <w:szCs w:val="22"/>
        </w:rPr>
      </w:pPr>
      <w:r w:rsidRPr="0086077F">
        <w:rPr>
          <w:rFonts w:ascii="Calibri" w:hAnsi="Calibri" w:cs="Calibri"/>
          <w:sz w:val="22"/>
          <w:szCs w:val="22"/>
        </w:rPr>
        <w:t>Zamawiający przewiduje możliwość zmiany postanowień niniejszej umowy w przypadku:</w:t>
      </w:r>
    </w:p>
    <w:p w:rsidR="004D1B0A" w:rsidRPr="0086077F" w:rsidRDefault="004D1B0A" w:rsidP="004D1B0A">
      <w:pPr>
        <w:keepLines/>
        <w:numPr>
          <w:ilvl w:val="0"/>
          <w:numId w:val="3"/>
        </w:numPr>
        <w:autoSpaceDE w:val="0"/>
        <w:autoSpaceDN w:val="0"/>
        <w:adjustRightInd w:val="0"/>
        <w:spacing w:line="276" w:lineRule="auto"/>
        <w:ind w:left="600" w:hanging="283"/>
        <w:jc w:val="both"/>
        <w:rPr>
          <w:rFonts w:ascii="Calibri" w:hAnsi="Calibri" w:cs="Calibri"/>
          <w:sz w:val="22"/>
          <w:szCs w:val="22"/>
        </w:rPr>
      </w:pPr>
      <w:r w:rsidRPr="0086077F">
        <w:rPr>
          <w:rFonts w:ascii="Calibri" w:hAnsi="Calibri" w:cs="Calibri"/>
          <w:sz w:val="22"/>
          <w:szCs w:val="22"/>
        </w:rPr>
        <w:t>zmiany ceny zgodnie z postanowieniami  ust. 4 i 5 niniejszego paragrafu,</w:t>
      </w:r>
    </w:p>
    <w:p w:rsidR="004D1B0A" w:rsidRPr="0086077F" w:rsidRDefault="004D1B0A" w:rsidP="004D1B0A">
      <w:pPr>
        <w:pStyle w:val="Default"/>
        <w:numPr>
          <w:ilvl w:val="0"/>
          <w:numId w:val="3"/>
        </w:numPr>
        <w:tabs>
          <w:tab w:val="left" w:pos="709"/>
        </w:tabs>
        <w:spacing w:line="276" w:lineRule="auto"/>
        <w:ind w:left="600" w:hanging="283"/>
        <w:jc w:val="both"/>
        <w:rPr>
          <w:rFonts w:ascii="Calibri" w:hAnsi="Calibri" w:cs="Calibri"/>
          <w:sz w:val="22"/>
          <w:szCs w:val="22"/>
        </w:rPr>
      </w:pPr>
      <w:r w:rsidRPr="0086077F">
        <w:rPr>
          <w:rFonts w:ascii="Calibri" w:hAnsi="Calibri" w:cs="Calibri"/>
          <w:sz w:val="22"/>
          <w:szCs w:val="22"/>
        </w:rPr>
        <w:t xml:space="preserve">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w:t>
      </w:r>
      <w:r w:rsidRPr="0086077F">
        <w:rPr>
          <w:rFonts w:ascii="Calibri" w:hAnsi="Calibri" w:cs="Calibri"/>
          <w:sz w:val="22"/>
          <w:szCs w:val="22"/>
        </w:rPr>
        <w:br/>
        <w:t xml:space="preserve">o identycznych parametrach i nowych opcjach, po wcześniejszym powiadomieniu i za pisemną zgodą Zamawiającego, dopuszcza się zmianę na towar nowy o tych samych bądź lepszych parametrach po cenie jednostkowej nie wyższej niż zaoferowanej w ofercie. </w:t>
      </w:r>
    </w:p>
    <w:p w:rsidR="004D1B0A" w:rsidRPr="0086077F" w:rsidRDefault="004D1B0A" w:rsidP="004D1B0A">
      <w:pPr>
        <w:pStyle w:val="Default"/>
        <w:numPr>
          <w:ilvl w:val="0"/>
          <w:numId w:val="3"/>
        </w:numPr>
        <w:tabs>
          <w:tab w:val="left" w:pos="426"/>
        </w:tabs>
        <w:spacing w:line="276" w:lineRule="auto"/>
        <w:ind w:left="600" w:hanging="283"/>
        <w:jc w:val="both"/>
        <w:rPr>
          <w:rFonts w:ascii="Calibri" w:hAnsi="Calibri" w:cs="Calibri"/>
          <w:sz w:val="22"/>
          <w:szCs w:val="22"/>
        </w:rPr>
      </w:pPr>
      <w:r w:rsidRPr="0086077F">
        <w:rPr>
          <w:rFonts w:ascii="Calibri" w:eastAsia="SimSun" w:hAnsi="Calibri" w:cs="Calibri"/>
          <w:sz w:val="22"/>
          <w:szCs w:val="22"/>
          <w:lang w:eastAsia="zh-CN"/>
        </w:rPr>
        <w:t>zmiany parametrów lub innych cech charakterystycznych dla towaru, w tym zmiany numeru katalogowego bądź jego nazwy własnej,</w:t>
      </w:r>
      <w:r w:rsidRPr="0086077F">
        <w:rPr>
          <w:rFonts w:ascii="Calibri" w:eastAsia="SimSun" w:hAnsi="Calibri" w:cs="Calibri"/>
          <w:b/>
          <w:sz w:val="22"/>
          <w:szCs w:val="22"/>
          <w:lang w:eastAsia="zh-CN"/>
        </w:rPr>
        <w:t xml:space="preserve"> </w:t>
      </w:r>
      <w:r w:rsidRPr="0086077F">
        <w:rPr>
          <w:rFonts w:ascii="Calibri" w:eastAsia="SimSun" w:hAnsi="Calibri" w:cs="Calibri"/>
          <w:sz w:val="22"/>
          <w:szCs w:val="22"/>
          <w:lang w:eastAsia="zh-CN"/>
        </w:rPr>
        <w:t xml:space="preserve">zmiany sposobu konfekcjonowania </w:t>
      </w:r>
      <w:r w:rsidRPr="0086077F">
        <w:rPr>
          <w:rFonts w:ascii="Calibri" w:hAnsi="Calibri" w:cs="Calibri"/>
          <w:sz w:val="22"/>
          <w:szCs w:val="22"/>
        </w:rPr>
        <w:t>po wcześniejszym powiadomieniu i za pisemną zgodą Zamawiającego</w:t>
      </w:r>
    </w:p>
    <w:p w:rsidR="004D1B0A" w:rsidRPr="0086077F" w:rsidRDefault="004D1B0A" w:rsidP="004D1B0A">
      <w:pPr>
        <w:pStyle w:val="Default"/>
        <w:numPr>
          <w:ilvl w:val="0"/>
          <w:numId w:val="3"/>
        </w:numPr>
        <w:tabs>
          <w:tab w:val="left" w:pos="567"/>
        </w:tabs>
        <w:spacing w:line="276"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danych teleadresowych Stron zapisanych w umowie; </w:t>
      </w:r>
    </w:p>
    <w:p w:rsidR="004D1B0A" w:rsidRPr="0086077F" w:rsidRDefault="004D1B0A" w:rsidP="004D1B0A">
      <w:pPr>
        <w:pStyle w:val="Default"/>
        <w:numPr>
          <w:ilvl w:val="0"/>
          <w:numId w:val="3"/>
        </w:numPr>
        <w:tabs>
          <w:tab w:val="left" w:pos="567"/>
        </w:tabs>
        <w:spacing w:line="276"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przepisów prawnych istotnych dla realizacji zapisów umowy, </w:t>
      </w:r>
    </w:p>
    <w:p w:rsidR="004D1B0A" w:rsidRPr="0086077F" w:rsidRDefault="004D1B0A" w:rsidP="004D1B0A">
      <w:pPr>
        <w:pStyle w:val="Default"/>
        <w:numPr>
          <w:ilvl w:val="0"/>
          <w:numId w:val="3"/>
        </w:numPr>
        <w:tabs>
          <w:tab w:val="left" w:pos="567"/>
        </w:tabs>
        <w:spacing w:line="276" w:lineRule="auto"/>
        <w:ind w:left="600" w:hanging="283"/>
        <w:jc w:val="both"/>
        <w:rPr>
          <w:rFonts w:ascii="Calibri" w:hAnsi="Calibri" w:cs="Calibri"/>
          <w:color w:val="auto"/>
          <w:sz w:val="22"/>
          <w:szCs w:val="22"/>
        </w:rPr>
      </w:pPr>
      <w:r w:rsidRPr="0086077F">
        <w:rPr>
          <w:rFonts w:ascii="Calibri" w:hAnsi="Calibri" w:cs="Calibri"/>
          <w:sz w:val="22"/>
          <w:szCs w:val="22"/>
        </w:rPr>
        <w:t>zmiany postanowień umowy, związanych z zaistnieniem okoliczności, których nie można było przewidzieć w chwili zawarcia umowy.</w:t>
      </w:r>
    </w:p>
    <w:p w:rsidR="004D1B0A" w:rsidRPr="0086077F" w:rsidRDefault="004D1B0A" w:rsidP="004D1B0A">
      <w:pPr>
        <w:pStyle w:val="Akapitzlist2"/>
        <w:widowControl w:val="0"/>
        <w:numPr>
          <w:ilvl w:val="0"/>
          <w:numId w:val="5"/>
        </w:numPr>
        <w:autoSpaceDE w:val="0"/>
        <w:autoSpaceDN w:val="0"/>
        <w:spacing w:line="276" w:lineRule="auto"/>
        <w:ind w:left="284" w:hanging="284"/>
        <w:contextualSpacing w:val="0"/>
        <w:jc w:val="both"/>
        <w:rPr>
          <w:rFonts w:ascii="Calibri" w:hAnsi="Calibri" w:cs="Calibri"/>
          <w:sz w:val="22"/>
          <w:szCs w:val="22"/>
        </w:rPr>
      </w:pPr>
      <w:r w:rsidRPr="0086077F">
        <w:rPr>
          <w:rFonts w:ascii="Calibri" w:hAnsi="Calibri" w:cs="Calibri"/>
          <w:sz w:val="22"/>
          <w:szCs w:val="22"/>
        </w:rPr>
        <w:t xml:space="preserve">Strony przewidują możliwość wydłużenia okresu trwania umowy, z zastrzeżeniem przepisów </w:t>
      </w:r>
      <w:r w:rsidRPr="0086077F">
        <w:rPr>
          <w:rFonts w:ascii="Calibri" w:hAnsi="Calibri" w:cs="Calibri"/>
          <w:sz w:val="22"/>
          <w:szCs w:val="22"/>
        </w:rPr>
        <w:br/>
        <w:t>§ 5 ust. 1:</w:t>
      </w:r>
    </w:p>
    <w:p w:rsidR="004D1B0A" w:rsidRPr="0086077F" w:rsidRDefault="004D1B0A" w:rsidP="004D1B0A">
      <w:pPr>
        <w:pStyle w:val="Akapitzlist2"/>
        <w:widowControl w:val="0"/>
        <w:numPr>
          <w:ilvl w:val="0"/>
          <w:numId w:val="6"/>
        </w:numPr>
        <w:autoSpaceDE w:val="0"/>
        <w:autoSpaceDN w:val="0"/>
        <w:spacing w:line="276"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Wykonawcy</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6"/>
          <w:sz w:val="22"/>
          <w:szCs w:val="22"/>
        </w:rPr>
        <w:t xml:space="preserve"> </w:t>
      </w:r>
      <w:r w:rsidRPr="0086077F">
        <w:rPr>
          <w:rFonts w:ascii="Calibri" w:hAnsi="Calibri" w:cs="Calibri"/>
          <w:sz w:val="22"/>
          <w:szCs w:val="22"/>
        </w:rPr>
        <w:t>produktów</w:t>
      </w:r>
      <w:r w:rsidRPr="0086077F">
        <w:rPr>
          <w:rFonts w:ascii="Calibri" w:hAnsi="Calibri" w:cs="Calibri"/>
          <w:spacing w:val="-1"/>
          <w:sz w:val="22"/>
          <w:szCs w:val="22"/>
        </w:rPr>
        <w:t xml:space="preserve"> </w:t>
      </w:r>
      <w:r w:rsidRPr="0086077F">
        <w:rPr>
          <w:rFonts w:ascii="Calibri" w:hAnsi="Calibri" w:cs="Calibri"/>
          <w:sz w:val="22"/>
          <w:szCs w:val="22"/>
        </w:rPr>
        <w:t>objętych</w:t>
      </w:r>
      <w:r w:rsidRPr="0086077F">
        <w:rPr>
          <w:rFonts w:ascii="Calibri" w:hAnsi="Calibri" w:cs="Calibri"/>
          <w:spacing w:val="1"/>
          <w:sz w:val="22"/>
          <w:szCs w:val="22"/>
        </w:rPr>
        <w:t xml:space="preserve"> </w:t>
      </w:r>
      <w:r w:rsidRPr="0086077F">
        <w:rPr>
          <w:rFonts w:ascii="Calibri" w:hAnsi="Calibri" w:cs="Calibri"/>
          <w:sz w:val="22"/>
          <w:szCs w:val="22"/>
        </w:rPr>
        <w:t>Umową</w:t>
      </w:r>
      <w:r w:rsidRPr="0086077F">
        <w:rPr>
          <w:rFonts w:ascii="Calibri" w:hAnsi="Calibri" w:cs="Calibri"/>
          <w:spacing w:val="-2"/>
          <w:sz w:val="22"/>
          <w:szCs w:val="22"/>
        </w:rPr>
        <w:t xml:space="preserve"> </w:t>
      </w:r>
      <w:r w:rsidRPr="0086077F">
        <w:rPr>
          <w:rFonts w:ascii="Calibri" w:hAnsi="Calibri" w:cs="Calibri"/>
          <w:sz w:val="22"/>
          <w:szCs w:val="22"/>
        </w:rPr>
        <w:t>na</w:t>
      </w:r>
      <w:r w:rsidRPr="0086077F">
        <w:rPr>
          <w:rFonts w:ascii="Calibri" w:hAnsi="Calibri" w:cs="Calibri"/>
          <w:spacing w:val="-3"/>
          <w:sz w:val="22"/>
          <w:szCs w:val="22"/>
        </w:rPr>
        <w:t xml:space="preserve"> </w:t>
      </w:r>
      <w:r w:rsidRPr="0086077F">
        <w:rPr>
          <w:rFonts w:ascii="Calibri" w:hAnsi="Calibri" w:cs="Calibri"/>
          <w:sz w:val="22"/>
          <w:szCs w:val="22"/>
        </w:rPr>
        <w:t>poziomie</w:t>
      </w:r>
      <w:r w:rsidRPr="0086077F">
        <w:rPr>
          <w:rFonts w:ascii="Calibri" w:hAnsi="Calibri" w:cs="Calibri"/>
          <w:spacing w:val="-2"/>
          <w:sz w:val="22"/>
          <w:szCs w:val="22"/>
        </w:rPr>
        <w:t xml:space="preserve"> </w:t>
      </w:r>
      <w:r w:rsidRPr="0086077F">
        <w:rPr>
          <w:rFonts w:ascii="Calibri" w:hAnsi="Calibri" w:cs="Calibri"/>
          <w:sz w:val="22"/>
          <w:szCs w:val="22"/>
        </w:rPr>
        <w:t>co</w:t>
      </w:r>
      <w:r w:rsidRPr="0086077F">
        <w:rPr>
          <w:rFonts w:ascii="Calibri" w:hAnsi="Calibri" w:cs="Calibri"/>
          <w:spacing w:val="-2"/>
          <w:sz w:val="22"/>
          <w:szCs w:val="22"/>
        </w:rPr>
        <w:t xml:space="preserve"> </w:t>
      </w:r>
      <w:r w:rsidRPr="0086077F">
        <w:rPr>
          <w:rFonts w:ascii="Calibri" w:hAnsi="Calibri" w:cs="Calibri"/>
          <w:sz w:val="22"/>
          <w:szCs w:val="22"/>
        </w:rPr>
        <w:t>najmniej</w:t>
      </w:r>
      <w:r w:rsidRPr="0086077F">
        <w:rPr>
          <w:rFonts w:ascii="Calibri" w:hAnsi="Calibri" w:cs="Calibri"/>
          <w:spacing w:val="1"/>
          <w:sz w:val="22"/>
          <w:szCs w:val="22"/>
        </w:rPr>
        <w:t xml:space="preserve"> </w:t>
      </w:r>
      <w:r>
        <w:rPr>
          <w:rFonts w:ascii="Calibri" w:hAnsi="Calibri" w:cs="Calibri"/>
          <w:sz w:val="22"/>
          <w:szCs w:val="22"/>
        </w:rPr>
        <w:t>80</w:t>
      </w:r>
      <w:r w:rsidRPr="0086077F">
        <w:rPr>
          <w:rFonts w:ascii="Calibri" w:hAnsi="Calibri" w:cs="Calibri"/>
          <w:sz w:val="22"/>
          <w:szCs w:val="22"/>
        </w:rPr>
        <w:t>%</w:t>
      </w:r>
      <w:r w:rsidRPr="0086077F">
        <w:rPr>
          <w:rFonts w:ascii="Calibri" w:hAnsi="Calibri" w:cs="Calibri"/>
          <w:spacing w:val="-2"/>
          <w:sz w:val="22"/>
          <w:szCs w:val="22"/>
        </w:rPr>
        <w:t xml:space="preserve"> </w:t>
      </w:r>
      <w:r w:rsidRPr="0086077F">
        <w:rPr>
          <w:rFonts w:ascii="Calibri" w:hAnsi="Calibri" w:cs="Calibri"/>
          <w:sz w:val="22"/>
          <w:szCs w:val="22"/>
        </w:rPr>
        <w:t>ich</w:t>
      </w:r>
      <w:r w:rsidRPr="0086077F">
        <w:rPr>
          <w:rFonts w:ascii="Calibri" w:hAnsi="Calibri" w:cs="Calibri"/>
          <w:spacing w:val="2"/>
          <w:sz w:val="22"/>
          <w:szCs w:val="22"/>
        </w:rPr>
        <w:t xml:space="preserve"> </w:t>
      </w:r>
      <w:r w:rsidRPr="0086077F">
        <w:rPr>
          <w:rFonts w:ascii="Calibri" w:hAnsi="Calibri" w:cs="Calibri"/>
          <w:sz w:val="22"/>
          <w:szCs w:val="22"/>
        </w:rPr>
        <w:t>wartości;</w:t>
      </w:r>
    </w:p>
    <w:p w:rsidR="004D1B0A" w:rsidRPr="0086077F" w:rsidRDefault="004D1B0A" w:rsidP="004D1B0A">
      <w:pPr>
        <w:pStyle w:val="Akapitzlist2"/>
        <w:widowControl w:val="0"/>
        <w:numPr>
          <w:ilvl w:val="0"/>
          <w:numId w:val="6"/>
        </w:numPr>
        <w:autoSpaceDE w:val="0"/>
        <w:autoSpaceDN w:val="0"/>
        <w:spacing w:line="276"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złożenia</w:t>
      </w:r>
      <w:r w:rsidRPr="0086077F">
        <w:rPr>
          <w:rFonts w:ascii="Calibri" w:hAnsi="Calibri" w:cs="Calibri"/>
          <w:spacing w:val="1"/>
          <w:sz w:val="22"/>
          <w:szCs w:val="22"/>
        </w:rPr>
        <w:t xml:space="preserve"> </w:t>
      </w:r>
      <w:r w:rsidRPr="0086077F">
        <w:rPr>
          <w:rFonts w:ascii="Calibri" w:hAnsi="Calibri" w:cs="Calibri"/>
          <w:sz w:val="22"/>
          <w:szCs w:val="22"/>
        </w:rPr>
        <w:t>przez</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produkty</w:t>
      </w:r>
      <w:r w:rsidRPr="0086077F">
        <w:rPr>
          <w:rFonts w:ascii="Calibri" w:hAnsi="Calibri" w:cs="Calibri"/>
          <w:spacing w:val="1"/>
          <w:sz w:val="22"/>
          <w:szCs w:val="22"/>
        </w:rPr>
        <w:t xml:space="preserve"> </w:t>
      </w:r>
      <w:r w:rsidRPr="0086077F">
        <w:rPr>
          <w:rFonts w:ascii="Calibri" w:hAnsi="Calibri" w:cs="Calibri"/>
          <w:sz w:val="22"/>
          <w:szCs w:val="22"/>
        </w:rPr>
        <w:t>odpowiadające</w:t>
      </w:r>
      <w:r w:rsidRPr="0086077F">
        <w:rPr>
          <w:rFonts w:ascii="Calibri" w:hAnsi="Calibri" w:cs="Calibri"/>
          <w:spacing w:val="1"/>
          <w:sz w:val="22"/>
          <w:szCs w:val="22"/>
        </w:rPr>
        <w:t xml:space="preserve"> </w:t>
      </w:r>
      <w:r w:rsidRPr="0086077F">
        <w:rPr>
          <w:rFonts w:ascii="Calibri" w:hAnsi="Calibri" w:cs="Calibri"/>
          <w:sz w:val="22"/>
          <w:szCs w:val="22"/>
        </w:rPr>
        <w:t>wartości</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jej</w:t>
      </w:r>
      <w:r w:rsidRPr="0086077F">
        <w:rPr>
          <w:rFonts w:ascii="Calibri" w:hAnsi="Calibri" w:cs="Calibri"/>
          <w:spacing w:val="1"/>
          <w:sz w:val="22"/>
          <w:szCs w:val="22"/>
        </w:rPr>
        <w:t xml:space="preserve"> </w:t>
      </w:r>
      <w:r w:rsidRPr="0086077F">
        <w:rPr>
          <w:rFonts w:ascii="Calibri" w:hAnsi="Calibri" w:cs="Calibri"/>
          <w:sz w:val="22"/>
          <w:szCs w:val="22"/>
        </w:rPr>
        <w:t>pierwotnego</w:t>
      </w:r>
      <w:r w:rsidRPr="0086077F">
        <w:rPr>
          <w:rFonts w:ascii="Calibri" w:hAnsi="Calibri" w:cs="Calibri"/>
          <w:spacing w:val="1"/>
          <w:sz w:val="22"/>
          <w:szCs w:val="22"/>
        </w:rPr>
        <w:t xml:space="preserve"> </w:t>
      </w:r>
      <w:r w:rsidRPr="0086077F">
        <w:rPr>
          <w:rFonts w:ascii="Calibri" w:hAnsi="Calibri" w:cs="Calibri"/>
          <w:sz w:val="22"/>
          <w:szCs w:val="22"/>
        </w:rPr>
        <w:t>obowiązywania.</w:t>
      </w:r>
    </w:p>
    <w:p w:rsidR="004D1B0A" w:rsidRPr="0086077F" w:rsidRDefault="004D1B0A" w:rsidP="004D1B0A">
      <w:pPr>
        <w:pStyle w:val="Tekstpodstawowy"/>
        <w:spacing w:after="0" w:line="276" w:lineRule="auto"/>
        <w:ind w:left="284" w:right="113"/>
        <w:jc w:val="both"/>
        <w:rPr>
          <w:rFonts w:ascii="Calibri" w:hAnsi="Calibri" w:cs="Calibri"/>
          <w:sz w:val="22"/>
          <w:szCs w:val="22"/>
        </w:rPr>
      </w:pPr>
      <w:r w:rsidRPr="0086077F">
        <w:rPr>
          <w:rFonts w:ascii="Calibri" w:hAnsi="Calibri" w:cs="Calibri"/>
          <w:sz w:val="22"/>
          <w:szCs w:val="22"/>
        </w:rPr>
        <w:t>Jeżeli Wykonawca nie złoży wniosku, o którym mowa w ust. 3 lit. a lub nie wyrazi zgody na</w:t>
      </w:r>
      <w:r w:rsidRPr="0086077F">
        <w:rPr>
          <w:rFonts w:ascii="Calibri" w:hAnsi="Calibri" w:cs="Calibri"/>
          <w:spacing w:val="1"/>
          <w:sz w:val="22"/>
          <w:szCs w:val="22"/>
        </w:rPr>
        <w:t xml:space="preserve"> </w:t>
      </w:r>
      <w:r w:rsidRPr="0086077F">
        <w:rPr>
          <w:rFonts w:ascii="Calibri" w:hAnsi="Calibri" w:cs="Calibri"/>
          <w:sz w:val="22"/>
          <w:szCs w:val="22"/>
        </w:rPr>
        <w:t xml:space="preserve">przedłużenie Umowy stosownie do ust. 3 lit. b może się domagać wynagrodzenia jedynie </w:t>
      </w:r>
      <w:r w:rsidRPr="0086077F">
        <w:rPr>
          <w:rFonts w:ascii="Calibri" w:hAnsi="Calibri" w:cs="Calibri"/>
          <w:sz w:val="22"/>
          <w:szCs w:val="22"/>
        </w:rPr>
        <w:br/>
        <w:t>za</w:t>
      </w:r>
      <w:r w:rsidRPr="0086077F">
        <w:rPr>
          <w:rFonts w:ascii="Calibri" w:hAnsi="Calibri" w:cs="Calibri"/>
          <w:spacing w:val="1"/>
          <w:sz w:val="22"/>
          <w:szCs w:val="22"/>
        </w:rPr>
        <w:t xml:space="preserve"> </w:t>
      </w:r>
      <w:r w:rsidRPr="0086077F">
        <w:rPr>
          <w:rFonts w:ascii="Calibri" w:hAnsi="Calibri" w:cs="Calibri"/>
          <w:sz w:val="22"/>
          <w:szCs w:val="22"/>
        </w:rPr>
        <w:t>zrealizowaną</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część</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i</w:t>
      </w:r>
      <w:r w:rsidRPr="0086077F">
        <w:rPr>
          <w:rFonts w:ascii="Calibri" w:hAnsi="Calibri" w:cs="Calibri"/>
          <w:spacing w:val="1"/>
          <w:sz w:val="22"/>
          <w:szCs w:val="22"/>
        </w:rPr>
        <w:t xml:space="preserve"> </w:t>
      </w:r>
      <w:r w:rsidRPr="0086077F">
        <w:rPr>
          <w:rFonts w:ascii="Calibri" w:hAnsi="Calibri" w:cs="Calibri"/>
          <w:sz w:val="22"/>
          <w:szCs w:val="22"/>
        </w:rPr>
        <w:t>nie</w:t>
      </w:r>
      <w:r w:rsidRPr="0086077F">
        <w:rPr>
          <w:rFonts w:ascii="Calibri" w:hAnsi="Calibri" w:cs="Calibri"/>
          <w:spacing w:val="1"/>
          <w:sz w:val="22"/>
          <w:szCs w:val="22"/>
        </w:rPr>
        <w:t xml:space="preserve"> </w:t>
      </w:r>
      <w:r w:rsidRPr="0086077F">
        <w:rPr>
          <w:rFonts w:ascii="Calibri" w:hAnsi="Calibri" w:cs="Calibri"/>
          <w:sz w:val="22"/>
          <w:szCs w:val="22"/>
        </w:rPr>
        <w:t>przysługuje</w:t>
      </w:r>
      <w:r w:rsidRPr="0086077F">
        <w:rPr>
          <w:rFonts w:ascii="Calibri" w:hAnsi="Calibri" w:cs="Calibri"/>
          <w:spacing w:val="1"/>
          <w:sz w:val="22"/>
          <w:szCs w:val="22"/>
        </w:rPr>
        <w:t xml:space="preserve"> </w:t>
      </w:r>
      <w:r w:rsidRPr="0086077F">
        <w:rPr>
          <w:rFonts w:ascii="Calibri" w:hAnsi="Calibri" w:cs="Calibri"/>
          <w:sz w:val="22"/>
          <w:szCs w:val="22"/>
        </w:rPr>
        <w:t>mu</w:t>
      </w:r>
      <w:r w:rsidRPr="0086077F">
        <w:rPr>
          <w:rFonts w:ascii="Calibri" w:hAnsi="Calibri" w:cs="Calibri"/>
          <w:spacing w:val="1"/>
          <w:sz w:val="22"/>
          <w:szCs w:val="22"/>
        </w:rPr>
        <w:t xml:space="preserve"> </w:t>
      </w:r>
      <w:r w:rsidRPr="0086077F">
        <w:rPr>
          <w:rFonts w:ascii="Calibri" w:hAnsi="Calibri" w:cs="Calibri"/>
          <w:sz w:val="22"/>
          <w:szCs w:val="22"/>
        </w:rPr>
        <w:t>roszczenie odszkodowawcze</w:t>
      </w:r>
      <w:r w:rsidRPr="0086077F">
        <w:rPr>
          <w:rFonts w:ascii="Calibri" w:hAnsi="Calibri" w:cs="Calibri"/>
          <w:spacing w:val="-2"/>
          <w:sz w:val="22"/>
          <w:szCs w:val="22"/>
        </w:rPr>
        <w:t xml:space="preserve"> </w:t>
      </w:r>
      <w:r w:rsidRPr="0086077F">
        <w:rPr>
          <w:rFonts w:ascii="Calibri" w:hAnsi="Calibri" w:cs="Calibri"/>
          <w:sz w:val="22"/>
          <w:szCs w:val="22"/>
        </w:rPr>
        <w:t>z</w:t>
      </w:r>
      <w:r w:rsidRPr="0086077F">
        <w:rPr>
          <w:rFonts w:ascii="Calibri" w:hAnsi="Calibri" w:cs="Calibri"/>
          <w:spacing w:val="-3"/>
          <w:sz w:val="22"/>
          <w:szCs w:val="22"/>
        </w:rPr>
        <w:t xml:space="preserve"> </w:t>
      </w:r>
      <w:r w:rsidRPr="0086077F">
        <w:rPr>
          <w:rFonts w:ascii="Calibri" w:hAnsi="Calibri" w:cs="Calibri"/>
          <w:sz w:val="22"/>
          <w:szCs w:val="22"/>
        </w:rPr>
        <w:t>tytułu</w:t>
      </w:r>
      <w:r w:rsidRPr="0086077F">
        <w:rPr>
          <w:rFonts w:ascii="Calibri" w:hAnsi="Calibri" w:cs="Calibri"/>
          <w:spacing w:val="-2"/>
          <w:sz w:val="22"/>
          <w:szCs w:val="22"/>
        </w:rPr>
        <w:t xml:space="preserve"> </w:t>
      </w:r>
      <w:r w:rsidRPr="0086077F">
        <w:rPr>
          <w:rFonts w:ascii="Calibri" w:hAnsi="Calibri" w:cs="Calibri"/>
          <w:sz w:val="22"/>
          <w:szCs w:val="22"/>
        </w:rPr>
        <w:t>nie</w:t>
      </w:r>
      <w:r w:rsidRPr="0086077F">
        <w:rPr>
          <w:rFonts w:ascii="Calibri" w:hAnsi="Calibri" w:cs="Calibri"/>
          <w:spacing w:val="-2"/>
          <w:sz w:val="22"/>
          <w:szCs w:val="22"/>
        </w:rPr>
        <w:t xml:space="preserve"> </w:t>
      </w:r>
      <w:r w:rsidRPr="0086077F">
        <w:rPr>
          <w:rFonts w:ascii="Calibri" w:hAnsi="Calibri" w:cs="Calibri"/>
          <w:sz w:val="22"/>
          <w:szCs w:val="22"/>
        </w:rPr>
        <w:t>zrealizowania</w:t>
      </w:r>
      <w:r w:rsidRPr="0086077F">
        <w:rPr>
          <w:rFonts w:ascii="Calibri" w:hAnsi="Calibri" w:cs="Calibri"/>
          <w:spacing w:val="-3"/>
          <w:sz w:val="22"/>
          <w:szCs w:val="22"/>
        </w:rPr>
        <w:t xml:space="preserve"> </w:t>
      </w:r>
      <w:r w:rsidRPr="0086077F">
        <w:rPr>
          <w:rFonts w:ascii="Calibri" w:hAnsi="Calibri" w:cs="Calibri"/>
          <w:sz w:val="22"/>
          <w:szCs w:val="22"/>
        </w:rPr>
        <w:t>pełnego wynagrodzenia</w:t>
      </w:r>
      <w:r w:rsidRPr="0086077F">
        <w:rPr>
          <w:rFonts w:ascii="Calibri" w:hAnsi="Calibri" w:cs="Calibri"/>
          <w:spacing w:val="-2"/>
          <w:sz w:val="22"/>
          <w:szCs w:val="22"/>
        </w:rPr>
        <w:t xml:space="preserve"> </w:t>
      </w:r>
      <w:r w:rsidRPr="0086077F">
        <w:rPr>
          <w:rFonts w:ascii="Calibri" w:hAnsi="Calibri" w:cs="Calibri"/>
          <w:sz w:val="22"/>
          <w:szCs w:val="22"/>
        </w:rPr>
        <w:t>za</w:t>
      </w:r>
      <w:r w:rsidRPr="0086077F">
        <w:rPr>
          <w:rFonts w:ascii="Calibri" w:hAnsi="Calibri" w:cs="Calibri"/>
          <w:spacing w:val="-2"/>
          <w:sz w:val="22"/>
          <w:szCs w:val="22"/>
        </w:rPr>
        <w:t xml:space="preserve"> </w:t>
      </w:r>
      <w:r w:rsidRPr="0086077F">
        <w:rPr>
          <w:rFonts w:ascii="Calibri" w:hAnsi="Calibri" w:cs="Calibri"/>
          <w:sz w:val="22"/>
          <w:szCs w:val="22"/>
        </w:rPr>
        <w:t>produkt.</w:t>
      </w:r>
    </w:p>
    <w:p w:rsidR="004D1B0A" w:rsidRPr="0086077F" w:rsidRDefault="004D1B0A" w:rsidP="004D1B0A">
      <w:pPr>
        <w:pStyle w:val="Default"/>
        <w:numPr>
          <w:ilvl w:val="0"/>
          <w:numId w:val="4"/>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Zamawiający dopuszcza zmianę cen jednostkowych towarów wskazanych w Załączniku nr 1 do umowy w przypadku: </w:t>
      </w:r>
    </w:p>
    <w:p w:rsidR="004D1B0A" w:rsidRPr="0086077F" w:rsidRDefault="004D1B0A" w:rsidP="004D1B0A">
      <w:pPr>
        <w:pStyle w:val="Default"/>
        <w:numPr>
          <w:ilvl w:val="0"/>
          <w:numId w:val="1"/>
        </w:numPr>
        <w:tabs>
          <w:tab w:val="left" w:pos="567"/>
        </w:tabs>
        <w:spacing w:line="276"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stawki VAT - zmiana ceny następuje z dniem powstania obowiązku podatkowego, przy czym zmianie ulegnie tylko cena brutto, a cena netto pozostanie bez zmian;</w:t>
      </w:r>
    </w:p>
    <w:p w:rsidR="004D1B0A" w:rsidRPr="0086077F" w:rsidRDefault="004D1B0A" w:rsidP="004D1B0A">
      <w:pPr>
        <w:pStyle w:val="Default"/>
        <w:numPr>
          <w:ilvl w:val="0"/>
          <w:numId w:val="1"/>
        </w:numPr>
        <w:tabs>
          <w:tab w:val="left" w:pos="426"/>
          <w:tab w:val="left" w:pos="567"/>
        </w:tabs>
        <w:spacing w:line="276"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stawek opłat celnych wprowadzonych decyzjami odnośnych władz; przy czym wzrost cen będzie następował o taki sam procent, jaki wynika z podwyżek należnych, bez procentowego zwiększenia przysługującej mu marży; zmiana ceny następuje z dniem wejścia w życie aktu prawnego zmieniającego stawkę;</w:t>
      </w:r>
    </w:p>
    <w:p w:rsidR="004D1B0A" w:rsidRPr="0086077F" w:rsidRDefault="004D1B0A" w:rsidP="004D1B0A">
      <w:pPr>
        <w:pStyle w:val="Default"/>
        <w:numPr>
          <w:ilvl w:val="0"/>
          <w:numId w:val="1"/>
        </w:numPr>
        <w:tabs>
          <w:tab w:val="left" w:pos="426"/>
          <w:tab w:val="left" w:pos="567"/>
        </w:tabs>
        <w:spacing w:line="276" w:lineRule="auto"/>
        <w:ind w:left="600" w:hanging="240"/>
        <w:jc w:val="both"/>
        <w:rPr>
          <w:rFonts w:ascii="Calibri" w:hAnsi="Calibri" w:cs="Calibri"/>
          <w:color w:val="auto"/>
          <w:sz w:val="22"/>
          <w:szCs w:val="22"/>
        </w:rPr>
      </w:pPr>
      <w:r w:rsidRPr="0086077F">
        <w:rPr>
          <w:rFonts w:ascii="Calibri" w:hAnsi="Calibri" w:cs="Calibri"/>
          <w:color w:val="auto"/>
          <w:sz w:val="22"/>
          <w:szCs w:val="22"/>
        </w:rPr>
        <w:t>zmniejszenie ceny w każdym przypadku,</w:t>
      </w:r>
    </w:p>
    <w:p w:rsidR="004D1B0A" w:rsidRPr="0086077F" w:rsidRDefault="004D1B0A" w:rsidP="004D1B0A">
      <w:pPr>
        <w:pStyle w:val="Default"/>
        <w:numPr>
          <w:ilvl w:val="0"/>
          <w:numId w:val="4"/>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Wykonawca zobowiązuje się do udzielania Zamawiającemu wszelkich rabatów, promocji</w:t>
      </w:r>
      <w:r>
        <w:rPr>
          <w:rFonts w:ascii="Calibri" w:hAnsi="Calibri" w:cs="Calibri"/>
          <w:color w:val="auto"/>
          <w:sz w:val="22"/>
          <w:szCs w:val="22"/>
        </w:rPr>
        <w:t xml:space="preserve"> </w:t>
      </w:r>
      <w:r w:rsidRPr="0086077F">
        <w:rPr>
          <w:rFonts w:ascii="Calibri" w:hAnsi="Calibri" w:cs="Calibri"/>
          <w:color w:val="auto"/>
          <w:sz w:val="22"/>
          <w:szCs w:val="22"/>
        </w:rPr>
        <w:t>w stosunku do towarów objętych umową, zaistniałych w trakcie realizacji niniejszej umowy, udzielanych innym odbiorcom. Zmiany takie obowiązują przez okres wskazany w ofercie promocyjnej.</w:t>
      </w:r>
    </w:p>
    <w:p w:rsidR="004D1B0A" w:rsidRPr="0086077F" w:rsidRDefault="004D1B0A" w:rsidP="004D1B0A">
      <w:pPr>
        <w:pStyle w:val="Default"/>
        <w:numPr>
          <w:ilvl w:val="0"/>
          <w:numId w:val="4"/>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lastRenderedPageBreak/>
        <w:t>Zmiany, o których mowa ust. 2 lit. a , lit. c, ust. 4 lit. c  oraz ust. 5 niniejszego paragrafu nie  stanowią zmiany treści umowy i nie wymagają formy aneksu.</w:t>
      </w:r>
    </w:p>
    <w:p w:rsidR="004D1B0A" w:rsidRPr="0086077F" w:rsidRDefault="004D1B0A" w:rsidP="004D1B0A">
      <w:pPr>
        <w:pStyle w:val="Default"/>
        <w:numPr>
          <w:ilvl w:val="0"/>
          <w:numId w:val="4"/>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Zamawiający przewiduje możliwość zmiany umowy w następującym zakresie:</w:t>
      </w:r>
    </w:p>
    <w:p w:rsidR="004D1B0A" w:rsidRPr="0086077F" w:rsidRDefault="004D1B0A" w:rsidP="004D1B0A">
      <w:pPr>
        <w:pStyle w:val="Default"/>
        <w:numPr>
          <w:ilvl w:val="0"/>
          <w:numId w:val="7"/>
        </w:numPr>
        <w:spacing w:line="276" w:lineRule="auto"/>
        <w:jc w:val="both"/>
        <w:rPr>
          <w:rFonts w:ascii="Calibri" w:hAnsi="Calibri" w:cs="Calibri"/>
          <w:iCs/>
          <w:sz w:val="22"/>
          <w:szCs w:val="22"/>
        </w:rPr>
      </w:pPr>
      <w:r w:rsidRPr="0086077F">
        <w:rPr>
          <w:rFonts w:ascii="Calibri" w:hAnsi="Calibri" w:cs="Calibri"/>
          <w:color w:val="auto"/>
          <w:sz w:val="22"/>
          <w:szCs w:val="22"/>
        </w:rPr>
        <w:t xml:space="preserve">zmiany wysokości wynagrodzenia umownego w następujących przypadkach: </w:t>
      </w:r>
    </w:p>
    <w:p w:rsidR="004D1B0A" w:rsidRPr="0086077F" w:rsidRDefault="004D1B0A" w:rsidP="004D1B0A">
      <w:pPr>
        <w:pStyle w:val="Default"/>
        <w:numPr>
          <w:ilvl w:val="1"/>
          <w:numId w:val="7"/>
        </w:numPr>
        <w:spacing w:line="276" w:lineRule="auto"/>
        <w:jc w:val="both"/>
        <w:rPr>
          <w:rFonts w:ascii="Calibri" w:hAnsi="Calibri" w:cs="Calibri"/>
          <w:color w:val="auto"/>
          <w:sz w:val="22"/>
          <w:szCs w:val="22"/>
        </w:rPr>
      </w:pPr>
      <w:r w:rsidRPr="0086077F">
        <w:rPr>
          <w:rFonts w:ascii="Calibri" w:hAnsi="Calibri" w:cs="Calibri"/>
          <w:color w:val="auto"/>
          <w:sz w:val="22"/>
          <w:szCs w:val="22"/>
        </w:rPr>
        <w:t>zmiany stawki podatku od towarów i usług oraz podatku akcyzowego,</w:t>
      </w:r>
    </w:p>
    <w:p w:rsidR="004D1B0A" w:rsidRPr="0086077F" w:rsidRDefault="004D1B0A" w:rsidP="004D1B0A">
      <w:pPr>
        <w:pStyle w:val="Default"/>
        <w:numPr>
          <w:ilvl w:val="1"/>
          <w:numId w:val="7"/>
        </w:numPr>
        <w:spacing w:line="276" w:lineRule="auto"/>
        <w:jc w:val="both"/>
        <w:rPr>
          <w:rFonts w:ascii="Calibri" w:hAnsi="Calibri" w:cs="Calibri"/>
          <w:color w:val="auto"/>
          <w:sz w:val="22"/>
          <w:szCs w:val="22"/>
        </w:rPr>
      </w:pPr>
      <w:r w:rsidRPr="0086077F">
        <w:rPr>
          <w:rFonts w:ascii="Calibri" w:hAnsi="Calibri" w:cs="Calibri"/>
          <w:color w:val="auto"/>
          <w:sz w:val="22"/>
          <w:szCs w:val="22"/>
        </w:rPr>
        <w:t xml:space="preserve">zmiany wysokości minimalnego wynagrodzenia za pracę, albo wysokości minimalnej stawki godzinowej, ustalonych na podstawie ustawy z dnia 10 października 2002r. </w:t>
      </w:r>
      <w:r w:rsidRPr="0086077F">
        <w:rPr>
          <w:rFonts w:ascii="Calibri" w:hAnsi="Calibri" w:cs="Calibri"/>
          <w:color w:val="auto"/>
          <w:sz w:val="22"/>
          <w:szCs w:val="22"/>
        </w:rPr>
        <w:br/>
        <w:t>o minimalnym wynagrodzeniu za pracę,</w:t>
      </w:r>
    </w:p>
    <w:p w:rsidR="004D1B0A" w:rsidRPr="0086077F" w:rsidRDefault="004D1B0A" w:rsidP="004D1B0A">
      <w:pPr>
        <w:pStyle w:val="Default"/>
        <w:numPr>
          <w:ilvl w:val="1"/>
          <w:numId w:val="7"/>
        </w:numPr>
        <w:spacing w:line="276" w:lineRule="auto"/>
        <w:jc w:val="both"/>
        <w:rPr>
          <w:rFonts w:ascii="Calibri" w:hAnsi="Calibri" w:cs="Calibri"/>
          <w:color w:val="auto"/>
          <w:sz w:val="22"/>
          <w:szCs w:val="22"/>
        </w:rPr>
      </w:pPr>
      <w:r w:rsidRPr="0086077F">
        <w:rPr>
          <w:rFonts w:ascii="Calibri" w:hAnsi="Calibri" w:cs="Calibri"/>
          <w:color w:val="auto"/>
          <w:sz w:val="22"/>
          <w:szCs w:val="22"/>
        </w:rPr>
        <w:t>zmiany zasad podlegania ubezpieczeniom społecznym lub ubezpieczeniu zdrowotnemu lub wysokości stawki składki na ubezpieczenia społeczne lub ubezpieczenie                  zdrowotne,</w:t>
      </w:r>
    </w:p>
    <w:p w:rsidR="004D1B0A" w:rsidRPr="0086077F" w:rsidRDefault="004D1B0A" w:rsidP="004D1B0A">
      <w:pPr>
        <w:pStyle w:val="Default"/>
        <w:numPr>
          <w:ilvl w:val="1"/>
          <w:numId w:val="7"/>
        </w:numPr>
        <w:spacing w:line="276" w:lineRule="auto"/>
        <w:jc w:val="both"/>
        <w:rPr>
          <w:rFonts w:ascii="Calibri" w:hAnsi="Calibri" w:cs="Calibri"/>
          <w:color w:val="auto"/>
          <w:sz w:val="22"/>
          <w:szCs w:val="22"/>
        </w:rPr>
      </w:pPr>
      <w:r w:rsidRPr="0086077F">
        <w:rPr>
          <w:rFonts w:ascii="Calibri" w:hAnsi="Calibri" w:cs="Calibri"/>
          <w:color w:val="auto"/>
          <w:sz w:val="22"/>
          <w:szCs w:val="22"/>
        </w:rPr>
        <w:t xml:space="preserve">zasad gromadzenia i wysokości wpłat do pracowniczych planów kapitałowych, </w:t>
      </w:r>
      <w:r w:rsidRPr="0086077F">
        <w:rPr>
          <w:rFonts w:ascii="Calibri" w:hAnsi="Calibri" w:cs="Calibri"/>
          <w:color w:val="auto"/>
          <w:sz w:val="22"/>
          <w:szCs w:val="22"/>
        </w:rPr>
        <w:br/>
        <w:t>o których mowa w ustawie z dnia 4 października 2018 r. o pracowniczych planach                    kapitałowych</w:t>
      </w:r>
    </w:p>
    <w:p w:rsidR="004D1B0A" w:rsidRPr="0086077F" w:rsidRDefault="004D1B0A" w:rsidP="004D1B0A">
      <w:pPr>
        <w:pStyle w:val="Default"/>
        <w:spacing w:line="276" w:lineRule="auto"/>
        <w:ind w:left="1080"/>
        <w:jc w:val="both"/>
        <w:rPr>
          <w:rFonts w:ascii="Calibri" w:hAnsi="Calibri" w:cs="Calibri"/>
          <w:color w:val="auto"/>
          <w:sz w:val="22"/>
          <w:szCs w:val="22"/>
        </w:rPr>
      </w:pPr>
      <w:r w:rsidRPr="0086077F">
        <w:rPr>
          <w:rFonts w:ascii="Calibri" w:hAnsi="Calibri" w:cs="Calibri"/>
          <w:color w:val="auto"/>
          <w:sz w:val="22"/>
          <w:szCs w:val="22"/>
        </w:rPr>
        <w:t>- jeżeli zmiany określone w lit. a)-d) będą miały wpływ na koszty wykonania zamówienia przez Wykonawcę.</w:t>
      </w:r>
    </w:p>
    <w:p w:rsidR="004D1B0A" w:rsidRPr="0086077F" w:rsidRDefault="004D1B0A" w:rsidP="004D1B0A">
      <w:pPr>
        <w:pStyle w:val="Default"/>
        <w:numPr>
          <w:ilvl w:val="0"/>
          <w:numId w:val="7"/>
        </w:numPr>
        <w:spacing w:line="276" w:lineRule="auto"/>
        <w:jc w:val="both"/>
        <w:rPr>
          <w:rFonts w:ascii="Calibri" w:hAnsi="Calibri" w:cs="Calibri"/>
          <w:iCs/>
          <w:sz w:val="22"/>
          <w:szCs w:val="22"/>
        </w:rPr>
      </w:pPr>
      <w:r w:rsidRPr="0086077F">
        <w:rPr>
          <w:rFonts w:ascii="Calibri" w:hAnsi="Calibri" w:cs="Calibri"/>
          <w:iCs/>
          <w:sz w:val="22"/>
          <w:szCs w:val="22"/>
        </w:rPr>
        <w:t>zmiany wysokości wynagrodzenia należnego wykonawcy w przypadku zmiany cen                           materiałów lub kosztów związanych z realizacją zamówienia, przy łącznym spełnieniu                  następujących warunków:</w:t>
      </w:r>
    </w:p>
    <w:p w:rsidR="004D1B0A" w:rsidRPr="0086077F" w:rsidRDefault="004D1B0A" w:rsidP="004D1B0A">
      <w:pPr>
        <w:pStyle w:val="Default"/>
        <w:numPr>
          <w:ilvl w:val="1"/>
          <w:numId w:val="7"/>
        </w:numPr>
        <w:spacing w:line="276" w:lineRule="auto"/>
        <w:jc w:val="both"/>
        <w:rPr>
          <w:rFonts w:ascii="Calibri" w:hAnsi="Calibri" w:cs="Calibri"/>
          <w:iCs/>
          <w:sz w:val="22"/>
          <w:szCs w:val="22"/>
        </w:rPr>
      </w:pPr>
      <w:r w:rsidRPr="0086077F">
        <w:rPr>
          <w:rFonts w:ascii="Calibri" w:hAnsi="Calibri" w:cs="Calibri"/>
          <w:color w:val="auto"/>
          <w:sz w:val="22"/>
          <w:szCs w:val="22"/>
        </w:rPr>
        <w:t xml:space="preserve">minimalny poziom zmiany ceny materiałów lub kosztów (wzrost lub obniżenie), uprawniający strony umowy do żądania zmiany wynagrodzenia, wynosi 2% </w:t>
      </w:r>
      <w:r w:rsidRPr="0086077F">
        <w:rPr>
          <w:rFonts w:ascii="Calibri" w:hAnsi="Calibri" w:cs="Calibri"/>
          <w:color w:val="auto"/>
          <w:sz w:val="22"/>
          <w:szCs w:val="22"/>
        </w:rPr>
        <w:br/>
        <w:t>w stosunku do cen lub kosztów z miesiąca, w którym złożono ofertę Wykonawcy,</w:t>
      </w:r>
    </w:p>
    <w:p w:rsidR="004D1B0A" w:rsidRPr="0086077F" w:rsidRDefault="004D1B0A" w:rsidP="004D1B0A">
      <w:pPr>
        <w:pStyle w:val="Default"/>
        <w:numPr>
          <w:ilvl w:val="1"/>
          <w:numId w:val="7"/>
        </w:numPr>
        <w:spacing w:line="276" w:lineRule="auto"/>
        <w:jc w:val="both"/>
        <w:rPr>
          <w:rFonts w:ascii="Calibri" w:hAnsi="Calibri" w:cs="Calibri"/>
          <w:iCs/>
          <w:sz w:val="22"/>
          <w:szCs w:val="22"/>
        </w:rPr>
      </w:pPr>
      <w:r w:rsidRPr="0086077F">
        <w:rPr>
          <w:rFonts w:ascii="Calibri" w:hAnsi="Calibri" w:cs="Calibri"/>
          <w:iCs/>
          <w:sz w:val="22"/>
          <w:szCs w:val="22"/>
        </w:rPr>
        <w:t xml:space="preserve">poziom zmiany wynagrodzenia zostanie ustalony na podstawie wskaźnika zmiany cen towarów i usług konsumpcyjnych (kwartał do poprzedniego kwartału) ogłoszonego </w:t>
      </w:r>
      <w:r w:rsidRPr="0086077F">
        <w:rPr>
          <w:rFonts w:ascii="Calibri" w:hAnsi="Calibri" w:cs="Calibri"/>
          <w:iCs/>
          <w:sz w:val="22"/>
          <w:szCs w:val="22"/>
        </w:rPr>
        <w:br/>
        <w:t xml:space="preserve">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w:t>
      </w:r>
      <w:r w:rsidRPr="0086077F">
        <w:rPr>
          <w:rFonts w:ascii="Calibri" w:hAnsi="Calibri" w:cs="Calibri"/>
          <w:iCs/>
          <w:sz w:val="22"/>
          <w:szCs w:val="22"/>
        </w:rPr>
        <w:br/>
        <w:t>a poziomem cen materiałów/ kosztów wynikających z komunikatu Prezesa GUS za miesiąc, w którym została złożona oferta Wykonawcy,</w:t>
      </w:r>
    </w:p>
    <w:p w:rsidR="004D1B0A" w:rsidRPr="0086077F" w:rsidRDefault="004D1B0A" w:rsidP="004D1B0A">
      <w:pPr>
        <w:pStyle w:val="Default"/>
        <w:numPr>
          <w:ilvl w:val="1"/>
          <w:numId w:val="7"/>
        </w:numPr>
        <w:spacing w:line="276" w:lineRule="auto"/>
        <w:jc w:val="both"/>
        <w:rPr>
          <w:rFonts w:ascii="Calibri" w:hAnsi="Calibri" w:cs="Calibri"/>
          <w:iCs/>
          <w:sz w:val="22"/>
          <w:szCs w:val="22"/>
        </w:rPr>
      </w:pPr>
      <w:r w:rsidRPr="0086077F">
        <w:rPr>
          <w:rFonts w:ascii="Calibri" w:hAnsi="Calibri" w:cs="Calibri"/>
          <w:iCs/>
          <w:sz w:val="22"/>
          <w:szCs w:val="22"/>
        </w:rPr>
        <w:t xml:space="preserve">Sposób określenia wpływu zmiany ceny materiałów lub kosztów na koszt wykonania zamówienia nastąpi na podstawie wniosku strony wnioskującej o zmianę </w:t>
      </w:r>
      <w:r w:rsidRPr="0086077F">
        <w:rPr>
          <w:rFonts w:ascii="Calibri" w:hAnsi="Calibri" w:cs="Calibri"/>
          <w:iCs/>
          <w:sz w:val="22"/>
          <w:szCs w:val="22"/>
        </w:rPr>
        <w:br/>
        <w:t xml:space="preserve">i dokumentów dołączonych do tego wniosku potwierdzających m.in. rzeczywiste                  zastosowanie poszczególnych materiałów/ poniesienie poszczególnych kosztów </w:t>
      </w:r>
      <w:r w:rsidRPr="0086077F">
        <w:rPr>
          <w:rFonts w:ascii="Calibri" w:hAnsi="Calibri" w:cs="Calibri"/>
          <w:iCs/>
          <w:sz w:val="22"/>
          <w:szCs w:val="22"/>
        </w:rPr>
        <w:br/>
        <w:t xml:space="preserve">w ramach niniejszego zamówienia, a także na podstawie komunikatów Prezesa GUS,   </w:t>
      </w:r>
      <w:r>
        <w:rPr>
          <w:rFonts w:ascii="Calibri" w:hAnsi="Calibri" w:cs="Calibri"/>
          <w:iCs/>
          <w:sz w:val="22"/>
          <w:szCs w:val="22"/>
        </w:rPr>
        <w:t xml:space="preserve">                     </w:t>
      </w:r>
      <w:r w:rsidRPr="0086077F">
        <w:rPr>
          <w:rFonts w:ascii="Calibri" w:hAnsi="Calibri" w:cs="Calibri"/>
          <w:iCs/>
          <w:sz w:val="22"/>
          <w:szCs w:val="22"/>
        </w:rPr>
        <w:t xml:space="preserve"> o których mowa w lit. b) powyżej. Zmiana wynagrodzenia może nastąpić na podstawie pisemnego aneksu podpisanego przez obie strony umowy.</w:t>
      </w:r>
    </w:p>
    <w:p w:rsidR="004D1B0A" w:rsidRPr="0086077F" w:rsidRDefault="004D1B0A" w:rsidP="004D1B0A">
      <w:pPr>
        <w:pStyle w:val="Default"/>
        <w:numPr>
          <w:ilvl w:val="1"/>
          <w:numId w:val="7"/>
        </w:numPr>
        <w:spacing w:line="276" w:lineRule="auto"/>
        <w:jc w:val="both"/>
        <w:rPr>
          <w:rFonts w:ascii="Calibri" w:hAnsi="Calibri" w:cs="Calibri"/>
          <w:iCs/>
          <w:sz w:val="22"/>
          <w:szCs w:val="22"/>
        </w:rPr>
      </w:pPr>
      <w:r w:rsidRPr="0086077F">
        <w:rPr>
          <w:rFonts w:ascii="Calibri" w:hAnsi="Calibri" w:cs="Calibri"/>
          <w:iCs/>
          <w:sz w:val="22"/>
          <w:szCs w:val="22"/>
        </w:rPr>
        <w:t xml:space="preserve">maksymalna wartość zmiany wynagrodzenia, jaką dopuszcza </w:t>
      </w:r>
      <w:proofErr w:type="spellStart"/>
      <w:r w:rsidRPr="0086077F">
        <w:rPr>
          <w:rFonts w:ascii="Calibri" w:hAnsi="Calibri" w:cs="Calibri"/>
          <w:iCs/>
          <w:sz w:val="22"/>
          <w:szCs w:val="22"/>
        </w:rPr>
        <w:t>zamawiający</w:t>
      </w:r>
      <w:proofErr w:type="spellEnd"/>
      <w:r w:rsidRPr="0086077F">
        <w:rPr>
          <w:rFonts w:ascii="Calibri" w:hAnsi="Calibri" w:cs="Calibri"/>
          <w:iCs/>
          <w:sz w:val="22"/>
          <w:szCs w:val="22"/>
        </w:rPr>
        <w:t xml:space="preserve">, to łącznie </w:t>
      </w:r>
      <w:r>
        <w:rPr>
          <w:rFonts w:ascii="Calibri" w:hAnsi="Calibri" w:cs="Calibri"/>
          <w:iCs/>
          <w:sz w:val="22"/>
          <w:szCs w:val="22"/>
        </w:rPr>
        <w:t xml:space="preserve">                    </w:t>
      </w:r>
      <w:r w:rsidRPr="0086077F">
        <w:rPr>
          <w:rFonts w:ascii="Calibri" w:hAnsi="Calibri" w:cs="Calibri"/>
          <w:iCs/>
          <w:sz w:val="22"/>
          <w:szCs w:val="22"/>
        </w:rPr>
        <w:t>5% w stosunku do wartości całkowitego wynag</w:t>
      </w:r>
      <w:r>
        <w:rPr>
          <w:rFonts w:ascii="Calibri" w:hAnsi="Calibri" w:cs="Calibri"/>
          <w:iCs/>
          <w:sz w:val="22"/>
          <w:szCs w:val="22"/>
        </w:rPr>
        <w:t xml:space="preserve">rodzenia brutto określonego                                </w:t>
      </w:r>
      <w:r w:rsidRPr="0086077F">
        <w:rPr>
          <w:rFonts w:ascii="Calibri" w:hAnsi="Calibri" w:cs="Calibri"/>
          <w:iCs/>
          <w:sz w:val="22"/>
          <w:szCs w:val="22"/>
        </w:rPr>
        <w:t xml:space="preserve"> w §5 umowy;</w:t>
      </w:r>
    </w:p>
    <w:p w:rsidR="004D1B0A" w:rsidRPr="0086077F" w:rsidRDefault="004D1B0A" w:rsidP="004D1B0A">
      <w:pPr>
        <w:pStyle w:val="Default"/>
        <w:numPr>
          <w:ilvl w:val="1"/>
          <w:numId w:val="7"/>
        </w:numPr>
        <w:spacing w:line="276" w:lineRule="auto"/>
        <w:jc w:val="both"/>
        <w:rPr>
          <w:rFonts w:ascii="Calibri" w:hAnsi="Calibri" w:cs="Calibri"/>
          <w:iCs/>
          <w:sz w:val="22"/>
          <w:szCs w:val="22"/>
        </w:rPr>
      </w:pPr>
      <w:r w:rsidRPr="0086077F">
        <w:rPr>
          <w:rFonts w:ascii="Calibri" w:hAnsi="Calibri" w:cs="Calibri"/>
          <w:iCs/>
          <w:sz w:val="22"/>
          <w:szCs w:val="22"/>
        </w:rPr>
        <w:t xml:space="preserve">zmiana wynagrodzenia może nastąpić co 6 miesięcy, począwszy najwcześniej </w:t>
      </w:r>
      <w:r>
        <w:rPr>
          <w:rFonts w:ascii="Calibri" w:hAnsi="Calibri" w:cs="Calibri"/>
          <w:iCs/>
          <w:sz w:val="22"/>
          <w:szCs w:val="22"/>
        </w:rPr>
        <w:t xml:space="preserve">                                  </w:t>
      </w:r>
      <w:r w:rsidRPr="0086077F">
        <w:rPr>
          <w:rFonts w:ascii="Calibri" w:hAnsi="Calibri" w:cs="Calibri"/>
          <w:iCs/>
          <w:sz w:val="22"/>
          <w:szCs w:val="22"/>
        </w:rPr>
        <w:t>od 7-go miesiąca obowiązywania niniejszej umowy.</w:t>
      </w:r>
    </w:p>
    <w:p w:rsidR="004D1B0A" w:rsidRPr="0086077F" w:rsidRDefault="004D1B0A" w:rsidP="004D1B0A">
      <w:pPr>
        <w:pStyle w:val="Default"/>
        <w:numPr>
          <w:ilvl w:val="0"/>
          <w:numId w:val="4"/>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Każda zmiana poprzedzona musi być zgłoszeniem drugiej stronie wniosku o dokonanie zmiany. Wniosek o dokonanie zmiany zostanie przygotowany w formie pisemnej.</w:t>
      </w:r>
    </w:p>
    <w:p w:rsidR="004D1B0A" w:rsidRPr="0086077F" w:rsidRDefault="004D1B0A" w:rsidP="004D1B0A">
      <w:pPr>
        <w:pStyle w:val="Default"/>
        <w:numPr>
          <w:ilvl w:val="0"/>
          <w:numId w:val="4"/>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lastRenderedPageBreak/>
        <w:t>Wniosek o zmianę umowy winien zawierać opis proponowanej zmiany wraz z wyczerpującym uzasadnieniem faktycznym jej celowości. W przypadku wniosku o zmianę w zakresie podwykonawców, Wykonawca zobowiązuje się każdorazowo niezwłocznie przekazać dane identyfikujące podwykonawców i część (zakres) zamówienia objętego podwykonawstwem.</w:t>
      </w:r>
    </w:p>
    <w:p w:rsidR="004D1B0A" w:rsidRPr="0086077F" w:rsidRDefault="004D1B0A" w:rsidP="004D1B0A">
      <w:pPr>
        <w:pStyle w:val="Default"/>
        <w:numPr>
          <w:ilvl w:val="0"/>
          <w:numId w:val="4"/>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zmian, o których mowa w ust. 7 pkt 1 lit. a)-d), Wykonawca wraz</w:t>
      </w:r>
      <w:r>
        <w:rPr>
          <w:rFonts w:ascii="Calibri" w:hAnsi="Calibri" w:cs="Calibri"/>
          <w:color w:val="auto"/>
          <w:sz w:val="22"/>
          <w:szCs w:val="22"/>
        </w:rPr>
        <w:t xml:space="preserve"> </w:t>
      </w:r>
      <w:r w:rsidRPr="0086077F">
        <w:rPr>
          <w:rFonts w:ascii="Calibri" w:hAnsi="Calibri" w:cs="Calibri"/>
          <w:color w:val="auto"/>
          <w:sz w:val="22"/>
          <w:szCs w:val="22"/>
        </w:rPr>
        <w:t>z propozycją wprowadzenia zmiany, poza uzasadnieniem konieczności jej dokonania, winien wskazać podstawę prawną zmiany oraz dokładne wyliczenie kwoty wynagrodzenia</w:t>
      </w:r>
      <w:r>
        <w:rPr>
          <w:rFonts w:ascii="Calibri" w:hAnsi="Calibri" w:cs="Calibri"/>
          <w:color w:val="auto"/>
          <w:sz w:val="22"/>
          <w:szCs w:val="22"/>
        </w:rPr>
        <w:t xml:space="preserve"> </w:t>
      </w:r>
      <w:r w:rsidRPr="0086077F">
        <w:rPr>
          <w:rFonts w:ascii="Calibri" w:hAnsi="Calibri" w:cs="Calibri"/>
          <w:color w:val="auto"/>
          <w:sz w:val="22"/>
          <w:szCs w:val="22"/>
        </w:rPr>
        <w:t>należnego Wykonawcy po zmianie umowy, w szczególności Wykonawca zobowiązuje  się wykazać związek pomiędzy wnioskowaną kwotą podwyższenia wynagrodzenia</w:t>
      </w:r>
      <w:r>
        <w:rPr>
          <w:rFonts w:ascii="Calibri" w:hAnsi="Calibri" w:cs="Calibri"/>
          <w:color w:val="auto"/>
          <w:sz w:val="22"/>
          <w:szCs w:val="22"/>
        </w:rPr>
        <w:t xml:space="preserve"> </w:t>
      </w:r>
      <w:r w:rsidRPr="0086077F">
        <w:rPr>
          <w:rFonts w:ascii="Calibri" w:hAnsi="Calibri" w:cs="Calibri"/>
          <w:color w:val="auto"/>
          <w:sz w:val="22"/>
          <w:szCs w:val="22"/>
        </w:rPr>
        <w:t xml:space="preserve">a wpływem zmiany zasad, o których mowa w ust. 7 pkt 1 </w:t>
      </w:r>
      <w:r w:rsidRPr="0086077F">
        <w:rPr>
          <w:rFonts w:ascii="Calibri" w:hAnsi="Calibri" w:cs="Calibri"/>
          <w:color w:val="auto"/>
          <w:sz w:val="22"/>
          <w:szCs w:val="22"/>
        </w:rPr>
        <w:br/>
        <w:t>lit. a)-d) niniejszego paragrafu na kalkulację wynagrodzenia. Wniosek może obejmować                      jedynie dodatkowe koszty realizacji umowy, które Wykonawca obowiązkowo ponosi w związku ze zmianą zasad, o których mowa w ust. 7 pkt 1 lit. a)-d) niniejszego paragrafu.</w:t>
      </w:r>
    </w:p>
    <w:p w:rsidR="004D1B0A" w:rsidRPr="0086077F" w:rsidRDefault="004D1B0A" w:rsidP="004D1B0A">
      <w:pPr>
        <w:pStyle w:val="Default"/>
        <w:numPr>
          <w:ilvl w:val="0"/>
          <w:numId w:val="4"/>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wystąpienia okoliczności wskazanych w ust. 7 pkt 1 lit. b) niniejszego paragrafu,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t>
      </w:r>
      <w:r w:rsidRPr="0086077F">
        <w:rPr>
          <w:rFonts w:ascii="Calibri" w:hAnsi="Calibri" w:cs="Calibri"/>
          <w:color w:val="auto"/>
          <w:sz w:val="22"/>
          <w:szCs w:val="22"/>
        </w:rPr>
        <w:br/>
        <w:t>w kwocie przewyższającej wysokość płacy minimalnej.</w:t>
      </w:r>
    </w:p>
    <w:p w:rsidR="004D1B0A" w:rsidRPr="0086077F" w:rsidRDefault="004D1B0A" w:rsidP="004D1B0A">
      <w:pPr>
        <w:pStyle w:val="Default"/>
        <w:numPr>
          <w:ilvl w:val="0"/>
          <w:numId w:val="4"/>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złożenia przez stronę wniosku o dokonanie zmiany druga strona w terminie  5 dni roboczych od dnia otrzymania wniosku przygotuje swoje stanowisko w zakresie                        proponowanej zmiany.</w:t>
      </w:r>
    </w:p>
    <w:p w:rsidR="004D1B0A" w:rsidRPr="0086077F" w:rsidRDefault="004D1B0A" w:rsidP="004D1B0A">
      <w:pPr>
        <w:pStyle w:val="Default"/>
        <w:numPr>
          <w:ilvl w:val="0"/>
          <w:numId w:val="4"/>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Zaakceptowany przez przedstawicieli Wykonawcy i Zamawiającego wniosek o dokonanie zmiany stanowi podstawę do dokonania zmiany umowy poprzez zawarcie stosownego aneksu do umowy w formie pisemnej pod rygorem nieważności przez upoważnionych reprezentantów stron.</w:t>
      </w:r>
    </w:p>
    <w:p w:rsidR="004D1B0A" w:rsidRPr="0086077F" w:rsidRDefault="004D1B0A" w:rsidP="004D1B0A">
      <w:pPr>
        <w:pStyle w:val="Default"/>
        <w:numPr>
          <w:ilvl w:val="0"/>
          <w:numId w:val="4"/>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Złożenie wniosku o dokonanie zmiany umowy nie kreuje roszczenia Wykonawcy o zmianę umowy.</w:t>
      </w:r>
    </w:p>
    <w:p w:rsidR="004D1B0A" w:rsidRPr="0086077F" w:rsidRDefault="004D1B0A" w:rsidP="004D1B0A">
      <w:pPr>
        <w:pStyle w:val="Default"/>
        <w:numPr>
          <w:ilvl w:val="0"/>
          <w:numId w:val="4"/>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Strony zobowiązane są do informowania się wzajemnie o okolicznościach uzasadniających konieczność dokonania zmiany umowy</w:t>
      </w:r>
    </w:p>
    <w:p w:rsidR="004D1B0A" w:rsidRPr="0086077F" w:rsidRDefault="004D1B0A" w:rsidP="004D1B0A">
      <w:pPr>
        <w:pStyle w:val="Default"/>
        <w:numPr>
          <w:ilvl w:val="0"/>
          <w:numId w:val="4"/>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Zmiany o których mowa w ust. 7 niniejszego paragrafu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rsidR="004D1B0A" w:rsidRPr="0086077F" w:rsidRDefault="004D1B0A" w:rsidP="004D1B0A">
      <w:pPr>
        <w:pStyle w:val="Default"/>
        <w:numPr>
          <w:ilvl w:val="0"/>
          <w:numId w:val="4"/>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Zmiana umowy w zakresie zmiany wynagrodzenia z przyczyn określonych w ust. 7 pkt 1)-2) obejmować będzie wyłącznie płatności za usługi/dostawy, których w dniu zmiany jeszcze                            nie wykonano i dotyczyć może jedynie płatności wynikających z faktur wystawionych po                     dokonaniu zmiany umowy.</w:t>
      </w:r>
    </w:p>
    <w:p w:rsidR="004D1B0A" w:rsidRPr="0086077F" w:rsidRDefault="004D1B0A" w:rsidP="004D1B0A">
      <w:pPr>
        <w:pStyle w:val="Default"/>
        <w:numPr>
          <w:ilvl w:val="0"/>
          <w:numId w:val="4"/>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Jeżeli wynagrodzenie Wykonawcy zostało zmienione w trybie wskazanym w ust. 7 pkt 2                      niniejszego paragrafu, Wykonawca zobowiązany jest do zmiany wynagrodzenia przysługującego podwykonawcy, z którym zawarł umowę na okres co najmniej 6 miesięcy, w zakresie                             odpowiadającym zmianom cen materiałów lub kosztów dotyczących zobowiązania                            podwykonawcy. W każdym przypadku zmiany umowy, o której mowa w ust. 7 pkt 2,                           </w:t>
      </w:r>
      <w:r w:rsidRPr="0086077F">
        <w:rPr>
          <w:rFonts w:ascii="Calibri" w:hAnsi="Calibri" w:cs="Calibri"/>
          <w:color w:val="auto"/>
          <w:sz w:val="22"/>
          <w:szCs w:val="22"/>
        </w:rPr>
        <w:lastRenderedPageBreak/>
        <w:t>Wykonawca przedłoży Zamawiającemu oświadczenie o dokonaniu odpowiedniej zmiany                        w umowie podwykonawczej, jeżeli przy wykonywaniu umowy korzysta z podwykonawców.</w:t>
      </w:r>
    </w:p>
    <w:p w:rsidR="004D1B0A" w:rsidRPr="0086077F" w:rsidRDefault="004D1B0A" w:rsidP="004D1B0A">
      <w:pPr>
        <w:pStyle w:val="Default"/>
        <w:numPr>
          <w:ilvl w:val="0"/>
          <w:numId w:val="4"/>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Nie stanowią zmiany umowy w szczególności następujące przypadki:</w:t>
      </w:r>
    </w:p>
    <w:p w:rsidR="004D1B0A" w:rsidRPr="0086077F" w:rsidRDefault="004D1B0A" w:rsidP="004D1B0A">
      <w:pPr>
        <w:pStyle w:val="Default"/>
        <w:numPr>
          <w:ilvl w:val="0"/>
          <w:numId w:val="8"/>
        </w:numPr>
        <w:spacing w:line="276" w:lineRule="auto"/>
        <w:jc w:val="both"/>
        <w:rPr>
          <w:rFonts w:ascii="Calibri" w:hAnsi="Calibri" w:cs="Calibri"/>
          <w:color w:val="auto"/>
          <w:sz w:val="22"/>
          <w:szCs w:val="22"/>
        </w:rPr>
      </w:pPr>
      <w:r w:rsidRPr="0086077F">
        <w:rPr>
          <w:rFonts w:ascii="Calibri" w:hAnsi="Calibri" w:cs="Calibri"/>
          <w:color w:val="auto"/>
          <w:sz w:val="22"/>
          <w:szCs w:val="22"/>
        </w:rPr>
        <w:t>zmiana osobowa w zakresie reprezentacji stron, a także zmiana osób związanych z obsługą administracyjno-organizacyjną umowy,</w:t>
      </w:r>
    </w:p>
    <w:p w:rsidR="004D1B0A" w:rsidRPr="0085024D" w:rsidRDefault="004D1B0A" w:rsidP="004D1B0A">
      <w:pPr>
        <w:pStyle w:val="Default"/>
        <w:numPr>
          <w:ilvl w:val="0"/>
          <w:numId w:val="8"/>
        </w:numPr>
        <w:spacing w:line="276" w:lineRule="auto"/>
        <w:jc w:val="both"/>
        <w:rPr>
          <w:rFonts w:ascii="Calibri" w:hAnsi="Calibri" w:cs="Calibri"/>
          <w:color w:val="auto"/>
          <w:sz w:val="22"/>
          <w:szCs w:val="22"/>
        </w:rPr>
      </w:pPr>
      <w:r w:rsidRPr="0086077F">
        <w:rPr>
          <w:rFonts w:ascii="Calibri" w:hAnsi="Calibri" w:cs="Calibri"/>
          <w:color w:val="auto"/>
          <w:sz w:val="22"/>
          <w:szCs w:val="22"/>
        </w:rPr>
        <w:t>zmiana danych rejestrowych lub teleadresowych stron.</w:t>
      </w:r>
    </w:p>
    <w:p w:rsidR="004D1B0A" w:rsidRPr="00853AC9" w:rsidRDefault="004D1B0A" w:rsidP="004D1B0A">
      <w:pPr>
        <w:keepLines/>
        <w:autoSpaceDE w:val="0"/>
        <w:autoSpaceDN w:val="0"/>
        <w:adjustRightInd w:val="0"/>
        <w:spacing w:line="268" w:lineRule="auto"/>
        <w:rPr>
          <w:rFonts w:asciiTheme="minorHAnsi" w:hAnsiTheme="minorHAnsi" w:cstheme="minorHAnsi"/>
          <w:b/>
          <w:bCs/>
          <w:sz w:val="22"/>
          <w:szCs w:val="22"/>
        </w:rPr>
      </w:pPr>
    </w:p>
    <w:p w:rsidR="004D1B0A" w:rsidRPr="00853AC9" w:rsidRDefault="004D1B0A" w:rsidP="004D1B0A">
      <w:pPr>
        <w:keepLines/>
        <w:autoSpaceDE w:val="0"/>
        <w:autoSpaceDN w:val="0"/>
        <w:adjustRightInd w:val="0"/>
        <w:spacing w:line="268" w:lineRule="auto"/>
        <w:jc w:val="center"/>
        <w:rPr>
          <w:rFonts w:asciiTheme="minorHAnsi" w:hAnsiTheme="minorHAnsi" w:cstheme="minorHAnsi"/>
          <w:b/>
          <w:bCs/>
          <w:sz w:val="22"/>
          <w:szCs w:val="22"/>
        </w:rPr>
      </w:pPr>
      <w:r w:rsidRPr="00853AC9">
        <w:rPr>
          <w:rFonts w:asciiTheme="minorHAnsi" w:hAnsiTheme="minorHAnsi" w:cstheme="minorHAnsi"/>
          <w:b/>
          <w:bCs/>
          <w:sz w:val="22"/>
          <w:szCs w:val="22"/>
        </w:rPr>
        <w:t>§ 10 Osoby odpowiedzialne za realizację  umowy</w:t>
      </w:r>
    </w:p>
    <w:p w:rsidR="004D1B0A" w:rsidRPr="00853AC9" w:rsidRDefault="004D1B0A" w:rsidP="004D1B0A">
      <w:pPr>
        <w:keepLines/>
        <w:autoSpaceDE w:val="0"/>
        <w:autoSpaceDN w:val="0"/>
        <w:adjustRightInd w:val="0"/>
        <w:spacing w:line="268" w:lineRule="auto"/>
        <w:jc w:val="center"/>
        <w:rPr>
          <w:rFonts w:asciiTheme="minorHAnsi" w:hAnsiTheme="minorHAnsi" w:cstheme="minorHAnsi"/>
          <w:b/>
          <w:bCs/>
          <w:sz w:val="22"/>
          <w:szCs w:val="22"/>
        </w:rPr>
      </w:pPr>
    </w:p>
    <w:p w:rsidR="004D1B0A" w:rsidRPr="00853AC9" w:rsidRDefault="004D1B0A" w:rsidP="004D1B0A">
      <w:pPr>
        <w:pStyle w:val="Default"/>
        <w:numPr>
          <w:ilvl w:val="0"/>
          <w:numId w:val="20"/>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Osobami odpowiedzialnymi za realizację Umowy ze strony Zamawiającego jest:  </w:t>
      </w:r>
      <w:hyperlink r:id="rId5" w:tgtFrame="_blank" w:history="1">
        <w:r w:rsidRPr="00853AC9">
          <w:rPr>
            <w:rStyle w:val="Hipercze"/>
            <w:rFonts w:asciiTheme="minorHAnsi" w:hAnsiTheme="minorHAnsi" w:cstheme="minorHAnsi"/>
            <w:color w:val="auto"/>
            <w:sz w:val="22"/>
            <w:szCs w:val="22"/>
          </w:rPr>
          <w:t>apteka@zozmswia.bialystok.pl</w:t>
        </w:r>
      </w:hyperlink>
      <w:r w:rsidRPr="00853AC9">
        <w:rPr>
          <w:rFonts w:asciiTheme="minorHAnsi" w:hAnsiTheme="minorHAnsi" w:cstheme="minorHAnsi"/>
          <w:sz w:val="22"/>
          <w:szCs w:val="22"/>
        </w:rPr>
        <w:t>, tel. 47 710 41 36, 47 710 41 37</w:t>
      </w:r>
    </w:p>
    <w:p w:rsidR="004D1B0A" w:rsidRPr="00244D92" w:rsidRDefault="004D1B0A" w:rsidP="004D1B0A">
      <w:pPr>
        <w:pStyle w:val="Default"/>
        <w:numPr>
          <w:ilvl w:val="0"/>
          <w:numId w:val="20"/>
        </w:numPr>
        <w:spacing w:line="268" w:lineRule="auto"/>
        <w:ind w:left="284" w:hanging="284"/>
        <w:jc w:val="both"/>
        <w:rPr>
          <w:rFonts w:asciiTheme="minorHAnsi" w:hAnsiTheme="minorHAnsi" w:cstheme="minorHAnsi"/>
          <w:bCs/>
          <w:color w:val="auto"/>
          <w:sz w:val="22"/>
          <w:szCs w:val="22"/>
        </w:rPr>
      </w:pPr>
      <w:r w:rsidRPr="00853AC9">
        <w:rPr>
          <w:rFonts w:asciiTheme="minorHAnsi" w:hAnsiTheme="minorHAnsi" w:cstheme="minorHAnsi"/>
          <w:color w:val="auto"/>
          <w:sz w:val="22"/>
          <w:szCs w:val="22"/>
        </w:rPr>
        <w:t xml:space="preserve">Osobą odpowiedzialną za realizację Umowy ze strony Wykonawcy jest …………………………..,  tel.  ………………………………, </w:t>
      </w:r>
      <w:proofErr w:type="spellStart"/>
      <w:r w:rsidRPr="00853AC9">
        <w:rPr>
          <w:rFonts w:asciiTheme="minorHAnsi" w:hAnsiTheme="minorHAnsi" w:cstheme="minorHAnsi"/>
          <w:color w:val="auto"/>
          <w:sz w:val="22"/>
          <w:szCs w:val="22"/>
        </w:rPr>
        <w:t>e`mail</w:t>
      </w:r>
      <w:proofErr w:type="spellEnd"/>
      <w:r w:rsidRPr="00853AC9">
        <w:rPr>
          <w:rFonts w:asciiTheme="minorHAnsi" w:hAnsiTheme="minorHAnsi" w:cstheme="minorHAnsi"/>
          <w:color w:val="auto"/>
          <w:sz w:val="22"/>
          <w:szCs w:val="22"/>
        </w:rPr>
        <w:t xml:space="preserve"> …………………………… lub w przypadku nieobecności inna osoba upoważniona przez Wykonawcę wraz ze wskazaniem danych kontaktowych.</w:t>
      </w:r>
    </w:p>
    <w:p w:rsidR="004D1B0A" w:rsidRPr="00853AC9" w:rsidRDefault="004D1B0A" w:rsidP="004D1B0A">
      <w:pPr>
        <w:pStyle w:val="Default"/>
        <w:spacing w:line="268" w:lineRule="auto"/>
        <w:jc w:val="center"/>
        <w:rPr>
          <w:rFonts w:asciiTheme="minorHAnsi" w:hAnsiTheme="minorHAnsi" w:cstheme="minorHAnsi"/>
          <w:b/>
          <w:bCs/>
          <w:color w:val="auto"/>
          <w:sz w:val="22"/>
          <w:szCs w:val="22"/>
        </w:rPr>
      </w:pPr>
    </w:p>
    <w:p w:rsidR="004D1B0A" w:rsidRPr="00E04636" w:rsidRDefault="004D1B0A" w:rsidP="004D1B0A">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11 Postanowienia końcowe</w:t>
      </w:r>
    </w:p>
    <w:p w:rsidR="004D1B0A" w:rsidRPr="00853AC9" w:rsidRDefault="004D1B0A" w:rsidP="004D1B0A">
      <w:pPr>
        <w:pStyle w:val="Default"/>
        <w:tabs>
          <w:tab w:val="left" w:pos="284"/>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1. W sprawach nieuregulowanych w niniejszej umowie mają zastosowanie przepisy Ustawy, </w:t>
      </w:r>
      <w:r w:rsidRPr="00853AC9">
        <w:rPr>
          <w:rFonts w:asciiTheme="minorHAnsi" w:hAnsiTheme="minorHAnsi" w:cstheme="minorHAnsi"/>
          <w:sz w:val="22"/>
          <w:szCs w:val="22"/>
        </w:rPr>
        <w:t>aktów wykonawczych do Ustawy oraz Kodeksu cywilnego</w:t>
      </w:r>
      <w:r w:rsidRPr="00853AC9">
        <w:rPr>
          <w:rFonts w:asciiTheme="minorHAnsi" w:hAnsiTheme="minorHAnsi" w:cstheme="minorHAnsi"/>
          <w:color w:val="auto"/>
          <w:sz w:val="22"/>
          <w:szCs w:val="22"/>
        </w:rPr>
        <w:t xml:space="preserve"> </w:t>
      </w:r>
    </w:p>
    <w:p w:rsidR="004D1B0A" w:rsidRPr="00853AC9" w:rsidRDefault="004D1B0A" w:rsidP="004D1B0A">
      <w:pPr>
        <w:pStyle w:val="Default"/>
        <w:tabs>
          <w:tab w:val="left" w:pos="284"/>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2.  Strony deklarują wolę polubownego rozstrzygania sporów wynikłych w trakcie realizacji umowy.</w:t>
      </w:r>
    </w:p>
    <w:p w:rsidR="004D1B0A" w:rsidRPr="00853AC9" w:rsidRDefault="004D1B0A" w:rsidP="004D1B0A">
      <w:pPr>
        <w:pStyle w:val="Default"/>
        <w:tabs>
          <w:tab w:val="left" w:pos="284"/>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3. Wszelkie sprawy sporne wynikające z niniejszej umowy podlegają rozpatrzeniu przez sąd powszechny właściwy dla siedziby Zamawiającego</w:t>
      </w:r>
    </w:p>
    <w:p w:rsidR="004D1B0A" w:rsidRPr="00853AC9" w:rsidRDefault="004D1B0A" w:rsidP="004D1B0A">
      <w:pPr>
        <w:pStyle w:val="Default"/>
        <w:tabs>
          <w:tab w:val="left" w:pos="284"/>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4. Wszelkie zmiany treści niniejszej umowy wymagają formy pisemnej w postaci aneksu pod rygorem nieważności, z zastrzeżeniem pozostałych postanowień umowy. </w:t>
      </w:r>
    </w:p>
    <w:p w:rsidR="004D1B0A" w:rsidRPr="00853AC9" w:rsidRDefault="004D1B0A" w:rsidP="004D1B0A">
      <w:pPr>
        <w:pStyle w:val="Default"/>
        <w:spacing w:line="268" w:lineRule="auto"/>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5. Umowę sporządzono w dwóch jednobrzmiących egzemplarzach, 1 egz. dla Zamawiającego, </w:t>
      </w:r>
      <w:r w:rsidRPr="00853AC9">
        <w:rPr>
          <w:rFonts w:asciiTheme="minorHAnsi" w:hAnsiTheme="minorHAnsi" w:cstheme="minorHAnsi"/>
          <w:color w:val="auto"/>
          <w:sz w:val="22"/>
          <w:szCs w:val="22"/>
        </w:rPr>
        <w:br/>
        <w:t xml:space="preserve">     1 egz. dla Wykonawcy.</w:t>
      </w:r>
    </w:p>
    <w:p w:rsidR="004D1B0A" w:rsidRDefault="004D1B0A" w:rsidP="004D1B0A">
      <w:pPr>
        <w:pStyle w:val="Default"/>
        <w:spacing w:line="268" w:lineRule="auto"/>
        <w:jc w:val="both"/>
        <w:rPr>
          <w:rFonts w:ascii="Calibri" w:hAnsi="Calibri" w:cs="Calibri"/>
          <w:b/>
          <w:color w:val="auto"/>
          <w:sz w:val="22"/>
          <w:szCs w:val="22"/>
        </w:rPr>
      </w:pPr>
    </w:p>
    <w:p w:rsidR="004D1B0A" w:rsidRPr="007F5FC9" w:rsidRDefault="004D1B0A" w:rsidP="004D1B0A">
      <w:pPr>
        <w:pStyle w:val="Default"/>
        <w:spacing w:line="268" w:lineRule="auto"/>
        <w:jc w:val="both"/>
        <w:rPr>
          <w:rFonts w:ascii="Calibri" w:hAnsi="Calibri" w:cs="Calibri"/>
          <w:b/>
          <w:color w:val="auto"/>
          <w:sz w:val="22"/>
          <w:szCs w:val="22"/>
        </w:rPr>
      </w:pPr>
    </w:p>
    <w:p w:rsidR="004D1B0A" w:rsidRPr="008454A0" w:rsidRDefault="004D1B0A" w:rsidP="004D1B0A">
      <w:pPr>
        <w:spacing w:line="268" w:lineRule="auto"/>
        <w:jc w:val="center"/>
        <w:rPr>
          <w:rFonts w:ascii="Calibri" w:hAnsi="Calibri" w:cs="Calibri"/>
        </w:rPr>
      </w:pPr>
      <w:r w:rsidRPr="007F5FC9">
        <w:rPr>
          <w:rFonts w:ascii="Calibri" w:hAnsi="Calibri" w:cs="Calibri"/>
          <w:b/>
        </w:rPr>
        <w:t>ZAMAWIAJĄCY                                                                                        WYKONAWCA</w:t>
      </w:r>
    </w:p>
    <w:p w:rsidR="004D1B0A" w:rsidRPr="008454A0" w:rsidRDefault="004D1B0A" w:rsidP="004D1B0A">
      <w:pPr>
        <w:spacing w:line="268" w:lineRule="auto"/>
        <w:jc w:val="center"/>
        <w:rPr>
          <w:rFonts w:ascii="Calibri" w:hAnsi="Calibri" w:cs="Calibri"/>
        </w:rPr>
      </w:pPr>
    </w:p>
    <w:p w:rsidR="004D1B0A" w:rsidRDefault="004D1B0A" w:rsidP="004D1B0A">
      <w:pPr>
        <w:jc w:val="right"/>
        <w:rPr>
          <w:rFonts w:ascii="Calibri" w:hAnsi="Calibri" w:cs="Calibri"/>
          <w:b/>
        </w:rPr>
      </w:pPr>
    </w:p>
    <w:p w:rsidR="004D1B0A" w:rsidRDefault="004D1B0A" w:rsidP="004D1B0A">
      <w:pPr>
        <w:pStyle w:val="Default"/>
        <w:spacing w:line="360" w:lineRule="auto"/>
        <w:jc w:val="center"/>
        <w:rPr>
          <w:rFonts w:ascii="Calibri" w:hAnsi="Calibri" w:cs="Calibri"/>
        </w:rPr>
      </w:pPr>
    </w:p>
    <w:p w:rsidR="003A6D3B" w:rsidRDefault="003A6D3B"/>
    <w:sectPr w:rsidR="003A6D3B" w:rsidSect="004D1B0A">
      <w:headerReference w:type="default" r:id="rId6"/>
      <w:footerReference w:type="default" r:id="rId7"/>
      <w:headerReference w:type="first" r:id="rId8"/>
      <w:pgSz w:w="11906" w:h="16838"/>
      <w:pgMar w:top="402" w:right="1418" w:bottom="1618" w:left="1418" w:header="417"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Courier New"/>
    <w:panose1 w:val="05010000000000000000"/>
    <w:charset w:val="00"/>
    <w:family w:val="auto"/>
    <w:pitch w:val="variable"/>
    <w:sig w:usb0="800000AF" w:usb1="1001ECEA"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25" w:rsidRPr="0082498A" w:rsidRDefault="00987525" w:rsidP="004D1B0A">
    <w:pPr>
      <w:pStyle w:val="Stopk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25" w:rsidRDefault="00987525">
    <w:pPr>
      <w:pStyle w:val="Nagwek"/>
    </w:pPr>
  </w:p>
  <w:p w:rsidR="00987525" w:rsidRDefault="00987525">
    <w:pPr>
      <w:pStyle w:val="Nagwek"/>
    </w:pPr>
  </w:p>
  <w:p w:rsidR="00987525" w:rsidRDefault="00987525">
    <w:pPr>
      <w:pStyle w:val="Nagwek"/>
    </w:pPr>
  </w:p>
  <w:p w:rsidR="00987525" w:rsidRDefault="0098752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25" w:rsidRDefault="0098752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
    <w:nsid w:val="09C7376F"/>
    <w:multiLevelType w:val="hybridMultilevel"/>
    <w:tmpl w:val="AD6ED9C2"/>
    <w:lvl w:ilvl="0" w:tplc="0BCAB03A">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36263C"/>
    <w:multiLevelType w:val="hybridMultilevel"/>
    <w:tmpl w:val="EDC68976"/>
    <w:lvl w:ilvl="0" w:tplc="A53C63C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76251E"/>
    <w:multiLevelType w:val="hybridMultilevel"/>
    <w:tmpl w:val="3054905E"/>
    <w:lvl w:ilvl="0" w:tplc="53207D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D754D9"/>
    <w:multiLevelType w:val="hybridMultilevel"/>
    <w:tmpl w:val="88C6940C"/>
    <w:lvl w:ilvl="0" w:tplc="91AC0F6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F55F9F"/>
    <w:multiLevelType w:val="hybridMultilevel"/>
    <w:tmpl w:val="2ECCB6D8"/>
    <w:lvl w:ilvl="0" w:tplc="E39A21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AB3C6C"/>
    <w:multiLevelType w:val="hybridMultilevel"/>
    <w:tmpl w:val="F44A6CC2"/>
    <w:lvl w:ilvl="0" w:tplc="E5E64F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348E7B7D"/>
    <w:multiLevelType w:val="hybridMultilevel"/>
    <w:tmpl w:val="160AF944"/>
    <w:lvl w:ilvl="0" w:tplc="2C3E90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39A353EC"/>
    <w:multiLevelType w:val="hybridMultilevel"/>
    <w:tmpl w:val="7E2E2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A9B5195"/>
    <w:multiLevelType w:val="hybridMultilevel"/>
    <w:tmpl w:val="60BC7620"/>
    <w:lvl w:ilvl="0" w:tplc="DEECA1C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E1F4E0E"/>
    <w:multiLevelType w:val="hybridMultilevel"/>
    <w:tmpl w:val="FF0E667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ABB7DC6"/>
    <w:multiLevelType w:val="singleLevel"/>
    <w:tmpl w:val="B2E6B654"/>
    <w:lvl w:ilvl="0">
      <w:start w:val="1"/>
      <w:numFmt w:val="decimal"/>
      <w:lvlText w:val="%1."/>
      <w:lvlJc w:val="left"/>
      <w:pPr>
        <w:ind w:left="720" w:hanging="360"/>
      </w:pPr>
      <w:rPr>
        <w:rFonts w:hint="default"/>
        <w:b w:val="0"/>
      </w:rPr>
    </w:lvl>
  </w:abstractNum>
  <w:abstractNum w:abstractNumId="13">
    <w:nsid w:val="5B0E69C0"/>
    <w:multiLevelType w:val="hybridMultilevel"/>
    <w:tmpl w:val="F3E2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1387D9B"/>
    <w:multiLevelType w:val="hybridMultilevel"/>
    <w:tmpl w:val="3CCE27DC"/>
    <w:lvl w:ilvl="0" w:tplc="0415000F">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678A5E42"/>
    <w:multiLevelType w:val="hybridMultilevel"/>
    <w:tmpl w:val="FDBCD60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6FD3373E"/>
    <w:multiLevelType w:val="hybridMultilevel"/>
    <w:tmpl w:val="4830C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52721C3"/>
    <w:multiLevelType w:val="hybridMultilevel"/>
    <w:tmpl w:val="BC0ED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74A16D5"/>
    <w:multiLevelType w:val="hybridMultilevel"/>
    <w:tmpl w:val="0AD27588"/>
    <w:lvl w:ilvl="0" w:tplc="04DE138E">
      <w:start w:val="1"/>
      <w:numFmt w:val="decimal"/>
      <w:lvlText w:val="%1)"/>
      <w:lvlJc w:val="left"/>
      <w:pPr>
        <w:tabs>
          <w:tab w:val="num" w:pos="720"/>
        </w:tabs>
        <w:ind w:left="720" w:hanging="360"/>
      </w:pPr>
      <w:rPr>
        <w:rFonts w:cs="Times New Roman" w:hint="default"/>
      </w:rPr>
    </w:lvl>
    <w:lvl w:ilvl="1" w:tplc="6072641E">
      <w:start w:val="1"/>
      <w:numFmt w:val="lowerLetter"/>
      <w:lvlText w:val="%2)"/>
      <w:lvlJc w:val="left"/>
      <w:pPr>
        <w:tabs>
          <w:tab w:val="num" w:pos="1068"/>
        </w:tabs>
        <w:ind w:left="106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7E2B1009"/>
    <w:multiLevelType w:val="hybridMultilevel"/>
    <w:tmpl w:val="70BE8A2E"/>
    <w:lvl w:ilvl="0" w:tplc="0BCAB0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0"/>
  </w:num>
  <w:num w:numId="3">
    <w:abstractNumId w:val="15"/>
  </w:num>
  <w:num w:numId="4">
    <w:abstractNumId w:val="5"/>
  </w:num>
  <w:num w:numId="5">
    <w:abstractNumId w:val="6"/>
  </w:num>
  <w:num w:numId="6">
    <w:abstractNumId w:val="8"/>
  </w:num>
  <w:num w:numId="7">
    <w:abstractNumId w:val="18"/>
  </w:num>
  <w:num w:numId="8">
    <w:abstractNumId w:val="1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4D1B0A"/>
    <w:rsid w:val="002729A2"/>
    <w:rsid w:val="002E638C"/>
    <w:rsid w:val="003A6D3B"/>
    <w:rsid w:val="004D1B0A"/>
    <w:rsid w:val="00932E59"/>
    <w:rsid w:val="00987525"/>
    <w:rsid w:val="00A622DD"/>
    <w:rsid w:val="00CA5C45"/>
    <w:rsid w:val="00D56CAE"/>
    <w:rsid w:val="00DB0402"/>
    <w:rsid w:val="00E73611"/>
    <w:rsid w:val="00E81222"/>
    <w:rsid w:val="00E94BC3"/>
    <w:rsid w:val="00EE71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B0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4D1B0A"/>
    <w:pPr>
      <w:tabs>
        <w:tab w:val="center" w:pos="4536"/>
        <w:tab w:val="right" w:pos="9072"/>
      </w:tabs>
    </w:pPr>
  </w:style>
  <w:style w:type="character" w:customStyle="1" w:styleId="StopkaZnak">
    <w:name w:val="Stopka Znak"/>
    <w:basedOn w:val="Domylnaczcionkaakapitu"/>
    <w:link w:val="Stopka"/>
    <w:uiPriority w:val="99"/>
    <w:rsid w:val="004D1B0A"/>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qFormat/>
    <w:rsid w:val="004D1B0A"/>
    <w:pPr>
      <w:tabs>
        <w:tab w:val="center" w:pos="4536"/>
        <w:tab w:val="right" w:pos="9072"/>
      </w:tabs>
    </w:pPr>
  </w:style>
  <w:style w:type="character" w:customStyle="1" w:styleId="NagwekZnak">
    <w:name w:val="Nagłówek Znak"/>
    <w:aliases w:val="Nagłówek strony Znak"/>
    <w:basedOn w:val="Domylnaczcionkaakapitu"/>
    <w:link w:val="Nagwek"/>
    <w:qFormat/>
    <w:rsid w:val="004D1B0A"/>
    <w:rPr>
      <w:rFonts w:ascii="Times New Roman" w:eastAsia="Times New Roman" w:hAnsi="Times New Roman" w:cs="Times New Roman"/>
      <w:sz w:val="24"/>
      <w:szCs w:val="24"/>
      <w:lang w:eastAsia="pl-PL"/>
    </w:rPr>
  </w:style>
  <w:style w:type="character" w:styleId="Hipercze">
    <w:name w:val="Hyperlink"/>
    <w:uiPriority w:val="99"/>
    <w:rsid w:val="004D1B0A"/>
    <w:rPr>
      <w:color w:val="0000FF"/>
      <w:u w:val="single"/>
    </w:rPr>
  </w:style>
  <w:style w:type="paragraph" w:styleId="NormalnyWeb">
    <w:name w:val="Normal (Web)"/>
    <w:basedOn w:val="Normalny"/>
    <w:uiPriority w:val="99"/>
    <w:rsid w:val="004D1B0A"/>
    <w:pPr>
      <w:spacing w:before="100" w:beforeAutospacing="1" w:after="100" w:afterAutospacing="1"/>
    </w:pPr>
  </w:style>
  <w:style w:type="paragraph" w:customStyle="1" w:styleId="Akapitzlist2">
    <w:name w:val="Akapit z listą2"/>
    <w:basedOn w:val="Normalny"/>
    <w:rsid w:val="004D1B0A"/>
    <w:pPr>
      <w:ind w:left="720"/>
      <w:contextualSpacing/>
    </w:pPr>
  </w:style>
  <w:style w:type="paragraph" w:customStyle="1" w:styleId="Default">
    <w:name w:val="Default"/>
    <w:qFormat/>
    <w:rsid w:val="004D1B0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4D1B0A"/>
    <w:pPr>
      <w:spacing w:after="120"/>
      <w:ind w:left="283"/>
    </w:pPr>
    <w:rPr>
      <w:lang w:val="en-US"/>
    </w:rPr>
  </w:style>
  <w:style w:type="character" w:customStyle="1" w:styleId="TekstpodstawowywcityZnak">
    <w:name w:val="Tekst podstawowy wcięty Znak"/>
    <w:basedOn w:val="Domylnaczcionkaakapitu"/>
    <w:link w:val="Tekstpodstawowywcity"/>
    <w:rsid w:val="004D1B0A"/>
    <w:rPr>
      <w:rFonts w:ascii="Times New Roman" w:eastAsia="Times New Roman" w:hAnsi="Times New Roman" w:cs="Times New Roman"/>
      <w:sz w:val="24"/>
      <w:szCs w:val="24"/>
      <w:lang w:val="en-US" w:eastAsia="pl-PL"/>
    </w:rPr>
  </w:style>
  <w:style w:type="paragraph" w:styleId="Tekstpodstawowy">
    <w:name w:val="Body Text"/>
    <w:basedOn w:val="Normalny"/>
    <w:link w:val="TekstpodstawowyZnak"/>
    <w:rsid w:val="004D1B0A"/>
    <w:pPr>
      <w:spacing w:after="120"/>
    </w:pPr>
  </w:style>
  <w:style w:type="character" w:customStyle="1" w:styleId="TekstpodstawowyZnak">
    <w:name w:val="Tekst podstawowy Znak"/>
    <w:basedOn w:val="Domylnaczcionkaakapitu"/>
    <w:link w:val="Tekstpodstawowy"/>
    <w:rsid w:val="004D1B0A"/>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4D1B0A"/>
    <w:pPr>
      <w:spacing w:after="120" w:line="480" w:lineRule="auto"/>
      <w:ind w:left="283"/>
    </w:pPr>
  </w:style>
  <w:style w:type="character" w:customStyle="1" w:styleId="Tekstpodstawowywcity2Znak">
    <w:name w:val="Tekst podstawowy wcięty 2 Znak"/>
    <w:basedOn w:val="Domylnaczcionkaakapitu"/>
    <w:link w:val="Tekstpodstawowywcity2"/>
    <w:rsid w:val="004D1B0A"/>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apteka@zozmswia.bialystok.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3778</Words>
  <Characters>22669</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dc:creator>
  <cp:keywords/>
  <dc:description/>
  <cp:lastModifiedBy>UK</cp:lastModifiedBy>
  <cp:revision>2</cp:revision>
  <dcterms:created xsi:type="dcterms:W3CDTF">2024-12-19T11:30:00Z</dcterms:created>
  <dcterms:modified xsi:type="dcterms:W3CDTF">2024-12-19T11:34:00Z</dcterms:modified>
</cp:coreProperties>
</file>