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63E" w14:textId="0AF447EA" w:rsidR="00186DA3" w:rsidRDefault="00186DA3" w:rsidP="00186DA3">
      <w:pPr>
        <w:spacing w:after="0" w:line="276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.23.2022.BG</w:t>
      </w:r>
    </w:p>
    <w:p w14:paraId="5877A25D" w14:textId="77777777" w:rsidR="003B67E6" w:rsidRPr="00186DA3" w:rsidRDefault="003B67E6" w:rsidP="00186DA3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1B001B" w14:textId="77777777" w:rsidR="00186DA3" w:rsidRPr="00186DA3" w:rsidRDefault="00186DA3" w:rsidP="00186DA3">
      <w:pPr>
        <w:spacing w:after="120" w:line="276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20"/>
          <w:lang w:eastAsia="pl-PL"/>
        </w:rPr>
        <w:t>5</w:t>
      </w: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 do SWZ</w:t>
      </w:r>
    </w:p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każdy z Wykonawców wspólnie ubiegających się o zamówienie </w:t>
      </w:r>
    </w:p>
    <w:p w14:paraId="63D7469C" w14:textId="77777777" w:rsidR="00186DA3" w:rsidRPr="00186DA3" w:rsidRDefault="00186DA3" w:rsidP="00186DA3">
      <w:pPr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polegania na zdolnościach lub sytuacji podmiotu udostępniającego zasoby oświadczenie składa również podmiot udostępniający zasoby</w:t>
      </w:r>
    </w:p>
    <w:p w14:paraId="54BCBAF1" w14:textId="77777777" w:rsidR="00186DA3" w:rsidRPr="00186DA3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Wykonawca/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Wykonawca wspólnie ubiegający się o zamówienie/Podmiot udostępniający: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2E958B6C" w14:textId="77777777" w:rsidR="00186DA3" w:rsidRPr="00186DA3" w:rsidRDefault="00186DA3" w:rsidP="00186DA3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3A127544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71299308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62FA983C" w14:textId="77777777" w:rsidR="00186DA3" w:rsidRPr="00186DA3" w:rsidRDefault="00186DA3" w:rsidP="00186DA3">
      <w:pPr>
        <w:spacing w:after="0" w:line="260" w:lineRule="atLeast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  <w:r w:rsidRPr="00186DA3">
        <w:rPr>
          <w:rFonts w:ascii="Verdana" w:hAnsi="Verdana"/>
          <w:b/>
          <w:bCs/>
          <w:sz w:val="24"/>
          <w:szCs w:val="24"/>
        </w:rPr>
        <w:t>Usługa Utrzymania Systemów ERP</w:t>
      </w:r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(Dz. U. z 2021r. poz. 816 z </w:t>
      </w:r>
      <w:proofErr w:type="spellStart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późn</w:t>
      </w:r>
      <w:proofErr w:type="spellEnd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3B67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B3A06E1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3B67E6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3B67E6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3B67E6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3B67E6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3B67E6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3B67E6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3B67E6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3B67E6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1E2B57A" w14:textId="77777777" w:rsidTr="580FC4B6">
      <w:tc>
        <w:tcPr>
          <w:tcW w:w="3250" w:type="dxa"/>
        </w:tcPr>
        <w:p w14:paraId="1D200D8D" w14:textId="77777777" w:rsidR="00E84041" w:rsidRDefault="003B67E6" w:rsidP="580FC4B6">
          <w:pPr>
            <w:pStyle w:val="Nagwek"/>
            <w:ind w:left="-115"/>
          </w:pPr>
        </w:p>
      </w:tc>
      <w:tc>
        <w:tcPr>
          <w:tcW w:w="3250" w:type="dxa"/>
        </w:tcPr>
        <w:p w14:paraId="71B491D1" w14:textId="77777777" w:rsidR="00E84041" w:rsidRDefault="003B67E6" w:rsidP="580FC4B6">
          <w:pPr>
            <w:pStyle w:val="Nagwek"/>
            <w:jc w:val="center"/>
          </w:pPr>
        </w:p>
      </w:tc>
      <w:tc>
        <w:tcPr>
          <w:tcW w:w="3250" w:type="dxa"/>
        </w:tcPr>
        <w:p w14:paraId="374AF696" w14:textId="77777777" w:rsidR="00E84041" w:rsidRDefault="003B67E6" w:rsidP="580FC4B6">
          <w:pPr>
            <w:pStyle w:val="Nagwek"/>
            <w:ind w:right="-115"/>
            <w:jc w:val="right"/>
          </w:pPr>
        </w:p>
      </w:tc>
    </w:tr>
  </w:tbl>
  <w:p w14:paraId="0158F320" w14:textId="77777777" w:rsidR="00E84041" w:rsidRDefault="003B67E6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C59AC"/>
    <w:rsid w:val="007E0EA8"/>
    <w:rsid w:val="008D77A1"/>
    <w:rsid w:val="00B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3</cp:revision>
  <cp:lastPrinted>2022-08-01T09:38:00Z</cp:lastPrinted>
  <dcterms:created xsi:type="dcterms:W3CDTF">2022-08-01T08:51:00Z</dcterms:created>
  <dcterms:modified xsi:type="dcterms:W3CDTF">2022-08-01T09:38:00Z</dcterms:modified>
</cp:coreProperties>
</file>