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653" w14:textId="275F38A6" w:rsidR="00176FFC" w:rsidRPr="00176FFC" w:rsidRDefault="003856B0" w:rsidP="00176FFC">
      <w:pPr>
        <w:pStyle w:val="Nagwek1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Załącznik do </w:t>
      </w:r>
      <w:r w:rsidR="00DF3716">
        <w:rPr>
          <w:rFonts w:ascii="Arial" w:hAnsi="Arial" w:cs="Arial"/>
          <w:b w:val="0"/>
          <w:color w:val="auto"/>
          <w:sz w:val="20"/>
          <w:szCs w:val="20"/>
        </w:rPr>
        <w:t>PPU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14:paraId="212B3FAC" w14:textId="77777777" w:rsidR="00176FFC" w:rsidRDefault="00176FFC" w:rsidP="00176FFC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176FFC">
        <w:rPr>
          <w:rFonts w:ascii="Arial" w:hAnsi="Arial" w:cs="Arial"/>
          <w:color w:val="auto"/>
          <w:sz w:val="20"/>
          <w:szCs w:val="20"/>
        </w:rPr>
        <w:t>HARMONOGRAM RZECZOWO-TERMINOWY</w:t>
      </w:r>
    </w:p>
    <w:p w14:paraId="13366415" w14:textId="77777777" w:rsidR="00176FFC" w:rsidRPr="00176FFC" w:rsidRDefault="00176FFC" w:rsidP="00176FFC"/>
    <w:p w14:paraId="28AA2EC1" w14:textId="77777777" w:rsidR="00176FFC" w:rsidRPr="00176FFC" w:rsidRDefault="00176FFC" w:rsidP="00176FFC">
      <w:pPr>
        <w:pStyle w:val="Tekstpodstawowy"/>
        <w:spacing w:after="240" w:line="276" w:lineRule="auto"/>
        <w:rPr>
          <w:rFonts w:ascii="Arial" w:hAnsi="Arial" w:cs="Arial"/>
          <w:b/>
          <w:sz w:val="20"/>
          <w:u w:val="single"/>
        </w:rPr>
      </w:pPr>
      <w:r w:rsidRPr="00176FFC">
        <w:rPr>
          <w:rFonts w:ascii="Arial" w:hAnsi="Arial" w:cs="Arial"/>
          <w:b/>
          <w:sz w:val="20"/>
          <w:u w:val="single"/>
        </w:rPr>
        <w:t>1. Przekazanie materiałów wejściowych.</w:t>
      </w:r>
    </w:p>
    <w:p w14:paraId="23D073A3" w14:textId="77777777" w:rsidR="0007782E" w:rsidRPr="0007782E" w:rsidRDefault="0007782E" w:rsidP="00B63B7E">
      <w:pPr>
        <w:tabs>
          <w:tab w:val="left" w:pos="993"/>
        </w:tabs>
        <w:suppressAutoHyphens/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782E">
        <w:rPr>
          <w:rFonts w:ascii="Arial" w:eastAsia="Times New Roman" w:hAnsi="Arial" w:cs="Arial"/>
          <w:sz w:val="20"/>
          <w:szCs w:val="20"/>
          <w:lang w:eastAsia="ar-SA"/>
        </w:rPr>
        <w:t>Zamawiający w ciągu 3 dni od podpisania umowy przekaże Wykonawcy następujące materiały (obejmujące obszar sporządzanego planu miejscowego / zmiany planu miejscowego):</w:t>
      </w:r>
    </w:p>
    <w:p w14:paraId="0EF0FFAC" w14:textId="77777777" w:rsidR="00176FFC" w:rsidRPr="00176FFC" w:rsidRDefault="00176FFC" w:rsidP="00176FF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FFC">
        <w:rPr>
          <w:rFonts w:ascii="Arial" w:hAnsi="Arial" w:cs="Arial"/>
          <w:sz w:val="20"/>
          <w:szCs w:val="20"/>
        </w:rPr>
        <w:t>komplet aktualnych wypisów z rejestru gruntów – format papierowy</w:t>
      </w:r>
      <w:r w:rsidR="009252AB">
        <w:rPr>
          <w:rFonts w:ascii="Arial" w:hAnsi="Arial" w:cs="Arial"/>
          <w:sz w:val="20"/>
          <w:szCs w:val="20"/>
        </w:rPr>
        <w:t xml:space="preserve"> lub elektroniczny</w:t>
      </w:r>
      <w:r w:rsidRPr="00176FFC">
        <w:rPr>
          <w:rFonts w:ascii="Arial" w:hAnsi="Arial" w:cs="Arial"/>
          <w:sz w:val="20"/>
          <w:szCs w:val="20"/>
        </w:rPr>
        <w:t>,</w:t>
      </w:r>
    </w:p>
    <w:p w14:paraId="4E8D1996" w14:textId="77777777" w:rsidR="00176FFC" w:rsidRDefault="00176FFC" w:rsidP="00176FF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FFC">
        <w:rPr>
          <w:rFonts w:ascii="Arial" w:hAnsi="Arial" w:cs="Arial"/>
          <w:sz w:val="20"/>
          <w:szCs w:val="20"/>
        </w:rPr>
        <w:t>mapa do celów opiniodawczych w skali 1:1000 – format elektroniczny SWDE.</w:t>
      </w:r>
    </w:p>
    <w:p w14:paraId="161B80DD" w14:textId="77777777" w:rsidR="00176FFC" w:rsidRPr="00176FFC" w:rsidRDefault="00176FFC" w:rsidP="00176FFC">
      <w:pPr>
        <w:pStyle w:val="Akapitzlist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2B4AF1" w14:textId="77777777" w:rsidR="00176FFC" w:rsidRPr="00176FFC" w:rsidRDefault="00176FFC" w:rsidP="00176FF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6FFC">
        <w:rPr>
          <w:rFonts w:ascii="Arial" w:hAnsi="Arial" w:cs="Arial"/>
          <w:b/>
          <w:bCs/>
          <w:sz w:val="20"/>
          <w:szCs w:val="20"/>
          <w:u w:val="single"/>
        </w:rPr>
        <w:t>2. Harmonogram prac nad projektem planu.</w:t>
      </w:r>
    </w:p>
    <w:p w14:paraId="6FE6E347" w14:textId="77777777" w:rsidR="005D6399" w:rsidRDefault="005D6399" w:rsidP="005D639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Etap I – Prace wstępne. Zebranie wniosków do planu. Opracowanie koncepcji planu. </w:t>
      </w:r>
    </w:p>
    <w:p w14:paraId="07AA11EF" w14:textId="77777777" w:rsidR="005D6399" w:rsidRDefault="005D6399" w:rsidP="005D639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propozycja stanowiska w sprawie zgłoszonych wniosków (format cyfrowy: tekst - .doc),</w:t>
      </w:r>
    </w:p>
    <w:p w14:paraId="227EAA1C" w14:textId="77777777" w:rsidR="005D6399" w:rsidRDefault="005D6399" w:rsidP="005D6399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ekofizjograficzne (wersja papierowa i cyfrowa w formacie pdf). </w:t>
      </w:r>
    </w:p>
    <w:p w14:paraId="7050B50F" w14:textId="77777777" w:rsidR="005D6399" w:rsidRDefault="005D6399" w:rsidP="005D639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33EE5D3" w14:textId="77777777" w:rsidR="005D6399" w:rsidRDefault="005D6399" w:rsidP="005D639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Etap II – Opracowanie projektu planu.</w:t>
      </w:r>
    </w:p>
    <w:p w14:paraId="7F03C6B6" w14:textId="77777777" w:rsidR="005D6399" w:rsidRDefault="005D6399" w:rsidP="005D639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planu przygotowany do procedury opiniowania i uzgadniania (uchwała i rysunek planu w wersji papierowej i cyfrowej w formacie: tekst - .doc, grafika - .pdf),</w:t>
      </w:r>
    </w:p>
    <w:p w14:paraId="4EEB2602" w14:textId="77777777" w:rsidR="005D6399" w:rsidRDefault="005D6399" w:rsidP="005D639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prognoza oddziaływania na środowisko – z wyłączeniem prognozy dla projektu miejscowego planu zagospodarowania przestrzennego terenu w rejonie ulicy Pomorskiej w Czersku (tekst i rysunek w wersji papierowej i cyfrowej w formacie .pdf),</w:t>
      </w:r>
    </w:p>
    <w:p w14:paraId="2E1DF82A" w14:textId="77777777" w:rsidR="005D6399" w:rsidRDefault="005D6399" w:rsidP="005D639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wystąpień o opinię do projektu planu (format cyfrowy: tekst - .doc),</w:t>
      </w:r>
    </w:p>
    <w:p w14:paraId="4EC62A24" w14:textId="77777777" w:rsidR="005D6399" w:rsidRDefault="005D6399" w:rsidP="005D639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wystąpień o uzgodnienie projektu planu (format cyfrowy: tekst - .doc). </w:t>
      </w:r>
    </w:p>
    <w:p w14:paraId="234B7A7A" w14:textId="77777777" w:rsidR="005D6399" w:rsidRDefault="005D6399" w:rsidP="005D6399">
      <w:pPr>
        <w:jc w:val="both"/>
        <w:rPr>
          <w:rFonts w:ascii="Arial" w:hAnsi="Arial" w:cs="Arial"/>
          <w:sz w:val="20"/>
          <w:szCs w:val="20"/>
        </w:rPr>
      </w:pPr>
    </w:p>
    <w:p w14:paraId="21A6542B" w14:textId="77777777" w:rsidR="005D6399" w:rsidRDefault="005D6399" w:rsidP="005D6399">
      <w:pPr>
        <w:pStyle w:val="Tekstpodstawowy2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III – Ewentualna korekta projektu planu w wyniku procedury opiniowania i uzgadniania.</w:t>
      </w:r>
    </w:p>
    <w:p w14:paraId="04F7B1CB" w14:textId="77777777" w:rsidR="005D6399" w:rsidRDefault="005D6399" w:rsidP="005D6399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planu (uchwała i rysunek planu w wersji papierowej i cyfrowej w formacie: tekst - .doc, grafika - .pdf), tylko w przypadku gdy zaistnieje taka potrzeba,</w:t>
      </w:r>
    </w:p>
    <w:p w14:paraId="2D6C66C1" w14:textId="77777777" w:rsidR="005D6399" w:rsidRDefault="005D6399" w:rsidP="005D6399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prognoza skutków finansowych uchwalenia planu (format cyfrowy: tekst - .doc),</w:t>
      </w:r>
    </w:p>
    <w:p w14:paraId="32AEC1D2" w14:textId="77777777" w:rsidR="005D6399" w:rsidRDefault="005D6399" w:rsidP="005D6399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wniosków o zmianę przeznaczenia gruntów rolnych na cele nierolnicze i gruntów leśnych na cele nieleśne (w wersji papierowej i cyfrowej w formacie: tekst - .doc, grafika - .pdf), tylko w przypadku gdy zaistnieje taka potrzeba,</w:t>
      </w:r>
    </w:p>
    <w:p w14:paraId="754E689B" w14:textId="77777777" w:rsidR="005D6399" w:rsidRDefault="005D6399" w:rsidP="005D6399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obwieszczenia i ogłoszenia prasowego zawiadamiających o wyłożeniu projektu planu do publicznego wglądu oraz o terminie wyznaczenia dyskusji (format cyfrowy: tekst - .doc).</w:t>
      </w:r>
    </w:p>
    <w:p w14:paraId="5C1001E9" w14:textId="77777777" w:rsidR="005D6399" w:rsidRDefault="005D6399" w:rsidP="005D639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D262E5E" w14:textId="77777777" w:rsidR="005D6399" w:rsidRDefault="005D6399" w:rsidP="005D6399">
      <w:pPr>
        <w:pStyle w:val="Tekstpodstawowy2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IV – Ewentualna korekta projektu planu w wyniku procedury wyłożenia. </w:t>
      </w:r>
    </w:p>
    <w:p w14:paraId="6CCDCD79" w14:textId="77777777" w:rsidR="005D6399" w:rsidRDefault="005D6399" w:rsidP="005D6399">
      <w:pPr>
        <w:pStyle w:val="Tekstpodstawowy2"/>
        <w:numPr>
          <w:ilvl w:val="0"/>
          <w:numId w:val="18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propozycja stanowiska w sprawie zgłoszonych uwag do planu </w:t>
      </w:r>
      <w:r>
        <w:rPr>
          <w:rFonts w:ascii="Arial" w:hAnsi="Arial" w:cs="Arial"/>
          <w:sz w:val="20"/>
          <w:szCs w:val="20"/>
        </w:rPr>
        <w:t>(format cyfrowy: tekst - .doc)</w:t>
      </w:r>
      <w:r>
        <w:rPr>
          <w:rFonts w:ascii="Arial" w:hAnsi="Arial" w:cs="Arial"/>
          <w:bCs/>
          <w:sz w:val="20"/>
          <w:szCs w:val="20"/>
        </w:rPr>
        <w:t>,</w:t>
      </w:r>
    </w:p>
    <w:p w14:paraId="2E508894" w14:textId="77777777" w:rsidR="005D6399" w:rsidRDefault="005D6399" w:rsidP="005D6399">
      <w:pPr>
        <w:pStyle w:val="Tekstpodstawowy2"/>
        <w:numPr>
          <w:ilvl w:val="0"/>
          <w:numId w:val="18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 wystąpienia o ponowne uzgodnienie (</w:t>
      </w:r>
      <w:r>
        <w:rPr>
          <w:rFonts w:ascii="Arial" w:hAnsi="Arial" w:cs="Arial"/>
          <w:sz w:val="20"/>
          <w:szCs w:val="20"/>
        </w:rPr>
        <w:t>format cyfrowy: .doc), tylko w przypadku gdy zaistnieje taka potrzeba</w:t>
      </w:r>
      <w:r>
        <w:rPr>
          <w:rFonts w:ascii="Arial" w:hAnsi="Arial" w:cs="Arial"/>
          <w:bCs/>
          <w:sz w:val="20"/>
          <w:szCs w:val="20"/>
        </w:rPr>
        <w:t>,</w:t>
      </w:r>
    </w:p>
    <w:p w14:paraId="629465B6" w14:textId="77777777" w:rsidR="005D6399" w:rsidRDefault="005D6399" w:rsidP="005D6399">
      <w:pPr>
        <w:pStyle w:val="Tekstpodstawowy2"/>
        <w:numPr>
          <w:ilvl w:val="0"/>
          <w:numId w:val="18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 planu (</w:t>
      </w:r>
      <w:r>
        <w:rPr>
          <w:rFonts w:ascii="Arial" w:hAnsi="Arial" w:cs="Arial"/>
          <w:sz w:val="20"/>
          <w:szCs w:val="20"/>
        </w:rPr>
        <w:t>uchwała i rysunek planu w wersji papierowej i cyfrowej w formacie: tekst - .doc, grafika - .pdf), tylko w przypadku gdy zaistnieje taka potrzeba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720EF00C" w14:textId="77777777" w:rsidR="005D6399" w:rsidRDefault="005D6399" w:rsidP="005D6399">
      <w:pPr>
        <w:pStyle w:val="Tekstpodstawowy2"/>
        <w:numPr>
          <w:ilvl w:val="0"/>
          <w:numId w:val="18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lista nieuwzględnionych uwag </w:t>
      </w:r>
      <w:r>
        <w:rPr>
          <w:rFonts w:ascii="Arial" w:hAnsi="Arial" w:cs="Arial"/>
          <w:sz w:val="20"/>
          <w:szCs w:val="20"/>
        </w:rPr>
        <w:t>(format cyfrowy: tekst - .doc)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21C0301" w14:textId="77777777" w:rsidR="005D6399" w:rsidRDefault="005D6399" w:rsidP="005D6399">
      <w:pPr>
        <w:pStyle w:val="Tekstpodstawowy2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AC26F0" w14:textId="77777777" w:rsidR="005D6399" w:rsidRDefault="005D6399" w:rsidP="005D6399">
      <w:pPr>
        <w:pStyle w:val="Tekstpodstawowy2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Etap V – Skompletowanie dokumentacji planistycznej.</w:t>
      </w:r>
    </w:p>
    <w:p w14:paraId="325E9C68" w14:textId="77777777" w:rsidR="005D6399" w:rsidRDefault="005D6399" w:rsidP="005D6399">
      <w:pPr>
        <w:pStyle w:val="Tekstpodstawowy2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dokumentacja planistyczna – 1 egzemplarz (teczka formalno – prawna</w:t>
      </w:r>
      <w:r w:rsidR="00EC58B0">
        <w:rPr>
          <w:rFonts w:ascii="Arial" w:hAnsi="Arial" w:cs="Arial"/>
          <w:bCs/>
          <w:sz w:val="20"/>
          <w:szCs w:val="20"/>
        </w:rPr>
        <w:t>, odrębnie dla każdego opracowania</w:t>
      </w:r>
      <w:r>
        <w:rPr>
          <w:rFonts w:ascii="Arial" w:hAnsi="Arial" w:cs="Arial"/>
          <w:bCs/>
          <w:sz w:val="20"/>
          <w:szCs w:val="20"/>
        </w:rPr>
        <w:t>) w wersji papierowej,</w:t>
      </w:r>
    </w:p>
    <w:p w14:paraId="72A305BD" w14:textId="77777777" w:rsidR="005D6399" w:rsidRDefault="005D6399" w:rsidP="005D6399">
      <w:pPr>
        <w:pStyle w:val="Tekstpodstawowy2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plan miejscowy </w:t>
      </w:r>
      <w:r w:rsidR="00632B44">
        <w:rPr>
          <w:rFonts w:ascii="Arial" w:hAnsi="Arial" w:cs="Arial"/>
          <w:bCs/>
          <w:sz w:val="20"/>
          <w:szCs w:val="20"/>
        </w:rPr>
        <w:t xml:space="preserve">wraz z uzasadnieniem </w:t>
      </w:r>
      <w:r w:rsidR="00BC58BE">
        <w:rPr>
          <w:rFonts w:ascii="Arial" w:hAnsi="Arial" w:cs="Arial"/>
          <w:bCs/>
          <w:sz w:val="20"/>
          <w:szCs w:val="20"/>
        </w:rPr>
        <w:t xml:space="preserve">i załącznikami </w:t>
      </w:r>
      <w:r>
        <w:rPr>
          <w:rFonts w:ascii="Arial" w:hAnsi="Arial" w:cs="Arial"/>
          <w:bCs/>
          <w:sz w:val="20"/>
          <w:szCs w:val="20"/>
        </w:rPr>
        <w:t xml:space="preserve">(uchwała i rysunek planu w wersji papierowej 5 egzemplarzy i cyfrowej w formacie: tekst - .doc, grafika - .pdf, dane przestrzenne – gml. – pliki w formacie .shp, .shx, .prj, .dbf, .dwg i .dxf dla danych wektorowych, plików w formacie .geotiff dla danych rastrowych oraz plików w innych formatach dla danych przestrzennych, których nie można sporządzić w ww. formatach lub dla danych tych stosuje się powszechnie inny format, pliki te winny być nazwane i logicznie uporządkowane, </w:t>
      </w:r>
    </w:p>
    <w:p w14:paraId="73201A32" w14:textId="77777777" w:rsidR="005D6399" w:rsidRDefault="005D6399" w:rsidP="005D6399">
      <w:pPr>
        <w:pStyle w:val="Tekstpodstawowy2"/>
        <w:numPr>
          <w:ilvl w:val="0"/>
          <w:numId w:val="19"/>
        </w:numPr>
        <w:suppressAutoHyphens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przygotowanie uchwały do publikacji (</w:t>
      </w:r>
      <w:r>
        <w:rPr>
          <w:rFonts w:ascii="Arial" w:hAnsi="Arial" w:cs="Arial"/>
          <w:sz w:val="20"/>
          <w:szCs w:val="20"/>
        </w:rPr>
        <w:t>uchwała i rysunek planu w wersji papierowej i cyfrowej w formacie: tekst - .doc, grafika - .pdf, dane przestrzenne – gml.</w:t>
      </w:r>
      <w:r>
        <w:rPr>
          <w:rFonts w:ascii="Arial" w:hAnsi="Arial" w:cs="Arial"/>
          <w:bCs/>
          <w:sz w:val="20"/>
          <w:szCs w:val="20"/>
        </w:rPr>
        <w:t xml:space="preserve"> – pliki w formacie .shp, .shx, .prj, .dbf, .dwg i .dxf dla danych wektorowych, plików w formacie .geotiff dla danych rastrowych oraz plików w innych formatach dla danych przestrzennych, których nie można sporządzić w ww. formatach lub dla danych tych stosuje się powszechnie inny format, pliki te winny być nazwane i logicznie uporządkowane – w ilości i formie wymaganej przez Urząd Wojewódzki.</w:t>
      </w:r>
    </w:p>
    <w:p w14:paraId="3199D7CB" w14:textId="77777777" w:rsidR="00176FFC" w:rsidRDefault="00176FFC" w:rsidP="00176FFC">
      <w:pPr>
        <w:pStyle w:val="Tekstpodstawowy2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5F84250" w14:textId="77777777" w:rsidR="00D05878" w:rsidRPr="00176FFC" w:rsidRDefault="00D05878" w:rsidP="00176FFC"/>
    <w:sectPr w:rsidR="00D05878" w:rsidRPr="00176FFC" w:rsidSect="00D901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AE39" w14:textId="77777777" w:rsidR="00971FB0" w:rsidRDefault="00971FB0">
      <w:r>
        <w:separator/>
      </w:r>
    </w:p>
  </w:endnote>
  <w:endnote w:type="continuationSeparator" w:id="0">
    <w:p w14:paraId="4BEB11AB" w14:textId="77777777" w:rsidR="00971FB0" w:rsidRDefault="0097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9939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5F356332" wp14:editId="1E2B54B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7EC95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4CC" w14:textId="77777777" w:rsidR="00815FF0" w:rsidRDefault="00D65DC7">
    <w:pPr>
      <w:pStyle w:val="Stopka"/>
    </w:pPr>
    <w:r>
      <w:rPr>
        <w:noProof/>
        <w:lang w:eastAsia="pl-PL"/>
      </w:rPr>
      <w:drawing>
        <wp:inline distT="0" distB="0" distL="0" distR="0" wp14:anchorId="67395E1A" wp14:editId="1EDC056E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70E9" w14:textId="77777777" w:rsidR="00971FB0" w:rsidRDefault="00971FB0">
      <w:r>
        <w:separator/>
      </w:r>
    </w:p>
  </w:footnote>
  <w:footnote w:type="continuationSeparator" w:id="0">
    <w:p w14:paraId="00D62E88" w14:textId="77777777" w:rsidR="00971FB0" w:rsidRDefault="0097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A197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38818A73" wp14:editId="5CA91FC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EEFC0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48B6" w14:textId="77777777" w:rsidR="00815FF0" w:rsidRDefault="00815FF0">
    <w:pPr>
      <w:pStyle w:val="Nagwek"/>
    </w:pPr>
  </w:p>
  <w:p w14:paraId="111C4842" w14:textId="77777777" w:rsidR="003450F9" w:rsidRDefault="00D65DC7">
    <w:pPr>
      <w:pStyle w:val="Nagwek"/>
    </w:pPr>
    <w:r>
      <w:rPr>
        <w:noProof/>
        <w:lang w:eastAsia="pl-PL"/>
      </w:rPr>
      <w:drawing>
        <wp:inline distT="0" distB="0" distL="0" distR="0" wp14:anchorId="7F5D2134" wp14:editId="32CFC15A">
          <wp:extent cx="5923915" cy="68072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2C9"/>
    <w:multiLevelType w:val="hybridMultilevel"/>
    <w:tmpl w:val="AD10D774"/>
    <w:lvl w:ilvl="0" w:tplc="3D22B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1">
      <w:start w:val="1"/>
      <w:numFmt w:val="decimal"/>
      <w:pStyle w:val="11mpzp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872C4"/>
    <w:multiLevelType w:val="hybridMultilevel"/>
    <w:tmpl w:val="FD564FD0"/>
    <w:lvl w:ilvl="0" w:tplc="8C60C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EB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0C23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6D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F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88B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0A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0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C40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660D7E"/>
    <w:multiLevelType w:val="hybridMultilevel"/>
    <w:tmpl w:val="889419D0"/>
    <w:lvl w:ilvl="0" w:tplc="0A9EB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2E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06A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2E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492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2D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63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213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49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41DE9"/>
    <w:multiLevelType w:val="hybridMultilevel"/>
    <w:tmpl w:val="93021DCC"/>
    <w:lvl w:ilvl="0" w:tplc="08F4E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16C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E637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E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17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6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01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4E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2F8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9906B1"/>
    <w:multiLevelType w:val="hybridMultilevel"/>
    <w:tmpl w:val="889419D0"/>
    <w:lvl w:ilvl="0" w:tplc="0A9EB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2E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06A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2E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492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2D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63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213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49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7A4F45"/>
    <w:multiLevelType w:val="hybridMultilevel"/>
    <w:tmpl w:val="8FF04D3E"/>
    <w:lvl w:ilvl="0" w:tplc="523A0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2A6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523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0B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8A3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EB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F03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F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EC9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39500BE"/>
    <w:multiLevelType w:val="hybridMultilevel"/>
    <w:tmpl w:val="B4C4656C"/>
    <w:lvl w:ilvl="0" w:tplc="F67EE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96B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84D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0C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69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60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E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D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CCF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2D8A"/>
    <w:multiLevelType w:val="hybridMultilevel"/>
    <w:tmpl w:val="ECD6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3D86"/>
    <w:multiLevelType w:val="hybridMultilevel"/>
    <w:tmpl w:val="FD564FD0"/>
    <w:lvl w:ilvl="0" w:tplc="8C60C4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EB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0C23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6D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F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88B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0A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0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C40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261ED"/>
    <w:multiLevelType w:val="hybridMultilevel"/>
    <w:tmpl w:val="93021DCC"/>
    <w:lvl w:ilvl="0" w:tplc="08F4E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16C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E637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E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17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6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01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4E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2F8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30AB8"/>
    <w:multiLevelType w:val="hybridMultilevel"/>
    <w:tmpl w:val="B4C4656C"/>
    <w:lvl w:ilvl="0" w:tplc="F67EED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96B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84D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0C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69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60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E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D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CCF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017CC"/>
    <w:multiLevelType w:val="hybridMultilevel"/>
    <w:tmpl w:val="8FF04D3E"/>
    <w:lvl w:ilvl="0" w:tplc="523A0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2A6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523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0B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8A3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EB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F03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F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EC9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3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54DE8"/>
    <w:rsid w:val="00064A5B"/>
    <w:rsid w:val="00072358"/>
    <w:rsid w:val="0007782E"/>
    <w:rsid w:val="00092BA8"/>
    <w:rsid w:val="00092BC8"/>
    <w:rsid w:val="0009550B"/>
    <w:rsid w:val="000A5855"/>
    <w:rsid w:val="000B1DE9"/>
    <w:rsid w:val="000C0F85"/>
    <w:rsid w:val="000C31D4"/>
    <w:rsid w:val="000C59DE"/>
    <w:rsid w:val="000D5FE8"/>
    <w:rsid w:val="000D7677"/>
    <w:rsid w:val="000E7EC7"/>
    <w:rsid w:val="000F5850"/>
    <w:rsid w:val="0010643C"/>
    <w:rsid w:val="0011177C"/>
    <w:rsid w:val="00146EAB"/>
    <w:rsid w:val="001617E7"/>
    <w:rsid w:val="00175AA9"/>
    <w:rsid w:val="00176775"/>
    <w:rsid w:val="00176FFC"/>
    <w:rsid w:val="001865D9"/>
    <w:rsid w:val="001A5926"/>
    <w:rsid w:val="001C3657"/>
    <w:rsid w:val="001F32E3"/>
    <w:rsid w:val="0022382F"/>
    <w:rsid w:val="0024036D"/>
    <w:rsid w:val="00251854"/>
    <w:rsid w:val="0025292B"/>
    <w:rsid w:val="002549CF"/>
    <w:rsid w:val="00266E84"/>
    <w:rsid w:val="002841DF"/>
    <w:rsid w:val="0028741C"/>
    <w:rsid w:val="003037CB"/>
    <w:rsid w:val="00311FDF"/>
    <w:rsid w:val="003450F9"/>
    <w:rsid w:val="00346354"/>
    <w:rsid w:val="00365771"/>
    <w:rsid w:val="003856B0"/>
    <w:rsid w:val="00395A16"/>
    <w:rsid w:val="003A14E7"/>
    <w:rsid w:val="003B2E28"/>
    <w:rsid w:val="003D50C1"/>
    <w:rsid w:val="003D5268"/>
    <w:rsid w:val="003F0BD6"/>
    <w:rsid w:val="003F566B"/>
    <w:rsid w:val="004060F6"/>
    <w:rsid w:val="00414F1D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30A2"/>
    <w:rsid w:val="00536220"/>
    <w:rsid w:val="0053696F"/>
    <w:rsid w:val="00555F8D"/>
    <w:rsid w:val="0056123B"/>
    <w:rsid w:val="00567373"/>
    <w:rsid w:val="005674FA"/>
    <w:rsid w:val="00576E2D"/>
    <w:rsid w:val="005A1702"/>
    <w:rsid w:val="005C3365"/>
    <w:rsid w:val="005D5E67"/>
    <w:rsid w:val="005D6399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2B44"/>
    <w:rsid w:val="006331CD"/>
    <w:rsid w:val="00657E95"/>
    <w:rsid w:val="006855BB"/>
    <w:rsid w:val="00687BAE"/>
    <w:rsid w:val="006F56A7"/>
    <w:rsid w:val="00713C75"/>
    <w:rsid w:val="00715D11"/>
    <w:rsid w:val="00716B35"/>
    <w:rsid w:val="007339D8"/>
    <w:rsid w:val="0074095F"/>
    <w:rsid w:val="0074655C"/>
    <w:rsid w:val="00751378"/>
    <w:rsid w:val="007537BB"/>
    <w:rsid w:val="00776A5B"/>
    <w:rsid w:val="007A5591"/>
    <w:rsid w:val="007A6C3A"/>
    <w:rsid w:val="007B50ED"/>
    <w:rsid w:val="007C0CB2"/>
    <w:rsid w:val="007D7364"/>
    <w:rsid w:val="007D7512"/>
    <w:rsid w:val="007E2FCC"/>
    <w:rsid w:val="007E358C"/>
    <w:rsid w:val="00806F15"/>
    <w:rsid w:val="00807B08"/>
    <w:rsid w:val="00814BDB"/>
    <w:rsid w:val="008154C1"/>
    <w:rsid w:val="00815FF0"/>
    <w:rsid w:val="00831173"/>
    <w:rsid w:val="00870733"/>
    <w:rsid w:val="008740F4"/>
    <w:rsid w:val="0088499D"/>
    <w:rsid w:val="0088770C"/>
    <w:rsid w:val="00893CDC"/>
    <w:rsid w:val="00896623"/>
    <w:rsid w:val="008C0B23"/>
    <w:rsid w:val="008D2962"/>
    <w:rsid w:val="008E6C71"/>
    <w:rsid w:val="00912B0D"/>
    <w:rsid w:val="00920B1A"/>
    <w:rsid w:val="009220C9"/>
    <w:rsid w:val="00924201"/>
    <w:rsid w:val="009252AB"/>
    <w:rsid w:val="0092571E"/>
    <w:rsid w:val="00927BA2"/>
    <w:rsid w:val="00927F48"/>
    <w:rsid w:val="00946C8F"/>
    <w:rsid w:val="00952578"/>
    <w:rsid w:val="00965EA2"/>
    <w:rsid w:val="009667F9"/>
    <w:rsid w:val="00971FB0"/>
    <w:rsid w:val="009909DD"/>
    <w:rsid w:val="00997B97"/>
    <w:rsid w:val="009B674C"/>
    <w:rsid w:val="009D0601"/>
    <w:rsid w:val="009D27ED"/>
    <w:rsid w:val="009F1FCD"/>
    <w:rsid w:val="00A00769"/>
    <w:rsid w:val="00A10153"/>
    <w:rsid w:val="00A21B5E"/>
    <w:rsid w:val="00A518DA"/>
    <w:rsid w:val="00A67025"/>
    <w:rsid w:val="00A67E63"/>
    <w:rsid w:val="00AA7EBA"/>
    <w:rsid w:val="00AC1A81"/>
    <w:rsid w:val="00AC2946"/>
    <w:rsid w:val="00AD23A9"/>
    <w:rsid w:val="00AD4D74"/>
    <w:rsid w:val="00B122C9"/>
    <w:rsid w:val="00B30DB1"/>
    <w:rsid w:val="00B344D6"/>
    <w:rsid w:val="00B427F3"/>
    <w:rsid w:val="00B45080"/>
    <w:rsid w:val="00B63B7E"/>
    <w:rsid w:val="00B80432"/>
    <w:rsid w:val="00B9207D"/>
    <w:rsid w:val="00BA269D"/>
    <w:rsid w:val="00BB3BCE"/>
    <w:rsid w:val="00BC58BE"/>
    <w:rsid w:val="00BD0207"/>
    <w:rsid w:val="00BD2802"/>
    <w:rsid w:val="00BF03DE"/>
    <w:rsid w:val="00C048DF"/>
    <w:rsid w:val="00C057DB"/>
    <w:rsid w:val="00C11AE5"/>
    <w:rsid w:val="00C15555"/>
    <w:rsid w:val="00C314D1"/>
    <w:rsid w:val="00C42CB0"/>
    <w:rsid w:val="00C60CEF"/>
    <w:rsid w:val="00C621FE"/>
    <w:rsid w:val="00C841AC"/>
    <w:rsid w:val="00C96791"/>
    <w:rsid w:val="00CB685D"/>
    <w:rsid w:val="00CC1878"/>
    <w:rsid w:val="00CC75AC"/>
    <w:rsid w:val="00CE0AC1"/>
    <w:rsid w:val="00CE357F"/>
    <w:rsid w:val="00CF084A"/>
    <w:rsid w:val="00D05878"/>
    <w:rsid w:val="00D1103E"/>
    <w:rsid w:val="00D336B9"/>
    <w:rsid w:val="00D64DC8"/>
    <w:rsid w:val="00D65DC7"/>
    <w:rsid w:val="00D74F5B"/>
    <w:rsid w:val="00D775C1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71FA"/>
    <w:rsid w:val="00DE7AC4"/>
    <w:rsid w:val="00DF0FC7"/>
    <w:rsid w:val="00DF3716"/>
    <w:rsid w:val="00DF628A"/>
    <w:rsid w:val="00E04FB0"/>
    <w:rsid w:val="00E111AC"/>
    <w:rsid w:val="00E12985"/>
    <w:rsid w:val="00E5472C"/>
    <w:rsid w:val="00E86179"/>
    <w:rsid w:val="00E871D4"/>
    <w:rsid w:val="00E87838"/>
    <w:rsid w:val="00EB1574"/>
    <w:rsid w:val="00EC58B0"/>
    <w:rsid w:val="00EE70CC"/>
    <w:rsid w:val="00EF3F2A"/>
    <w:rsid w:val="00F14518"/>
    <w:rsid w:val="00F2104B"/>
    <w:rsid w:val="00F213E4"/>
    <w:rsid w:val="00F277C5"/>
    <w:rsid w:val="00F43030"/>
    <w:rsid w:val="00F81906"/>
    <w:rsid w:val="00F9226E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EB49"/>
  <w15:docId w15:val="{E003229E-CC38-450D-B807-DD034D54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E2FCC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7D73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semiHidden/>
    <w:rsid w:val="00176FF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6FF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76F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6FF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mpzpZnak">
    <w:name w:val="1.1mpzp Znak"/>
    <w:basedOn w:val="Domylnaczcionkaakapitu"/>
    <w:link w:val="11mpzp"/>
    <w:locked/>
    <w:rsid w:val="00176FFC"/>
    <w:rPr>
      <w:rFonts w:eastAsia="Times New Roman" w:cs="Calibri"/>
      <w:b/>
      <w:sz w:val="24"/>
      <w:lang w:val="x-none" w:eastAsia="ar-SA"/>
    </w:rPr>
  </w:style>
  <w:style w:type="paragraph" w:customStyle="1" w:styleId="11mpzp">
    <w:name w:val="1.1mpzp"/>
    <w:basedOn w:val="Normalny"/>
    <w:link w:val="11mpzpZnak"/>
    <w:qFormat/>
    <w:rsid w:val="00176FFC"/>
    <w:pPr>
      <w:numPr>
        <w:ilvl w:val="1"/>
        <w:numId w:val="6"/>
      </w:numPr>
      <w:tabs>
        <w:tab w:val="left" w:pos="993"/>
      </w:tabs>
      <w:suppressAutoHyphens/>
      <w:spacing w:before="120" w:after="120" w:line="240" w:lineRule="auto"/>
      <w:ind w:left="992" w:hanging="567"/>
      <w:jc w:val="both"/>
    </w:pPr>
    <w:rPr>
      <w:rFonts w:eastAsia="Times New Roman" w:cs="Calibri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2021-08-06T09:40:00Z</cp:lastPrinted>
  <dcterms:created xsi:type="dcterms:W3CDTF">2013-01-22T10:46:00Z</dcterms:created>
  <dcterms:modified xsi:type="dcterms:W3CDTF">2021-08-06T09:41:00Z</dcterms:modified>
</cp:coreProperties>
</file>