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7CAE9009" w:rsidR="006A5EE1" w:rsidRPr="000844BE" w:rsidRDefault="00063A5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8F5ED0" w:rsidRPr="008F5ED0">
        <w:rPr>
          <w:rFonts w:eastAsia="Times New Roman" w:cstheme="minorHAnsi"/>
          <w:b/>
          <w:color w:val="7030A0"/>
          <w:lang w:eastAsia="zh-CN"/>
        </w:rPr>
        <w:t>sukcesywne dostawy  drobnego sprzęt laboratoryjny 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p w14:paraId="381EE1A5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14:paraId="13C34C83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>;</w:t>
      </w:r>
    </w:p>
    <w:p w14:paraId="465B01B3" w14:textId="152AA249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</w:t>
      </w:r>
      <w:r w:rsidR="000844BE">
        <w:rPr>
          <w:rFonts w:eastAsia="Times New Roman" w:cstheme="minorHAnsi"/>
          <w:lang w:eastAsia="ar-SA"/>
        </w:rPr>
        <w:t>.</w:t>
      </w: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0B6F64EE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0" w:name="_Hlk70416728"/>
      <w:r w:rsidRPr="003C22A3">
        <w:rPr>
          <w:rFonts w:eastAsia="Calibri" w:cstheme="minorHAnsi"/>
        </w:rPr>
        <w:t xml:space="preserve">Dostawy stanowiące przedmiot niniejszego zamówienia zrealizujemy w terminie: </w:t>
      </w:r>
      <w:r w:rsidRPr="003C22A3">
        <w:rPr>
          <w:rFonts w:eastAsia="Times New Roman" w:cstheme="minorHAnsi"/>
          <w:lang w:eastAsia="zh-CN"/>
        </w:rPr>
        <w:t xml:space="preserve">……….. </w:t>
      </w:r>
      <w:bookmarkEnd w:id="0"/>
      <w:r>
        <w:rPr>
          <w:rFonts w:eastAsia="Times New Roman" w:cstheme="minorHAnsi"/>
          <w:b/>
          <w:lang w:eastAsia="zh-CN"/>
        </w:rPr>
        <w:t>dni 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Zamawiającego </w:t>
      </w:r>
      <w:r>
        <w:rPr>
          <w:rFonts w:eastAsia="Times New Roman" w:cstheme="minorHAnsi"/>
          <w:b/>
          <w:lang w:eastAsia="zh-CN"/>
        </w:rPr>
        <w:t>(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minimalny termin </w:t>
      </w:r>
      <w:r w:rsidR="000844BE" w:rsidRPr="008F5B47">
        <w:rPr>
          <w:rFonts w:eastAsia="Times New Roman" w:cstheme="minorHAnsi"/>
          <w:b/>
          <w:color w:val="7030A0"/>
          <w:lang w:eastAsia="zh-CN"/>
        </w:rPr>
        <w:t>10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dni, maksymalny termin – 2</w:t>
      </w:r>
      <w:r w:rsidR="000844BE" w:rsidRPr="008F5B47">
        <w:rPr>
          <w:rFonts w:eastAsia="Times New Roman" w:cstheme="minorHAnsi"/>
          <w:b/>
          <w:color w:val="7030A0"/>
          <w:lang w:eastAsia="zh-CN"/>
        </w:rPr>
        <w:t>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 od daty złożenia zamówienia</w:t>
      </w:r>
      <w:r w:rsidRPr="003C22A3">
        <w:rPr>
          <w:rFonts w:eastAsia="Times New Roman" w:cstheme="minorHAnsi"/>
          <w:b/>
          <w:lang w:eastAsia="zh-CN"/>
        </w:rPr>
        <w:t>).</w:t>
      </w:r>
      <w:r w:rsidRPr="003C22A3">
        <w:rPr>
          <w:rFonts w:eastAsia="Times New Roman" w:cstheme="minorHAnsi"/>
          <w:b/>
          <w:vertAlign w:val="superscript"/>
          <w:lang w:eastAsia="zh-CN"/>
        </w:rPr>
        <w:t>1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6E1A74A2" w:rsidR="00063A56" w:rsidRPr="00DC178C" w:rsidRDefault="00063A56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color w:val="7030A0"/>
          <w:sz w:val="24"/>
          <w:szCs w:val="24"/>
          <w:lang w:eastAsia="zh-CN"/>
        </w:rPr>
      </w:pPr>
      <w:r w:rsidRPr="00DC178C">
        <w:rPr>
          <w:rFonts w:eastAsia="Calibri" w:cstheme="minorHAnsi"/>
          <w:b/>
          <w:color w:val="7030A0"/>
        </w:rPr>
        <w:t>1</w:t>
      </w:r>
      <w:r w:rsidR="000844BE" w:rsidRPr="00DC178C">
        <w:rPr>
          <w:rFonts w:eastAsia="Calibri" w:cstheme="minorHAnsi"/>
          <w:b/>
          <w:color w:val="7030A0"/>
        </w:rPr>
        <w:t>8</w:t>
      </w:r>
      <w:r w:rsidRPr="00DC178C">
        <w:rPr>
          <w:rFonts w:eastAsia="Calibri" w:cstheme="minorHAnsi"/>
          <w:b/>
          <w:color w:val="7030A0"/>
        </w:rPr>
        <w:t xml:space="preserve"> miesięcy od daty zawarcia umowy.</w:t>
      </w:r>
    </w:p>
    <w:p w14:paraId="7D38D8FD" w14:textId="3323F616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>Oświadczamy, iż dostarczony towar będzie najwyższej jakości</w:t>
      </w:r>
      <w:r w:rsidRPr="00D01EF9">
        <w:rPr>
          <w:rFonts w:eastAsia="Times New Roman" w:cstheme="minorHAnsi"/>
          <w:color w:val="000000" w:themeColor="text1"/>
          <w:lang w:eastAsia="ar-SA"/>
        </w:rPr>
        <w:t>,</w:t>
      </w:r>
      <w:r w:rsidRPr="00D01EF9">
        <w:rPr>
          <w:rFonts w:eastAsia="Times New Roman" w:cstheme="minorHAnsi"/>
          <w:color w:val="000000" w:themeColor="text1"/>
          <w:u w:val="single"/>
          <w:lang w:eastAsia="ar-SA"/>
        </w:rPr>
        <w:t xml:space="preserve"> </w:t>
      </w:r>
      <w:r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>z terminem gwarancji minimum 1</w:t>
      </w:r>
      <w:r w:rsidR="00A85722"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>2</w:t>
      </w:r>
      <w:r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miesięcy od daty otrzymania przez Zamawiającego towaru</w:t>
      </w:r>
      <w:r w:rsidRPr="00D01EF9">
        <w:rPr>
          <w:rFonts w:eastAsia="Times New Roman" w:cstheme="minorHAnsi"/>
          <w:b/>
          <w:color w:val="000000" w:themeColor="text1"/>
          <w:lang w:eastAsia="ar-SA"/>
        </w:rPr>
        <w:t>,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</w:t>
      </w:r>
      <w:bookmarkStart w:id="1" w:name="_GoBack"/>
      <w:bookmarkEnd w:id="1"/>
      <w:r w:rsidRPr="003C22A3">
        <w:rPr>
          <w:rFonts w:eastAsia="Times New Roman" w:cstheme="minorHAnsi"/>
          <w:b/>
          <w:lang w:eastAsia="ar-SA"/>
        </w:rPr>
        <w:t>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F4DF70B" w14:textId="5499AA4E" w:rsidR="00F23A69" w:rsidRPr="003C22A3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F1B690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2998F96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CA49F4F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B4383" w14:textId="77777777" w:rsidR="00AF62B2" w:rsidRDefault="00AF62B2" w:rsidP="00663FF8">
      <w:pPr>
        <w:spacing w:after="0" w:line="240" w:lineRule="auto"/>
      </w:pPr>
      <w:r>
        <w:separator/>
      </w:r>
    </w:p>
  </w:endnote>
  <w:endnote w:type="continuationSeparator" w:id="0">
    <w:p w14:paraId="4EB71A46" w14:textId="77777777" w:rsidR="00AF62B2" w:rsidRDefault="00AF62B2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5726" w14:textId="77777777" w:rsidR="00AF62B2" w:rsidRDefault="00AF62B2" w:rsidP="00663FF8">
      <w:pPr>
        <w:spacing w:after="0" w:line="240" w:lineRule="auto"/>
      </w:pPr>
      <w:r>
        <w:separator/>
      </w:r>
    </w:p>
  </w:footnote>
  <w:footnote w:type="continuationSeparator" w:id="0">
    <w:p w14:paraId="7905AD78" w14:textId="77777777" w:rsidR="00AF62B2" w:rsidRDefault="00AF62B2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3D6BA3"/>
    <w:rsid w:val="00403373"/>
    <w:rsid w:val="0060104C"/>
    <w:rsid w:val="006173AE"/>
    <w:rsid w:val="006617D5"/>
    <w:rsid w:val="00663FF8"/>
    <w:rsid w:val="006A5EE1"/>
    <w:rsid w:val="006D2B8A"/>
    <w:rsid w:val="00762B50"/>
    <w:rsid w:val="00853EF5"/>
    <w:rsid w:val="008807FC"/>
    <w:rsid w:val="008F5B47"/>
    <w:rsid w:val="008F5ED0"/>
    <w:rsid w:val="00A85722"/>
    <w:rsid w:val="00AF62B2"/>
    <w:rsid w:val="00BF0B75"/>
    <w:rsid w:val="00C67A43"/>
    <w:rsid w:val="00C75A95"/>
    <w:rsid w:val="00D01EF9"/>
    <w:rsid w:val="00DB56FE"/>
    <w:rsid w:val="00DC178C"/>
    <w:rsid w:val="00EB77A1"/>
    <w:rsid w:val="00F23A69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Kamila Kartaszow</cp:lastModifiedBy>
  <cp:revision>18</cp:revision>
  <cp:lastPrinted>2023-03-21T14:38:00Z</cp:lastPrinted>
  <dcterms:created xsi:type="dcterms:W3CDTF">2022-02-07T11:19:00Z</dcterms:created>
  <dcterms:modified xsi:type="dcterms:W3CDTF">2023-08-18T10:10:00Z</dcterms:modified>
</cp:coreProperties>
</file>