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2C" w:rsidRDefault="003B762C" w:rsidP="00BA3BCC"/>
    <w:tbl>
      <w:tblPr>
        <w:tblpPr w:leftFromText="141" w:rightFromText="141" w:vertAnchor="page" w:horzAnchor="margin" w:tblpY="2368"/>
        <w:tblW w:w="9549" w:type="dxa"/>
        <w:tblCellMar>
          <w:left w:w="70" w:type="dxa"/>
          <w:right w:w="70" w:type="dxa"/>
        </w:tblCellMar>
        <w:tblLook w:val="04A0"/>
      </w:tblPr>
      <w:tblGrid>
        <w:gridCol w:w="404"/>
        <w:gridCol w:w="824"/>
        <w:gridCol w:w="747"/>
        <w:gridCol w:w="687"/>
        <w:gridCol w:w="638"/>
        <w:gridCol w:w="1958"/>
        <w:gridCol w:w="1134"/>
        <w:gridCol w:w="992"/>
        <w:gridCol w:w="1134"/>
        <w:gridCol w:w="1031"/>
      </w:tblGrid>
      <w:tr w:rsidR="00BA3BCC" w:rsidRPr="00BA3BCC" w:rsidTr="00BA3BCC">
        <w:trPr>
          <w:trHeight w:val="638"/>
        </w:trPr>
        <w:tc>
          <w:tcPr>
            <w:tcW w:w="9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Zestawienie rzeczowo – finansowe  zadania "Rozbudowa placu zabaw przy ulicy Króla Eryka w Darłowie, działka 13/67 obręb 13 Miasta Darłowo, poprzez montaż 4 urządzeń zabawowych"</w:t>
            </w:r>
          </w:p>
        </w:tc>
      </w:tr>
      <w:tr w:rsidR="00BA3BCC" w:rsidRPr="00BA3BCC" w:rsidTr="00BA3BCC">
        <w:trPr>
          <w:trHeight w:val="58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Wyszczególnienie zakresu rzeczowego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Jednostka miary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Koszt netto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Koszt brutto</w:t>
            </w:r>
          </w:p>
        </w:tc>
      </w:tr>
      <w:tr w:rsidR="00BA3BCC" w:rsidRPr="00BA3BCC" w:rsidTr="00BA3BCC">
        <w:trPr>
          <w:trHeight w:val="31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Urządzenie zabawowe nr 1 (Linarium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„</w:t>
            </w: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Piramida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31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Urządzenie zabawowe nr 2 (Karuzela)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31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Urządzenie zabawowe nr 3 (Huśtawka)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31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Urządzenie za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</w:t>
            </w: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wowe nr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31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Kosz do segregacji śmieci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469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8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Prace dodatkowe (wykonanie strefy bezpiecznego upadku o nawierzchni z piasku)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BC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269"/>
        </w:trPr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3BCC" w:rsidRPr="00BA3BCC" w:rsidTr="00BA3BCC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CC" w:rsidRPr="00BA3BCC" w:rsidRDefault="00BA3BCC" w:rsidP="00BA3BCC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A3BCC" w:rsidRDefault="00BA3BCC" w:rsidP="00BA3BCC"/>
    <w:sectPr w:rsidR="00BA3BCC" w:rsidSect="003B76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06" w:rsidRDefault="00E13C06" w:rsidP="00BA3BCC">
      <w:r>
        <w:separator/>
      </w:r>
    </w:p>
  </w:endnote>
  <w:endnote w:type="continuationSeparator" w:id="0">
    <w:p w:rsidR="00E13C06" w:rsidRDefault="00E13C06" w:rsidP="00BA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06" w:rsidRDefault="00E13C06" w:rsidP="00BA3BCC">
      <w:r>
        <w:separator/>
      </w:r>
    </w:p>
  </w:footnote>
  <w:footnote w:type="continuationSeparator" w:id="0">
    <w:p w:rsidR="00E13C06" w:rsidRDefault="00E13C06" w:rsidP="00BA3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CC" w:rsidRDefault="00BA3BCC" w:rsidP="00BA3BCC">
    <w:pPr>
      <w:pStyle w:val="Nagwek"/>
      <w:rPr>
        <w:color w:val="000000"/>
        <w:sz w:val="16"/>
        <w:szCs w:val="16"/>
      </w:rPr>
    </w:pPr>
    <w:r>
      <w:rPr>
        <w:noProof/>
        <w:color w:val="000000"/>
        <w:sz w:val="16"/>
        <w:szCs w:val="16"/>
        <w:lang w:eastAsia="pl-PL"/>
      </w:rPr>
      <w:drawing>
        <wp:inline distT="0" distB="0" distL="0" distR="0">
          <wp:extent cx="659959" cy="442535"/>
          <wp:effectExtent l="19050" t="0" r="6791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94" cy="45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                                                                              </w:t>
    </w:r>
    <w:r>
      <w:rPr>
        <w:noProof/>
        <w:color w:val="000000"/>
        <w:sz w:val="16"/>
        <w:szCs w:val="16"/>
        <w:lang w:eastAsia="pl-PL"/>
      </w:rPr>
      <w:drawing>
        <wp:inline distT="0" distB="0" distL="0" distR="0">
          <wp:extent cx="461176" cy="459547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5" cy="47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                                                                  </w:t>
    </w:r>
    <w:r>
      <w:rPr>
        <w:noProof/>
        <w:color w:val="000000"/>
        <w:sz w:val="16"/>
        <w:szCs w:val="16"/>
        <w:lang w:eastAsia="pl-PL"/>
      </w:rPr>
      <w:drawing>
        <wp:inline distT="0" distB="0" distL="0" distR="0">
          <wp:extent cx="667910" cy="424652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63" cy="44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BCC" w:rsidRPr="00BA3BCC" w:rsidRDefault="00BA3BCC">
    <w:pPr>
      <w:pStyle w:val="Nagwek"/>
      <w:rPr>
        <w:color w:val="000000"/>
        <w:sz w:val="12"/>
        <w:szCs w:val="12"/>
      </w:rPr>
    </w:pPr>
    <w:r w:rsidRPr="00BA3BCC">
      <w:rPr>
        <w:color w:val="000000"/>
        <w:sz w:val="12"/>
        <w:szCs w:val="12"/>
      </w:rPr>
      <w:t xml:space="preserve">Dotyczy: umowy o przyznanie pomocy 01176-6935-UM1611857/22 z dnia 27 kwietnia 2023 w ramach </w:t>
    </w:r>
    <w:proofErr w:type="spellStart"/>
    <w:r w:rsidRPr="00BA3BCC">
      <w:rPr>
        <w:color w:val="000000"/>
        <w:sz w:val="12"/>
        <w:szCs w:val="12"/>
      </w:rPr>
      <w:t>poddziałania</w:t>
    </w:r>
    <w:proofErr w:type="spellEnd"/>
    <w:r w:rsidRPr="00BA3BCC">
      <w:rPr>
        <w:color w:val="000000"/>
        <w:sz w:val="12"/>
        <w:szCs w:val="12"/>
      </w:rPr>
      <w:t xml:space="preserve">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 Operacja pn. „Rozbudowa infrastruktury placu zabaw zlokalizowanego przy ulicy Króla Eryka Pomorskiego w nadmorskim Darłowie, poprzez zakup i montaż nowych urządzeń zabawowych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BCC"/>
    <w:rsid w:val="00305728"/>
    <w:rsid w:val="003B762C"/>
    <w:rsid w:val="005105CF"/>
    <w:rsid w:val="008214C4"/>
    <w:rsid w:val="00BA3BCC"/>
    <w:rsid w:val="00E1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CC"/>
  </w:style>
  <w:style w:type="paragraph" w:styleId="Stopka">
    <w:name w:val="footer"/>
    <w:basedOn w:val="Normalny"/>
    <w:link w:val="StopkaZnak"/>
    <w:uiPriority w:val="99"/>
    <w:semiHidden/>
    <w:unhideWhenUsed/>
    <w:rsid w:val="00BA3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3BCC"/>
  </w:style>
  <w:style w:type="paragraph" w:styleId="Tekstdymka">
    <w:name w:val="Balloon Text"/>
    <w:basedOn w:val="Normalny"/>
    <w:link w:val="TekstdymkaZnak"/>
    <w:uiPriority w:val="99"/>
    <w:semiHidden/>
    <w:unhideWhenUsed/>
    <w:rsid w:val="00BA3B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a.ciechanowska</dc:creator>
  <cp:lastModifiedBy>a.ciechanowska</cp:lastModifiedBy>
  <cp:revision>1</cp:revision>
  <dcterms:created xsi:type="dcterms:W3CDTF">2023-11-20T10:30:00Z</dcterms:created>
  <dcterms:modified xsi:type="dcterms:W3CDTF">2023-11-20T10:36:00Z</dcterms:modified>
</cp:coreProperties>
</file>