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7E03707A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0A45EB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59A2F236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>budowie lub przebudowie drogi o nawierzchni jezdni asfaltowej o wartości co najmniej 2</w:t>
      </w:r>
      <w:r w:rsidR="000A45EB">
        <w:rPr>
          <w:rFonts w:ascii="Times New Roman" w:hAnsi="Times New Roman"/>
          <w:bCs/>
        </w:rPr>
        <w:t>5</w:t>
      </w:r>
      <w:r w:rsidR="007F6B2A" w:rsidRPr="007F6B2A">
        <w:rPr>
          <w:rFonts w:ascii="Times New Roman" w:hAnsi="Times New Roman"/>
          <w:bCs/>
        </w:rPr>
        <w:t xml:space="preserve">0.000 zł,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EA34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9DFA" w14:textId="77777777" w:rsidR="00ED317B" w:rsidRDefault="00ED317B" w:rsidP="00FC3D4F">
      <w:pPr>
        <w:spacing w:after="0" w:line="240" w:lineRule="auto"/>
      </w:pPr>
      <w:r>
        <w:separator/>
      </w:r>
    </w:p>
  </w:endnote>
  <w:endnote w:type="continuationSeparator" w:id="0">
    <w:p w14:paraId="4DB4C9E6" w14:textId="77777777" w:rsidR="00ED317B" w:rsidRDefault="00ED317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2EC1" w14:textId="471533C8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0A45EB" w:rsidRPr="000A45EB">
      <w:rPr>
        <w:rFonts w:ascii="Century Gothic" w:hAnsi="Century Gothic"/>
        <w:sz w:val="16"/>
        <w:szCs w:val="16"/>
      </w:rPr>
      <w:t>Gajnik - przebudowa drogi transportu rolnego na dz. nr 199 – I etap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4B4D0" w14:textId="77777777" w:rsidR="00ED317B" w:rsidRDefault="00ED317B" w:rsidP="00FC3D4F">
      <w:pPr>
        <w:spacing w:after="0" w:line="240" w:lineRule="auto"/>
      </w:pPr>
      <w:r>
        <w:separator/>
      </w:r>
    </w:p>
  </w:footnote>
  <w:footnote w:type="continuationSeparator" w:id="0">
    <w:p w14:paraId="67FAC69B" w14:textId="77777777" w:rsidR="00ED317B" w:rsidRDefault="00ED317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A45EB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40F1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274E6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17562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3478"/>
    <w:rsid w:val="00EA6A00"/>
    <w:rsid w:val="00ED2C26"/>
    <w:rsid w:val="00ED317B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28</cp:revision>
  <cp:lastPrinted>2017-11-09T10:14:00Z</cp:lastPrinted>
  <dcterms:created xsi:type="dcterms:W3CDTF">2021-02-23T15:09:00Z</dcterms:created>
  <dcterms:modified xsi:type="dcterms:W3CDTF">2024-05-23T12:26:00Z</dcterms:modified>
</cp:coreProperties>
</file>