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E4CC9" w:rsidRPr="0034509B" w:rsidRDefault="0034509B" w:rsidP="0034509B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25C15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</w:p>
    <w:p w:rsidR="00A845C6" w:rsidRPr="00A845C6" w:rsidRDefault="00A845C6" w:rsidP="00B70704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845C6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845C6" w:rsidRPr="00A845C6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A845C6">
        <w:rPr>
          <w:rFonts w:ascii="Arial" w:eastAsia="Calibri" w:hAnsi="Arial" w:cs="Arial"/>
          <w:i/>
        </w:rPr>
        <w:t>;</w:t>
      </w:r>
    </w:p>
    <w:p w:rsidR="00627577" w:rsidRDefault="00A845C6" w:rsidP="00627577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>
        <w:rPr>
          <w:rFonts w:ascii="Arial" w:eastAsia="Times New Roman" w:hAnsi="Arial" w:cs="Arial"/>
          <w:i/>
          <w:lang w:eastAsia="pl-PL"/>
        </w:rPr>
        <w:t>Stołecznym Zarządzie Infrastruktury</w:t>
      </w:r>
      <w:r w:rsidR="004E4CC9">
        <w:rPr>
          <w:rFonts w:ascii="Arial" w:eastAsia="Times New Roman" w:hAnsi="Arial" w:cs="Arial"/>
          <w:lang w:eastAsia="pl-PL"/>
        </w:rPr>
        <w:t xml:space="preserve"> jest Pani Małgorzata Paciorkowska</w:t>
      </w:r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="007520C9">
        <w:rPr>
          <w:rFonts w:ascii="Arial" w:eastAsia="Times New Roman" w:hAnsi="Arial" w:cs="Arial"/>
          <w:i/>
          <w:lang w:eastAsia="pl-PL"/>
        </w:rPr>
        <w:t>tel. 261 – 849-448</w:t>
      </w:r>
      <w:r w:rsidRPr="00A845C6">
        <w:rPr>
          <w:rFonts w:ascii="Arial" w:eastAsia="Times New Roman" w:hAnsi="Arial" w:cs="Arial"/>
          <w:lang w:eastAsia="pl-PL"/>
        </w:rPr>
        <w:t>;</w:t>
      </w:r>
    </w:p>
    <w:p w:rsidR="00FF7CBA" w:rsidRPr="00627577" w:rsidRDefault="00A845C6" w:rsidP="00627577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6275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27577">
        <w:rPr>
          <w:rFonts w:ascii="Arial" w:eastAsia="Times New Roman" w:hAnsi="Arial" w:cs="Arial"/>
          <w:i/>
          <w:lang w:eastAsia="pl-PL"/>
        </w:rPr>
        <w:t xml:space="preserve"> </w:t>
      </w:r>
      <w:r w:rsidRPr="00627577">
        <w:rPr>
          <w:rFonts w:ascii="Arial" w:eastAsia="Times New Roman" w:hAnsi="Arial" w:cs="Arial"/>
          <w:lang w:eastAsia="pl-PL"/>
        </w:rPr>
        <w:t xml:space="preserve">RODO </w:t>
      </w:r>
      <w:r w:rsidR="004E4CC9" w:rsidRPr="00627577">
        <w:rPr>
          <w:rFonts w:ascii="Arial" w:eastAsia="Times New Roman" w:hAnsi="Arial" w:cs="Arial"/>
          <w:lang w:eastAsia="pl-PL"/>
        </w:rPr>
        <w:br/>
      </w:r>
      <w:r w:rsidRPr="00627577">
        <w:rPr>
          <w:rFonts w:ascii="Arial" w:eastAsia="Times New Roman" w:hAnsi="Arial" w:cs="Arial"/>
          <w:lang w:eastAsia="pl-PL"/>
        </w:rPr>
        <w:t xml:space="preserve">w celu </w:t>
      </w:r>
      <w:r w:rsidRPr="00627577">
        <w:rPr>
          <w:rFonts w:ascii="Arial" w:eastAsia="Calibri" w:hAnsi="Arial" w:cs="Arial"/>
        </w:rPr>
        <w:t xml:space="preserve">związanym z </w:t>
      </w:r>
      <w:r w:rsidR="003455A8" w:rsidRPr="00627577">
        <w:rPr>
          <w:rFonts w:ascii="Arial" w:hAnsi="Arial" w:cs="Arial"/>
        </w:rPr>
        <w:t>zamówieniem publicznym</w:t>
      </w:r>
      <w:r w:rsidR="00760BC6" w:rsidRPr="00627577">
        <w:rPr>
          <w:rFonts w:ascii="Arial" w:hAnsi="Arial" w:cs="Arial"/>
        </w:rPr>
        <w:t>/</w:t>
      </w:r>
      <w:r w:rsidR="00C47635" w:rsidRPr="00627577">
        <w:rPr>
          <w:rFonts w:ascii="Arial" w:hAnsi="Arial" w:cs="Arial"/>
        </w:rPr>
        <w:t>realizacją umowy</w:t>
      </w:r>
      <w:r w:rsidR="003455A8" w:rsidRPr="00627577">
        <w:rPr>
          <w:rFonts w:ascii="Arial" w:hAnsi="Arial" w:cs="Arial"/>
        </w:rPr>
        <w:t xml:space="preserve"> tj. w postępowaniu prowadzonym </w:t>
      </w:r>
      <w:r w:rsidR="00627577" w:rsidRPr="00627577">
        <w:rPr>
          <w:rFonts w:ascii="Arial" w:hAnsi="Arial" w:cs="Arial"/>
        </w:rPr>
        <w:t xml:space="preserve">w trybie przetargu dwuetapowego na podstawie  zapisów Regulaminu Wewnętrznego Zamawiającego (Regulamin OiB) </w:t>
      </w:r>
      <w:r w:rsidR="003455A8" w:rsidRPr="00627577">
        <w:rPr>
          <w:rFonts w:ascii="Arial" w:hAnsi="Arial" w:cs="Arial"/>
        </w:rPr>
        <w:t>na</w:t>
      </w:r>
      <w:r w:rsidR="00611715">
        <w:rPr>
          <w:rFonts w:ascii="Arial" w:hAnsi="Arial" w:cs="Arial"/>
          <w:b/>
        </w:rPr>
        <w:t xml:space="preserve"> wykonanie robót budowlano-montażowych</w:t>
      </w:r>
      <w:r w:rsidR="00076A67">
        <w:rPr>
          <w:rFonts w:ascii="Arial" w:hAnsi="Arial" w:cs="Arial"/>
          <w:b/>
        </w:rPr>
        <w:t xml:space="preserve"> wraz z konserwacją i serwisowaniem zainstalowanych urządzeń dla zadania: Rozbudowa elektronicznego Systemu Kontroli Dostępu w kompleksie wojskowym</w:t>
      </w:r>
      <w:r w:rsidR="00611715">
        <w:rPr>
          <w:rFonts w:ascii="Arial" w:hAnsi="Arial" w:cs="Arial"/>
          <w:b/>
        </w:rPr>
        <w:t xml:space="preserve"> w Warszawie</w:t>
      </w:r>
      <w:r w:rsidR="00076A67">
        <w:rPr>
          <w:rFonts w:ascii="Arial" w:hAnsi="Arial" w:cs="Arial"/>
          <w:b/>
        </w:rPr>
        <w:t xml:space="preserve"> </w:t>
      </w:r>
      <w:r w:rsidR="0034509B">
        <w:rPr>
          <w:rFonts w:ascii="Arial" w:hAnsi="Arial" w:cs="Arial"/>
          <w:b/>
          <w:bCs/>
          <w:i/>
        </w:rPr>
        <w:t>– Sprawa 47</w:t>
      </w:r>
      <w:r w:rsidR="00627577" w:rsidRPr="00627577">
        <w:rPr>
          <w:rFonts w:ascii="Arial" w:hAnsi="Arial" w:cs="Arial"/>
          <w:b/>
          <w:bCs/>
          <w:i/>
        </w:rPr>
        <w:t>/2021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076889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</w:t>
      </w:r>
      <w:r w:rsidR="00627577">
        <w:rPr>
          <w:rFonts w:ascii="Arial" w:eastAsia="Times New Roman" w:hAnsi="Arial" w:cs="Arial"/>
          <w:lang w:eastAsia="pl-PL"/>
        </w:rPr>
        <w:t xml:space="preserve"> postępowania w oparciu o art. 18</w:t>
      </w:r>
      <w:r w:rsidRPr="00076889">
        <w:rPr>
          <w:rFonts w:ascii="Arial" w:eastAsia="Times New Roman" w:hAnsi="Arial" w:cs="Arial"/>
          <w:lang w:eastAsia="pl-PL"/>
        </w:rPr>
        <w:t xml:space="preserve"> oraz </w:t>
      </w:r>
      <w:r w:rsidR="00627577">
        <w:rPr>
          <w:rFonts w:ascii="Arial" w:eastAsia="Times New Roman" w:hAnsi="Arial" w:cs="Arial"/>
          <w:lang w:eastAsia="pl-PL"/>
        </w:rPr>
        <w:t>art. 74 ust. 1 i 2</w:t>
      </w:r>
      <w:r w:rsidRPr="000E5AEF">
        <w:rPr>
          <w:rFonts w:ascii="Arial" w:eastAsia="Times New Roman" w:hAnsi="Arial" w:cs="Arial"/>
          <w:lang w:eastAsia="pl-PL"/>
        </w:rPr>
        <w:t xml:space="preserve"> </w:t>
      </w:r>
      <w:r w:rsidRPr="00076889">
        <w:rPr>
          <w:rFonts w:ascii="Arial" w:eastAsia="Times New Roman" w:hAnsi="Arial" w:cs="Arial"/>
          <w:lang w:eastAsia="pl-PL"/>
        </w:rPr>
        <w:t xml:space="preserve">ustawy </w:t>
      </w:r>
      <w:r w:rsidR="00627577">
        <w:rPr>
          <w:rFonts w:ascii="Arial" w:eastAsia="Times New Roman" w:hAnsi="Arial" w:cs="Arial"/>
          <w:lang w:eastAsia="pl-PL"/>
        </w:rPr>
        <w:br/>
        <w:t>z dnia 11 września 2019</w:t>
      </w:r>
      <w:r w:rsidRPr="00076889">
        <w:rPr>
          <w:rFonts w:ascii="Arial" w:eastAsia="Times New Roman" w:hAnsi="Arial" w:cs="Arial"/>
          <w:lang w:eastAsia="pl-PL"/>
        </w:rPr>
        <w:t xml:space="preserve"> r. – Prawo zam</w:t>
      </w:r>
      <w:r w:rsidR="00E70457">
        <w:rPr>
          <w:rFonts w:ascii="Arial" w:eastAsia="Times New Roman" w:hAnsi="Arial" w:cs="Arial"/>
          <w:lang w:eastAsia="pl-PL"/>
        </w:rPr>
        <w:t xml:space="preserve">ówień </w:t>
      </w:r>
      <w:r w:rsidR="00E70457" w:rsidRPr="00627577">
        <w:rPr>
          <w:rFonts w:ascii="Arial" w:eastAsia="Times New Roman" w:hAnsi="Arial" w:cs="Arial"/>
          <w:lang w:eastAsia="pl-PL"/>
        </w:rPr>
        <w:t>publicz</w:t>
      </w:r>
      <w:r w:rsidR="00627577" w:rsidRPr="00627577">
        <w:rPr>
          <w:rFonts w:ascii="Arial" w:eastAsia="Times New Roman" w:hAnsi="Arial" w:cs="Arial"/>
          <w:lang w:eastAsia="pl-PL"/>
        </w:rPr>
        <w:t>nych (Dz. U. z 2019 r. poz. 2019</w:t>
      </w:r>
      <w:r w:rsidRPr="00627577">
        <w:rPr>
          <w:rFonts w:ascii="Arial" w:eastAsia="Times New Roman" w:hAnsi="Arial" w:cs="Arial"/>
          <w:lang w:eastAsia="pl-PL"/>
        </w:rPr>
        <w:t>),</w:t>
      </w:r>
      <w:r w:rsidR="000774FE">
        <w:rPr>
          <w:rFonts w:ascii="Arial" w:eastAsia="Times New Roman" w:hAnsi="Arial" w:cs="Arial"/>
          <w:lang w:eastAsia="pl-PL"/>
        </w:rPr>
        <w:t xml:space="preserve"> dalej „ustawa PZP</w:t>
      </w:r>
      <w:r w:rsidR="00EB0538">
        <w:rPr>
          <w:rFonts w:ascii="Arial" w:eastAsia="Times New Roman" w:hAnsi="Arial" w:cs="Arial"/>
          <w:lang w:eastAsia="pl-PL"/>
        </w:rPr>
        <w:t>”;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Pani/Pana dane osobowe będą przechowywane, zgo</w:t>
      </w:r>
      <w:r w:rsidR="00EB0538">
        <w:rPr>
          <w:rFonts w:ascii="Arial" w:eastAsia="Times New Roman" w:hAnsi="Arial" w:cs="Arial"/>
          <w:lang w:eastAsia="pl-PL"/>
        </w:rPr>
        <w:t xml:space="preserve">dnie z </w:t>
      </w:r>
      <w:r w:rsidR="0034509B" w:rsidRPr="00025C15">
        <w:rPr>
          <w:rFonts w:ascii="Arial" w:eastAsia="Times New Roman" w:hAnsi="Arial" w:cs="Arial"/>
          <w:lang w:eastAsia="pl-PL"/>
        </w:rPr>
        <w:t xml:space="preserve">art. 78 i 79 </w:t>
      </w:r>
      <w:r w:rsidR="00EB0538">
        <w:rPr>
          <w:rFonts w:ascii="Arial" w:eastAsia="Times New Roman" w:hAnsi="Arial" w:cs="Arial"/>
          <w:lang w:eastAsia="pl-PL"/>
        </w:rPr>
        <w:t>ustawy PZP</w:t>
      </w:r>
      <w:r w:rsidRPr="00A845C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:rsidR="00A845C6" w:rsidRPr="00EB0538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0E5AEF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0E5AEF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0E5AEF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 w:rsidR="00EB0538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0E5AEF">
        <w:rPr>
          <w:rFonts w:ascii="Arial" w:eastAsia="Times New Roman" w:hAnsi="Arial" w:cs="Arial"/>
          <w:lang w:eastAsia="pl-PL"/>
        </w:rPr>
        <w:t>;</w:t>
      </w:r>
    </w:p>
    <w:p w:rsidR="00A845C6" w:rsidRPr="000E5AEF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="00EB0538">
        <w:rPr>
          <w:rFonts w:ascii="Arial" w:eastAsia="Times New Roman" w:hAnsi="Arial" w:cs="Arial"/>
          <w:lang w:eastAsia="pl-PL"/>
        </w:rPr>
        <w:t>;</w:t>
      </w:r>
    </w:p>
    <w:p w:rsidR="00A845C6" w:rsidRPr="00EB0538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9458BC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A845C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845C6" w:rsidRPr="000E5AEF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845C6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b/>
          <w:lang w:eastAsia="pl-PL"/>
        </w:rPr>
        <w:t xml:space="preserve"> </w:t>
      </w:r>
    </w:p>
    <w:p w:rsidR="0034509B" w:rsidRPr="0034509B" w:rsidRDefault="0034509B" w:rsidP="0034509B">
      <w:pPr>
        <w:pStyle w:val="Akapitzlist"/>
        <w:spacing w:after="150" w:line="360" w:lineRule="auto"/>
        <w:ind w:left="1146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4509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 w:rsidRPr="0034509B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>W ZAKRESIE WYPEŁNIENIA OBOWIĄZKÓW INFORMACYJNYCH PRZEWIDZIANYCH W ART. 13 LUB ART. 14 RODO</w:t>
      </w:r>
    </w:p>
    <w:p w:rsidR="0034509B" w:rsidRPr="0034509B" w:rsidRDefault="0034509B" w:rsidP="0034509B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4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:rsidR="0034509B" w:rsidRPr="0034509B" w:rsidRDefault="0034509B" w:rsidP="0034509B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4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....................................................................................................................................</w:t>
      </w:r>
    </w:p>
    <w:p w:rsidR="00627577" w:rsidRPr="004E4CC9" w:rsidRDefault="00627577" w:rsidP="00627577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  <w:bookmarkStart w:id="0" w:name="_GoBack"/>
      <w:bookmarkEnd w:id="0"/>
    </w:p>
    <w:p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E45C58" w:rsidRDefault="00627577" w:rsidP="00627577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E45C5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:rsidR="00627577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627577" w:rsidRPr="00E45C58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br/>
        <w:t>KWALIFIKOWANYM PODPISEM ELEKTRONICZNYM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LUB PODPISEM ZAUFANYM LUB PODPISEM OSOBISTYM</w:t>
      </w:r>
    </w:p>
    <w:p w:rsidR="00627577" w:rsidRPr="000F7D8F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sectPr w:rsidR="00627577" w:rsidRPr="000F7D8F" w:rsidSect="001162DD">
      <w:headerReference w:type="default" r:id="rId9"/>
      <w:footerReference w:type="default" r:id="rId10"/>
      <w:head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778" w:rsidRDefault="00A22778" w:rsidP="00A845C6">
      <w:pPr>
        <w:spacing w:after="0" w:line="240" w:lineRule="auto"/>
      </w:pPr>
      <w:r>
        <w:separator/>
      </w:r>
    </w:p>
  </w:endnote>
  <w:endnote w:type="continuationSeparator" w:id="0">
    <w:p w:rsidR="00A22778" w:rsidRDefault="00A22778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9B" w:rsidRDefault="0034509B">
    <w:pPr>
      <w:pStyle w:val="Stopka"/>
      <w:jc w:val="right"/>
    </w:pPr>
  </w:p>
  <w:p w:rsidR="0034509B" w:rsidRDefault="00345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778" w:rsidRDefault="00A22778" w:rsidP="00A845C6">
      <w:pPr>
        <w:spacing w:after="0" w:line="240" w:lineRule="auto"/>
      </w:pPr>
      <w:r>
        <w:separator/>
      </w:r>
    </w:p>
  </w:footnote>
  <w:footnote w:type="continuationSeparator" w:id="0">
    <w:p w:rsidR="00A22778" w:rsidRDefault="00A22778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Default="00627577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Załącznik nr 03 do Wniosku</w:t>
    </w:r>
  </w:p>
  <w:p w:rsidR="005D30F8" w:rsidRPr="001162DD" w:rsidRDefault="005D30F8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…../UMOWA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76889"/>
    <w:rsid w:val="00076A67"/>
    <w:rsid w:val="000774FE"/>
    <w:rsid w:val="000C02EC"/>
    <w:rsid w:val="000E5AEF"/>
    <w:rsid w:val="000F7D8F"/>
    <w:rsid w:val="00110757"/>
    <w:rsid w:val="001108A1"/>
    <w:rsid w:val="001162DD"/>
    <w:rsid w:val="0022299E"/>
    <w:rsid w:val="002B6734"/>
    <w:rsid w:val="0032012E"/>
    <w:rsid w:val="00322B38"/>
    <w:rsid w:val="003304C7"/>
    <w:rsid w:val="0034509B"/>
    <w:rsid w:val="003455A8"/>
    <w:rsid w:val="00354485"/>
    <w:rsid w:val="003F778D"/>
    <w:rsid w:val="0044103C"/>
    <w:rsid w:val="0048044F"/>
    <w:rsid w:val="004E4CC9"/>
    <w:rsid w:val="0058025C"/>
    <w:rsid w:val="005D30F8"/>
    <w:rsid w:val="00611715"/>
    <w:rsid w:val="00627577"/>
    <w:rsid w:val="00635E81"/>
    <w:rsid w:val="006F7037"/>
    <w:rsid w:val="007520C9"/>
    <w:rsid w:val="00760BC6"/>
    <w:rsid w:val="00812C3D"/>
    <w:rsid w:val="00832A60"/>
    <w:rsid w:val="00835870"/>
    <w:rsid w:val="008D76E0"/>
    <w:rsid w:val="008F0BEE"/>
    <w:rsid w:val="00905440"/>
    <w:rsid w:val="009458BC"/>
    <w:rsid w:val="009A4C85"/>
    <w:rsid w:val="009C0215"/>
    <w:rsid w:val="00A2246C"/>
    <w:rsid w:val="00A22778"/>
    <w:rsid w:val="00A32531"/>
    <w:rsid w:val="00A845C6"/>
    <w:rsid w:val="00AB49C1"/>
    <w:rsid w:val="00AF2FC9"/>
    <w:rsid w:val="00B04BE0"/>
    <w:rsid w:val="00B3466C"/>
    <w:rsid w:val="00B56E44"/>
    <w:rsid w:val="00B70704"/>
    <w:rsid w:val="00BE7CDE"/>
    <w:rsid w:val="00BF41BF"/>
    <w:rsid w:val="00C25762"/>
    <w:rsid w:val="00C47635"/>
    <w:rsid w:val="00DD3B79"/>
    <w:rsid w:val="00E178C6"/>
    <w:rsid w:val="00E21A0C"/>
    <w:rsid w:val="00E46079"/>
    <w:rsid w:val="00E70457"/>
    <w:rsid w:val="00EB0538"/>
    <w:rsid w:val="00FB6E30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CD422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22336-7079-4519-A001-38413193931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8F27CE-1E4C-4E6A-9EF6-7FC99979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737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Mikołajczak Marzena</cp:lastModifiedBy>
  <cp:revision>21</cp:revision>
  <cp:lastPrinted>2020-04-30T12:03:00Z</cp:lastPrinted>
  <dcterms:created xsi:type="dcterms:W3CDTF">2019-05-24T09:38:00Z</dcterms:created>
  <dcterms:modified xsi:type="dcterms:W3CDTF">2021-08-27T10:56:00Z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cd1dcb33-d831-4b9e-9774-cadf2bd82637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