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F4334" w14:textId="01DB958B" w:rsidR="00CD361B" w:rsidRPr="00CF2C68" w:rsidRDefault="002A5464" w:rsidP="00AF2CCA">
      <w:pPr>
        <w:jc w:val="both"/>
        <w:rPr>
          <w:rFonts w:cstheme="minorHAnsi"/>
          <w:b/>
          <w:bCs/>
          <w:sz w:val="24"/>
          <w:szCs w:val="24"/>
          <w:lang w:eastAsia="pl-PL"/>
        </w:rPr>
      </w:pPr>
      <w:r w:rsidRPr="00CF2C68">
        <w:rPr>
          <w:rFonts w:cstheme="minorHAnsi"/>
          <w:noProof/>
          <w:sz w:val="24"/>
          <w:szCs w:val="24"/>
        </w:rPr>
        <w:drawing>
          <wp:anchor distT="0" distB="0" distL="114300" distR="114300" simplePos="0" relativeHeight="251660288" behindDoc="1" locked="0" layoutInCell="1" allowOverlap="1" wp14:anchorId="4C986B4E" wp14:editId="1EA454E7">
            <wp:simplePos x="0" y="0"/>
            <wp:positionH relativeFrom="column">
              <wp:posOffset>1283335</wp:posOffset>
            </wp:positionH>
            <wp:positionV relativeFrom="paragraph">
              <wp:posOffset>67</wp:posOffset>
            </wp:positionV>
            <wp:extent cx="3324225" cy="1381125"/>
            <wp:effectExtent l="0" t="0" r="9525" b="9525"/>
            <wp:wrapTight wrapText="bothSides">
              <wp:wrapPolygon edited="0">
                <wp:start x="0" y="0"/>
                <wp:lineTo x="0" y="21451"/>
                <wp:lineTo x="21538" y="21451"/>
                <wp:lineTo x="21538" y="0"/>
                <wp:lineTo x="0" y="0"/>
              </wp:wrapPolygon>
            </wp:wrapTight>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1381125"/>
                    </a:xfrm>
                    <a:prstGeom prst="rect">
                      <a:avLst/>
                    </a:prstGeom>
                    <a:noFill/>
                    <a:ln>
                      <a:noFill/>
                    </a:ln>
                  </pic:spPr>
                </pic:pic>
              </a:graphicData>
            </a:graphic>
          </wp:anchor>
        </w:drawing>
      </w:r>
    </w:p>
    <w:p w14:paraId="4761F6C9" w14:textId="3B4FDCEF" w:rsidR="00CD361B" w:rsidRPr="00CF2C68" w:rsidRDefault="00CD361B" w:rsidP="00AF2CCA">
      <w:pPr>
        <w:tabs>
          <w:tab w:val="left" w:pos="1139"/>
        </w:tabs>
        <w:spacing w:after="0"/>
        <w:jc w:val="both"/>
        <w:rPr>
          <w:rFonts w:cstheme="minorHAnsi"/>
          <w:sz w:val="24"/>
          <w:szCs w:val="24"/>
        </w:rPr>
      </w:pPr>
    </w:p>
    <w:p w14:paraId="14454F25" w14:textId="77777777" w:rsidR="00CD361B" w:rsidRPr="00CF2C68" w:rsidRDefault="00CD361B" w:rsidP="00AF2CCA">
      <w:pPr>
        <w:tabs>
          <w:tab w:val="left" w:pos="1139"/>
        </w:tabs>
        <w:spacing w:after="0"/>
        <w:jc w:val="both"/>
        <w:rPr>
          <w:rFonts w:cstheme="minorHAnsi"/>
          <w:sz w:val="24"/>
          <w:szCs w:val="24"/>
        </w:rPr>
      </w:pPr>
    </w:p>
    <w:p w14:paraId="6731F4EF" w14:textId="77777777" w:rsidR="002A5464" w:rsidRPr="00CF2C68" w:rsidRDefault="002A5464" w:rsidP="00AF2CCA">
      <w:pPr>
        <w:tabs>
          <w:tab w:val="left" w:pos="1139"/>
        </w:tabs>
        <w:spacing w:after="0"/>
        <w:jc w:val="both"/>
        <w:rPr>
          <w:rFonts w:cstheme="minorHAnsi"/>
          <w:sz w:val="24"/>
          <w:szCs w:val="24"/>
        </w:rPr>
      </w:pPr>
    </w:p>
    <w:p w14:paraId="301AECB2" w14:textId="77777777" w:rsidR="002A5464" w:rsidRPr="00CF2C68" w:rsidRDefault="002A5464" w:rsidP="00AF2CCA">
      <w:pPr>
        <w:tabs>
          <w:tab w:val="left" w:pos="1139"/>
        </w:tabs>
        <w:spacing w:after="0"/>
        <w:jc w:val="both"/>
        <w:rPr>
          <w:rFonts w:cstheme="minorHAnsi"/>
          <w:b/>
          <w:bCs/>
          <w:sz w:val="24"/>
          <w:szCs w:val="24"/>
        </w:rPr>
      </w:pPr>
    </w:p>
    <w:p w14:paraId="134BD78F" w14:textId="77777777" w:rsidR="002A5464" w:rsidRPr="00CF2C68" w:rsidRDefault="002A5464" w:rsidP="00AF2CCA">
      <w:pPr>
        <w:tabs>
          <w:tab w:val="left" w:pos="1139"/>
        </w:tabs>
        <w:spacing w:after="0"/>
        <w:jc w:val="both"/>
        <w:rPr>
          <w:rFonts w:cstheme="minorHAnsi"/>
          <w:b/>
          <w:bCs/>
          <w:sz w:val="24"/>
          <w:szCs w:val="24"/>
        </w:rPr>
      </w:pPr>
    </w:p>
    <w:p w14:paraId="17C38FD6" w14:textId="77777777" w:rsidR="002A5464" w:rsidRPr="00CF2C68" w:rsidRDefault="002A5464" w:rsidP="00AF2CCA">
      <w:pPr>
        <w:tabs>
          <w:tab w:val="left" w:pos="1139"/>
        </w:tabs>
        <w:spacing w:after="0"/>
        <w:jc w:val="both"/>
        <w:rPr>
          <w:rFonts w:cstheme="minorHAnsi"/>
          <w:b/>
          <w:bCs/>
          <w:sz w:val="24"/>
          <w:szCs w:val="24"/>
        </w:rPr>
      </w:pPr>
    </w:p>
    <w:p w14:paraId="4F8DE1CD" w14:textId="77777777" w:rsidR="00925941" w:rsidRPr="00CF2C68" w:rsidRDefault="00925941" w:rsidP="00AF2CCA">
      <w:pPr>
        <w:tabs>
          <w:tab w:val="left" w:pos="1139"/>
        </w:tabs>
        <w:spacing w:after="0"/>
        <w:jc w:val="both"/>
        <w:rPr>
          <w:rFonts w:cstheme="minorHAnsi"/>
          <w:b/>
          <w:bCs/>
          <w:sz w:val="24"/>
          <w:szCs w:val="24"/>
        </w:rPr>
      </w:pPr>
    </w:p>
    <w:p w14:paraId="7B038902" w14:textId="427CF9F4" w:rsidR="00CD361B" w:rsidRPr="00CF2C68" w:rsidRDefault="002A5464" w:rsidP="0067627F">
      <w:pPr>
        <w:tabs>
          <w:tab w:val="left" w:pos="1139"/>
        </w:tabs>
        <w:spacing w:after="0"/>
        <w:jc w:val="center"/>
        <w:rPr>
          <w:rFonts w:cstheme="minorHAnsi"/>
          <w:b/>
          <w:bCs/>
          <w:sz w:val="40"/>
          <w:szCs w:val="40"/>
        </w:rPr>
      </w:pPr>
      <w:r w:rsidRPr="00CF2C68">
        <w:rPr>
          <w:rFonts w:cstheme="minorHAnsi"/>
          <w:b/>
          <w:bCs/>
          <w:sz w:val="40"/>
          <w:szCs w:val="40"/>
        </w:rPr>
        <w:t>SPECYFIKACJA WARUNKÓW ZAMÓWIENIA</w:t>
      </w:r>
    </w:p>
    <w:p w14:paraId="4EF5B320" w14:textId="77777777" w:rsidR="006E3306" w:rsidRPr="00CF2C68" w:rsidRDefault="006E3306" w:rsidP="0067627F">
      <w:pPr>
        <w:spacing w:after="0" w:line="360" w:lineRule="auto"/>
        <w:jc w:val="center"/>
        <w:rPr>
          <w:rFonts w:cstheme="minorHAnsi"/>
          <w:b/>
          <w:sz w:val="24"/>
          <w:szCs w:val="24"/>
        </w:rPr>
      </w:pPr>
    </w:p>
    <w:p w14:paraId="326E7FB8" w14:textId="77777777" w:rsidR="002A5464" w:rsidRPr="00CF2C68" w:rsidRDefault="002A5464" w:rsidP="0067627F">
      <w:pPr>
        <w:spacing w:after="0" w:line="360" w:lineRule="auto"/>
        <w:jc w:val="center"/>
        <w:rPr>
          <w:rFonts w:cstheme="minorHAnsi"/>
          <w:b/>
          <w:sz w:val="24"/>
          <w:szCs w:val="24"/>
        </w:rPr>
      </w:pPr>
    </w:p>
    <w:p w14:paraId="29E2509E" w14:textId="6702ADF4" w:rsidR="002A5464" w:rsidRPr="00C32E8E" w:rsidRDefault="00CD361B" w:rsidP="00C32E8E">
      <w:pPr>
        <w:spacing w:after="0" w:line="360" w:lineRule="auto"/>
        <w:jc w:val="center"/>
        <w:rPr>
          <w:rFonts w:cstheme="minorHAnsi"/>
          <w:b/>
          <w:sz w:val="32"/>
          <w:szCs w:val="32"/>
        </w:rPr>
      </w:pPr>
      <w:r w:rsidRPr="003E5B7D">
        <w:rPr>
          <w:rFonts w:cstheme="minorHAnsi"/>
          <w:b/>
          <w:sz w:val="32"/>
          <w:szCs w:val="32"/>
        </w:rPr>
        <w:t xml:space="preserve">nr sprawy: </w:t>
      </w:r>
      <w:r w:rsidR="00F25DF9" w:rsidRPr="003E5B7D">
        <w:rPr>
          <w:rFonts w:cstheme="minorHAnsi"/>
          <w:b/>
          <w:sz w:val="32"/>
          <w:szCs w:val="32"/>
        </w:rPr>
        <w:t>IM</w:t>
      </w:r>
      <w:r w:rsidRPr="003E5B7D">
        <w:rPr>
          <w:rFonts w:cstheme="minorHAnsi"/>
          <w:b/>
          <w:sz w:val="32"/>
          <w:szCs w:val="32"/>
        </w:rPr>
        <w:t>.271.</w:t>
      </w:r>
      <w:r w:rsidR="00C14E41">
        <w:rPr>
          <w:rFonts w:cstheme="minorHAnsi"/>
          <w:b/>
          <w:sz w:val="32"/>
          <w:szCs w:val="32"/>
        </w:rPr>
        <w:t>2</w:t>
      </w:r>
      <w:r w:rsidR="00910779">
        <w:rPr>
          <w:rFonts w:cstheme="minorHAnsi"/>
          <w:b/>
          <w:sz w:val="32"/>
          <w:szCs w:val="32"/>
        </w:rPr>
        <w:t>4</w:t>
      </w:r>
      <w:r w:rsidRPr="003E5B7D">
        <w:rPr>
          <w:rFonts w:cstheme="minorHAnsi"/>
          <w:b/>
          <w:sz w:val="32"/>
          <w:szCs w:val="32"/>
        </w:rPr>
        <w:t>.202</w:t>
      </w:r>
      <w:r w:rsidR="007D1E5C" w:rsidRPr="003E5B7D">
        <w:rPr>
          <w:rFonts w:cstheme="minorHAnsi"/>
          <w:b/>
          <w:sz w:val="32"/>
          <w:szCs w:val="32"/>
        </w:rPr>
        <w:t>4</w:t>
      </w:r>
    </w:p>
    <w:tbl>
      <w:tblPr>
        <w:tblStyle w:val="Tabela-Siatka"/>
        <w:tblW w:w="9356" w:type="dxa"/>
        <w:tblInd w:w="-147" w:type="dxa"/>
        <w:tblLook w:val="04A0" w:firstRow="1" w:lastRow="0" w:firstColumn="1" w:lastColumn="0" w:noHBand="0" w:noVBand="1"/>
      </w:tblPr>
      <w:tblGrid>
        <w:gridCol w:w="9356"/>
      </w:tblGrid>
      <w:tr w:rsidR="002A5464" w:rsidRPr="00CF2C68" w14:paraId="0155892A" w14:textId="77777777" w:rsidTr="00F25DF9">
        <w:trPr>
          <w:trHeight w:val="334"/>
        </w:trPr>
        <w:tc>
          <w:tcPr>
            <w:tcW w:w="9356" w:type="dxa"/>
            <w:tcBorders>
              <w:top w:val="nil"/>
              <w:left w:val="nil"/>
              <w:bottom w:val="nil"/>
              <w:right w:val="nil"/>
            </w:tcBorders>
          </w:tcPr>
          <w:p w14:paraId="6725C891" w14:textId="77777777" w:rsidR="001B21F9" w:rsidRPr="00016001" w:rsidRDefault="001B21F9" w:rsidP="00016001">
            <w:pPr>
              <w:pStyle w:val="1"/>
              <w:tabs>
                <w:tab w:val="clear" w:pos="340"/>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s>
              <w:spacing w:before="0" w:line="240" w:lineRule="auto"/>
              <w:ind w:left="0" w:firstLine="0"/>
              <w:contextualSpacing/>
              <w:jc w:val="center"/>
              <w:rPr>
                <w:rFonts w:asciiTheme="minorHAnsi" w:hAnsiTheme="minorHAnsi" w:cstheme="minorHAnsi"/>
                <w:b/>
                <w:iCs/>
                <w:sz w:val="32"/>
                <w:szCs w:val="32"/>
              </w:rPr>
            </w:pPr>
          </w:p>
          <w:p w14:paraId="4A7B41AF" w14:textId="77777777" w:rsidR="00910779" w:rsidRDefault="00910779" w:rsidP="00910779">
            <w:pPr>
              <w:pStyle w:val="Akapitzlist1"/>
              <w:widowControl w:val="0"/>
              <w:autoSpaceDE w:val="0"/>
              <w:adjustRightInd w:val="0"/>
              <w:ind w:left="284"/>
              <w:jc w:val="center"/>
              <w:rPr>
                <w:rFonts w:asciiTheme="minorHAnsi" w:hAnsiTheme="minorHAnsi" w:cstheme="minorHAnsi"/>
                <w:b/>
                <w:bCs/>
                <w:sz w:val="48"/>
                <w:szCs w:val="48"/>
              </w:rPr>
            </w:pPr>
            <w:bookmarkStart w:id="0" w:name="_Hlk175572841"/>
            <w:r w:rsidRPr="00FC1CC3">
              <w:rPr>
                <w:rFonts w:asciiTheme="minorHAnsi" w:hAnsiTheme="minorHAnsi" w:cstheme="minorHAnsi"/>
                <w:b/>
                <w:bCs/>
                <w:sz w:val="48"/>
                <w:szCs w:val="48"/>
              </w:rPr>
              <w:t xml:space="preserve">Opracowanie planu ogólnego </w:t>
            </w:r>
          </w:p>
          <w:p w14:paraId="0CA3C1FC" w14:textId="377B43EB" w:rsidR="002A5464" w:rsidRPr="00910779" w:rsidRDefault="00910779" w:rsidP="00910779">
            <w:pPr>
              <w:pStyle w:val="Akapitzlist1"/>
              <w:widowControl w:val="0"/>
              <w:autoSpaceDE w:val="0"/>
              <w:adjustRightInd w:val="0"/>
              <w:ind w:left="284"/>
              <w:jc w:val="center"/>
              <w:rPr>
                <w:rFonts w:asciiTheme="minorHAnsi" w:hAnsiTheme="minorHAnsi" w:cstheme="minorHAnsi"/>
                <w:sz w:val="48"/>
                <w:szCs w:val="48"/>
              </w:rPr>
            </w:pPr>
            <w:r w:rsidRPr="00FC1CC3">
              <w:rPr>
                <w:rFonts w:asciiTheme="minorHAnsi" w:hAnsiTheme="minorHAnsi" w:cstheme="minorHAnsi"/>
                <w:b/>
                <w:bCs/>
                <w:sz w:val="48"/>
                <w:szCs w:val="48"/>
              </w:rPr>
              <w:t xml:space="preserve">Miasta i Gminy </w:t>
            </w:r>
            <w:r w:rsidRPr="00FC1CC3">
              <w:rPr>
                <w:rFonts w:asciiTheme="minorHAnsi" w:hAnsiTheme="minorHAnsi" w:cstheme="minorHAnsi"/>
                <w:b/>
                <w:sz w:val="48"/>
                <w:szCs w:val="48"/>
              </w:rPr>
              <w:t xml:space="preserve">Sztum </w:t>
            </w:r>
            <w:bookmarkEnd w:id="0"/>
          </w:p>
        </w:tc>
      </w:tr>
    </w:tbl>
    <w:p w14:paraId="688727FA" w14:textId="77777777" w:rsidR="002A5464" w:rsidRPr="00CF2C68" w:rsidRDefault="002A5464" w:rsidP="00AF2CCA">
      <w:pPr>
        <w:spacing w:after="0" w:line="360" w:lineRule="auto"/>
        <w:jc w:val="both"/>
        <w:rPr>
          <w:rFonts w:cstheme="minorHAnsi"/>
          <w:b/>
          <w:sz w:val="24"/>
          <w:szCs w:val="24"/>
        </w:rPr>
      </w:pPr>
    </w:p>
    <w:p w14:paraId="275B14B2" w14:textId="77777777" w:rsidR="00D33EDE" w:rsidRPr="00CF2C68" w:rsidRDefault="00D33EDE" w:rsidP="00AF2CCA">
      <w:pPr>
        <w:pStyle w:val="Bezodstpw"/>
        <w:spacing w:line="276" w:lineRule="auto"/>
        <w:jc w:val="both"/>
        <w:rPr>
          <w:rFonts w:cstheme="minorHAnsi"/>
          <w:b/>
          <w:sz w:val="24"/>
          <w:szCs w:val="24"/>
          <w:shd w:val="clear" w:color="auto" w:fill="FFFFFF"/>
        </w:rPr>
      </w:pPr>
    </w:p>
    <w:p w14:paraId="2E911922" w14:textId="13BF2780"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 xml:space="preserve">Zamawiający: </w:t>
      </w:r>
      <w:r w:rsidRPr="00CF2C68">
        <w:rPr>
          <w:rFonts w:cstheme="minorHAnsi"/>
          <w:b/>
          <w:sz w:val="24"/>
          <w:szCs w:val="24"/>
          <w:shd w:val="clear" w:color="auto" w:fill="FFFFFF"/>
        </w:rPr>
        <w:br/>
        <w:t xml:space="preserve">Miasto i Gmina Sztum </w:t>
      </w:r>
    </w:p>
    <w:p w14:paraId="0F7DEF71" w14:textId="77777777" w:rsidR="00CD361B" w:rsidRPr="00CF2C68" w:rsidRDefault="00CD361B" w:rsidP="00AF2CCA">
      <w:pPr>
        <w:pStyle w:val="Bezodstpw"/>
        <w:spacing w:line="276" w:lineRule="auto"/>
        <w:jc w:val="both"/>
        <w:rPr>
          <w:rFonts w:cstheme="minorHAnsi"/>
          <w:b/>
          <w:sz w:val="24"/>
          <w:szCs w:val="24"/>
        </w:rPr>
      </w:pPr>
      <w:r w:rsidRPr="00CF2C68">
        <w:rPr>
          <w:rFonts w:cstheme="minorHAnsi"/>
          <w:b/>
          <w:sz w:val="24"/>
          <w:szCs w:val="24"/>
          <w:shd w:val="clear" w:color="auto" w:fill="FFFFFF"/>
        </w:rPr>
        <w:t>ul. Mickiewicza 39</w:t>
      </w:r>
    </w:p>
    <w:p w14:paraId="50754001" w14:textId="6A3B9823" w:rsidR="00CD361B" w:rsidRPr="00CF2C68" w:rsidRDefault="00CD361B" w:rsidP="00AF2CCA">
      <w:pPr>
        <w:pStyle w:val="Bezodstpw"/>
        <w:spacing w:line="276" w:lineRule="auto"/>
        <w:jc w:val="both"/>
        <w:rPr>
          <w:rFonts w:cstheme="minorHAnsi"/>
          <w:b/>
          <w:sz w:val="24"/>
          <w:szCs w:val="24"/>
          <w:shd w:val="clear" w:color="auto" w:fill="FFFFFF"/>
        </w:rPr>
      </w:pPr>
      <w:r w:rsidRPr="00CF2C68">
        <w:rPr>
          <w:rFonts w:cstheme="minorHAnsi"/>
          <w:b/>
          <w:sz w:val="24"/>
          <w:szCs w:val="24"/>
          <w:shd w:val="clear" w:color="auto" w:fill="FFFFFF"/>
        </w:rPr>
        <w:t>82-400</w:t>
      </w:r>
      <w:r w:rsidRPr="00CF2C68">
        <w:rPr>
          <w:rFonts w:cstheme="minorHAnsi"/>
          <w:b/>
          <w:sz w:val="24"/>
          <w:szCs w:val="24"/>
        </w:rPr>
        <w:t xml:space="preserve"> </w:t>
      </w:r>
      <w:r w:rsidRPr="00CF2C68">
        <w:rPr>
          <w:rFonts w:cstheme="minorHAnsi"/>
          <w:b/>
          <w:sz w:val="24"/>
          <w:szCs w:val="24"/>
          <w:shd w:val="clear" w:color="auto" w:fill="FFFFFF"/>
        </w:rPr>
        <w:t>Sztum</w:t>
      </w:r>
    </w:p>
    <w:p w14:paraId="3D255748" w14:textId="53E0D79E" w:rsidR="00CD361B" w:rsidRPr="00CF2C68" w:rsidRDefault="00CD361B" w:rsidP="00AF2CCA">
      <w:pPr>
        <w:spacing w:after="0"/>
        <w:jc w:val="both"/>
        <w:rPr>
          <w:rFonts w:cstheme="minorHAnsi"/>
          <w:bCs/>
          <w:sz w:val="24"/>
          <w:szCs w:val="24"/>
        </w:rPr>
      </w:pPr>
    </w:p>
    <w:p w14:paraId="7D6EDA46" w14:textId="55F3043D" w:rsidR="002A5464" w:rsidRPr="00CF2C68" w:rsidRDefault="002A5464" w:rsidP="00AF2CCA">
      <w:pPr>
        <w:spacing w:after="0"/>
        <w:jc w:val="both"/>
        <w:rPr>
          <w:rFonts w:cstheme="minorHAnsi"/>
          <w:bCs/>
          <w:sz w:val="24"/>
          <w:szCs w:val="24"/>
        </w:rPr>
      </w:pPr>
    </w:p>
    <w:p w14:paraId="5C9234BB" w14:textId="73BCBCD6" w:rsidR="00CD361B" w:rsidRPr="00CF2C68" w:rsidRDefault="00D2019F" w:rsidP="00AF2CCA">
      <w:pPr>
        <w:spacing w:after="0"/>
        <w:jc w:val="both"/>
        <w:rPr>
          <w:rFonts w:cstheme="minorHAnsi"/>
          <w:b/>
          <w:bCs/>
          <w:i/>
          <w:iCs/>
          <w:color w:val="000000"/>
          <w:sz w:val="24"/>
          <w:szCs w:val="24"/>
        </w:rPr>
      </w:pPr>
      <w:r w:rsidRPr="00CF2C68">
        <w:rPr>
          <w:rFonts w:cstheme="minorHAnsi"/>
          <w:noProof/>
          <w:sz w:val="24"/>
          <w:szCs w:val="24"/>
        </w:rPr>
        <mc:AlternateContent>
          <mc:Choice Requires="wps">
            <w:drawing>
              <wp:anchor distT="45720" distB="45720" distL="114300" distR="114300" simplePos="0" relativeHeight="251659264" behindDoc="0" locked="0" layoutInCell="1" allowOverlap="1" wp14:anchorId="7D0F3CB2" wp14:editId="6E5D027B">
                <wp:simplePos x="0" y="0"/>
                <wp:positionH relativeFrom="column">
                  <wp:posOffset>2500630</wp:posOffset>
                </wp:positionH>
                <wp:positionV relativeFrom="paragraph">
                  <wp:posOffset>108585</wp:posOffset>
                </wp:positionV>
                <wp:extent cx="3114675" cy="542925"/>
                <wp:effectExtent l="0" t="0" r="9525" b="9525"/>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42925"/>
                        </a:xfrm>
                        <a:prstGeom prst="rect">
                          <a:avLst/>
                        </a:prstGeom>
                        <a:solidFill>
                          <a:srgbClr val="FFFFFF"/>
                        </a:solidFill>
                        <a:ln w="9525">
                          <a:noFill/>
                          <a:miter lim="800000"/>
                          <a:headEnd/>
                          <a:tailEnd/>
                        </a:ln>
                      </wps:spPr>
                      <wps:txb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 xml:space="preserve">Bartosz </w:t>
                            </w:r>
                            <w:proofErr w:type="spellStart"/>
                            <w:r>
                              <w:rPr>
                                <w:rFonts w:cstheme="minorHAnsi"/>
                                <w:b/>
                                <w:i/>
                                <w:iCs/>
                                <w:sz w:val="24"/>
                                <w:szCs w:val="24"/>
                              </w:rPr>
                              <w:t>Mazerski</w:t>
                            </w:r>
                            <w:proofErr w:type="spellEnd"/>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F3CB2" id="_x0000_t202" coordsize="21600,21600" o:spt="202" path="m,l,21600r21600,l21600,xe">
                <v:stroke joinstyle="miter"/>
                <v:path gradientshapeok="t" o:connecttype="rect"/>
              </v:shapetype>
              <v:shape id="Pole tekstowe 5" o:spid="_x0000_s1026" type="#_x0000_t202" alt="&quot;&quot;" style="position:absolute;left:0;text-align:left;margin-left:196.9pt;margin-top:8.55pt;width:245.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cPDQIAAPY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" stroked="f">
                <v:textbox>
                  <w:txbxContent>
                    <w:p w14:paraId="505B6E9A" w14:textId="77777777" w:rsidR="00D2019F" w:rsidRPr="00D2019F" w:rsidRDefault="00BF5660" w:rsidP="00D2019F">
                      <w:pPr>
                        <w:spacing w:after="0"/>
                        <w:rPr>
                          <w:rFonts w:cstheme="minorHAnsi"/>
                          <w:b/>
                          <w:i/>
                          <w:iCs/>
                          <w:sz w:val="24"/>
                          <w:szCs w:val="24"/>
                        </w:rPr>
                      </w:pPr>
                      <w:r w:rsidRPr="00D537AE">
                        <w:rPr>
                          <w:rFonts w:cs="Calibri"/>
                          <w:bCs/>
                        </w:rPr>
                        <w:t xml:space="preserve">Zatwierdzam: </w:t>
                      </w:r>
                      <w:r w:rsidR="004143EA" w:rsidRPr="00D537AE">
                        <w:rPr>
                          <w:rFonts w:cs="Calibri"/>
                          <w:bCs/>
                        </w:rPr>
                        <w:t xml:space="preserve"> </w:t>
                      </w:r>
                      <w:r w:rsidR="00D2019F" w:rsidRPr="00D2019F">
                        <w:rPr>
                          <w:rFonts w:cstheme="minorHAnsi"/>
                          <w:b/>
                          <w:i/>
                          <w:iCs/>
                          <w:sz w:val="24"/>
                          <w:szCs w:val="24"/>
                        </w:rPr>
                        <w:t>Burmistrz Miasta i Gminy Sztum</w:t>
                      </w:r>
                    </w:p>
                    <w:p w14:paraId="36BA44FE" w14:textId="1DA4B1F6" w:rsidR="003B1E01" w:rsidRDefault="006367B1" w:rsidP="006367B1">
                      <w:pPr>
                        <w:spacing w:after="0"/>
                        <w:ind w:left="1276"/>
                        <w:rPr>
                          <w:rFonts w:cstheme="minorHAnsi"/>
                          <w:b/>
                          <w:i/>
                          <w:iCs/>
                          <w:sz w:val="24"/>
                          <w:szCs w:val="24"/>
                        </w:rPr>
                      </w:pPr>
                      <w:r>
                        <w:rPr>
                          <w:rFonts w:cstheme="minorHAnsi"/>
                          <w:b/>
                          <w:i/>
                          <w:iCs/>
                          <w:sz w:val="24"/>
                          <w:szCs w:val="24"/>
                        </w:rPr>
                        <w:t xml:space="preserve">Bartosz </w:t>
                      </w:r>
                      <w:proofErr w:type="spellStart"/>
                      <w:r>
                        <w:rPr>
                          <w:rFonts w:cstheme="minorHAnsi"/>
                          <w:b/>
                          <w:i/>
                          <w:iCs/>
                          <w:sz w:val="24"/>
                          <w:szCs w:val="24"/>
                        </w:rPr>
                        <w:t>Mazerski</w:t>
                      </w:r>
                      <w:proofErr w:type="spellEnd"/>
                    </w:p>
                    <w:p w14:paraId="17BE062B" w14:textId="4664B803" w:rsidR="00F24AE3" w:rsidRDefault="00F24AE3" w:rsidP="004C1495">
                      <w:pPr>
                        <w:spacing w:after="0"/>
                        <w:rPr>
                          <w:rFonts w:cstheme="minorHAnsi"/>
                          <w:b/>
                          <w:i/>
                          <w:iCs/>
                        </w:rPr>
                      </w:pPr>
                    </w:p>
                    <w:p w14:paraId="3DA7E30A" w14:textId="335CDE26" w:rsidR="00621711" w:rsidRDefault="00621711" w:rsidP="00A11963">
                      <w:pPr>
                        <w:spacing w:after="0"/>
                        <w:rPr>
                          <w:rFonts w:cstheme="minorHAnsi"/>
                          <w:b/>
                          <w:i/>
                          <w:iCs/>
                        </w:rPr>
                      </w:pPr>
                    </w:p>
                    <w:p w14:paraId="5AE44E22" w14:textId="66B6DD36" w:rsidR="004143EA" w:rsidRPr="00FF6995" w:rsidRDefault="004143EA" w:rsidP="003045C8">
                      <w:pPr>
                        <w:spacing w:after="0"/>
                        <w:ind w:left="142"/>
                        <w:rPr>
                          <w:b/>
                          <w:bCs/>
                          <w:lang w:eastAsia="pl-PL"/>
                        </w:rPr>
                      </w:pPr>
                    </w:p>
                    <w:p w14:paraId="3310A88F" w14:textId="03966305" w:rsidR="00CD361B" w:rsidRPr="00511ED3" w:rsidRDefault="00CD361B" w:rsidP="00311180">
                      <w:pPr>
                        <w:spacing w:after="0"/>
                        <w:ind w:left="142"/>
                        <w:rPr>
                          <w:bCs/>
                          <w:highlight w:val="white"/>
                        </w:rPr>
                      </w:pPr>
                    </w:p>
                  </w:txbxContent>
                </v:textbox>
                <w10:wrap type="square"/>
              </v:shape>
            </w:pict>
          </mc:Fallback>
        </mc:AlternateContent>
      </w:r>
      <w:r w:rsidR="00CD361B" w:rsidRPr="00CF2C68">
        <w:rPr>
          <w:rFonts w:cstheme="minorHAnsi"/>
          <w:b/>
          <w:bCs/>
          <w:i/>
          <w:iCs/>
          <w:color w:val="000000"/>
          <w:sz w:val="24"/>
          <w:szCs w:val="24"/>
        </w:rPr>
        <w:t xml:space="preserve">                                                                                                    </w:t>
      </w:r>
    </w:p>
    <w:p w14:paraId="6FFDC006" w14:textId="77777777" w:rsidR="00CD361B" w:rsidRPr="00CF2C68" w:rsidRDefault="00CD361B" w:rsidP="00AF2CCA">
      <w:pPr>
        <w:spacing w:after="0"/>
        <w:jc w:val="both"/>
        <w:rPr>
          <w:rFonts w:cstheme="minorHAnsi"/>
          <w:bCs/>
          <w:sz w:val="24"/>
          <w:szCs w:val="24"/>
        </w:rPr>
      </w:pPr>
      <w:r w:rsidRPr="00CF2C68">
        <w:rPr>
          <w:rFonts w:cstheme="minorHAnsi"/>
          <w:b/>
          <w:bCs/>
          <w:i/>
          <w:iCs/>
          <w:color w:val="000000"/>
          <w:sz w:val="24"/>
          <w:szCs w:val="24"/>
        </w:rPr>
        <w:t xml:space="preserve">                                                                                                                </w:t>
      </w:r>
    </w:p>
    <w:p w14:paraId="74BC9B11" w14:textId="77777777" w:rsidR="00CD361B" w:rsidRPr="00CF2C68" w:rsidRDefault="00CD361B" w:rsidP="00AF2CCA">
      <w:pPr>
        <w:spacing w:after="0" w:line="360" w:lineRule="auto"/>
        <w:jc w:val="both"/>
        <w:rPr>
          <w:rFonts w:cstheme="minorHAnsi"/>
          <w:bCs/>
          <w:sz w:val="24"/>
          <w:szCs w:val="24"/>
        </w:rPr>
      </w:pPr>
    </w:p>
    <w:p w14:paraId="18FA64AC" w14:textId="77777777" w:rsidR="00CF2C68" w:rsidRDefault="00CF2C68" w:rsidP="00AF2CCA">
      <w:pPr>
        <w:spacing w:after="0" w:line="360" w:lineRule="auto"/>
        <w:jc w:val="both"/>
        <w:rPr>
          <w:rFonts w:cstheme="minorHAnsi"/>
          <w:bCs/>
          <w:sz w:val="24"/>
          <w:szCs w:val="24"/>
        </w:rPr>
      </w:pPr>
    </w:p>
    <w:p w14:paraId="359720D7" w14:textId="77777777" w:rsidR="003D0E1D" w:rsidRDefault="003D0E1D" w:rsidP="00AF2CCA">
      <w:pPr>
        <w:spacing w:after="0" w:line="360" w:lineRule="auto"/>
        <w:jc w:val="both"/>
        <w:rPr>
          <w:rFonts w:cstheme="minorHAnsi"/>
          <w:bCs/>
          <w:sz w:val="24"/>
          <w:szCs w:val="24"/>
        </w:rPr>
      </w:pPr>
    </w:p>
    <w:p w14:paraId="29EE2133" w14:textId="77777777" w:rsidR="00910779" w:rsidRPr="00CF2C68" w:rsidRDefault="00910779" w:rsidP="00AF2CCA">
      <w:pPr>
        <w:spacing w:after="0" w:line="360" w:lineRule="auto"/>
        <w:jc w:val="both"/>
        <w:rPr>
          <w:rFonts w:cstheme="minorHAnsi"/>
          <w:bCs/>
          <w:sz w:val="24"/>
          <w:szCs w:val="24"/>
        </w:rPr>
      </w:pPr>
    </w:p>
    <w:p w14:paraId="0FD7C44C" w14:textId="7B81B8C1" w:rsidR="00DF40FF" w:rsidRPr="00EC2BA2" w:rsidRDefault="00CD361B" w:rsidP="0067627F">
      <w:pPr>
        <w:spacing w:after="0" w:line="360" w:lineRule="auto"/>
        <w:jc w:val="center"/>
        <w:rPr>
          <w:rFonts w:cstheme="minorHAnsi"/>
          <w:b/>
          <w:sz w:val="24"/>
          <w:szCs w:val="24"/>
        </w:rPr>
      </w:pPr>
      <w:r w:rsidRPr="00CF2C68">
        <w:rPr>
          <w:rFonts w:cstheme="minorHAnsi"/>
          <w:bCs/>
          <w:sz w:val="24"/>
          <w:szCs w:val="24"/>
        </w:rPr>
        <w:t xml:space="preserve">Sztum, dnia </w:t>
      </w:r>
      <w:sdt>
        <w:sdtPr>
          <w:rPr>
            <w:rFonts w:cstheme="minorHAnsi"/>
            <w:b/>
            <w:sz w:val="24"/>
            <w:szCs w:val="24"/>
          </w:rPr>
          <w:id w:val="-1250415617"/>
          <w:placeholder>
            <w:docPart w:val="DefaultPlaceholder_-1854013437"/>
          </w:placeholder>
          <w:date w:fullDate="2024-10-25T00:00:00Z">
            <w:dateFormat w:val="dd.MM.yyyy"/>
            <w:lid w:val="pl-PL"/>
            <w:storeMappedDataAs w:val="dateTime"/>
            <w:calendar w:val="gregorian"/>
          </w:date>
        </w:sdtPr>
        <w:sdtEndPr/>
        <w:sdtContent>
          <w:r w:rsidR="009305DC">
            <w:rPr>
              <w:rFonts w:cstheme="minorHAnsi"/>
              <w:b/>
              <w:sz w:val="24"/>
              <w:szCs w:val="24"/>
            </w:rPr>
            <w:t>25.10.2024</w:t>
          </w:r>
        </w:sdtContent>
      </w:sdt>
    </w:p>
    <w:p w14:paraId="7E6D8335" w14:textId="77777777" w:rsidR="00CD361B" w:rsidRPr="00D30AD8" w:rsidRDefault="00CD361B" w:rsidP="00AF2CCA">
      <w:pPr>
        <w:pStyle w:val="Nagwekspisutreci"/>
        <w:jc w:val="both"/>
        <w:rPr>
          <w:rFonts w:asciiTheme="minorHAnsi" w:hAnsiTheme="minorHAnsi" w:cstheme="minorHAnsi"/>
          <w:sz w:val="28"/>
          <w:szCs w:val="28"/>
        </w:rPr>
      </w:pPr>
      <w:r w:rsidRPr="00D30AD8">
        <w:rPr>
          <w:rFonts w:asciiTheme="minorHAnsi" w:hAnsiTheme="minorHAnsi" w:cstheme="minorHAnsi"/>
          <w:sz w:val="28"/>
          <w:szCs w:val="28"/>
        </w:rPr>
        <w:lastRenderedPageBreak/>
        <w:t>Spis treści</w:t>
      </w:r>
    </w:p>
    <w:p w14:paraId="21634401" w14:textId="74BD6A20" w:rsidR="00A26484" w:rsidRDefault="00CD361B">
      <w:pPr>
        <w:pStyle w:val="Spistreci1"/>
        <w:rPr>
          <w:noProof/>
          <w:kern w:val="2"/>
          <w:sz w:val="22"/>
          <w:szCs w:val="22"/>
          <w:lang w:eastAsia="pl-PL"/>
          <w14:ligatures w14:val="standardContextual"/>
        </w:rPr>
      </w:pPr>
      <w:r w:rsidRPr="00616AFC">
        <w:rPr>
          <w:rFonts w:cstheme="minorHAnsi"/>
          <w:sz w:val="24"/>
          <w:szCs w:val="24"/>
        </w:rPr>
        <w:fldChar w:fldCharType="begin"/>
      </w:r>
      <w:r w:rsidRPr="00616AFC">
        <w:rPr>
          <w:rFonts w:cstheme="minorHAnsi"/>
          <w:sz w:val="24"/>
          <w:szCs w:val="24"/>
        </w:rPr>
        <w:instrText xml:space="preserve"> TOC \o "1-3" \h \z \u </w:instrText>
      </w:r>
      <w:r w:rsidRPr="00616AFC">
        <w:rPr>
          <w:rFonts w:cstheme="minorHAnsi"/>
          <w:sz w:val="24"/>
          <w:szCs w:val="24"/>
        </w:rPr>
        <w:fldChar w:fldCharType="separate"/>
      </w:r>
      <w:hyperlink w:anchor="_Toc180667422" w:history="1">
        <w:r w:rsidR="00A26484" w:rsidRPr="00015AF5">
          <w:rPr>
            <w:rStyle w:val="Hipercze"/>
            <w:rFonts w:cstheme="minorHAnsi"/>
            <w:noProof/>
          </w:rPr>
          <w:t>I.</w:t>
        </w:r>
        <w:r w:rsidR="00A26484">
          <w:rPr>
            <w:noProof/>
            <w:kern w:val="2"/>
            <w:sz w:val="22"/>
            <w:szCs w:val="22"/>
            <w:lang w:eastAsia="pl-PL"/>
            <w14:ligatures w14:val="standardContextual"/>
          </w:rPr>
          <w:tab/>
        </w:r>
        <w:r w:rsidR="00A26484" w:rsidRPr="00015AF5">
          <w:rPr>
            <w:rStyle w:val="Hipercze"/>
            <w:rFonts w:cstheme="minorHAnsi"/>
            <w:noProof/>
          </w:rPr>
          <w:t>Słowniczek</w:t>
        </w:r>
        <w:r w:rsidR="00A26484">
          <w:rPr>
            <w:noProof/>
            <w:webHidden/>
          </w:rPr>
          <w:tab/>
        </w:r>
        <w:r w:rsidR="00A26484">
          <w:rPr>
            <w:noProof/>
            <w:webHidden/>
          </w:rPr>
          <w:fldChar w:fldCharType="begin"/>
        </w:r>
        <w:r w:rsidR="00A26484">
          <w:rPr>
            <w:noProof/>
            <w:webHidden/>
          </w:rPr>
          <w:instrText xml:space="preserve"> PAGEREF _Toc180667422 \h </w:instrText>
        </w:r>
        <w:r w:rsidR="00A26484">
          <w:rPr>
            <w:noProof/>
            <w:webHidden/>
          </w:rPr>
        </w:r>
        <w:r w:rsidR="00A26484">
          <w:rPr>
            <w:noProof/>
            <w:webHidden/>
          </w:rPr>
          <w:fldChar w:fldCharType="separate"/>
        </w:r>
        <w:r w:rsidR="00F40A30">
          <w:rPr>
            <w:noProof/>
            <w:webHidden/>
          </w:rPr>
          <w:t>4</w:t>
        </w:r>
        <w:r w:rsidR="00A26484">
          <w:rPr>
            <w:noProof/>
            <w:webHidden/>
          </w:rPr>
          <w:fldChar w:fldCharType="end"/>
        </w:r>
      </w:hyperlink>
    </w:p>
    <w:p w14:paraId="7834AFA1" w14:textId="244C9B12" w:rsidR="00A26484" w:rsidRDefault="00A26484">
      <w:pPr>
        <w:pStyle w:val="Spistreci1"/>
        <w:rPr>
          <w:noProof/>
          <w:kern w:val="2"/>
          <w:sz w:val="22"/>
          <w:szCs w:val="22"/>
          <w:lang w:eastAsia="pl-PL"/>
          <w14:ligatures w14:val="standardContextual"/>
        </w:rPr>
      </w:pPr>
      <w:hyperlink w:anchor="_Toc180667423" w:history="1">
        <w:r w:rsidRPr="00015AF5">
          <w:rPr>
            <w:rStyle w:val="Hipercze"/>
            <w:rFonts w:cstheme="minorHAnsi"/>
            <w:bCs/>
            <w:noProof/>
          </w:rPr>
          <w:t>II.</w:t>
        </w:r>
        <w:r>
          <w:rPr>
            <w:noProof/>
            <w:kern w:val="2"/>
            <w:sz w:val="22"/>
            <w:szCs w:val="22"/>
            <w:lang w:eastAsia="pl-PL"/>
            <w14:ligatures w14:val="standardContextual"/>
          </w:rPr>
          <w:tab/>
        </w:r>
        <w:r w:rsidRPr="00015AF5">
          <w:rPr>
            <w:rStyle w:val="Hipercze"/>
            <w:rFonts w:cstheme="minorHAnsi"/>
            <w:bCs/>
            <w:noProof/>
          </w:rPr>
          <w:t>Nazwa oraz adres Zamawiającego, numer telefonu, adres poczty elektronicznej oraz strony internetowej prowadzonego postępowania, na której udostępniane będą zmiany i wyjaśnienia treści SWZ oraz inne dokumenty zamówienia bezpośrednio związane z postępowanim o udzielenie zamówienia.</w:t>
        </w:r>
        <w:r>
          <w:rPr>
            <w:noProof/>
            <w:webHidden/>
          </w:rPr>
          <w:tab/>
        </w:r>
        <w:r>
          <w:rPr>
            <w:noProof/>
            <w:webHidden/>
          </w:rPr>
          <w:fldChar w:fldCharType="begin"/>
        </w:r>
        <w:r>
          <w:rPr>
            <w:noProof/>
            <w:webHidden/>
          </w:rPr>
          <w:instrText xml:space="preserve"> PAGEREF _Toc180667423 \h </w:instrText>
        </w:r>
        <w:r>
          <w:rPr>
            <w:noProof/>
            <w:webHidden/>
          </w:rPr>
        </w:r>
        <w:r>
          <w:rPr>
            <w:noProof/>
            <w:webHidden/>
          </w:rPr>
          <w:fldChar w:fldCharType="separate"/>
        </w:r>
        <w:r w:rsidR="00F40A30">
          <w:rPr>
            <w:noProof/>
            <w:webHidden/>
          </w:rPr>
          <w:t>4</w:t>
        </w:r>
        <w:r>
          <w:rPr>
            <w:noProof/>
            <w:webHidden/>
          </w:rPr>
          <w:fldChar w:fldCharType="end"/>
        </w:r>
      </w:hyperlink>
    </w:p>
    <w:p w14:paraId="1842A874" w14:textId="71CD6D87" w:rsidR="00A26484" w:rsidRDefault="00A26484">
      <w:pPr>
        <w:pStyle w:val="Spistreci1"/>
        <w:rPr>
          <w:noProof/>
          <w:kern w:val="2"/>
          <w:sz w:val="22"/>
          <w:szCs w:val="22"/>
          <w:lang w:eastAsia="pl-PL"/>
          <w14:ligatures w14:val="standardContextual"/>
        </w:rPr>
      </w:pPr>
      <w:hyperlink w:anchor="_Toc180667424" w:history="1">
        <w:r w:rsidRPr="00015AF5">
          <w:rPr>
            <w:rStyle w:val="Hipercze"/>
            <w:rFonts w:cstheme="minorHAnsi"/>
            <w:noProof/>
          </w:rPr>
          <w:t>III.</w:t>
        </w:r>
        <w:r>
          <w:rPr>
            <w:noProof/>
            <w:kern w:val="2"/>
            <w:sz w:val="22"/>
            <w:szCs w:val="22"/>
            <w:lang w:eastAsia="pl-PL"/>
            <w14:ligatures w14:val="standardContextual"/>
          </w:rPr>
          <w:tab/>
        </w:r>
        <w:r w:rsidRPr="00015AF5">
          <w:rPr>
            <w:rStyle w:val="Hipercze"/>
            <w:rFonts w:cstheme="minorHAnsi"/>
            <w:noProof/>
          </w:rPr>
          <w:t>Tryb udzielania zamówienia</w:t>
        </w:r>
        <w:r>
          <w:rPr>
            <w:noProof/>
            <w:webHidden/>
          </w:rPr>
          <w:tab/>
        </w:r>
        <w:r>
          <w:rPr>
            <w:noProof/>
            <w:webHidden/>
          </w:rPr>
          <w:fldChar w:fldCharType="begin"/>
        </w:r>
        <w:r>
          <w:rPr>
            <w:noProof/>
            <w:webHidden/>
          </w:rPr>
          <w:instrText xml:space="preserve"> PAGEREF _Toc180667424 \h </w:instrText>
        </w:r>
        <w:r>
          <w:rPr>
            <w:noProof/>
            <w:webHidden/>
          </w:rPr>
        </w:r>
        <w:r>
          <w:rPr>
            <w:noProof/>
            <w:webHidden/>
          </w:rPr>
          <w:fldChar w:fldCharType="separate"/>
        </w:r>
        <w:r w:rsidR="00F40A30">
          <w:rPr>
            <w:noProof/>
            <w:webHidden/>
          </w:rPr>
          <w:t>5</w:t>
        </w:r>
        <w:r>
          <w:rPr>
            <w:noProof/>
            <w:webHidden/>
          </w:rPr>
          <w:fldChar w:fldCharType="end"/>
        </w:r>
      </w:hyperlink>
    </w:p>
    <w:p w14:paraId="50453272" w14:textId="3BA886E5" w:rsidR="00A26484" w:rsidRDefault="00A26484">
      <w:pPr>
        <w:pStyle w:val="Spistreci1"/>
        <w:rPr>
          <w:noProof/>
          <w:kern w:val="2"/>
          <w:sz w:val="22"/>
          <w:szCs w:val="22"/>
          <w:lang w:eastAsia="pl-PL"/>
          <w14:ligatures w14:val="standardContextual"/>
        </w:rPr>
      </w:pPr>
      <w:hyperlink w:anchor="_Toc180667425" w:history="1">
        <w:r w:rsidRPr="00015AF5">
          <w:rPr>
            <w:rStyle w:val="Hipercze"/>
            <w:rFonts w:cstheme="minorHAnsi"/>
            <w:noProof/>
          </w:rPr>
          <w:t>IV.</w:t>
        </w:r>
        <w:r>
          <w:rPr>
            <w:noProof/>
            <w:kern w:val="2"/>
            <w:sz w:val="22"/>
            <w:szCs w:val="22"/>
            <w:lang w:eastAsia="pl-PL"/>
            <w14:ligatures w14:val="standardContextual"/>
          </w:rPr>
          <w:tab/>
        </w:r>
        <w:r w:rsidRPr="00015AF5">
          <w:rPr>
            <w:rStyle w:val="Hipercze"/>
            <w:rFonts w:cstheme="minorHAnsi"/>
            <w:noProof/>
          </w:rPr>
          <w:t>Opis przedmiotu zamówienia</w:t>
        </w:r>
        <w:r>
          <w:rPr>
            <w:noProof/>
            <w:webHidden/>
          </w:rPr>
          <w:tab/>
        </w:r>
        <w:r>
          <w:rPr>
            <w:noProof/>
            <w:webHidden/>
          </w:rPr>
          <w:fldChar w:fldCharType="begin"/>
        </w:r>
        <w:r>
          <w:rPr>
            <w:noProof/>
            <w:webHidden/>
          </w:rPr>
          <w:instrText xml:space="preserve"> PAGEREF _Toc180667425 \h </w:instrText>
        </w:r>
        <w:r>
          <w:rPr>
            <w:noProof/>
            <w:webHidden/>
          </w:rPr>
        </w:r>
        <w:r>
          <w:rPr>
            <w:noProof/>
            <w:webHidden/>
          </w:rPr>
          <w:fldChar w:fldCharType="separate"/>
        </w:r>
        <w:r w:rsidR="00F40A30">
          <w:rPr>
            <w:noProof/>
            <w:webHidden/>
          </w:rPr>
          <w:t>5</w:t>
        </w:r>
        <w:r>
          <w:rPr>
            <w:noProof/>
            <w:webHidden/>
          </w:rPr>
          <w:fldChar w:fldCharType="end"/>
        </w:r>
      </w:hyperlink>
    </w:p>
    <w:p w14:paraId="09AD241F" w14:textId="344B4230" w:rsidR="00A26484" w:rsidRDefault="00A26484">
      <w:pPr>
        <w:pStyle w:val="Spistreci1"/>
        <w:rPr>
          <w:noProof/>
          <w:kern w:val="2"/>
          <w:sz w:val="22"/>
          <w:szCs w:val="22"/>
          <w:lang w:eastAsia="pl-PL"/>
          <w14:ligatures w14:val="standardContextual"/>
        </w:rPr>
      </w:pPr>
      <w:hyperlink w:anchor="_Toc180667426" w:history="1">
        <w:r w:rsidRPr="00015AF5">
          <w:rPr>
            <w:rStyle w:val="Hipercze"/>
            <w:rFonts w:cstheme="minorHAnsi"/>
            <w:noProof/>
          </w:rPr>
          <w:t>V.</w:t>
        </w:r>
        <w:r>
          <w:rPr>
            <w:noProof/>
            <w:kern w:val="2"/>
            <w:sz w:val="22"/>
            <w:szCs w:val="22"/>
            <w:lang w:eastAsia="pl-PL"/>
            <w14:ligatures w14:val="standardContextual"/>
          </w:rPr>
          <w:tab/>
        </w:r>
        <w:r w:rsidRPr="00015AF5">
          <w:rPr>
            <w:rStyle w:val="Hipercze"/>
            <w:rFonts w:cstheme="minorHAnsi"/>
            <w:noProof/>
          </w:rPr>
          <w:t>Termin wykonania zamówienia</w:t>
        </w:r>
        <w:r>
          <w:rPr>
            <w:noProof/>
            <w:webHidden/>
          </w:rPr>
          <w:tab/>
        </w:r>
        <w:r>
          <w:rPr>
            <w:noProof/>
            <w:webHidden/>
          </w:rPr>
          <w:fldChar w:fldCharType="begin"/>
        </w:r>
        <w:r>
          <w:rPr>
            <w:noProof/>
            <w:webHidden/>
          </w:rPr>
          <w:instrText xml:space="preserve"> PAGEREF _Toc180667426 \h </w:instrText>
        </w:r>
        <w:r>
          <w:rPr>
            <w:noProof/>
            <w:webHidden/>
          </w:rPr>
        </w:r>
        <w:r>
          <w:rPr>
            <w:noProof/>
            <w:webHidden/>
          </w:rPr>
          <w:fldChar w:fldCharType="separate"/>
        </w:r>
        <w:r w:rsidR="00F40A30">
          <w:rPr>
            <w:noProof/>
            <w:webHidden/>
          </w:rPr>
          <w:t>7</w:t>
        </w:r>
        <w:r>
          <w:rPr>
            <w:noProof/>
            <w:webHidden/>
          </w:rPr>
          <w:fldChar w:fldCharType="end"/>
        </w:r>
      </w:hyperlink>
    </w:p>
    <w:p w14:paraId="524F7188" w14:textId="46345916" w:rsidR="00A26484" w:rsidRDefault="00A26484">
      <w:pPr>
        <w:pStyle w:val="Spistreci1"/>
        <w:rPr>
          <w:noProof/>
          <w:kern w:val="2"/>
          <w:sz w:val="22"/>
          <w:szCs w:val="22"/>
          <w:lang w:eastAsia="pl-PL"/>
          <w14:ligatures w14:val="standardContextual"/>
        </w:rPr>
      </w:pPr>
      <w:hyperlink w:anchor="_Toc180667427" w:history="1">
        <w:r w:rsidRPr="00015AF5">
          <w:rPr>
            <w:rStyle w:val="Hipercze"/>
            <w:rFonts w:cstheme="minorHAnsi"/>
            <w:noProof/>
          </w:rPr>
          <w:t>VI.</w:t>
        </w:r>
        <w:r>
          <w:rPr>
            <w:noProof/>
            <w:kern w:val="2"/>
            <w:sz w:val="22"/>
            <w:szCs w:val="22"/>
            <w:lang w:eastAsia="pl-PL"/>
            <w14:ligatures w14:val="standardContextual"/>
          </w:rPr>
          <w:tab/>
        </w:r>
        <w:r w:rsidRPr="00015AF5">
          <w:rPr>
            <w:rStyle w:val="Hipercze"/>
            <w:rFonts w:cstheme="minorHAnsi"/>
            <w:noProof/>
          </w:rPr>
          <w:t>Projektowane postanowienia umowy</w:t>
        </w:r>
        <w:r>
          <w:rPr>
            <w:noProof/>
            <w:webHidden/>
          </w:rPr>
          <w:tab/>
        </w:r>
        <w:r>
          <w:rPr>
            <w:noProof/>
            <w:webHidden/>
          </w:rPr>
          <w:fldChar w:fldCharType="begin"/>
        </w:r>
        <w:r>
          <w:rPr>
            <w:noProof/>
            <w:webHidden/>
          </w:rPr>
          <w:instrText xml:space="preserve"> PAGEREF _Toc180667427 \h </w:instrText>
        </w:r>
        <w:r>
          <w:rPr>
            <w:noProof/>
            <w:webHidden/>
          </w:rPr>
        </w:r>
        <w:r>
          <w:rPr>
            <w:noProof/>
            <w:webHidden/>
          </w:rPr>
          <w:fldChar w:fldCharType="separate"/>
        </w:r>
        <w:r w:rsidR="00F40A30">
          <w:rPr>
            <w:noProof/>
            <w:webHidden/>
          </w:rPr>
          <w:t>8</w:t>
        </w:r>
        <w:r>
          <w:rPr>
            <w:noProof/>
            <w:webHidden/>
          </w:rPr>
          <w:fldChar w:fldCharType="end"/>
        </w:r>
      </w:hyperlink>
    </w:p>
    <w:p w14:paraId="4CC3580E" w14:textId="03F7B0CB" w:rsidR="00A26484" w:rsidRDefault="00A26484">
      <w:pPr>
        <w:pStyle w:val="Spistreci1"/>
        <w:rPr>
          <w:noProof/>
          <w:kern w:val="2"/>
          <w:sz w:val="22"/>
          <w:szCs w:val="22"/>
          <w:lang w:eastAsia="pl-PL"/>
          <w14:ligatures w14:val="standardContextual"/>
        </w:rPr>
      </w:pPr>
      <w:hyperlink w:anchor="_Toc180667428" w:history="1">
        <w:r w:rsidRPr="00015AF5">
          <w:rPr>
            <w:rStyle w:val="Hipercze"/>
            <w:rFonts w:cstheme="minorHAnsi"/>
            <w:noProof/>
          </w:rPr>
          <w:t>VII.</w:t>
        </w:r>
        <w:r>
          <w:rPr>
            <w:noProof/>
            <w:kern w:val="2"/>
            <w:sz w:val="22"/>
            <w:szCs w:val="22"/>
            <w:lang w:eastAsia="pl-PL"/>
            <w14:ligatures w14:val="standardContextual"/>
          </w:rPr>
          <w:tab/>
        </w:r>
        <w:r w:rsidRPr="00015AF5">
          <w:rPr>
            <w:rStyle w:val="Hipercze"/>
            <w:rFonts w:cstheme="minorHAnsi"/>
            <w:noProof/>
          </w:rPr>
          <w:t>Wymagania dotyczące wadium</w:t>
        </w:r>
        <w:r>
          <w:rPr>
            <w:noProof/>
            <w:webHidden/>
          </w:rPr>
          <w:tab/>
        </w:r>
        <w:r>
          <w:rPr>
            <w:noProof/>
            <w:webHidden/>
          </w:rPr>
          <w:fldChar w:fldCharType="begin"/>
        </w:r>
        <w:r>
          <w:rPr>
            <w:noProof/>
            <w:webHidden/>
          </w:rPr>
          <w:instrText xml:space="preserve"> PAGEREF _Toc180667428 \h </w:instrText>
        </w:r>
        <w:r>
          <w:rPr>
            <w:noProof/>
            <w:webHidden/>
          </w:rPr>
        </w:r>
        <w:r>
          <w:rPr>
            <w:noProof/>
            <w:webHidden/>
          </w:rPr>
          <w:fldChar w:fldCharType="separate"/>
        </w:r>
        <w:r w:rsidR="00F40A30">
          <w:rPr>
            <w:noProof/>
            <w:webHidden/>
          </w:rPr>
          <w:t>8</w:t>
        </w:r>
        <w:r>
          <w:rPr>
            <w:noProof/>
            <w:webHidden/>
          </w:rPr>
          <w:fldChar w:fldCharType="end"/>
        </w:r>
      </w:hyperlink>
    </w:p>
    <w:p w14:paraId="7D15EF44" w14:textId="29E85936" w:rsidR="00A26484" w:rsidRDefault="00A26484">
      <w:pPr>
        <w:pStyle w:val="Spistreci1"/>
        <w:rPr>
          <w:noProof/>
          <w:kern w:val="2"/>
          <w:sz w:val="22"/>
          <w:szCs w:val="22"/>
          <w:lang w:eastAsia="pl-PL"/>
          <w14:ligatures w14:val="standardContextual"/>
        </w:rPr>
      </w:pPr>
      <w:hyperlink w:anchor="_Toc180667429" w:history="1">
        <w:r w:rsidRPr="00015AF5">
          <w:rPr>
            <w:rStyle w:val="Hipercze"/>
            <w:rFonts w:cstheme="minorHAnsi"/>
            <w:noProof/>
          </w:rPr>
          <w:t>VIII.</w:t>
        </w:r>
        <w:r>
          <w:rPr>
            <w:noProof/>
            <w:kern w:val="2"/>
            <w:sz w:val="22"/>
            <w:szCs w:val="22"/>
            <w:lang w:eastAsia="pl-PL"/>
            <w14:ligatures w14:val="standardContextual"/>
          </w:rPr>
          <w:tab/>
        </w:r>
        <w:r w:rsidRPr="00015AF5">
          <w:rPr>
            <w:rStyle w:val="Hipercze"/>
            <w:rFonts w:cstheme="minorHAnsi"/>
            <w:noProof/>
          </w:rPr>
          <w:t>Podstawy wykluczenia</w:t>
        </w:r>
        <w:r>
          <w:rPr>
            <w:noProof/>
            <w:webHidden/>
          </w:rPr>
          <w:tab/>
        </w:r>
        <w:r>
          <w:rPr>
            <w:noProof/>
            <w:webHidden/>
          </w:rPr>
          <w:fldChar w:fldCharType="begin"/>
        </w:r>
        <w:r>
          <w:rPr>
            <w:noProof/>
            <w:webHidden/>
          </w:rPr>
          <w:instrText xml:space="preserve"> PAGEREF _Toc180667429 \h </w:instrText>
        </w:r>
        <w:r>
          <w:rPr>
            <w:noProof/>
            <w:webHidden/>
          </w:rPr>
        </w:r>
        <w:r>
          <w:rPr>
            <w:noProof/>
            <w:webHidden/>
          </w:rPr>
          <w:fldChar w:fldCharType="separate"/>
        </w:r>
        <w:r w:rsidR="00F40A30">
          <w:rPr>
            <w:noProof/>
            <w:webHidden/>
          </w:rPr>
          <w:t>9</w:t>
        </w:r>
        <w:r>
          <w:rPr>
            <w:noProof/>
            <w:webHidden/>
          </w:rPr>
          <w:fldChar w:fldCharType="end"/>
        </w:r>
      </w:hyperlink>
    </w:p>
    <w:p w14:paraId="4D891045" w14:textId="60C3404D" w:rsidR="00A26484" w:rsidRDefault="00A26484">
      <w:pPr>
        <w:pStyle w:val="Spistreci1"/>
        <w:rPr>
          <w:noProof/>
          <w:kern w:val="2"/>
          <w:sz w:val="22"/>
          <w:szCs w:val="22"/>
          <w:lang w:eastAsia="pl-PL"/>
          <w14:ligatures w14:val="standardContextual"/>
        </w:rPr>
      </w:pPr>
      <w:hyperlink w:anchor="_Toc180667430" w:history="1">
        <w:r w:rsidRPr="00015AF5">
          <w:rPr>
            <w:rStyle w:val="Hipercze"/>
            <w:rFonts w:cstheme="minorHAnsi"/>
            <w:noProof/>
            <w:lang w:eastAsia="pl-PL"/>
          </w:rPr>
          <w:t>IX.</w:t>
        </w:r>
        <w:r>
          <w:rPr>
            <w:noProof/>
            <w:kern w:val="2"/>
            <w:sz w:val="22"/>
            <w:szCs w:val="22"/>
            <w:lang w:eastAsia="pl-PL"/>
            <w14:ligatures w14:val="standardContextual"/>
          </w:rPr>
          <w:tab/>
        </w:r>
        <w:r w:rsidRPr="00015AF5">
          <w:rPr>
            <w:rStyle w:val="Hipercze"/>
            <w:rFonts w:cstheme="minorHAnsi"/>
            <w:noProof/>
            <w:lang w:eastAsia="pl-PL"/>
          </w:rPr>
          <w:t>Warunki udziału w postępowaniu</w:t>
        </w:r>
        <w:r>
          <w:rPr>
            <w:noProof/>
            <w:webHidden/>
          </w:rPr>
          <w:tab/>
        </w:r>
        <w:r>
          <w:rPr>
            <w:noProof/>
            <w:webHidden/>
          </w:rPr>
          <w:fldChar w:fldCharType="begin"/>
        </w:r>
        <w:r>
          <w:rPr>
            <w:noProof/>
            <w:webHidden/>
          </w:rPr>
          <w:instrText xml:space="preserve"> PAGEREF _Toc180667430 \h </w:instrText>
        </w:r>
        <w:r>
          <w:rPr>
            <w:noProof/>
            <w:webHidden/>
          </w:rPr>
        </w:r>
        <w:r>
          <w:rPr>
            <w:noProof/>
            <w:webHidden/>
          </w:rPr>
          <w:fldChar w:fldCharType="separate"/>
        </w:r>
        <w:r w:rsidR="00F40A30">
          <w:rPr>
            <w:noProof/>
            <w:webHidden/>
          </w:rPr>
          <w:t>10</w:t>
        </w:r>
        <w:r>
          <w:rPr>
            <w:noProof/>
            <w:webHidden/>
          </w:rPr>
          <w:fldChar w:fldCharType="end"/>
        </w:r>
      </w:hyperlink>
    </w:p>
    <w:p w14:paraId="1E41F79E" w14:textId="74C80BE2" w:rsidR="00A26484" w:rsidRDefault="00A26484">
      <w:pPr>
        <w:pStyle w:val="Spistreci1"/>
        <w:rPr>
          <w:noProof/>
          <w:kern w:val="2"/>
          <w:sz w:val="22"/>
          <w:szCs w:val="22"/>
          <w:lang w:eastAsia="pl-PL"/>
          <w14:ligatures w14:val="standardContextual"/>
        </w:rPr>
      </w:pPr>
      <w:hyperlink w:anchor="_Toc180667431" w:history="1">
        <w:r w:rsidRPr="00015AF5">
          <w:rPr>
            <w:rStyle w:val="Hipercze"/>
            <w:rFonts w:cstheme="minorHAnsi"/>
            <w:noProof/>
          </w:rPr>
          <w:t>X.</w:t>
        </w:r>
        <w:r>
          <w:rPr>
            <w:noProof/>
            <w:kern w:val="2"/>
            <w:sz w:val="22"/>
            <w:szCs w:val="22"/>
            <w:lang w:eastAsia="pl-PL"/>
            <w14:ligatures w14:val="standardContextual"/>
          </w:rPr>
          <w:tab/>
        </w:r>
        <w:r w:rsidRPr="00015AF5">
          <w:rPr>
            <w:rStyle w:val="Hipercze"/>
            <w:rFonts w:cstheme="minorHAnsi"/>
            <w:noProof/>
          </w:rPr>
          <w:t>Poleganie na zdolnościach podmiotów udostępniających zasoby</w:t>
        </w:r>
        <w:r>
          <w:rPr>
            <w:noProof/>
            <w:webHidden/>
          </w:rPr>
          <w:tab/>
        </w:r>
        <w:r>
          <w:rPr>
            <w:noProof/>
            <w:webHidden/>
          </w:rPr>
          <w:fldChar w:fldCharType="begin"/>
        </w:r>
        <w:r>
          <w:rPr>
            <w:noProof/>
            <w:webHidden/>
          </w:rPr>
          <w:instrText xml:space="preserve"> PAGEREF _Toc180667431 \h </w:instrText>
        </w:r>
        <w:r>
          <w:rPr>
            <w:noProof/>
            <w:webHidden/>
          </w:rPr>
        </w:r>
        <w:r>
          <w:rPr>
            <w:noProof/>
            <w:webHidden/>
          </w:rPr>
          <w:fldChar w:fldCharType="separate"/>
        </w:r>
        <w:r w:rsidR="00F40A30">
          <w:rPr>
            <w:noProof/>
            <w:webHidden/>
          </w:rPr>
          <w:t>12</w:t>
        </w:r>
        <w:r>
          <w:rPr>
            <w:noProof/>
            <w:webHidden/>
          </w:rPr>
          <w:fldChar w:fldCharType="end"/>
        </w:r>
      </w:hyperlink>
    </w:p>
    <w:p w14:paraId="63C525FD" w14:textId="033AAE01" w:rsidR="00A26484" w:rsidRDefault="00A26484">
      <w:pPr>
        <w:pStyle w:val="Spistreci1"/>
        <w:rPr>
          <w:noProof/>
          <w:kern w:val="2"/>
          <w:sz w:val="22"/>
          <w:szCs w:val="22"/>
          <w:lang w:eastAsia="pl-PL"/>
          <w14:ligatures w14:val="standardContextual"/>
        </w:rPr>
      </w:pPr>
      <w:hyperlink w:anchor="_Toc180667432" w:history="1">
        <w:r w:rsidRPr="00015AF5">
          <w:rPr>
            <w:rStyle w:val="Hipercze"/>
            <w:rFonts w:cstheme="minorHAnsi"/>
            <w:noProof/>
          </w:rPr>
          <w:t>XI.</w:t>
        </w:r>
        <w:r>
          <w:rPr>
            <w:noProof/>
            <w:kern w:val="2"/>
            <w:sz w:val="22"/>
            <w:szCs w:val="22"/>
            <w:lang w:eastAsia="pl-PL"/>
            <w14:ligatures w14:val="standardContextual"/>
          </w:rPr>
          <w:tab/>
        </w:r>
        <w:r w:rsidRPr="00015AF5">
          <w:rPr>
            <w:rStyle w:val="Hipercze"/>
            <w:rFonts w:cstheme="minorHAnsi"/>
            <w:noProof/>
          </w:rPr>
          <w:t>Informacje dla Wykonawców wspólnie ubiegających się o udzielenie zamówienia.</w:t>
        </w:r>
        <w:r>
          <w:rPr>
            <w:noProof/>
            <w:webHidden/>
          </w:rPr>
          <w:tab/>
        </w:r>
        <w:r>
          <w:rPr>
            <w:noProof/>
            <w:webHidden/>
          </w:rPr>
          <w:fldChar w:fldCharType="begin"/>
        </w:r>
        <w:r>
          <w:rPr>
            <w:noProof/>
            <w:webHidden/>
          </w:rPr>
          <w:instrText xml:space="preserve"> PAGEREF _Toc180667432 \h </w:instrText>
        </w:r>
        <w:r>
          <w:rPr>
            <w:noProof/>
            <w:webHidden/>
          </w:rPr>
        </w:r>
        <w:r>
          <w:rPr>
            <w:noProof/>
            <w:webHidden/>
          </w:rPr>
          <w:fldChar w:fldCharType="separate"/>
        </w:r>
        <w:r w:rsidR="00F40A30">
          <w:rPr>
            <w:noProof/>
            <w:webHidden/>
          </w:rPr>
          <w:t>13</w:t>
        </w:r>
        <w:r>
          <w:rPr>
            <w:noProof/>
            <w:webHidden/>
          </w:rPr>
          <w:fldChar w:fldCharType="end"/>
        </w:r>
      </w:hyperlink>
    </w:p>
    <w:p w14:paraId="1D4F4097" w14:textId="05965146" w:rsidR="00A26484" w:rsidRDefault="00A26484">
      <w:pPr>
        <w:pStyle w:val="Spistreci1"/>
        <w:rPr>
          <w:noProof/>
          <w:kern w:val="2"/>
          <w:sz w:val="22"/>
          <w:szCs w:val="22"/>
          <w:lang w:eastAsia="pl-PL"/>
          <w14:ligatures w14:val="standardContextual"/>
        </w:rPr>
      </w:pPr>
      <w:hyperlink w:anchor="_Toc180667433" w:history="1">
        <w:r w:rsidRPr="00015AF5">
          <w:rPr>
            <w:rStyle w:val="Hipercze"/>
            <w:noProof/>
          </w:rPr>
          <w:t>XII.</w:t>
        </w:r>
        <w:r>
          <w:rPr>
            <w:noProof/>
            <w:kern w:val="2"/>
            <w:sz w:val="22"/>
            <w:szCs w:val="22"/>
            <w:lang w:eastAsia="pl-PL"/>
            <w14:ligatures w14:val="standardContextual"/>
          </w:rPr>
          <w:tab/>
        </w:r>
        <w:r w:rsidRPr="00015AF5">
          <w:rPr>
            <w:rStyle w:val="Hipercze"/>
            <w:noProof/>
          </w:rPr>
          <w:t>Podwykonawstwo</w:t>
        </w:r>
        <w:r>
          <w:rPr>
            <w:noProof/>
            <w:webHidden/>
          </w:rPr>
          <w:tab/>
        </w:r>
        <w:r>
          <w:rPr>
            <w:noProof/>
            <w:webHidden/>
          </w:rPr>
          <w:fldChar w:fldCharType="begin"/>
        </w:r>
        <w:r>
          <w:rPr>
            <w:noProof/>
            <w:webHidden/>
          </w:rPr>
          <w:instrText xml:space="preserve"> PAGEREF _Toc180667433 \h </w:instrText>
        </w:r>
        <w:r>
          <w:rPr>
            <w:noProof/>
            <w:webHidden/>
          </w:rPr>
        </w:r>
        <w:r>
          <w:rPr>
            <w:noProof/>
            <w:webHidden/>
          </w:rPr>
          <w:fldChar w:fldCharType="separate"/>
        </w:r>
        <w:r w:rsidR="00F40A30">
          <w:rPr>
            <w:noProof/>
            <w:webHidden/>
          </w:rPr>
          <w:t>13</w:t>
        </w:r>
        <w:r>
          <w:rPr>
            <w:noProof/>
            <w:webHidden/>
          </w:rPr>
          <w:fldChar w:fldCharType="end"/>
        </w:r>
      </w:hyperlink>
    </w:p>
    <w:p w14:paraId="046DA6FE" w14:textId="2FB6DD25" w:rsidR="00A26484" w:rsidRDefault="00A26484">
      <w:pPr>
        <w:pStyle w:val="Spistreci1"/>
        <w:rPr>
          <w:noProof/>
          <w:kern w:val="2"/>
          <w:sz w:val="22"/>
          <w:szCs w:val="22"/>
          <w:lang w:eastAsia="pl-PL"/>
          <w14:ligatures w14:val="standardContextual"/>
        </w:rPr>
      </w:pPr>
      <w:hyperlink w:anchor="_Toc180667434" w:history="1">
        <w:r w:rsidRPr="00015AF5">
          <w:rPr>
            <w:rStyle w:val="Hipercze"/>
            <w:noProof/>
          </w:rPr>
          <w:t>XIII.</w:t>
        </w:r>
        <w:r>
          <w:rPr>
            <w:noProof/>
            <w:kern w:val="2"/>
            <w:sz w:val="22"/>
            <w:szCs w:val="22"/>
            <w:lang w:eastAsia="pl-PL"/>
            <w14:ligatures w14:val="standardContextual"/>
          </w:rPr>
          <w:tab/>
        </w:r>
        <w:r w:rsidRPr="00015AF5">
          <w:rPr>
            <w:rStyle w:val="Hipercze"/>
            <w:noProof/>
          </w:rPr>
          <w:t>Wymagania związane z realizacją zamówienia w zakresie zatrudnienia przez Wykonawcę lub Podwykonawcę</w:t>
        </w:r>
        <w:r>
          <w:rPr>
            <w:noProof/>
            <w:webHidden/>
          </w:rPr>
          <w:tab/>
        </w:r>
        <w:r>
          <w:rPr>
            <w:noProof/>
            <w:webHidden/>
          </w:rPr>
          <w:fldChar w:fldCharType="begin"/>
        </w:r>
        <w:r>
          <w:rPr>
            <w:noProof/>
            <w:webHidden/>
          </w:rPr>
          <w:instrText xml:space="preserve"> PAGEREF _Toc180667434 \h </w:instrText>
        </w:r>
        <w:r>
          <w:rPr>
            <w:noProof/>
            <w:webHidden/>
          </w:rPr>
        </w:r>
        <w:r>
          <w:rPr>
            <w:noProof/>
            <w:webHidden/>
          </w:rPr>
          <w:fldChar w:fldCharType="separate"/>
        </w:r>
        <w:r w:rsidR="00F40A30">
          <w:rPr>
            <w:noProof/>
            <w:webHidden/>
          </w:rPr>
          <w:t>14</w:t>
        </w:r>
        <w:r>
          <w:rPr>
            <w:noProof/>
            <w:webHidden/>
          </w:rPr>
          <w:fldChar w:fldCharType="end"/>
        </w:r>
      </w:hyperlink>
    </w:p>
    <w:p w14:paraId="7DAC1258" w14:textId="0389F3F9" w:rsidR="00A26484" w:rsidRDefault="00A26484">
      <w:pPr>
        <w:pStyle w:val="Spistreci1"/>
        <w:rPr>
          <w:noProof/>
          <w:kern w:val="2"/>
          <w:sz w:val="22"/>
          <w:szCs w:val="22"/>
          <w:lang w:eastAsia="pl-PL"/>
          <w14:ligatures w14:val="standardContextual"/>
        </w:rPr>
      </w:pPr>
      <w:hyperlink w:anchor="_Toc180667435" w:history="1">
        <w:r w:rsidRPr="00015AF5">
          <w:rPr>
            <w:rStyle w:val="Hipercze"/>
            <w:rFonts w:cstheme="minorHAnsi"/>
            <w:noProof/>
            <w:lang w:eastAsia="pl-PL"/>
          </w:rPr>
          <w:t>XIV.</w:t>
        </w:r>
        <w:r>
          <w:rPr>
            <w:noProof/>
            <w:kern w:val="2"/>
            <w:sz w:val="22"/>
            <w:szCs w:val="22"/>
            <w:lang w:eastAsia="pl-PL"/>
            <w14:ligatures w14:val="standardContextual"/>
          </w:rPr>
          <w:tab/>
        </w:r>
        <w:r w:rsidRPr="00015AF5">
          <w:rPr>
            <w:rStyle w:val="Hipercze"/>
            <w:rFonts w:cstheme="minorHAnsi"/>
            <w:noProof/>
            <w:lang w:eastAsia="pl-PL"/>
          </w:rPr>
          <w:t>Opis sposobu przygotowania oferty</w:t>
        </w:r>
        <w:r>
          <w:rPr>
            <w:noProof/>
            <w:webHidden/>
          </w:rPr>
          <w:tab/>
        </w:r>
        <w:r>
          <w:rPr>
            <w:noProof/>
            <w:webHidden/>
          </w:rPr>
          <w:fldChar w:fldCharType="begin"/>
        </w:r>
        <w:r>
          <w:rPr>
            <w:noProof/>
            <w:webHidden/>
          </w:rPr>
          <w:instrText xml:space="preserve"> PAGEREF _Toc180667435 \h </w:instrText>
        </w:r>
        <w:r>
          <w:rPr>
            <w:noProof/>
            <w:webHidden/>
          </w:rPr>
        </w:r>
        <w:r>
          <w:rPr>
            <w:noProof/>
            <w:webHidden/>
          </w:rPr>
          <w:fldChar w:fldCharType="separate"/>
        </w:r>
        <w:r w:rsidR="00F40A30">
          <w:rPr>
            <w:noProof/>
            <w:webHidden/>
          </w:rPr>
          <w:t>15</w:t>
        </w:r>
        <w:r>
          <w:rPr>
            <w:noProof/>
            <w:webHidden/>
          </w:rPr>
          <w:fldChar w:fldCharType="end"/>
        </w:r>
      </w:hyperlink>
    </w:p>
    <w:p w14:paraId="4D48C363" w14:textId="57842D7A" w:rsidR="00A26484" w:rsidRDefault="00A26484">
      <w:pPr>
        <w:pStyle w:val="Spistreci1"/>
        <w:rPr>
          <w:noProof/>
          <w:kern w:val="2"/>
          <w:sz w:val="22"/>
          <w:szCs w:val="22"/>
          <w:lang w:eastAsia="pl-PL"/>
          <w14:ligatures w14:val="standardContextual"/>
        </w:rPr>
      </w:pPr>
      <w:hyperlink w:anchor="_Toc180667436" w:history="1">
        <w:r w:rsidRPr="00015AF5">
          <w:rPr>
            <w:rStyle w:val="Hipercze"/>
            <w:rFonts w:cstheme="minorHAnsi"/>
            <w:noProof/>
            <w:lang w:eastAsia="pl-PL"/>
          </w:rPr>
          <w:t>XV.</w:t>
        </w:r>
        <w:r>
          <w:rPr>
            <w:noProof/>
            <w:kern w:val="2"/>
            <w:sz w:val="22"/>
            <w:szCs w:val="22"/>
            <w:lang w:eastAsia="pl-PL"/>
            <w14:ligatures w14:val="standardContextual"/>
          </w:rPr>
          <w:tab/>
        </w:r>
        <w:r w:rsidRPr="00015AF5">
          <w:rPr>
            <w:rStyle w:val="Hipercze"/>
            <w:rFonts w:cstheme="minorHAnsi"/>
            <w:noProof/>
            <w:lang w:eastAsia="pl-PL"/>
          </w:rPr>
          <w:t>Podmiotowe środki dowodowe składane na wezwanie Zamawiającego przez Wykonawcę, którego oferta została najwyżej oceniona</w:t>
        </w:r>
        <w:r>
          <w:rPr>
            <w:noProof/>
            <w:webHidden/>
          </w:rPr>
          <w:tab/>
        </w:r>
        <w:r>
          <w:rPr>
            <w:noProof/>
            <w:webHidden/>
          </w:rPr>
          <w:fldChar w:fldCharType="begin"/>
        </w:r>
        <w:r>
          <w:rPr>
            <w:noProof/>
            <w:webHidden/>
          </w:rPr>
          <w:instrText xml:space="preserve"> PAGEREF _Toc180667436 \h </w:instrText>
        </w:r>
        <w:r>
          <w:rPr>
            <w:noProof/>
            <w:webHidden/>
          </w:rPr>
        </w:r>
        <w:r>
          <w:rPr>
            <w:noProof/>
            <w:webHidden/>
          </w:rPr>
          <w:fldChar w:fldCharType="separate"/>
        </w:r>
        <w:r w:rsidR="00F40A30">
          <w:rPr>
            <w:noProof/>
            <w:webHidden/>
          </w:rPr>
          <w:t>20</w:t>
        </w:r>
        <w:r>
          <w:rPr>
            <w:noProof/>
            <w:webHidden/>
          </w:rPr>
          <w:fldChar w:fldCharType="end"/>
        </w:r>
      </w:hyperlink>
    </w:p>
    <w:p w14:paraId="7B7C8BE5" w14:textId="72AB2E5C" w:rsidR="00A26484" w:rsidRDefault="00A26484">
      <w:pPr>
        <w:pStyle w:val="Spistreci1"/>
        <w:rPr>
          <w:noProof/>
          <w:kern w:val="2"/>
          <w:sz w:val="22"/>
          <w:szCs w:val="22"/>
          <w:lang w:eastAsia="pl-PL"/>
          <w14:ligatures w14:val="standardContextual"/>
        </w:rPr>
      </w:pPr>
      <w:hyperlink w:anchor="_Toc180667437" w:history="1">
        <w:r w:rsidRPr="00015AF5">
          <w:rPr>
            <w:rStyle w:val="Hipercze"/>
            <w:rFonts w:cstheme="minorHAnsi"/>
            <w:noProof/>
            <w:lang w:eastAsia="pl-PL"/>
          </w:rPr>
          <w:t>XVI.</w:t>
        </w:r>
        <w:r>
          <w:rPr>
            <w:noProof/>
            <w:kern w:val="2"/>
            <w:sz w:val="22"/>
            <w:szCs w:val="22"/>
            <w:lang w:eastAsia="pl-PL"/>
            <w14:ligatures w14:val="standardContextual"/>
          </w:rPr>
          <w:tab/>
        </w:r>
        <w:r w:rsidRPr="00015AF5">
          <w:rPr>
            <w:rStyle w:val="Hipercze"/>
            <w:rFonts w:cstheme="minorHAnsi"/>
            <w:noProof/>
            <w:lang w:eastAsia="pl-PL"/>
          </w:rPr>
          <w:t>Termin związania ofertą</w:t>
        </w:r>
        <w:r>
          <w:rPr>
            <w:noProof/>
            <w:webHidden/>
          </w:rPr>
          <w:tab/>
        </w:r>
        <w:r>
          <w:rPr>
            <w:noProof/>
            <w:webHidden/>
          </w:rPr>
          <w:fldChar w:fldCharType="begin"/>
        </w:r>
        <w:r>
          <w:rPr>
            <w:noProof/>
            <w:webHidden/>
          </w:rPr>
          <w:instrText xml:space="preserve"> PAGEREF _Toc180667437 \h </w:instrText>
        </w:r>
        <w:r>
          <w:rPr>
            <w:noProof/>
            <w:webHidden/>
          </w:rPr>
        </w:r>
        <w:r>
          <w:rPr>
            <w:noProof/>
            <w:webHidden/>
          </w:rPr>
          <w:fldChar w:fldCharType="separate"/>
        </w:r>
        <w:r w:rsidR="00F40A30">
          <w:rPr>
            <w:noProof/>
            <w:webHidden/>
          </w:rPr>
          <w:t>22</w:t>
        </w:r>
        <w:r>
          <w:rPr>
            <w:noProof/>
            <w:webHidden/>
          </w:rPr>
          <w:fldChar w:fldCharType="end"/>
        </w:r>
      </w:hyperlink>
    </w:p>
    <w:p w14:paraId="740FD5B6" w14:textId="25025DB1" w:rsidR="00A26484" w:rsidRDefault="00A26484">
      <w:pPr>
        <w:pStyle w:val="Spistreci1"/>
        <w:rPr>
          <w:noProof/>
          <w:kern w:val="2"/>
          <w:sz w:val="22"/>
          <w:szCs w:val="22"/>
          <w:lang w:eastAsia="pl-PL"/>
          <w14:ligatures w14:val="standardContextual"/>
        </w:rPr>
      </w:pPr>
      <w:hyperlink w:anchor="_Toc180667438" w:history="1">
        <w:r w:rsidRPr="00015AF5">
          <w:rPr>
            <w:rStyle w:val="Hipercze"/>
            <w:rFonts w:cstheme="minorHAnsi"/>
            <w:noProof/>
          </w:rPr>
          <w:t>XVII.</w:t>
        </w:r>
        <w:r>
          <w:rPr>
            <w:noProof/>
            <w:kern w:val="2"/>
            <w:sz w:val="22"/>
            <w:szCs w:val="22"/>
            <w:lang w:eastAsia="pl-PL"/>
            <w14:ligatures w14:val="standardContextual"/>
          </w:rPr>
          <w:tab/>
        </w:r>
        <w:r w:rsidRPr="00015AF5">
          <w:rPr>
            <w:rStyle w:val="Hipercze"/>
            <w:rFonts w:cstheme="minorHAnsi"/>
            <w:noProof/>
          </w:rPr>
          <w:t>Sposób oraz termin składania i otwarcia ofert</w:t>
        </w:r>
        <w:r>
          <w:rPr>
            <w:noProof/>
            <w:webHidden/>
          </w:rPr>
          <w:tab/>
        </w:r>
        <w:r>
          <w:rPr>
            <w:noProof/>
            <w:webHidden/>
          </w:rPr>
          <w:fldChar w:fldCharType="begin"/>
        </w:r>
        <w:r>
          <w:rPr>
            <w:noProof/>
            <w:webHidden/>
          </w:rPr>
          <w:instrText xml:space="preserve"> PAGEREF _Toc180667438 \h </w:instrText>
        </w:r>
        <w:r>
          <w:rPr>
            <w:noProof/>
            <w:webHidden/>
          </w:rPr>
        </w:r>
        <w:r>
          <w:rPr>
            <w:noProof/>
            <w:webHidden/>
          </w:rPr>
          <w:fldChar w:fldCharType="separate"/>
        </w:r>
        <w:r w:rsidR="00F40A30">
          <w:rPr>
            <w:noProof/>
            <w:webHidden/>
          </w:rPr>
          <w:t>22</w:t>
        </w:r>
        <w:r>
          <w:rPr>
            <w:noProof/>
            <w:webHidden/>
          </w:rPr>
          <w:fldChar w:fldCharType="end"/>
        </w:r>
      </w:hyperlink>
    </w:p>
    <w:p w14:paraId="1E869B55" w14:textId="7BB7BA36" w:rsidR="00A26484" w:rsidRDefault="00A26484">
      <w:pPr>
        <w:pStyle w:val="Spistreci1"/>
        <w:rPr>
          <w:noProof/>
          <w:kern w:val="2"/>
          <w:sz w:val="22"/>
          <w:szCs w:val="22"/>
          <w:lang w:eastAsia="pl-PL"/>
          <w14:ligatures w14:val="standardContextual"/>
        </w:rPr>
      </w:pPr>
      <w:hyperlink w:anchor="_Toc180667439" w:history="1">
        <w:r w:rsidRPr="00015AF5">
          <w:rPr>
            <w:rStyle w:val="Hipercze"/>
            <w:rFonts w:cstheme="minorHAnsi"/>
            <w:noProof/>
          </w:rPr>
          <w:t>XVIII.</w:t>
        </w:r>
        <w:r>
          <w:rPr>
            <w:noProof/>
            <w:kern w:val="2"/>
            <w:sz w:val="22"/>
            <w:szCs w:val="22"/>
            <w:lang w:eastAsia="pl-PL"/>
            <w14:ligatures w14:val="standardContextual"/>
          </w:rPr>
          <w:tab/>
        </w:r>
        <w:r w:rsidRPr="00015AF5">
          <w:rPr>
            <w:rStyle w:val="Hipercze"/>
            <w:rFonts w:cstheme="minorHAnsi"/>
            <w:noProof/>
          </w:rPr>
          <w:t>Sposób obliczenia ceny</w:t>
        </w:r>
        <w:r>
          <w:rPr>
            <w:noProof/>
            <w:webHidden/>
          </w:rPr>
          <w:tab/>
        </w:r>
        <w:r>
          <w:rPr>
            <w:noProof/>
            <w:webHidden/>
          </w:rPr>
          <w:fldChar w:fldCharType="begin"/>
        </w:r>
        <w:r>
          <w:rPr>
            <w:noProof/>
            <w:webHidden/>
          </w:rPr>
          <w:instrText xml:space="preserve"> PAGEREF _Toc180667439 \h </w:instrText>
        </w:r>
        <w:r>
          <w:rPr>
            <w:noProof/>
            <w:webHidden/>
          </w:rPr>
        </w:r>
        <w:r>
          <w:rPr>
            <w:noProof/>
            <w:webHidden/>
          </w:rPr>
          <w:fldChar w:fldCharType="separate"/>
        </w:r>
        <w:r w:rsidR="00F40A30">
          <w:rPr>
            <w:noProof/>
            <w:webHidden/>
          </w:rPr>
          <w:t>23</w:t>
        </w:r>
        <w:r>
          <w:rPr>
            <w:noProof/>
            <w:webHidden/>
          </w:rPr>
          <w:fldChar w:fldCharType="end"/>
        </w:r>
      </w:hyperlink>
    </w:p>
    <w:p w14:paraId="2D01DB3B" w14:textId="2017D785" w:rsidR="00A26484" w:rsidRDefault="00A26484">
      <w:pPr>
        <w:pStyle w:val="Spistreci1"/>
        <w:rPr>
          <w:noProof/>
          <w:kern w:val="2"/>
          <w:sz w:val="22"/>
          <w:szCs w:val="22"/>
          <w:lang w:eastAsia="pl-PL"/>
          <w14:ligatures w14:val="standardContextual"/>
        </w:rPr>
      </w:pPr>
      <w:hyperlink w:anchor="_Toc180667440" w:history="1">
        <w:r w:rsidRPr="00015AF5">
          <w:rPr>
            <w:rStyle w:val="Hipercze"/>
            <w:rFonts w:cstheme="minorHAnsi"/>
            <w:noProof/>
          </w:rPr>
          <w:t>XIX.</w:t>
        </w:r>
        <w:r>
          <w:rPr>
            <w:noProof/>
            <w:kern w:val="2"/>
            <w:sz w:val="22"/>
            <w:szCs w:val="22"/>
            <w:lang w:eastAsia="pl-PL"/>
            <w14:ligatures w14:val="standardContextual"/>
          </w:rPr>
          <w:tab/>
        </w:r>
        <w:r w:rsidRPr="00015AF5">
          <w:rPr>
            <w:rStyle w:val="Hipercze"/>
            <w:rFonts w:cstheme="minorHAnsi"/>
            <w:noProof/>
          </w:rPr>
          <w:t>Opis kryteriów oceny ofert</w:t>
        </w:r>
        <w:r>
          <w:rPr>
            <w:noProof/>
            <w:webHidden/>
          </w:rPr>
          <w:tab/>
        </w:r>
        <w:r>
          <w:rPr>
            <w:noProof/>
            <w:webHidden/>
          </w:rPr>
          <w:fldChar w:fldCharType="begin"/>
        </w:r>
        <w:r>
          <w:rPr>
            <w:noProof/>
            <w:webHidden/>
          </w:rPr>
          <w:instrText xml:space="preserve"> PAGEREF _Toc180667440 \h </w:instrText>
        </w:r>
        <w:r>
          <w:rPr>
            <w:noProof/>
            <w:webHidden/>
          </w:rPr>
        </w:r>
        <w:r>
          <w:rPr>
            <w:noProof/>
            <w:webHidden/>
          </w:rPr>
          <w:fldChar w:fldCharType="separate"/>
        </w:r>
        <w:r w:rsidR="00F40A30">
          <w:rPr>
            <w:noProof/>
            <w:webHidden/>
          </w:rPr>
          <w:t>24</w:t>
        </w:r>
        <w:r>
          <w:rPr>
            <w:noProof/>
            <w:webHidden/>
          </w:rPr>
          <w:fldChar w:fldCharType="end"/>
        </w:r>
      </w:hyperlink>
    </w:p>
    <w:p w14:paraId="3B44279F" w14:textId="054A134F" w:rsidR="00A26484" w:rsidRDefault="00A26484">
      <w:pPr>
        <w:pStyle w:val="Spistreci1"/>
        <w:rPr>
          <w:noProof/>
          <w:kern w:val="2"/>
          <w:sz w:val="22"/>
          <w:szCs w:val="22"/>
          <w:lang w:eastAsia="pl-PL"/>
          <w14:ligatures w14:val="standardContextual"/>
        </w:rPr>
      </w:pPr>
      <w:hyperlink w:anchor="_Toc180667441" w:history="1">
        <w:r w:rsidRPr="00015AF5">
          <w:rPr>
            <w:rStyle w:val="Hipercze"/>
            <w:rFonts w:cstheme="minorHAnsi"/>
            <w:noProof/>
          </w:rPr>
          <w:t>XX.</w:t>
        </w:r>
        <w:r>
          <w:rPr>
            <w:noProof/>
            <w:kern w:val="2"/>
            <w:sz w:val="22"/>
            <w:szCs w:val="22"/>
            <w:lang w:eastAsia="pl-PL"/>
            <w14:ligatures w14:val="standardContextual"/>
          </w:rPr>
          <w:tab/>
        </w:r>
        <w:r w:rsidRPr="00015AF5">
          <w:rPr>
            <w:rStyle w:val="Hipercze"/>
            <w:rFonts w:cstheme="minorHAnsi"/>
            <w:noProof/>
          </w:rPr>
          <w:t>Informacje związane z negocjacjami i ofertami dodatkowymi</w:t>
        </w:r>
        <w:r>
          <w:rPr>
            <w:noProof/>
            <w:webHidden/>
          </w:rPr>
          <w:tab/>
        </w:r>
        <w:r>
          <w:rPr>
            <w:noProof/>
            <w:webHidden/>
          </w:rPr>
          <w:fldChar w:fldCharType="begin"/>
        </w:r>
        <w:r>
          <w:rPr>
            <w:noProof/>
            <w:webHidden/>
          </w:rPr>
          <w:instrText xml:space="preserve"> PAGEREF _Toc180667441 \h </w:instrText>
        </w:r>
        <w:r>
          <w:rPr>
            <w:noProof/>
            <w:webHidden/>
          </w:rPr>
        </w:r>
        <w:r>
          <w:rPr>
            <w:noProof/>
            <w:webHidden/>
          </w:rPr>
          <w:fldChar w:fldCharType="separate"/>
        </w:r>
        <w:r w:rsidR="00F40A30">
          <w:rPr>
            <w:noProof/>
            <w:webHidden/>
          </w:rPr>
          <w:t>26</w:t>
        </w:r>
        <w:r>
          <w:rPr>
            <w:noProof/>
            <w:webHidden/>
          </w:rPr>
          <w:fldChar w:fldCharType="end"/>
        </w:r>
      </w:hyperlink>
    </w:p>
    <w:p w14:paraId="40B0D9A6" w14:textId="1979163E" w:rsidR="00A26484" w:rsidRDefault="00A26484">
      <w:pPr>
        <w:pStyle w:val="Spistreci1"/>
        <w:rPr>
          <w:noProof/>
          <w:kern w:val="2"/>
          <w:sz w:val="22"/>
          <w:szCs w:val="22"/>
          <w:lang w:eastAsia="pl-PL"/>
          <w14:ligatures w14:val="standardContextual"/>
        </w:rPr>
      </w:pPr>
      <w:hyperlink w:anchor="_Toc180667442" w:history="1">
        <w:r w:rsidRPr="00015AF5">
          <w:rPr>
            <w:rStyle w:val="Hipercze"/>
            <w:noProof/>
          </w:rPr>
          <w:t>XXI.</w:t>
        </w:r>
        <w:r>
          <w:rPr>
            <w:noProof/>
            <w:kern w:val="2"/>
            <w:sz w:val="22"/>
            <w:szCs w:val="22"/>
            <w:lang w:eastAsia="pl-PL"/>
            <w14:ligatures w14:val="standardContextual"/>
          </w:rPr>
          <w:tab/>
        </w:r>
        <w:r w:rsidRPr="00015AF5">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r>
          <w:rPr>
            <w:noProof/>
            <w:webHidden/>
          </w:rPr>
          <w:tab/>
        </w:r>
        <w:r>
          <w:rPr>
            <w:noProof/>
            <w:webHidden/>
          </w:rPr>
          <w:fldChar w:fldCharType="begin"/>
        </w:r>
        <w:r>
          <w:rPr>
            <w:noProof/>
            <w:webHidden/>
          </w:rPr>
          <w:instrText xml:space="preserve"> PAGEREF _Toc180667442 \h </w:instrText>
        </w:r>
        <w:r>
          <w:rPr>
            <w:noProof/>
            <w:webHidden/>
          </w:rPr>
        </w:r>
        <w:r>
          <w:rPr>
            <w:noProof/>
            <w:webHidden/>
          </w:rPr>
          <w:fldChar w:fldCharType="separate"/>
        </w:r>
        <w:r w:rsidR="00F40A30">
          <w:rPr>
            <w:noProof/>
            <w:webHidden/>
          </w:rPr>
          <w:t>28</w:t>
        </w:r>
        <w:r>
          <w:rPr>
            <w:noProof/>
            <w:webHidden/>
          </w:rPr>
          <w:fldChar w:fldCharType="end"/>
        </w:r>
      </w:hyperlink>
    </w:p>
    <w:p w14:paraId="5B9A9BCE" w14:textId="04AF81F2" w:rsidR="00A26484" w:rsidRDefault="00A26484">
      <w:pPr>
        <w:pStyle w:val="Spistreci1"/>
        <w:rPr>
          <w:noProof/>
          <w:kern w:val="2"/>
          <w:sz w:val="22"/>
          <w:szCs w:val="22"/>
          <w:lang w:eastAsia="pl-PL"/>
          <w14:ligatures w14:val="standardContextual"/>
        </w:rPr>
      </w:pPr>
      <w:hyperlink w:anchor="_Toc180667443" w:history="1">
        <w:r w:rsidRPr="00015AF5">
          <w:rPr>
            <w:rStyle w:val="Hipercze"/>
            <w:rFonts w:cstheme="minorHAnsi"/>
            <w:noProof/>
          </w:rPr>
          <w:t>XXII.</w:t>
        </w:r>
        <w:r>
          <w:rPr>
            <w:noProof/>
            <w:kern w:val="2"/>
            <w:sz w:val="22"/>
            <w:szCs w:val="22"/>
            <w:lang w:eastAsia="pl-PL"/>
            <w14:ligatures w14:val="standardContextual"/>
          </w:rPr>
          <w:tab/>
        </w:r>
        <w:r w:rsidRPr="00015AF5">
          <w:rPr>
            <w:rStyle w:val="Hipercze"/>
            <w:rFonts w:cstheme="minorHAnsi"/>
            <w:noProof/>
          </w:rPr>
          <w:t>Informacje o formalnościach, jakie muszą zostać dopełnione po wyborze oferty w celu zawarcia umowy</w:t>
        </w:r>
        <w:r>
          <w:rPr>
            <w:noProof/>
            <w:webHidden/>
          </w:rPr>
          <w:tab/>
        </w:r>
        <w:r>
          <w:rPr>
            <w:noProof/>
            <w:webHidden/>
          </w:rPr>
          <w:fldChar w:fldCharType="begin"/>
        </w:r>
        <w:r>
          <w:rPr>
            <w:noProof/>
            <w:webHidden/>
          </w:rPr>
          <w:instrText xml:space="preserve"> PAGEREF _Toc180667443 \h </w:instrText>
        </w:r>
        <w:r>
          <w:rPr>
            <w:noProof/>
            <w:webHidden/>
          </w:rPr>
        </w:r>
        <w:r>
          <w:rPr>
            <w:noProof/>
            <w:webHidden/>
          </w:rPr>
          <w:fldChar w:fldCharType="separate"/>
        </w:r>
        <w:r w:rsidR="00F40A30">
          <w:rPr>
            <w:noProof/>
            <w:webHidden/>
          </w:rPr>
          <w:t>31</w:t>
        </w:r>
        <w:r>
          <w:rPr>
            <w:noProof/>
            <w:webHidden/>
          </w:rPr>
          <w:fldChar w:fldCharType="end"/>
        </w:r>
      </w:hyperlink>
    </w:p>
    <w:p w14:paraId="55581A42" w14:textId="3CE9D0E9" w:rsidR="00A26484" w:rsidRDefault="00A26484">
      <w:pPr>
        <w:pStyle w:val="Spistreci1"/>
        <w:rPr>
          <w:noProof/>
          <w:kern w:val="2"/>
          <w:sz w:val="22"/>
          <w:szCs w:val="22"/>
          <w:lang w:eastAsia="pl-PL"/>
          <w14:ligatures w14:val="standardContextual"/>
        </w:rPr>
      </w:pPr>
      <w:hyperlink w:anchor="_Toc180667444" w:history="1">
        <w:r w:rsidRPr="00015AF5">
          <w:rPr>
            <w:rStyle w:val="Hipercze"/>
            <w:rFonts w:cstheme="minorHAnsi"/>
            <w:noProof/>
          </w:rPr>
          <w:t>XXIII.</w:t>
        </w:r>
        <w:r>
          <w:rPr>
            <w:noProof/>
            <w:kern w:val="2"/>
            <w:sz w:val="22"/>
            <w:szCs w:val="22"/>
            <w:lang w:eastAsia="pl-PL"/>
            <w14:ligatures w14:val="standardContextual"/>
          </w:rPr>
          <w:tab/>
        </w:r>
        <w:r w:rsidRPr="00015AF5">
          <w:rPr>
            <w:rStyle w:val="Hipercze"/>
            <w:rFonts w:cstheme="minorHAnsi"/>
            <w:noProof/>
          </w:rPr>
          <w:t>Zabezpieczenie należytego wykonania umowy</w:t>
        </w:r>
        <w:r>
          <w:rPr>
            <w:noProof/>
            <w:webHidden/>
          </w:rPr>
          <w:tab/>
        </w:r>
        <w:r>
          <w:rPr>
            <w:noProof/>
            <w:webHidden/>
          </w:rPr>
          <w:fldChar w:fldCharType="begin"/>
        </w:r>
        <w:r>
          <w:rPr>
            <w:noProof/>
            <w:webHidden/>
          </w:rPr>
          <w:instrText xml:space="preserve"> PAGEREF _Toc180667444 \h </w:instrText>
        </w:r>
        <w:r>
          <w:rPr>
            <w:noProof/>
            <w:webHidden/>
          </w:rPr>
        </w:r>
        <w:r>
          <w:rPr>
            <w:noProof/>
            <w:webHidden/>
          </w:rPr>
          <w:fldChar w:fldCharType="separate"/>
        </w:r>
        <w:r w:rsidR="00F40A30">
          <w:rPr>
            <w:noProof/>
            <w:webHidden/>
          </w:rPr>
          <w:t>31</w:t>
        </w:r>
        <w:r>
          <w:rPr>
            <w:noProof/>
            <w:webHidden/>
          </w:rPr>
          <w:fldChar w:fldCharType="end"/>
        </w:r>
      </w:hyperlink>
    </w:p>
    <w:p w14:paraId="2FF42973" w14:textId="32C4A118" w:rsidR="00A26484" w:rsidRDefault="00A26484">
      <w:pPr>
        <w:pStyle w:val="Spistreci1"/>
        <w:rPr>
          <w:noProof/>
          <w:kern w:val="2"/>
          <w:sz w:val="22"/>
          <w:szCs w:val="22"/>
          <w:lang w:eastAsia="pl-PL"/>
          <w14:ligatures w14:val="standardContextual"/>
        </w:rPr>
      </w:pPr>
      <w:hyperlink w:anchor="_Toc180667445" w:history="1">
        <w:r w:rsidRPr="00015AF5">
          <w:rPr>
            <w:rStyle w:val="Hipercze"/>
            <w:rFonts w:cstheme="minorHAnsi"/>
            <w:noProof/>
          </w:rPr>
          <w:t>XXIV.</w:t>
        </w:r>
        <w:r>
          <w:rPr>
            <w:noProof/>
            <w:kern w:val="2"/>
            <w:sz w:val="22"/>
            <w:szCs w:val="22"/>
            <w:lang w:eastAsia="pl-PL"/>
            <w14:ligatures w14:val="standardContextual"/>
          </w:rPr>
          <w:tab/>
        </w:r>
        <w:r w:rsidRPr="00015AF5">
          <w:rPr>
            <w:rStyle w:val="Hipercze"/>
            <w:rFonts w:cstheme="minorHAnsi"/>
            <w:noProof/>
          </w:rPr>
          <w:t>Pouczenie o środkach ochrony prawnej</w:t>
        </w:r>
        <w:r>
          <w:rPr>
            <w:noProof/>
            <w:webHidden/>
          </w:rPr>
          <w:tab/>
        </w:r>
        <w:r>
          <w:rPr>
            <w:noProof/>
            <w:webHidden/>
          </w:rPr>
          <w:fldChar w:fldCharType="begin"/>
        </w:r>
        <w:r>
          <w:rPr>
            <w:noProof/>
            <w:webHidden/>
          </w:rPr>
          <w:instrText xml:space="preserve"> PAGEREF _Toc180667445 \h </w:instrText>
        </w:r>
        <w:r>
          <w:rPr>
            <w:noProof/>
            <w:webHidden/>
          </w:rPr>
        </w:r>
        <w:r>
          <w:rPr>
            <w:noProof/>
            <w:webHidden/>
          </w:rPr>
          <w:fldChar w:fldCharType="separate"/>
        </w:r>
        <w:r w:rsidR="00F40A30">
          <w:rPr>
            <w:noProof/>
            <w:webHidden/>
          </w:rPr>
          <w:t>32</w:t>
        </w:r>
        <w:r>
          <w:rPr>
            <w:noProof/>
            <w:webHidden/>
          </w:rPr>
          <w:fldChar w:fldCharType="end"/>
        </w:r>
      </w:hyperlink>
    </w:p>
    <w:p w14:paraId="44E6E197" w14:textId="04D46ED1" w:rsidR="00A26484" w:rsidRDefault="00A26484">
      <w:pPr>
        <w:pStyle w:val="Spistreci1"/>
        <w:rPr>
          <w:noProof/>
          <w:kern w:val="2"/>
          <w:sz w:val="22"/>
          <w:szCs w:val="22"/>
          <w:lang w:eastAsia="pl-PL"/>
          <w14:ligatures w14:val="standardContextual"/>
        </w:rPr>
      </w:pPr>
      <w:hyperlink w:anchor="_Toc180667446" w:history="1">
        <w:r w:rsidRPr="00015AF5">
          <w:rPr>
            <w:rStyle w:val="Hipercze"/>
            <w:rFonts w:cstheme="minorHAnsi"/>
            <w:noProof/>
          </w:rPr>
          <w:t>XXV.</w:t>
        </w:r>
        <w:r>
          <w:rPr>
            <w:noProof/>
            <w:kern w:val="2"/>
            <w:sz w:val="22"/>
            <w:szCs w:val="22"/>
            <w:lang w:eastAsia="pl-PL"/>
            <w14:ligatures w14:val="standardContextual"/>
          </w:rPr>
          <w:tab/>
        </w:r>
        <w:r w:rsidRPr="00015AF5">
          <w:rPr>
            <w:rStyle w:val="Hipercze"/>
            <w:rFonts w:cstheme="minorHAnsi"/>
            <w:noProof/>
          </w:rPr>
          <w:t>Obowiązek informacyjny wynikający z art. 13 RODO</w:t>
        </w:r>
        <w:r>
          <w:rPr>
            <w:noProof/>
            <w:webHidden/>
          </w:rPr>
          <w:tab/>
        </w:r>
        <w:r>
          <w:rPr>
            <w:noProof/>
            <w:webHidden/>
          </w:rPr>
          <w:fldChar w:fldCharType="begin"/>
        </w:r>
        <w:r>
          <w:rPr>
            <w:noProof/>
            <w:webHidden/>
          </w:rPr>
          <w:instrText xml:space="preserve"> PAGEREF _Toc180667446 \h </w:instrText>
        </w:r>
        <w:r>
          <w:rPr>
            <w:noProof/>
            <w:webHidden/>
          </w:rPr>
        </w:r>
        <w:r>
          <w:rPr>
            <w:noProof/>
            <w:webHidden/>
          </w:rPr>
          <w:fldChar w:fldCharType="separate"/>
        </w:r>
        <w:r w:rsidR="00F40A30">
          <w:rPr>
            <w:noProof/>
            <w:webHidden/>
          </w:rPr>
          <w:t>33</w:t>
        </w:r>
        <w:r>
          <w:rPr>
            <w:noProof/>
            <w:webHidden/>
          </w:rPr>
          <w:fldChar w:fldCharType="end"/>
        </w:r>
      </w:hyperlink>
    </w:p>
    <w:p w14:paraId="68693C43" w14:textId="372E5531" w:rsidR="00A26484" w:rsidRDefault="00A26484">
      <w:pPr>
        <w:pStyle w:val="Spistreci1"/>
        <w:rPr>
          <w:noProof/>
          <w:kern w:val="2"/>
          <w:sz w:val="22"/>
          <w:szCs w:val="22"/>
          <w:lang w:eastAsia="pl-PL"/>
          <w14:ligatures w14:val="standardContextual"/>
        </w:rPr>
      </w:pPr>
      <w:hyperlink w:anchor="_Toc180667447" w:history="1">
        <w:r w:rsidRPr="00015AF5">
          <w:rPr>
            <w:rStyle w:val="Hipercze"/>
            <w:rFonts w:cstheme="minorHAnsi"/>
            <w:noProof/>
          </w:rPr>
          <w:t>XXVI.</w:t>
        </w:r>
        <w:r>
          <w:rPr>
            <w:noProof/>
            <w:kern w:val="2"/>
            <w:sz w:val="22"/>
            <w:szCs w:val="22"/>
            <w:lang w:eastAsia="pl-PL"/>
            <w14:ligatures w14:val="standardContextual"/>
          </w:rPr>
          <w:tab/>
        </w:r>
        <w:r w:rsidRPr="00015AF5">
          <w:rPr>
            <w:rStyle w:val="Hipercze"/>
            <w:rFonts w:cstheme="minorHAnsi"/>
            <w:noProof/>
          </w:rPr>
          <w:t>Zalecenia</w:t>
        </w:r>
        <w:r>
          <w:rPr>
            <w:noProof/>
            <w:webHidden/>
          </w:rPr>
          <w:tab/>
        </w:r>
        <w:r>
          <w:rPr>
            <w:noProof/>
            <w:webHidden/>
          </w:rPr>
          <w:fldChar w:fldCharType="begin"/>
        </w:r>
        <w:r>
          <w:rPr>
            <w:noProof/>
            <w:webHidden/>
          </w:rPr>
          <w:instrText xml:space="preserve"> PAGEREF _Toc180667447 \h </w:instrText>
        </w:r>
        <w:r>
          <w:rPr>
            <w:noProof/>
            <w:webHidden/>
          </w:rPr>
        </w:r>
        <w:r>
          <w:rPr>
            <w:noProof/>
            <w:webHidden/>
          </w:rPr>
          <w:fldChar w:fldCharType="separate"/>
        </w:r>
        <w:r w:rsidR="00F40A30">
          <w:rPr>
            <w:noProof/>
            <w:webHidden/>
          </w:rPr>
          <w:t>35</w:t>
        </w:r>
        <w:r>
          <w:rPr>
            <w:noProof/>
            <w:webHidden/>
          </w:rPr>
          <w:fldChar w:fldCharType="end"/>
        </w:r>
      </w:hyperlink>
    </w:p>
    <w:p w14:paraId="2839D173" w14:textId="61D7C6C9" w:rsidR="00A26484" w:rsidRDefault="00A26484">
      <w:pPr>
        <w:pStyle w:val="Spistreci1"/>
        <w:rPr>
          <w:noProof/>
          <w:kern w:val="2"/>
          <w:sz w:val="22"/>
          <w:szCs w:val="22"/>
          <w:lang w:eastAsia="pl-PL"/>
          <w14:ligatures w14:val="standardContextual"/>
        </w:rPr>
      </w:pPr>
      <w:hyperlink w:anchor="_Toc180667448" w:history="1">
        <w:r w:rsidRPr="00015AF5">
          <w:rPr>
            <w:rStyle w:val="Hipercze"/>
            <w:rFonts w:cstheme="minorHAnsi"/>
            <w:noProof/>
          </w:rPr>
          <w:t>XXVII.</w:t>
        </w:r>
        <w:r>
          <w:rPr>
            <w:noProof/>
            <w:kern w:val="2"/>
            <w:sz w:val="22"/>
            <w:szCs w:val="22"/>
            <w:lang w:eastAsia="pl-PL"/>
            <w14:ligatures w14:val="standardContextual"/>
          </w:rPr>
          <w:tab/>
        </w:r>
        <w:r w:rsidRPr="00015AF5">
          <w:rPr>
            <w:rStyle w:val="Hipercze"/>
            <w:rFonts w:cstheme="minorHAnsi"/>
            <w:noProof/>
          </w:rPr>
          <w:t>Informacje dodatkowe</w:t>
        </w:r>
        <w:r>
          <w:rPr>
            <w:noProof/>
            <w:webHidden/>
          </w:rPr>
          <w:tab/>
        </w:r>
        <w:r>
          <w:rPr>
            <w:noProof/>
            <w:webHidden/>
          </w:rPr>
          <w:fldChar w:fldCharType="begin"/>
        </w:r>
        <w:r>
          <w:rPr>
            <w:noProof/>
            <w:webHidden/>
          </w:rPr>
          <w:instrText xml:space="preserve"> PAGEREF _Toc180667448 \h </w:instrText>
        </w:r>
        <w:r>
          <w:rPr>
            <w:noProof/>
            <w:webHidden/>
          </w:rPr>
        </w:r>
        <w:r>
          <w:rPr>
            <w:noProof/>
            <w:webHidden/>
          </w:rPr>
          <w:fldChar w:fldCharType="separate"/>
        </w:r>
        <w:r w:rsidR="00F40A30">
          <w:rPr>
            <w:noProof/>
            <w:webHidden/>
          </w:rPr>
          <w:t>36</w:t>
        </w:r>
        <w:r>
          <w:rPr>
            <w:noProof/>
            <w:webHidden/>
          </w:rPr>
          <w:fldChar w:fldCharType="end"/>
        </w:r>
      </w:hyperlink>
    </w:p>
    <w:p w14:paraId="4D24ECF6" w14:textId="374BB3E7" w:rsidR="00A26484" w:rsidRDefault="00A26484">
      <w:pPr>
        <w:pStyle w:val="Spistreci1"/>
        <w:rPr>
          <w:noProof/>
          <w:kern w:val="2"/>
          <w:sz w:val="22"/>
          <w:szCs w:val="22"/>
          <w:lang w:eastAsia="pl-PL"/>
          <w14:ligatures w14:val="standardContextual"/>
        </w:rPr>
      </w:pPr>
      <w:hyperlink w:anchor="_Toc180667449" w:history="1">
        <w:r w:rsidRPr="00015AF5">
          <w:rPr>
            <w:rStyle w:val="Hipercze"/>
            <w:rFonts w:cstheme="minorHAnsi"/>
            <w:noProof/>
          </w:rPr>
          <w:t>XXVIII.</w:t>
        </w:r>
        <w:r>
          <w:rPr>
            <w:noProof/>
            <w:kern w:val="2"/>
            <w:sz w:val="22"/>
            <w:szCs w:val="22"/>
            <w:lang w:eastAsia="pl-PL"/>
            <w14:ligatures w14:val="standardContextual"/>
          </w:rPr>
          <w:tab/>
        </w:r>
        <w:r w:rsidRPr="00015AF5">
          <w:rPr>
            <w:rStyle w:val="Hipercze"/>
            <w:rFonts w:cstheme="minorHAnsi"/>
            <w:noProof/>
          </w:rPr>
          <w:t>Załączniki</w:t>
        </w:r>
        <w:r>
          <w:rPr>
            <w:noProof/>
            <w:webHidden/>
          </w:rPr>
          <w:tab/>
        </w:r>
        <w:r>
          <w:rPr>
            <w:noProof/>
            <w:webHidden/>
          </w:rPr>
          <w:fldChar w:fldCharType="begin"/>
        </w:r>
        <w:r>
          <w:rPr>
            <w:noProof/>
            <w:webHidden/>
          </w:rPr>
          <w:instrText xml:space="preserve"> PAGEREF _Toc180667449 \h </w:instrText>
        </w:r>
        <w:r>
          <w:rPr>
            <w:noProof/>
            <w:webHidden/>
          </w:rPr>
        </w:r>
        <w:r>
          <w:rPr>
            <w:noProof/>
            <w:webHidden/>
          </w:rPr>
          <w:fldChar w:fldCharType="separate"/>
        </w:r>
        <w:r w:rsidR="00F40A30">
          <w:rPr>
            <w:noProof/>
            <w:webHidden/>
          </w:rPr>
          <w:t>36</w:t>
        </w:r>
        <w:r>
          <w:rPr>
            <w:noProof/>
            <w:webHidden/>
          </w:rPr>
          <w:fldChar w:fldCharType="end"/>
        </w:r>
      </w:hyperlink>
    </w:p>
    <w:p w14:paraId="0EF1E813" w14:textId="1CA37E73" w:rsidR="00A507BB" w:rsidRPr="00CF2C68" w:rsidRDefault="00CD361B" w:rsidP="00AF2CCA">
      <w:pPr>
        <w:spacing w:line="276" w:lineRule="auto"/>
        <w:jc w:val="both"/>
        <w:rPr>
          <w:rFonts w:cstheme="minorHAnsi"/>
          <w:b/>
          <w:bCs/>
          <w:sz w:val="24"/>
          <w:szCs w:val="24"/>
        </w:rPr>
      </w:pPr>
      <w:r w:rsidRPr="00616AFC">
        <w:rPr>
          <w:rFonts w:cstheme="minorHAnsi"/>
          <w:b/>
          <w:bCs/>
          <w:sz w:val="24"/>
          <w:szCs w:val="24"/>
        </w:rPr>
        <w:fldChar w:fldCharType="end"/>
      </w:r>
    </w:p>
    <w:p w14:paraId="178FFACC" w14:textId="77777777" w:rsidR="00CF2C68" w:rsidRDefault="00CF2C68" w:rsidP="00AF2CCA">
      <w:pPr>
        <w:pStyle w:val="StylSWZ"/>
        <w:ind w:left="284" w:hanging="284"/>
        <w:jc w:val="both"/>
        <w:rPr>
          <w:rFonts w:asciiTheme="minorHAnsi" w:hAnsiTheme="minorHAnsi" w:cstheme="minorHAnsi"/>
          <w:szCs w:val="28"/>
        </w:rPr>
        <w:sectPr w:rsidR="00CF2C68" w:rsidSect="0018723E">
          <w:headerReference w:type="default" r:id="rId9"/>
          <w:footerReference w:type="default" r:id="rId10"/>
          <w:pgSz w:w="11906" w:h="16838"/>
          <w:pgMar w:top="1276" w:right="1417" w:bottom="1417" w:left="1417" w:header="709" w:footer="432" w:gutter="0"/>
          <w:cols w:space="708"/>
          <w:docGrid w:linePitch="360"/>
        </w:sectPr>
      </w:pPr>
      <w:bookmarkStart w:id="1" w:name="_Hlk106781996"/>
    </w:p>
    <w:p w14:paraId="236F660F" w14:textId="30097BDE" w:rsidR="001B25F5" w:rsidRPr="00C91941" w:rsidRDefault="001B25F5" w:rsidP="00962357">
      <w:pPr>
        <w:pStyle w:val="StylSWZ"/>
        <w:ind w:left="284" w:hanging="284"/>
        <w:jc w:val="both"/>
        <w:rPr>
          <w:rFonts w:asciiTheme="minorHAnsi" w:hAnsiTheme="minorHAnsi" w:cstheme="minorHAnsi"/>
          <w:szCs w:val="28"/>
        </w:rPr>
      </w:pPr>
      <w:bookmarkStart w:id="2" w:name="_Toc180667422"/>
      <w:r w:rsidRPr="00C91941">
        <w:rPr>
          <w:rFonts w:asciiTheme="minorHAnsi" w:hAnsiTheme="minorHAnsi" w:cstheme="minorHAnsi"/>
          <w:szCs w:val="28"/>
        </w:rPr>
        <w:lastRenderedPageBreak/>
        <w:t>Słowniczek</w:t>
      </w:r>
      <w:bookmarkEnd w:id="2"/>
    </w:p>
    <w:p w14:paraId="4CD4C5C4" w14:textId="77777777" w:rsidR="001B25F5" w:rsidRDefault="001B25F5" w:rsidP="001B25F5"/>
    <w:tbl>
      <w:tblPr>
        <w:tblStyle w:val="Tabela-Siatka"/>
        <w:tblW w:w="0" w:type="auto"/>
        <w:tblInd w:w="137" w:type="dxa"/>
        <w:tblLook w:val="04A0" w:firstRow="1" w:lastRow="0" w:firstColumn="1" w:lastColumn="0" w:noHBand="0" w:noVBand="1"/>
      </w:tblPr>
      <w:tblGrid>
        <w:gridCol w:w="1792"/>
        <w:gridCol w:w="7133"/>
      </w:tblGrid>
      <w:tr w:rsidR="00986F97" w14:paraId="724CB55A" w14:textId="77777777" w:rsidTr="005915C8">
        <w:tc>
          <w:tcPr>
            <w:tcW w:w="1792" w:type="dxa"/>
          </w:tcPr>
          <w:p w14:paraId="2337662B" w14:textId="0C3DC095" w:rsidR="00986F97" w:rsidRPr="00986F97" w:rsidRDefault="005915C8" w:rsidP="00986F97">
            <w:pPr>
              <w:rPr>
                <w:sz w:val="24"/>
                <w:szCs w:val="24"/>
              </w:rPr>
            </w:pPr>
            <w:r>
              <w:rPr>
                <w:rFonts w:cstheme="minorHAnsi"/>
                <w:sz w:val="24"/>
                <w:szCs w:val="24"/>
              </w:rPr>
              <w:t>F</w:t>
            </w:r>
            <w:r w:rsidR="00986F97" w:rsidRPr="00986F97">
              <w:rPr>
                <w:rFonts w:cstheme="minorHAnsi"/>
                <w:sz w:val="24"/>
                <w:szCs w:val="24"/>
              </w:rPr>
              <w:t xml:space="preserve">orma elektroniczna </w:t>
            </w:r>
          </w:p>
        </w:tc>
        <w:tc>
          <w:tcPr>
            <w:tcW w:w="7133" w:type="dxa"/>
          </w:tcPr>
          <w:p w14:paraId="1F574708" w14:textId="3811C535" w:rsidR="00986F97" w:rsidRPr="00986F97" w:rsidRDefault="00986F97" w:rsidP="005915C8">
            <w:pPr>
              <w:jc w:val="both"/>
              <w:rPr>
                <w:rFonts w:eastAsia="MS Mincho" w:cstheme="minorHAnsi"/>
              </w:rPr>
            </w:pPr>
            <w:r w:rsidRPr="00986F97">
              <w:rPr>
                <w:rFonts w:cstheme="minorHAnsi"/>
              </w:rPr>
              <w:t>postać elektroniczna opatrzona kwalifikowanym podpisem elektronicznym. Wzór na formę elektroniczną: postać elektroniczna + kwalifikowany podpis elektroniczny = forma elektroniczna</w:t>
            </w:r>
          </w:p>
        </w:tc>
      </w:tr>
      <w:tr w:rsidR="00986F97" w14:paraId="5C98A6D1" w14:textId="77777777" w:rsidTr="005915C8">
        <w:tc>
          <w:tcPr>
            <w:tcW w:w="1792" w:type="dxa"/>
          </w:tcPr>
          <w:p w14:paraId="40BDC7FA" w14:textId="178057E4" w:rsidR="00986F97" w:rsidRPr="00986F97" w:rsidRDefault="005915C8" w:rsidP="00986F97">
            <w:pPr>
              <w:rPr>
                <w:sz w:val="24"/>
                <w:szCs w:val="24"/>
              </w:rPr>
            </w:pPr>
            <w:r>
              <w:rPr>
                <w:rFonts w:eastAsia="MS Mincho" w:cstheme="minorHAnsi"/>
                <w:sz w:val="24"/>
                <w:szCs w:val="24"/>
              </w:rPr>
              <w:t>U</w:t>
            </w:r>
            <w:r w:rsidR="00986F97" w:rsidRPr="00986F97">
              <w:rPr>
                <w:rFonts w:eastAsia="MS Mincho" w:cstheme="minorHAnsi"/>
                <w:sz w:val="24"/>
                <w:szCs w:val="24"/>
              </w:rPr>
              <w:t xml:space="preserve">stawa / ustawa </w:t>
            </w:r>
            <w:proofErr w:type="spellStart"/>
            <w:r w:rsidR="00986F97" w:rsidRPr="00986F97">
              <w:rPr>
                <w:rFonts w:eastAsia="MS Mincho" w:cstheme="minorHAnsi"/>
                <w:sz w:val="24"/>
                <w:szCs w:val="24"/>
              </w:rPr>
              <w:t>Pzp</w:t>
            </w:r>
            <w:proofErr w:type="spellEnd"/>
          </w:p>
        </w:tc>
        <w:tc>
          <w:tcPr>
            <w:tcW w:w="7133" w:type="dxa"/>
          </w:tcPr>
          <w:p w14:paraId="4BAD90CB" w14:textId="0ABA83FB" w:rsidR="00986F97" w:rsidRPr="00986F97" w:rsidRDefault="00986F97" w:rsidP="005915C8">
            <w:pPr>
              <w:jc w:val="both"/>
              <w:rPr>
                <w:rFonts w:cstheme="minorHAnsi"/>
              </w:rPr>
            </w:pPr>
            <w:r w:rsidRPr="00986F97">
              <w:rPr>
                <w:rFonts w:eastAsia="MS Mincho" w:cstheme="minorHAnsi"/>
              </w:rPr>
              <w:t xml:space="preserve">ustawa z dnia 11 września 2019 r. Prawo zamówień publicznych </w:t>
            </w:r>
            <w:r w:rsidRPr="00986F97">
              <w:rPr>
                <w:rFonts w:cstheme="minorHAnsi"/>
              </w:rPr>
              <w:t>(Dz.U. z 2024, poz. 1320).</w:t>
            </w:r>
          </w:p>
        </w:tc>
      </w:tr>
      <w:tr w:rsidR="00986F97" w14:paraId="369B006F" w14:textId="77777777" w:rsidTr="005915C8">
        <w:tc>
          <w:tcPr>
            <w:tcW w:w="1792" w:type="dxa"/>
          </w:tcPr>
          <w:p w14:paraId="6CF8BAAD" w14:textId="00A7EF2B"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latforma </w:t>
            </w:r>
          </w:p>
        </w:tc>
        <w:tc>
          <w:tcPr>
            <w:tcW w:w="7133" w:type="dxa"/>
          </w:tcPr>
          <w:p w14:paraId="1D1E832C" w14:textId="5035D2E9" w:rsidR="00986F97" w:rsidRPr="00986F97" w:rsidRDefault="00986F97" w:rsidP="005915C8">
            <w:pPr>
              <w:jc w:val="both"/>
              <w:rPr>
                <w:rFonts w:cstheme="minorHAnsi"/>
              </w:rPr>
            </w:pPr>
            <w:r w:rsidRPr="00986F97">
              <w:rPr>
                <w:rFonts w:eastAsia="MS Mincho" w:cstheme="minorHAnsi"/>
              </w:rPr>
              <w:t xml:space="preserve">komercyjny portal e-usług dostępny pod adresem </w:t>
            </w:r>
            <w:hyperlink r:id="rId11" w:history="1">
              <w:r w:rsidRPr="00986F97">
                <w:rPr>
                  <w:rStyle w:val="Hipercze"/>
                  <w:rFonts w:eastAsia="MS Mincho" w:cstheme="minorHAnsi"/>
                </w:rPr>
                <w:t>https://platformazakupowa.pl/</w:t>
              </w:r>
            </w:hyperlink>
            <w:r w:rsidRPr="00986F97">
              <w:rPr>
                <w:rFonts w:eastAsia="MS Mincho" w:cstheme="minorHAnsi"/>
              </w:rPr>
              <w:t xml:space="preserve"> prowadzony przez </w:t>
            </w:r>
            <w:r w:rsidRPr="00986F97">
              <w:rPr>
                <w:rFonts w:cstheme="minorHAnsi"/>
              </w:rPr>
              <w:t xml:space="preserve">Open </w:t>
            </w:r>
            <w:proofErr w:type="spellStart"/>
            <w:r w:rsidRPr="00986F97">
              <w:rPr>
                <w:rFonts w:cstheme="minorHAnsi"/>
              </w:rPr>
              <w:t>Nexus</w:t>
            </w:r>
            <w:proofErr w:type="spellEnd"/>
            <w:r w:rsidRPr="00986F97">
              <w:rPr>
                <w:rFonts w:cstheme="minorHAnsi"/>
              </w:rPr>
              <w:t xml:space="preserve"> sp. z o. o. </w:t>
            </w:r>
          </w:p>
        </w:tc>
      </w:tr>
      <w:tr w:rsidR="00986F97" w14:paraId="2A4B29F5" w14:textId="77777777" w:rsidTr="005915C8">
        <w:tc>
          <w:tcPr>
            <w:tcW w:w="1792" w:type="dxa"/>
          </w:tcPr>
          <w:p w14:paraId="4D9E9654" w14:textId="59531D62" w:rsidR="00986F97" w:rsidRPr="00986F97" w:rsidRDefault="00986F97" w:rsidP="00986F97">
            <w:pPr>
              <w:rPr>
                <w:rFonts w:eastAsia="MS Mincho" w:cstheme="minorHAnsi"/>
                <w:sz w:val="24"/>
                <w:szCs w:val="24"/>
              </w:rPr>
            </w:pPr>
            <w:r w:rsidRPr="00986F97">
              <w:rPr>
                <w:rFonts w:asciiTheme="minorHAnsi" w:hAnsiTheme="minorHAnsi" w:cstheme="minorHAnsi"/>
                <w:sz w:val="24"/>
                <w:szCs w:val="24"/>
              </w:rPr>
              <w:t>Podwykonawca</w:t>
            </w:r>
          </w:p>
        </w:tc>
        <w:tc>
          <w:tcPr>
            <w:tcW w:w="7133" w:type="dxa"/>
          </w:tcPr>
          <w:p w14:paraId="57F9EECE" w14:textId="649B1523" w:rsidR="00986F97" w:rsidRPr="00986F97" w:rsidRDefault="00986F97" w:rsidP="005915C8">
            <w:pPr>
              <w:jc w:val="both"/>
              <w:rPr>
                <w:rFonts w:eastAsia="MS Mincho" w:cstheme="minorHAnsi"/>
              </w:rPr>
            </w:pPr>
            <w:r w:rsidRPr="00986F97">
              <w:rPr>
                <w:rFonts w:asciiTheme="minorHAnsi" w:hAnsiTheme="minorHAnsi" w:cstheme="minorHAnsi"/>
              </w:rPr>
              <w:t>osoba fizyczna, osoba prawna lub jednostka organizacyjna nieposiadająca osobowości prawnej, posiadająca zdolność prawną, która zawarła z Wykonawcą zaakceptowaną przez Zamawiającego umowę o podwykonawstwo na wykonanie części zamówienia</w:t>
            </w:r>
          </w:p>
        </w:tc>
      </w:tr>
      <w:tr w:rsidR="00986F97" w14:paraId="195138B7" w14:textId="77777777" w:rsidTr="005915C8">
        <w:tc>
          <w:tcPr>
            <w:tcW w:w="1792" w:type="dxa"/>
          </w:tcPr>
          <w:p w14:paraId="3E9F2916" w14:textId="3CD0AC87" w:rsidR="00986F97" w:rsidRPr="00986F97" w:rsidRDefault="005915C8" w:rsidP="00986F97">
            <w:pPr>
              <w:rPr>
                <w:rFonts w:cstheme="minorHAnsi"/>
                <w:sz w:val="24"/>
                <w:szCs w:val="24"/>
              </w:rPr>
            </w:pPr>
            <w:r>
              <w:rPr>
                <w:rFonts w:eastAsia="MS Mincho" w:cstheme="minorHAnsi"/>
                <w:sz w:val="24"/>
                <w:szCs w:val="24"/>
              </w:rPr>
              <w:t>P</w:t>
            </w:r>
            <w:r w:rsidR="00986F97" w:rsidRPr="00986F97">
              <w:rPr>
                <w:rFonts w:eastAsia="MS Mincho" w:cstheme="minorHAnsi"/>
                <w:sz w:val="24"/>
                <w:szCs w:val="24"/>
              </w:rPr>
              <w:t xml:space="preserve">ostępowanie </w:t>
            </w:r>
          </w:p>
        </w:tc>
        <w:tc>
          <w:tcPr>
            <w:tcW w:w="7133" w:type="dxa"/>
          </w:tcPr>
          <w:p w14:paraId="7AF80E80" w14:textId="1CC75B1F" w:rsidR="00986F97" w:rsidRPr="00986F97" w:rsidRDefault="00986F97" w:rsidP="005915C8">
            <w:pPr>
              <w:jc w:val="both"/>
              <w:rPr>
                <w:rFonts w:cstheme="minorHAnsi"/>
              </w:rPr>
            </w:pPr>
            <w:r w:rsidRPr="00986F97">
              <w:rPr>
                <w:rFonts w:eastAsia="MS Mincho" w:cstheme="minorHAnsi"/>
              </w:rPr>
              <w:t>postępowanie o udzielenie zamówienia publicznego, którego dotyczy niniejsza SWZ</w:t>
            </w:r>
          </w:p>
        </w:tc>
      </w:tr>
      <w:tr w:rsidR="00986F97" w14:paraId="291BC5FC" w14:textId="77777777" w:rsidTr="005915C8">
        <w:tc>
          <w:tcPr>
            <w:tcW w:w="1792" w:type="dxa"/>
          </w:tcPr>
          <w:p w14:paraId="41607C90" w14:textId="3388EC8E" w:rsidR="00986F97" w:rsidRPr="00986F97" w:rsidRDefault="00986F97" w:rsidP="00986F97">
            <w:pPr>
              <w:rPr>
                <w:rFonts w:cstheme="minorHAnsi"/>
                <w:sz w:val="24"/>
                <w:szCs w:val="24"/>
              </w:rPr>
            </w:pPr>
            <w:r w:rsidRPr="00986F97">
              <w:rPr>
                <w:rFonts w:eastAsia="MS Mincho" w:cstheme="minorHAnsi"/>
                <w:sz w:val="24"/>
                <w:szCs w:val="24"/>
              </w:rPr>
              <w:t xml:space="preserve">RODO </w:t>
            </w:r>
          </w:p>
        </w:tc>
        <w:tc>
          <w:tcPr>
            <w:tcW w:w="7133" w:type="dxa"/>
          </w:tcPr>
          <w:p w14:paraId="2D9786D1" w14:textId="26FF7813" w:rsidR="00986F97" w:rsidRPr="00986F97" w:rsidRDefault="00986F97" w:rsidP="005915C8">
            <w:pPr>
              <w:jc w:val="both"/>
              <w:rPr>
                <w:rFonts w:cstheme="minorHAnsi"/>
              </w:rPr>
            </w:pPr>
            <w:r w:rsidRPr="00986F97">
              <w:rPr>
                <w:rFonts w:eastAsia="MS Mincho" w:cstheme="minorHAns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tc>
      </w:tr>
      <w:tr w:rsidR="00986F97" w14:paraId="414ABBFF" w14:textId="77777777" w:rsidTr="005915C8">
        <w:tc>
          <w:tcPr>
            <w:tcW w:w="1792" w:type="dxa"/>
          </w:tcPr>
          <w:p w14:paraId="022BAA34" w14:textId="5619396F" w:rsidR="00986F97" w:rsidRPr="00986F97" w:rsidRDefault="00986F97" w:rsidP="00986F97">
            <w:pPr>
              <w:rPr>
                <w:rFonts w:cstheme="minorHAnsi"/>
                <w:sz w:val="24"/>
                <w:szCs w:val="24"/>
              </w:rPr>
            </w:pPr>
            <w:r w:rsidRPr="00986F97">
              <w:rPr>
                <w:rFonts w:asciiTheme="minorHAnsi" w:hAnsiTheme="minorHAnsi" w:cstheme="minorHAnsi"/>
                <w:sz w:val="24"/>
                <w:szCs w:val="24"/>
              </w:rPr>
              <w:t>SWZ</w:t>
            </w:r>
          </w:p>
        </w:tc>
        <w:tc>
          <w:tcPr>
            <w:tcW w:w="7133" w:type="dxa"/>
          </w:tcPr>
          <w:p w14:paraId="602D34AD" w14:textId="20BD34D6" w:rsidR="00986F97" w:rsidRPr="00986F97" w:rsidRDefault="00986F97" w:rsidP="005915C8">
            <w:pPr>
              <w:jc w:val="both"/>
              <w:rPr>
                <w:rFonts w:cstheme="minorHAnsi"/>
              </w:rPr>
            </w:pPr>
            <w:r w:rsidRPr="00986F97">
              <w:rPr>
                <w:rFonts w:asciiTheme="minorHAnsi" w:hAnsiTheme="minorHAnsi" w:cstheme="minorHAnsi"/>
              </w:rPr>
              <w:t>niniejsza specyfikacja warunków zamówienia oraz wszelkie załączniki i inne dokumenty stanowiące jej integralną część</w:t>
            </w:r>
          </w:p>
        </w:tc>
      </w:tr>
      <w:tr w:rsidR="00986F97" w14:paraId="0DE44981" w14:textId="77777777" w:rsidTr="005915C8">
        <w:tc>
          <w:tcPr>
            <w:tcW w:w="1792" w:type="dxa"/>
          </w:tcPr>
          <w:p w14:paraId="19596C63" w14:textId="3E870891" w:rsidR="00986F97" w:rsidRPr="00986F97" w:rsidRDefault="00986F97" w:rsidP="00986F97">
            <w:pPr>
              <w:rPr>
                <w:rFonts w:cstheme="minorHAnsi"/>
                <w:sz w:val="24"/>
                <w:szCs w:val="24"/>
              </w:rPr>
            </w:pPr>
            <w:r w:rsidRPr="00986F97">
              <w:rPr>
                <w:rStyle w:val="Hipercze"/>
                <w:rFonts w:cstheme="minorHAnsi"/>
                <w:sz w:val="24"/>
                <w:szCs w:val="24"/>
                <w:u w:val="none"/>
              </w:rPr>
              <w:t>Wykonawca</w:t>
            </w:r>
            <w:r w:rsidRPr="00986F97">
              <w:rPr>
                <w:rFonts w:cstheme="minorHAnsi"/>
                <w:sz w:val="24"/>
                <w:szCs w:val="24"/>
              </w:rPr>
              <w:t xml:space="preserve"> </w:t>
            </w:r>
          </w:p>
        </w:tc>
        <w:tc>
          <w:tcPr>
            <w:tcW w:w="7133" w:type="dxa"/>
          </w:tcPr>
          <w:p w14:paraId="169FDCBF" w14:textId="5D606609" w:rsidR="00986F97" w:rsidRPr="00986F97" w:rsidRDefault="00986F97" w:rsidP="005915C8">
            <w:pPr>
              <w:jc w:val="both"/>
              <w:rPr>
                <w:rFonts w:cstheme="minorHAnsi"/>
              </w:rPr>
            </w:pPr>
            <w:r w:rsidRPr="00986F97">
              <w:rPr>
                <w:rFonts w:cstheme="minorHAnsi"/>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tc>
      </w:tr>
      <w:tr w:rsidR="00986F97" w14:paraId="5AB3FDD9" w14:textId="77777777" w:rsidTr="005915C8">
        <w:tc>
          <w:tcPr>
            <w:tcW w:w="1792" w:type="dxa"/>
          </w:tcPr>
          <w:p w14:paraId="73FDACD7" w14:textId="5268467D" w:rsidR="00986F97" w:rsidRPr="00986F97" w:rsidRDefault="00986F97" w:rsidP="00986F97">
            <w:pPr>
              <w:rPr>
                <w:rFonts w:eastAsia="MS Mincho" w:cstheme="minorHAnsi"/>
                <w:sz w:val="24"/>
                <w:szCs w:val="24"/>
              </w:rPr>
            </w:pPr>
            <w:r w:rsidRPr="00986F97">
              <w:rPr>
                <w:rFonts w:eastAsia="MS Mincho" w:cstheme="minorHAnsi"/>
                <w:sz w:val="24"/>
                <w:szCs w:val="24"/>
              </w:rPr>
              <w:t xml:space="preserve">Zamawiający </w:t>
            </w:r>
          </w:p>
        </w:tc>
        <w:tc>
          <w:tcPr>
            <w:tcW w:w="7133" w:type="dxa"/>
          </w:tcPr>
          <w:p w14:paraId="65DC97AF" w14:textId="31AE3324" w:rsidR="00986F97" w:rsidRPr="00986F97" w:rsidRDefault="00986F97" w:rsidP="005915C8">
            <w:pPr>
              <w:jc w:val="both"/>
              <w:rPr>
                <w:rFonts w:eastAsia="MS Mincho" w:cstheme="minorHAnsi"/>
              </w:rPr>
            </w:pPr>
            <w:r w:rsidRPr="00986F97">
              <w:rPr>
                <w:rFonts w:eastAsia="MS Mincho" w:cstheme="minorHAnsi"/>
              </w:rPr>
              <w:t>Miasto i Gmina Sztum</w:t>
            </w:r>
          </w:p>
        </w:tc>
      </w:tr>
      <w:tr w:rsidR="00986F97" w14:paraId="57C39064" w14:textId="77777777" w:rsidTr="005915C8">
        <w:tc>
          <w:tcPr>
            <w:tcW w:w="1792" w:type="dxa"/>
          </w:tcPr>
          <w:p w14:paraId="6D3A9AB5" w14:textId="6D24DDA0" w:rsidR="00986F97" w:rsidRPr="00986F97" w:rsidRDefault="005915C8" w:rsidP="00986F97">
            <w:pPr>
              <w:rPr>
                <w:rFonts w:cstheme="minorHAnsi"/>
                <w:sz w:val="24"/>
                <w:szCs w:val="24"/>
              </w:rPr>
            </w:pPr>
            <w:r>
              <w:rPr>
                <w:rFonts w:eastAsia="MS Mincho" w:cstheme="minorHAnsi"/>
                <w:sz w:val="24"/>
                <w:szCs w:val="24"/>
              </w:rPr>
              <w:t>Z</w:t>
            </w:r>
            <w:r w:rsidR="00986F97" w:rsidRPr="00986F97">
              <w:rPr>
                <w:rFonts w:eastAsia="MS Mincho" w:cstheme="minorHAnsi"/>
                <w:sz w:val="24"/>
                <w:szCs w:val="24"/>
              </w:rPr>
              <w:t xml:space="preserve">amówienie </w:t>
            </w:r>
          </w:p>
        </w:tc>
        <w:tc>
          <w:tcPr>
            <w:tcW w:w="7133" w:type="dxa"/>
          </w:tcPr>
          <w:p w14:paraId="7C4E0285" w14:textId="0CCE7154" w:rsidR="00986F97" w:rsidRPr="00986F97" w:rsidRDefault="00986F97" w:rsidP="005915C8">
            <w:pPr>
              <w:jc w:val="both"/>
              <w:rPr>
                <w:rFonts w:cstheme="minorHAnsi"/>
              </w:rPr>
            </w:pPr>
            <w:r w:rsidRPr="00986F97">
              <w:rPr>
                <w:rFonts w:eastAsia="MS Mincho" w:cstheme="minorHAnsi"/>
              </w:rPr>
              <w:t>zamówienie publiczne, będące przedmiotem niniejszego postępowania.</w:t>
            </w:r>
          </w:p>
        </w:tc>
      </w:tr>
    </w:tbl>
    <w:p w14:paraId="0F821F95" w14:textId="77777777" w:rsidR="00AC6568" w:rsidRDefault="00AC6568" w:rsidP="001B25F5"/>
    <w:p w14:paraId="3492BB8C" w14:textId="4FDD535E" w:rsidR="00CD361B" w:rsidRPr="00C91941" w:rsidRDefault="00C91941" w:rsidP="00C91941">
      <w:pPr>
        <w:pStyle w:val="StylSWZ"/>
        <w:ind w:left="284" w:hanging="284"/>
        <w:jc w:val="both"/>
        <w:rPr>
          <w:rFonts w:asciiTheme="minorHAnsi" w:hAnsiTheme="minorHAnsi" w:cstheme="minorHAnsi"/>
          <w:bCs/>
          <w:szCs w:val="28"/>
        </w:rPr>
      </w:pPr>
      <w:bookmarkStart w:id="3" w:name="_Toc180667423"/>
      <w:r w:rsidRPr="00C91941">
        <w:rPr>
          <w:rFonts w:asciiTheme="minorHAnsi" w:hAnsiTheme="minorHAnsi" w:cstheme="minorHAnsi"/>
          <w:bCs/>
          <w:szCs w:val="28"/>
        </w:rPr>
        <w:t>Nazwa oraz adres Zamawiającego, numer telefonu, adres poczty elektronicznej oraz strony internetowej prowadzonego postępowania, na której udostępniane będą zmiany i wyjaśnienia treści SWZ oraz inne dokumenty zamówienia bezpośrednio związane z postępowaniem o udzielenie zamówienia.</w:t>
      </w:r>
      <w:bookmarkEnd w:id="3"/>
      <w:r w:rsidRPr="00C91941">
        <w:rPr>
          <w:rFonts w:asciiTheme="minorHAnsi" w:hAnsiTheme="minorHAnsi" w:cstheme="minorHAnsi"/>
          <w:bCs/>
          <w:szCs w:val="28"/>
        </w:rPr>
        <w:t xml:space="preserve"> </w:t>
      </w:r>
    </w:p>
    <w:p w14:paraId="7E8C959C" w14:textId="77777777" w:rsidR="002F1812" w:rsidRPr="002F1812" w:rsidRDefault="002F1812" w:rsidP="002F1812">
      <w:pPr>
        <w:pStyle w:val="Akapitzlist"/>
        <w:spacing w:after="0"/>
        <w:jc w:val="both"/>
        <w:rPr>
          <w:rFonts w:cstheme="minorHAnsi"/>
          <w:b/>
          <w:color w:val="FF0000"/>
          <w:sz w:val="24"/>
          <w:szCs w:val="24"/>
        </w:rPr>
      </w:pPr>
    </w:p>
    <w:tbl>
      <w:tblPr>
        <w:tblW w:w="88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58"/>
      </w:tblGrid>
      <w:tr w:rsidR="00CD361B" w:rsidRPr="00CF2C68" w14:paraId="280047C1" w14:textId="77777777" w:rsidTr="005915C8">
        <w:trPr>
          <w:trHeight w:val="243"/>
        </w:trPr>
        <w:tc>
          <w:tcPr>
            <w:tcW w:w="3119" w:type="dxa"/>
            <w:shd w:val="clear" w:color="auto" w:fill="D9E2F3"/>
            <w:vAlign w:val="center"/>
          </w:tcPr>
          <w:bookmarkEnd w:id="1"/>
          <w:p w14:paraId="7C31B72F"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Nazwa</w:t>
            </w:r>
          </w:p>
        </w:tc>
        <w:tc>
          <w:tcPr>
            <w:tcW w:w="5758" w:type="dxa"/>
            <w:vAlign w:val="center"/>
          </w:tcPr>
          <w:p w14:paraId="1A4D714D" w14:textId="77777777" w:rsidR="00CD361B" w:rsidRPr="005915C8" w:rsidRDefault="00CD361B" w:rsidP="005915C8">
            <w:pPr>
              <w:pStyle w:val="Bezodstpw"/>
              <w:tabs>
                <w:tab w:val="left" w:pos="5820"/>
              </w:tabs>
              <w:spacing w:line="276" w:lineRule="auto"/>
              <w:jc w:val="both"/>
              <w:rPr>
                <w:rFonts w:cstheme="minorHAnsi"/>
                <w:bCs/>
                <w:sz w:val="22"/>
                <w:szCs w:val="22"/>
              </w:rPr>
            </w:pPr>
            <w:r w:rsidRPr="005915C8">
              <w:rPr>
                <w:rFonts w:cstheme="minorHAnsi"/>
                <w:bCs/>
                <w:sz w:val="22"/>
                <w:szCs w:val="22"/>
                <w:shd w:val="clear" w:color="auto" w:fill="FFFFFF"/>
              </w:rPr>
              <w:t>Miasto i Gmina Sztum</w:t>
            </w:r>
          </w:p>
        </w:tc>
      </w:tr>
      <w:tr w:rsidR="00CD361B" w:rsidRPr="00CF2C68" w14:paraId="47C7124D" w14:textId="77777777" w:rsidTr="005915C8">
        <w:trPr>
          <w:trHeight w:val="243"/>
        </w:trPr>
        <w:tc>
          <w:tcPr>
            <w:tcW w:w="3119" w:type="dxa"/>
            <w:shd w:val="clear" w:color="auto" w:fill="D9E2F3"/>
            <w:vAlign w:val="center"/>
          </w:tcPr>
          <w:p w14:paraId="2DCD741B"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Adres siedziby</w:t>
            </w:r>
          </w:p>
        </w:tc>
        <w:tc>
          <w:tcPr>
            <w:tcW w:w="5758" w:type="dxa"/>
            <w:vAlign w:val="center"/>
          </w:tcPr>
          <w:p w14:paraId="3DEC041A"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ul. Mickiewicza 39</w:t>
            </w:r>
          </w:p>
          <w:p w14:paraId="2266408C" w14:textId="77777777" w:rsidR="00CD361B" w:rsidRPr="005915C8" w:rsidRDefault="00CD361B" w:rsidP="005915C8">
            <w:pPr>
              <w:pStyle w:val="Bezodstpw"/>
              <w:spacing w:line="276" w:lineRule="auto"/>
              <w:jc w:val="both"/>
              <w:rPr>
                <w:rFonts w:cstheme="minorHAnsi"/>
                <w:bCs/>
                <w:sz w:val="22"/>
                <w:szCs w:val="22"/>
              </w:rPr>
            </w:pPr>
            <w:r w:rsidRPr="005915C8">
              <w:rPr>
                <w:rFonts w:cstheme="minorHAnsi"/>
                <w:bCs/>
                <w:sz w:val="22"/>
                <w:szCs w:val="22"/>
                <w:shd w:val="clear" w:color="auto" w:fill="FFFFFF"/>
              </w:rPr>
              <w:t>82-400</w:t>
            </w:r>
            <w:r w:rsidRPr="005915C8">
              <w:rPr>
                <w:rFonts w:cstheme="minorHAnsi"/>
                <w:bCs/>
                <w:sz w:val="22"/>
                <w:szCs w:val="22"/>
              </w:rPr>
              <w:t xml:space="preserve"> </w:t>
            </w:r>
            <w:r w:rsidRPr="005915C8">
              <w:rPr>
                <w:rFonts w:cstheme="minorHAnsi"/>
                <w:bCs/>
                <w:sz w:val="22"/>
                <w:szCs w:val="22"/>
                <w:shd w:val="clear" w:color="auto" w:fill="FFFFFF"/>
              </w:rPr>
              <w:t>Sztum</w:t>
            </w:r>
          </w:p>
        </w:tc>
      </w:tr>
      <w:tr w:rsidR="00CD361B" w:rsidRPr="00CF2C68" w14:paraId="36F54E07" w14:textId="77777777" w:rsidTr="005915C8">
        <w:trPr>
          <w:trHeight w:val="243"/>
        </w:trPr>
        <w:tc>
          <w:tcPr>
            <w:tcW w:w="3119" w:type="dxa"/>
            <w:shd w:val="clear" w:color="auto" w:fill="D9E2F3"/>
            <w:vAlign w:val="center"/>
          </w:tcPr>
          <w:p w14:paraId="3B15ECD7" w14:textId="77777777" w:rsidR="00CD361B" w:rsidRPr="004E6868" w:rsidRDefault="00CD361B" w:rsidP="005915C8">
            <w:pPr>
              <w:spacing w:after="0" w:line="360" w:lineRule="auto"/>
              <w:rPr>
                <w:rFonts w:cstheme="minorHAnsi"/>
                <w:b/>
                <w:sz w:val="20"/>
                <w:szCs w:val="20"/>
              </w:rPr>
            </w:pPr>
            <w:r w:rsidRPr="004E6868">
              <w:rPr>
                <w:rFonts w:cstheme="minorHAnsi"/>
                <w:b/>
                <w:sz w:val="20"/>
                <w:szCs w:val="20"/>
              </w:rPr>
              <w:t>Telefon / faks</w:t>
            </w:r>
          </w:p>
        </w:tc>
        <w:tc>
          <w:tcPr>
            <w:tcW w:w="5758" w:type="dxa"/>
            <w:vAlign w:val="center"/>
          </w:tcPr>
          <w:p w14:paraId="532BB7EA" w14:textId="77777777" w:rsidR="00CD361B" w:rsidRPr="005915C8" w:rsidRDefault="00CD361B"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(55) 640 63 03</w:t>
            </w:r>
          </w:p>
          <w:p w14:paraId="4F3B749B" w14:textId="77777777" w:rsidR="00CD361B" w:rsidRPr="005915C8" w:rsidRDefault="00CD361B" w:rsidP="005915C8">
            <w:pPr>
              <w:pStyle w:val="Bezodstpw"/>
              <w:tabs>
                <w:tab w:val="left" w:pos="6360"/>
              </w:tabs>
              <w:spacing w:line="276" w:lineRule="auto"/>
              <w:jc w:val="both"/>
              <w:rPr>
                <w:rFonts w:cstheme="minorHAnsi"/>
                <w:bCs/>
                <w:sz w:val="22"/>
                <w:szCs w:val="22"/>
              </w:rPr>
            </w:pPr>
            <w:r w:rsidRPr="005915C8">
              <w:rPr>
                <w:rFonts w:cstheme="minorHAnsi"/>
                <w:bCs/>
                <w:sz w:val="22"/>
                <w:szCs w:val="22"/>
                <w:shd w:val="clear" w:color="auto" w:fill="FFFFFF"/>
              </w:rPr>
              <w:t>fax (55) 640 63 00</w:t>
            </w:r>
          </w:p>
        </w:tc>
      </w:tr>
      <w:tr w:rsidR="00C91941" w:rsidRPr="00CF2C68" w14:paraId="6E26F5B0" w14:textId="77777777" w:rsidTr="005915C8">
        <w:trPr>
          <w:trHeight w:val="243"/>
        </w:trPr>
        <w:tc>
          <w:tcPr>
            <w:tcW w:w="3119" w:type="dxa"/>
            <w:shd w:val="clear" w:color="auto" w:fill="D9E2F3"/>
            <w:vAlign w:val="center"/>
          </w:tcPr>
          <w:p w14:paraId="0EEA34FE" w14:textId="2EB24544" w:rsidR="00C91941" w:rsidRPr="004E6868" w:rsidRDefault="00C91941" w:rsidP="005915C8">
            <w:pPr>
              <w:spacing w:after="0" w:line="360" w:lineRule="auto"/>
              <w:rPr>
                <w:rFonts w:cstheme="minorHAnsi"/>
                <w:b/>
                <w:sz w:val="20"/>
                <w:szCs w:val="20"/>
              </w:rPr>
            </w:pPr>
            <w:r w:rsidRPr="004E6868">
              <w:rPr>
                <w:rFonts w:cstheme="minorHAnsi"/>
                <w:b/>
                <w:sz w:val="20"/>
                <w:szCs w:val="20"/>
              </w:rPr>
              <w:t>Nr REGON</w:t>
            </w:r>
          </w:p>
        </w:tc>
        <w:tc>
          <w:tcPr>
            <w:tcW w:w="5758" w:type="dxa"/>
            <w:vAlign w:val="center"/>
          </w:tcPr>
          <w:p w14:paraId="49FF9C96" w14:textId="7A571F74"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sz w:val="22"/>
                <w:szCs w:val="22"/>
              </w:rPr>
              <w:t>170747773</w:t>
            </w:r>
          </w:p>
        </w:tc>
      </w:tr>
      <w:tr w:rsidR="00C91941" w:rsidRPr="00CF2C68" w14:paraId="21C292FC" w14:textId="77777777" w:rsidTr="005915C8">
        <w:trPr>
          <w:trHeight w:val="243"/>
        </w:trPr>
        <w:tc>
          <w:tcPr>
            <w:tcW w:w="3119" w:type="dxa"/>
            <w:shd w:val="clear" w:color="auto" w:fill="D9E2F3"/>
            <w:vAlign w:val="center"/>
          </w:tcPr>
          <w:p w14:paraId="62ED2877" w14:textId="08181C85" w:rsidR="00C91941" w:rsidRPr="004E6868" w:rsidRDefault="00C91941" w:rsidP="005915C8">
            <w:pPr>
              <w:spacing w:after="0" w:line="360" w:lineRule="auto"/>
              <w:rPr>
                <w:rFonts w:cstheme="minorHAnsi"/>
                <w:b/>
                <w:sz w:val="20"/>
                <w:szCs w:val="20"/>
              </w:rPr>
            </w:pPr>
            <w:r w:rsidRPr="004E6868">
              <w:rPr>
                <w:rFonts w:cstheme="minorHAnsi"/>
                <w:b/>
                <w:sz w:val="20"/>
                <w:szCs w:val="20"/>
              </w:rPr>
              <w:t>Nr NIP</w:t>
            </w:r>
          </w:p>
        </w:tc>
        <w:tc>
          <w:tcPr>
            <w:tcW w:w="5758" w:type="dxa"/>
            <w:vAlign w:val="center"/>
          </w:tcPr>
          <w:p w14:paraId="3F3650B2" w14:textId="7B5E966E" w:rsidR="00C91941" w:rsidRPr="005915C8" w:rsidRDefault="00C91941" w:rsidP="005915C8">
            <w:pPr>
              <w:pStyle w:val="Bezodstpw"/>
              <w:spacing w:line="276" w:lineRule="auto"/>
              <w:jc w:val="both"/>
              <w:rPr>
                <w:rFonts w:cstheme="minorHAnsi"/>
                <w:bCs/>
                <w:sz w:val="22"/>
                <w:szCs w:val="22"/>
                <w:shd w:val="clear" w:color="auto" w:fill="FFFFFF"/>
              </w:rPr>
            </w:pPr>
            <w:r w:rsidRPr="005915C8">
              <w:rPr>
                <w:rFonts w:cstheme="minorHAnsi"/>
                <w:bCs/>
                <w:sz w:val="22"/>
                <w:szCs w:val="22"/>
                <w:shd w:val="clear" w:color="auto" w:fill="FFFFFF"/>
              </w:rPr>
              <w:t>579-22-11-352</w:t>
            </w:r>
          </w:p>
        </w:tc>
      </w:tr>
      <w:tr w:rsidR="00C91941" w:rsidRPr="00CF2C68" w14:paraId="265E72A1" w14:textId="77777777" w:rsidTr="005915C8">
        <w:trPr>
          <w:trHeight w:val="243"/>
        </w:trPr>
        <w:tc>
          <w:tcPr>
            <w:tcW w:w="3119" w:type="dxa"/>
            <w:shd w:val="clear" w:color="auto" w:fill="D9E2F3"/>
            <w:vAlign w:val="center"/>
          </w:tcPr>
          <w:p w14:paraId="7BBF35B6"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lastRenderedPageBreak/>
              <w:t>Adres strony internetowej, na której prowadzone jest postępowanie i na której została udostępniona dokumentacja zamówienia</w:t>
            </w:r>
          </w:p>
        </w:tc>
        <w:tc>
          <w:tcPr>
            <w:tcW w:w="5758" w:type="dxa"/>
            <w:vAlign w:val="center"/>
          </w:tcPr>
          <w:p w14:paraId="383C376D" w14:textId="5BDF2980" w:rsidR="00C91941" w:rsidRPr="005915C8" w:rsidRDefault="00D43A0C" w:rsidP="005915C8">
            <w:pPr>
              <w:pStyle w:val="Bezodstpw"/>
              <w:suppressAutoHyphens/>
              <w:spacing w:line="276" w:lineRule="auto"/>
              <w:jc w:val="both"/>
              <w:rPr>
                <w:sz w:val="22"/>
                <w:szCs w:val="22"/>
              </w:rPr>
            </w:pPr>
            <w:hyperlink r:id="rId12" w:history="1">
              <w:r w:rsidRPr="0019594F">
                <w:rPr>
                  <w:rStyle w:val="Hipercze"/>
                  <w:rFonts w:cstheme="minorBidi"/>
                </w:rPr>
                <w:t xml:space="preserve"> </w:t>
              </w:r>
              <w:r w:rsidRPr="0019594F">
                <w:rPr>
                  <w:rStyle w:val="Hipercze"/>
                  <w:rFonts w:cstheme="minorBidi"/>
                  <w:sz w:val="22"/>
                  <w:szCs w:val="22"/>
                </w:rPr>
                <w:t xml:space="preserve">https://platformazakupowa.pl/transakcja/1001304  </w:t>
              </w:r>
            </w:hyperlink>
            <w:bookmarkStart w:id="4" w:name="_Hlk106782422"/>
          </w:p>
          <w:p w14:paraId="5F56F769" w14:textId="22B29649" w:rsidR="00C91941" w:rsidRPr="005915C8" w:rsidRDefault="00C91941" w:rsidP="005915C8">
            <w:pPr>
              <w:pStyle w:val="Bezodstpw"/>
              <w:suppressAutoHyphens/>
              <w:spacing w:line="276" w:lineRule="auto"/>
              <w:jc w:val="both"/>
              <w:rPr>
                <w:rFonts w:cstheme="minorHAnsi"/>
                <w:sz w:val="22"/>
                <w:szCs w:val="22"/>
              </w:rPr>
            </w:pPr>
            <w:r w:rsidRPr="005915C8">
              <w:rPr>
                <w:rFonts w:cstheme="minorHAnsi"/>
                <w:sz w:val="22"/>
                <w:szCs w:val="22"/>
              </w:rPr>
              <w:t>Zmiany i wyjaśnienia treści SWZ oraz inne dokumenty zamówienia bezpośrednio związane z postępowaniem o udzielenie zamówienia publikowane będą na stronie internetowej prowadzonego postępowania.</w:t>
            </w:r>
            <w:bookmarkEnd w:id="4"/>
          </w:p>
        </w:tc>
      </w:tr>
      <w:tr w:rsidR="00C91941" w:rsidRPr="00CF2C68" w14:paraId="1DD65B91" w14:textId="77777777" w:rsidTr="005915C8">
        <w:trPr>
          <w:trHeight w:val="243"/>
        </w:trPr>
        <w:tc>
          <w:tcPr>
            <w:tcW w:w="3119" w:type="dxa"/>
            <w:shd w:val="clear" w:color="auto" w:fill="D9E2F3"/>
            <w:vAlign w:val="center"/>
          </w:tcPr>
          <w:p w14:paraId="10604B28" w14:textId="77777777" w:rsidR="00C91941" w:rsidRPr="004E6868" w:rsidRDefault="00C91941" w:rsidP="005915C8">
            <w:pPr>
              <w:spacing w:after="0" w:line="360" w:lineRule="auto"/>
              <w:rPr>
                <w:rFonts w:cstheme="minorHAnsi"/>
                <w:b/>
                <w:sz w:val="20"/>
                <w:szCs w:val="20"/>
              </w:rPr>
            </w:pPr>
            <w:r w:rsidRPr="004E6868">
              <w:rPr>
                <w:rFonts w:cstheme="minorHAnsi"/>
                <w:b/>
                <w:sz w:val="20"/>
                <w:szCs w:val="20"/>
              </w:rPr>
              <w:t>e-mail</w:t>
            </w:r>
          </w:p>
        </w:tc>
        <w:tc>
          <w:tcPr>
            <w:tcW w:w="5758" w:type="dxa"/>
            <w:vAlign w:val="center"/>
          </w:tcPr>
          <w:p w14:paraId="592FE7A4" w14:textId="77777777" w:rsidR="00C91941" w:rsidRPr="005915C8" w:rsidRDefault="00C91941" w:rsidP="005915C8">
            <w:pPr>
              <w:pStyle w:val="Default"/>
              <w:spacing w:line="360" w:lineRule="auto"/>
              <w:jc w:val="both"/>
              <w:rPr>
                <w:rFonts w:asciiTheme="minorHAnsi" w:hAnsiTheme="minorHAnsi" w:cstheme="minorHAnsi"/>
                <w:sz w:val="22"/>
                <w:szCs w:val="22"/>
              </w:rPr>
            </w:pPr>
            <w:hyperlink r:id="rId13" w:history="1">
              <w:r w:rsidRPr="005915C8">
                <w:rPr>
                  <w:rStyle w:val="Hipercze"/>
                  <w:rFonts w:asciiTheme="minorHAnsi" w:hAnsiTheme="minorHAnsi" w:cstheme="minorHAnsi"/>
                  <w:bCs/>
                  <w:sz w:val="22"/>
                  <w:szCs w:val="22"/>
                  <w:shd w:val="clear" w:color="auto" w:fill="FFFFFF"/>
                </w:rPr>
                <w:t>zamowienia.publiczne@sztum.pl</w:t>
              </w:r>
            </w:hyperlink>
          </w:p>
        </w:tc>
      </w:tr>
      <w:tr w:rsidR="00C91941" w:rsidRPr="00CF2C68" w14:paraId="1B28E08E" w14:textId="77777777" w:rsidTr="005915C8">
        <w:trPr>
          <w:trHeight w:val="371"/>
        </w:trPr>
        <w:tc>
          <w:tcPr>
            <w:tcW w:w="3119" w:type="dxa"/>
            <w:shd w:val="clear" w:color="auto" w:fill="D9E2F3"/>
            <w:vAlign w:val="center"/>
          </w:tcPr>
          <w:p w14:paraId="43838D1D" w14:textId="7DB18E3E" w:rsidR="00C91941" w:rsidRPr="004E6868" w:rsidRDefault="00C91941" w:rsidP="005915C8">
            <w:pPr>
              <w:spacing w:after="0" w:line="360" w:lineRule="auto"/>
              <w:rPr>
                <w:rFonts w:cstheme="minorHAnsi"/>
                <w:b/>
                <w:sz w:val="20"/>
                <w:szCs w:val="20"/>
              </w:rPr>
            </w:pPr>
            <w:r w:rsidRPr="004E6868">
              <w:rPr>
                <w:rFonts w:cstheme="minorHAnsi"/>
                <w:b/>
                <w:sz w:val="20"/>
                <w:szCs w:val="20"/>
              </w:rPr>
              <w:t>Osob</w:t>
            </w:r>
            <w:r>
              <w:rPr>
                <w:rFonts w:cstheme="minorHAnsi"/>
                <w:b/>
                <w:sz w:val="20"/>
                <w:szCs w:val="20"/>
              </w:rPr>
              <w:t>y</w:t>
            </w:r>
            <w:r w:rsidRPr="004E6868">
              <w:rPr>
                <w:rFonts w:cstheme="minorHAnsi"/>
                <w:b/>
                <w:sz w:val="20"/>
                <w:szCs w:val="20"/>
              </w:rPr>
              <w:t xml:space="preserve"> upoważnion</w:t>
            </w:r>
            <w:r>
              <w:rPr>
                <w:rFonts w:cstheme="minorHAnsi"/>
                <w:b/>
                <w:sz w:val="20"/>
                <w:szCs w:val="20"/>
              </w:rPr>
              <w:t>e</w:t>
            </w:r>
            <w:r w:rsidRPr="004E6868">
              <w:rPr>
                <w:rFonts w:cstheme="minorHAnsi"/>
                <w:b/>
                <w:sz w:val="20"/>
                <w:szCs w:val="20"/>
              </w:rPr>
              <w:t xml:space="preserve"> do kontaktów</w:t>
            </w:r>
            <w:r>
              <w:rPr>
                <w:rFonts w:cstheme="minorHAnsi"/>
                <w:b/>
                <w:sz w:val="20"/>
                <w:szCs w:val="20"/>
              </w:rPr>
              <w:t xml:space="preserve"> z Wykonawcami</w:t>
            </w:r>
          </w:p>
        </w:tc>
        <w:tc>
          <w:tcPr>
            <w:tcW w:w="5758" w:type="dxa"/>
            <w:vAlign w:val="center"/>
          </w:tcPr>
          <w:p w14:paraId="22F713F4" w14:textId="1F8AB334" w:rsidR="00C91941" w:rsidRPr="005915C8" w:rsidRDefault="00C91941" w:rsidP="005915C8">
            <w:pPr>
              <w:tabs>
                <w:tab w:val="left" w:pos="567"/>
                <w:tab w:val="left" w:pos="709"/>
              </w:tabs>
              <w:autoSpaceDE w:val="0"/>
              <w:autoSpaceDN w:val="0"/>
              <w:adjustRightInd w:val="0"/>
              <w:spacing w:after="0" w:line="360" w:lineRule="auto"/>
              <w:ind w:right="57"/>
              <w:contextualSpacing/>
              <w:rPr>
                <w:rFonts w:cstheme="minorHAnsi"/>
                <w:bCs/>
                <w:sz w:val="22"/>
                <w:szCs w:val="22"/>
              </w:rPr>
            </w:pPr>
            <w:r w:rsidRPr="005915C8">
              <w:rPr>
                <w:rFonts w:cstheme="minorHAnsi"/>
                <w:b/>
                <w:sz w:val="22"/>
                <w:szCs w:val="22"/>
              </w:rPr>
              <w:t xml:space="preserve">Agnieszka Łuniewska-Jarzyna  - </w:t>
            </w:r>
            <w:r w:rsidRPr="005915C8">
              <w:rPr>
                <w:rFonts w:cstheme="minorHAnsi"/>
                <w:sz w:val="22"/>
                <w:szCs w:val="22"/>
              </w:rPr>
              <w:t xml:space="preserve">tel. +48 55 640 63 79 - </w:t>
            </w:r>
            <w:r w:rsidRPr="005915C8">
              <w:rPr>
                <w:rFonts w:cstheme="minorHAnsi"/>
                <w:bCs/>
                <w:sz w:val="22"/>
                <w:szCs w:val="22"/>
              </w:rPr>
              <w:t>przedmiot zamówienia, realizacja umowy</w:t>
            </w:r>
          </w:p>
          <w:p w14:paraId="4F26B635" w14:textId="60EDD82A" w:rsidR="00C91941" w:rsidRPr="005915C8" w:rsidRDefault="00C91941" w:rsidP="005915C8">
            <w:pPr>
              <w:pStyle w:val="Default"/>
              <w:spacing w:line="360" w:lineRule="auto"/>
              <w:jc w:val="both"/>
              <w:rPr>
                <w:rFonts w:asciiTheme="minorHAnsi" w:hAnsiTheme="minorHAnsi" w:cstheme="minorHAnsi"/>
                <w:sz w:val="22"/>
                <w:szCs w:val="22"/>
              </w:rPr>
            </w:pPr>
            <w:r w:rsidRPr="005915C8">
              <w:rPr>
                <w:rFonts w:asciiTheme="minorHAnsi" w:hAnsiTheme="minorHAnsi" w:cstheme="minorHAnsi"/>
                <w:b/>
                <w:sz w:val="22"/>
                <w:szCs w:val="22"/>
              </w:rPr>
              <w:t xml:space="preserve">Dominika Stopa - </w:t>
            </w:r>
            <w:r w:rsidRPr="005915C8">
              <w:rPr>
                <w:rFonts w:asciiTheme="minorHAnsi" w:hAnsiTheme="minorHAnsi" w:cstheme="minorHAnsi"/>
                <w:sz w:val="22"/>
                <w:szCs w:val="22"/>
              </w:rPr>
              <w:t xml:space="preserve">tel. +48 55 640 63 63 -  </w:t>
            </w:r>
            <w:r w:rsidRPr="005915C8">
              <w:rPr>
                <w:rFonts w:asciiTheme="minorHAnsi" w:hAnsiTheme="minorHAnsi" w:cstheme="minorHAnsi"/>
                <w:bCs/>
                <w:sz w:val="22"/>
                <w:szCs w:val="22"/>
              </w:rPr>
              <w:t>sprawy proceduralne</w:t>
            </w:r>
          </w:p>
        </w:tc>
      </w:tr>
      <w:tr w:rsidR="00C91941" w:rsidRPr="00CF2C68" w14:paraId="1AE0D1F5" w14:textId="77777777" w:rsidTr="005915C8">
        <w:trPr>
          <w:trHeight w:val="243"/>
        </w:trPr>
        <w:tc>
          <w:tcPr>
            <w:tcW w:w="3119" w:type="dxa"/>
            <w:shd w:val="clear" w:color="auto" w:fill="D9E2F3"/>
            <w:vAlign w:val="center"/>
          </w:tcPr>
          <w:p w14:paraId="0A3B5E23" w14:textId="4BB9DE8F" w:rsidR="00C91941" w:rsidRPr="004E6868" w:rsidRDefault="00C91941" w:rsidP="005915C8">
            <w:pPr>
              <w:spacing w:after="0" w:line="360" w:lineRule="auto"/>
              <w:rPr>
                <w:rFonts w:cstheme="minorHAnsi"/>
                <w:b/>
                <w:sz w:val="20"/>
                <w:szCs w:val="20"/>
              </w:rPr>
            </w:pPr>
            <w:r w:rsidRPr="004E6868">
              <w:rPr>
                <w:rFonts w:cstheme="minorHAnsi"/>
                <w:b/>
                <w:sz w:val="20"/>
                <w:szCs w:val="20"/>
              </w:rPr>
              <w:t>Dni i godziny pracy Zamawiającego</w:t>
            </w:r>
          </w:p>
        </w:tc>
        <w:tc>
          <w:tcPr>
            <w:tcW w:w="5758" w:type="dxa"/>
            <w:vAlign w:val="center"/>
          </w:tcPr>
          <w:p w14:paraId="349BF309" w14:textId="77777777" w:rsidR="00C91941" w:rsidRPr="005915C8" w:rsidRDefault="00C91941" w:rsidP="005915C8">
            <w:pPr>
              <w:pStyle w:val="Bezodstpw"/>
              <w:spacing w:line="276" w:lineRule="auto"/>
              <w:rPr>
                <w:rFonts w:cstheme="minorHAnsi"/>
                <w:bCs/>
                <w:sz w:val="22"/>
                <w:szCs w:val="22"/>
                <w:shd w:val="clear" w:color="auto" w:fill="FFFFFF"/>
              </w:rPr>
            </w:pPr>
            <w:r w:rsidRPr="005915C8">
              <w:rPr>
                <w:rFonts w:cstheme="minorHAnsi"/>
                <w:bCs/>
                <w:sz w:val="22"/>
                <w:szCs w:val="22"/>
                <w:shd w:val="clear" w:color="auto" w:fill="FFFFFF"/>
              </w:rPr>
              <w:t>poniedziałek – wtorek, czwartek: 7.30 - 15.30,</w:t>
            </w:r>
          </w:p>
          <w:p w14:paraId="2297212F" w14:textId="5DC76700" w:rsidR="00C91941" w:rsidRPr="005915C8" w:rsidRDefault="00C91941" w:rsidP="005915C8">
            <w:pPr>
              <w:pStyle w:val="Default"/>
              <w:spacing w:line="360" w:lineRule="auto"/>
              <w:rPr>
                <w:rFonts w:asciiTheme="minorHAnsi" w:hAnsiTheme="minorHAnsi" w:cstheme="minorHAnsi"/>
                <w:color w:val="FF0000"/>
                <w:sz w:val="22"/>
                <w:szCs w:val="22"/>
              </w:rPr>
            </w:pPr>
            <w:r w:rsidRPr="005915C8">
              <w:rPr>
                <w:rFonts w:cstheme="minorHAnsi"/>
                <w:bCs/>
                <w:sz w:val="22"/>
                <w:szCs w:val="22"/>
                <w:shd w:val="clear" w:color="auto" w:fill="FFFFFF"/>
              </w:rPr>
              <w:t xml:space="preserve">środa: 7.30 – 17.00, </w:t>
            </w:r>
            <w:r w:rsidRPr="005915C8">
              <w:rPr>
                <w:rFonts w:cstheme="minorHAnsi"/>
                <w:bCs/>
                <w:sz w:val="22"/>
                <w:szCs w:val="22"/>
                <w:shd w:val="clear" w:color="auto" w:fill="FFFFFF"/>
              </w:rPr>
              <w:br/>
              <w:t>piątek: 7.30 – 14.00.</w:t>
            </w:r>
          </w:p>
        </w:tc>
      </w:tr>
    </w:tbl>
    <w:p w14:paraId="7DBA06AC" w14:textId="77777777" w:rsidR="002F1812" w:rsidRPr="00CF2C68" w:rsidRDefault="002F1812" w:rsidP="00AF2CCA">
      <w:pPr>
        <w:pStyle w:val="Bezodstpw"/>
        <w:suppressAutoHyphens/>
        <w:jc w:val="both"/>
        <w:rPr>
          <w:rFonts w:cstheme="minorHAnsi"/>
          <w:b/>
          <w:bCs/>
          <w:sz w:val="24"/>
          <w:szCs w:val="24"/>
        </w:rPr>
      </w:pPr>
    </w:p>
    <w:p w14:paraId="4A010148" w14:textId="27B52AEB" w:rsidR="00CD361B" w:rsidRPr="00CF2C68" w:rsidRDefault="00CD361B" w:rsidP="00AF2CCA">
      <w:pPr>
        <w:pStyle w:val="StylSWZ"/>
        <w:jc w:val="both"/>
        <w:rPr>
          <w:rFonts w:asciiTheme="minorHAnsi" w:hAnsiTheme="minorHAnsi" w:cstheme="minorHAnsi"/>
          <w:szCs w:val="28"/>
        </w:rPr>
      </w:pPr>
      <w:bookmarkStart w:id="5" w:name="_Toc180667424"/>
      <w:r w:rsidRPr="00CF2C68">
        <w:rPr>
          <w:rFonts w:asciiTheme="minorHAnsi" w:hAnsiTheme="minorHAnsi" w:cstheme="minorHAnsi"/>
          <w:szCs w:val="28"/>
        </w:rPr>
        <w:t xml:space="preserve">Tryb </w:t>
      </w:r>
      <w:r w:rsidR="00C91941">
        <w:rPr>
          <w:rFonts w:asciiTheme="minorHAnsi" w:hAnsiTheme="minorHAnsi" w:cstheme="minorHAnsi"/>
          <w:szCs w:val="28"/>
        </w:rPr>
        <w:t>udzielania zamówienia</w:t>
      </w:r>
      <w:bookmarkEnd w:id="5"/>
    </w:p>
    <w:p w14:paraId="239AF336" w14:textId="77777777" w:rsidR="00CD361B" w:rsidRPr="00CF2C68" w:rsidRDefault="00CD361B" w:rsidP="00AF2CCA">
      <w:pPr>
        <w:pStyle w:val="Bezodstpw"/>
        <w:suppressAutoHyphens/>
        <w:jc w:val="both"/>
        <w:rPr>
          <w:rFonts w:cstheme="minorHAnsi"/>
          <w:color w:val="FF0000"/>
          <w:sz w:val="24"/>
          <w:szCs w:val="24"/>
          <w:shd w:val="clear" w:color="auto" w:fill="FFFFFF"/>
        </w:rPr>
      </w:pPr>
    </w:p>
    <w:p w14:paraId="0A71201C" w14:textId="7207A80F"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bookmarkStart w:id="6" w:name="_Hlk177367068"/>
      <w:r w:rsidRPr="004E6868">
        <w:rPr>
          <w:rFonts w:cstheme="minorHAnsi"/>
          <w:sz w:val="24"/>
          <w:szCs w:val="24"/>
        </w:rPr>
        <w:t xml:space="preserve">Niniejsze postępowanie prowadzone jest w trybie podstawowym na podstawie </w:t>
      </w:r>
      <w:r w:rsidRPr="004E6868">
        <w:rPr>
          <w:rFonts w:cstheme="minorHAnsi"/>
          <w:b/>
          <w:bCs/>
          <w:sz w:val="24"/>
          <w:szCs w:val="24"/>
        </w:rPr>
        <w:t>art. 275 pkt 2</w:t>
      </w:r>
      <w:r w:rsidRPr="004E6868">
        <w:rPr>
          <w:rFonts w:cstheme="minorHAnsi"/>
          <w:sz w:val="24"/>
          <w:szCs w:val="24"/>
        </w:rPr>
        <w:t xml:space="preserve"> ustawy </w:t>
      </w:r>
      <w:proofErr w:type="spellStart"/>
      <w:r w:rsidR="005915C8">
        <w:rPr>
          <w:rFonts w:cstheme="minorHAnsi"/>
          <w:sz w:val="24"/>
          <w:szCs w:val="24"/>
        </w:rPr>
        <w:t>Pzp</w:t>
      </w:r>
      <w:proofErr w:type="spellEnd"/>
      <w:r w:rsidR="005915C8">
        <w:rPr>
          <w:rFonts w:cstheme="minorHAnsi"/>
          <w:sz w:val="24"/>
          <w:szCs w:val="24"/>
        </w:rPr>
        <w:t xml:space="preserve">. </w:t>
      </w:r>
    </w:p>
    <w:bookmarkEnd w:id="6"/>
    <w:p w14:paraId="30E97C35"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 xml:space="preserve">Zamawiający </w:t>
      </w:r>
      <w:r w:rsidRPr="004E6868">
        <w:rPr>
          <w:rFonts w:cstheme="minorHAnsi"/>
          <w:b/>
          <w:bCs/>
          <w:sz w:val="24"/>
          <w:szCs w:val="24"/>
          <w:u w:val="single"/>
        </w:rPr>
        <w:t>przewiduje</w:t>
      </w:r>
      <w:r w:rsidRPr="004E6868">
        <w:rPr>
          <w:rFonts w:cstheme="minorHAnsi"/>
          <w:sz w:val="24"/>
          <w:szCs w:val="24"/>
        </w:rPr>
        <w:t xml:space="preserve"> wybór najkorzystniejszej oferty z możliwością przeprowadzenia negocjacji.</w:t>
      </w:r>
    </w:p>
    <w:p w14:paraId="084ED346" w14:textId="77777777" w:rsidR="00CD361B" w:rsidRPr="004E6868" w:rsidRDefault="00CD361B" w:rsidP="00AF2CCA">
      <w:pPr>
        <w:pStyle w:val="Bezodstpw"/>
        <w:numPr>
          <w:ilvl w:val="0"/>
          <w:numId w:val="1"/>
        </w:numPr>
        <w:suppressAutoHyphens/>
        <w:autoSpaceDN w:val="0"/>
        <w:spacing w:line="276" w:lineRule="auto"/>
        <w:ind w:left="284" w:hanging="284"/>
        <w:jc w:val="both"/>
        <w:rPr>
          <w:rFonts w:cstheme="minorHAnsi"/>
          <w:sz w:val="24"/>
          <w:szCs w:val="24"/>
        </w:rPr>
      </w:pPr>
      <w:r w:rsidRPr="004E6868">
        <w:rPr>
          <w:rFonts w:cstheme="minorHAnsi"/>
          <w:sz w:val="24"/>
          <w:szCs w:val="24"/>
        </w:rPr>
        <w:t>Zamawiający nie przewiduje możliwości ograniczenia liczby Wykonawców, których zaprosi do negocjacji.</w:t>
      </w:r>
    </w:p>
    <w:p w14:paraId="7F7396C0" w14:textId="00FC0997" w:rsidR="00C20911" w:rsidRPr="00B95016" w:rsidRDefault="00C20911" w:rsidP="00C20911">
      <w:pPr>
        <w:pStyle w:val="Bezodstpw"/>
        <w:numPr>
          <w:ilvl w:val="0"/>
          <w:numId w:val="1"/>
        </w:numPr>
        <w:suppressAutoHyphens/>
        <w:autoSpaceDN w:val="0"/>
        <w:spacing w:line="276" w:lineRule="auto"/>
        <w:ind w:left="284" w:hanging="284"/>
        <w:jc w:val="both"/>
        <w:rPr>
          <w:rFonts w:cstheme="minorHAnsi"/>
          <w:sz w:val="28"/>
          <w:szCs w:val="28"/>
        </w:rPr>
      </w:pPr>
      <w:r w:rsidRPr="00C20911">
        <w:rPr>
          <w:rFonts w:cstheme="minorHAnsi"/>
          <w:color w:val="000000"/>
          <w:sz w:val="24"/>
          <w:szCs w:val="24"/>
        </w:rPr>
        <w:t xml:space="preserve">W zakresie nieuregulowanym w SWZ, zastosowanie mają przepisy powszechnie obowiązującego prawa, w tym ustawy </w:t>
      </w:r>
      <w:proofErr w:type="spellStart"/>
      <w:r w:rsidRPr="00C20911">
        <w:rPr>
          <w:rFonts w:cstheme="minorHAnsi"/>
          <w:color w:val="000000"/>
          <w:sz w:val="24"/>
          <w:szCs w:val="24"/>
        </w:rPr>
        <w:t>Pzp</w:t>
      </w:r>
      <w:proofErr w:type="spellEnd"/>
      <w:r w:rsidRPr="00C20911">
        <w:rPr>
          <w:rFonts w:cstheme="minorHAnsi"/>
          <w:color w:val="000000"/>
          <w:sz w:val="24"/>
          <w:szCs w:val="24"/>
        </w:rPr>
        <w:t xml:space="preserve">, rozporządzenia w sprawie podmiotowych środków dowodowych, rozporządzenia w sprawie środków komunikacji elektronicznej oraz ustawy Kodeks cywilny. </w:t>
      </w:r>
    </w:p>
    <w:p w14:paraId="0B690E4C"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585634BA" w14:textId="77777777" w:rsidR="00CD361B" w:rsidRPr="00CF2C68" w:rsidRDefault="00CD361B" w:rsidP="00AF2CCA">
      <w:pPr>
        <w:pStyle w:val="StylSWZ"/>
        <w:jc w:val="both"/>
        <w:rPr>
          <w:rFonts w:asciiTheme="minorHAnsi" w:hAnsiTheme="minorHAnsi" w:cstheme="minorHAnsi"/>
          <w:szCs w:val="28"/>
        </w:rPr>
      </w:pPr>
      <w:bookmarkStart w:id="7" w:name="_Toc180667425"/>
      <w:r w:rsidRPr="00CF2C68">
        <w:rPr>
          <w:rFonts w:asciiTheme="minorHAnsi" w:hAnsiTheme="minorHAnsi" w:cstheme="minorHAnsi"/>
          <w:szCs w:val="28"/>
        </w:rPr>
        <w:t>Opis przedmiotu zamówienia</w:t>
      </w:r>
      <w:bookmarkEnd w:id="7"/>
    </w:p>
    <w:p w14:paraId="772534C7" w14:textId="77777777" w:rsidR="006E3306" w:rsidRPr="00CF2C68" w:rsidRDefault="006E3306" w:rsidP="00AF2CCA">
      <w:pPr>
        <w:pStyle w:val="Default"/>
        <w:jc w:val="both"/>
        <w:rPr>
          <w:rFonts w:asciiTheme="minorHAnsi" w:hAnsiTheme="minorHAnsi" w:cstheme="minorHAnsi"/>
        </w:rPr>
      </w:pPr>
      <w:bookmarkStart w:id="8" w:name="_Hlk8636358"/>
      <w:bookmarkStart w:id="9" w:name="_Hlk87353680"/>
    </w:p>
    <w:bookmarkEnd w:id="8"/>
    <w:bookmarkEnd w:id="9"/>
    <w:p w14:paraId="3A8A2CA2" w14:textId="77777777" w:rsidR="00D43A0C" w:rsidRDefault="00D43A0C" w:rsidP="00DA29C8">
      <w:pPr>
        <w:pStyle w:val="Akapitzlist1"/>
        <w:widowControl w:val="0"/>
        <w:numPr>
          <w:ilvl w:val="0"/>
          <w:numId w:val="68"/>
        </w:numPr>
        <w:tabs>
          <w:tab w:val="left" w:pos="9072"/>
        </w:tabs>
        <w:autoSpaceDE w:val="0"/>
        <w:autoSpaceDN w:val="0"/>
        <w:adjustRightInd w:val="0"/>
        <w:spacing w:after="0"/>
        <w:ind w:left="284" w:hanging="284"/>
        <w:jc w:val="both"/>
        <w:rPr>
          <w:rFonts w:asciiTheme="minorHAnsi" w:hAnsiTheme="minorHAnsi" w:cstheme="minorHAnsi"/>
          <w:bCs/>
          <w:sz w:val="24"/>
          <w:szCs w:val="24"/>
        </w:rPr>
      </w:pPr>
      <w:r w:rsidRPr="00FC1CC3">
        <w:rPr>
          <w:rFonts w:cstheme="minorHAnsi"/>
          <w:sz w:val="24"/>
          <w:szCs w:val="24"/>
        </w:rPr>
        <w:t>Przedmiotem</w:t>
      </w:r>
      <w:r w:rsidRPr="00FC1CC3">
        <w:rPr>
          <w:rFonts w:cstheme="minorHAnsi"/>
          <w:spacing w:val="-6"/>
          <w:sz w:val="24"/>
          <w:szCs w:val="24"/>
        </w:rPr>
        <w:t xml:space="preserve"> </w:t>
      </w:r>
      <w:r w:rsidRPr="00FC1CC3">
        <w:rPr>
          <w:rFonts w:cstheme="minorHAnsi"/>
          <w:sz w:val="24"/>
          <w:szCs w:val="24"/>
        </w:rPr>
        <w:t>zamówienia</w:t>
      </w:r>
      <w:r w:rsidRPr="00FC1CC3">
        <w:rPr>
          <w:rFonts w:cstheme="minorHAnsi"/>
          <w:spacing w:val="-3"/>
          <w:sz w:val="24"/>
          <w:szCs w:val="24"/>
        </w:rPr>
        <w:t xml:space="preserve"> </w:t>
      </w:r>
      <w:r w:rsidRPr="00FC1CC3">
        <w:rPr>
          <w:rFonts w:cstheme="minorHAnsi"/>
          <w:sz w:val="24"/>
          <w:szCs w:val="24"/>
        </w:rPr>
        <w:t>jest</w:t>
      </w:r>
      <w:r w:rsidRPr="00FC1CC3">
        <w:rPr>
          <w:rFonts w:cstheme="minorHAnsi"/>
          <w:spacing w:val="-4"/>
          <w:sz w:val="24"/>
          <w:szCs w:val="24"/>
        </w:rPr>
        <w:t xml:space="preserve"> </w:t>
      </w:r>
      <w:r w:rsidRPr="00FC1CC3">
        <w:rPr>
          <w:rFonts w:cstheme="minorHAnsi"/>
          <w:b/>
          <w:sz w:val="24"/>
          <w:szCs w:val="24"/>
        </w:rPr>
        <w:t>opracowanie</w:t>
      </w:r>
      <w:r w:rsidRPr="00FC1CC3">
        <w:rPr>
          <w:rFonts w:cstheme="minorHAnsi"/>
          <w:b/>
          <w:spacing w:val="-5"/>
          <w:sz w:val="24"/>
          <w:szCs w:val="24"/>
        </w:rPr>
        <w:t xml:space="preserve"> </w:t>
      </w:r>
      <w:r w:rsidRPr="00FC1CC3">
        <w:rPr>
          <w:rFonts w:cstheme="minorHAnsi"/>
          <w:b/>
          <w:sz w:val="24"/>
          <w:szCs w:val="24"/>
        </w:rPr>
        <w:t>Planu</w:t>
      </w:r>
      <w:r w:rsidRPr="00FC1CC3">
        <w:rPr>
          <w:rFonts w:cstheme="minorHAnsi"/>
          <w:b/>
          <w:spacing w:val="-5"/>
          <w:sz w:val="24"/>
          <w:szCs w:val="24"/>
        </w:rPr>
        <w:t xml:space="preserve"> </w:t>
      </w:r>
      <w:r w:rsidRPr="00FC1CC3">
        <w:rPr>
          <w:rFonts w:cstheme="minorHAnsi"/>
          <w:b/>
          <w:sz w:val="24"/>
          <w:szCs w:val="24"/>
        </w:rPr>
        <w:t>Ogólnego</w:t>
      </w:r>
      <w:r w:rsidRPr="00FC1CC3">
        <w:rPr>
          <w:rFonts w:cstheme="minorHAnsi"/>
          <w:b/>
          <w:spacing w:val="-5"/>
          <w:sz w:val="24"/>
          <w:szCs w:val="24"/>
        </w:rPr>
        <w:t xml:space="preserve"> </w:t>
      </w:r>
      <w:r w:rsidRPr="00FC1CC3">
        <w:rPr>
          <w:rFonts w:cstheme="minorHAnsi"/>
          <w:b/>
          <w:sz w:val="24"/>
          <w:szCs w:val="24"/>
        </w:rPr>
        <w:t>Miasta i Gminy Sztum</w:t>
      </w:r>
      <w:r w:rsidRPr="00FC1CC3">
        <w:rPr>
          <w:rFonts w:cstheme="minorHAnsi"/>
          <w:sz w:val="24"/>
          <w:szCs w:val="24"/>
        </w:rPr>
        <w:t xml:space="preserve">, </w:t>
      </w:r>
      <w:r w:rsidRPr="00FC1CC3">
        <w:rPr>
          <w:rFonts w:cstheme="minorHAnsi"/>
          <w:b/>
          <w:sz w:val="24"/>
          <w:szCs w:val="24"/>
        </w:rPr>
        <w:t xml:space="preserve">zgodnie z </w:t>
      </w:r>
      <w:r w:rsidRPr="00FC1CC3">
        <w:rPr>
          <w:rFonts w:cstheme="minorHAnsi"/>
          <w:b/>
          <w:color w:val="000000"/>
          <w:sz w:val="24"/>
          <w:szCs w:val="24"/>
        </w:rPr>
        <w:t>uchwałą nr LXVIII.600.2024 Rady Miejskiej w Sztumie z dnia 26 kwietnia 2024 r,</w:t>
      </w:r>
      <w:r w:rsidRPr="00FC1CC3">
        <w:rPr>
          <w:rFonts w:cstheme="minorHAnsi"/>
          <w:spacing w:val="-4"/>
          <w:sz w:val="24"/>
          <w:szCs w:val="24"/>
        </w:rPr>
        <w:t xml:space="preserve"> </w:t>
      </w:r>
      <w:r w:rsidRPr="00FC1CC3">
        <w:rPr>
          <w:rFonts w:cstheme="minorHAnsi"/>
          <w:sz w:val="24"/>
          <w:szCs w:val="24"/>
        </w:rPr>
        <w:t>zwanego</w:t>
      </w:r>
      <w:r w:rsidRPr="00FC1CC3">
        <w:rPr>
          <w:rFonts w:cstheme="minorHAnsi"/>
          <w:spacing w:val="-3"/>
          <w:sz w:val="24"/>
          <w:szCs w:val="24"/>
        </w:rPr>
        <w:t xml:space="preserve"> </w:t>
      </w:r>
      <w:r w:rsidRPr="00FC1CC3">
        <w:rPr>
          <w:rFonts w:cstheme="minorHAnsi"/>
          <w:sz w:val="24"/>
          <w:szCs w:val="24"/>
        </w:rPr>
        <w:t>dalej</w:t>
      </w:r>
      <w:r w:rsidRPr="00FC1CC3">
        <w:rPr>
          <w:rFonts w:cstheme="minorHAnsi"/>
          <w:spacing w:val="40"/>
          <w:sz w:val="24"/>
          <w:szCs w:val="24"/>
        </w:rPr>
        <w:t xml:space="preserve"> </w:t>
      </w:r>
      <w:r w:rsidRPr="00FC1CC3">
        <w:rPr>
          <w:rFonts w:cstheme="minorHAnsi"/>
          <w:sz w:val="24"/>
          <w:szCs w:val="24"/>
        </w:rPr>
        <w:t>w</w:t>
      </w:r>
      <w:r w:rsidRPr="00FC1CC3">
        <w:rPr>
          <w:rFonts w:cstheme="minorHAnsi"/>
          <w:spacing w:val="-6"/>
          <w:sz w:val="24"/>
          <w:szCs w:val="24"/>
        </w:rPr>
        <w:t xml:space="preserve"> </w:t>
      </w:r>
      <w:r w:rsidRPr="00FC1CC3">
        <w:rPr>
          <w:rFonts w:cstheme="minorHAnsi"/>
          <w:sz w:val="24"/>
          <w:szCs w:val="24"/>
        </w:rPr>
        <w:t>skrócie</w:t>
      </w:r>
      <w:r w:rsidRPr="00FC1CC3">
        <w:rPr>
          <w:rFonts w:cstheme="minorHAnsi"/>
          <w:spacing w:val="-5"/>
          <w:sz w:val="24"/>
          <w:szCs w:val="24"/>
        </w:rPr>
        <w:t xml:space="preserve"> </w:t>
      </w:r>
      <w:r w:rsidRPr="00FC1CC3">
        <w:rPr>
          <w:rFonts w:cstheme="minorHAnsi"/>
          <w:spacing w:val="-2"/>
          <w:sz w:val="24"/>
          <w:szCs w:val="24"/>
        </w:rPr>
        <w:t>„POG”.</w:t>
      </w:r>
    </w:p>
    <w:p w14:paraId="048EF0A9" w14:textId="3EB4D633" w:rsidR="00D43A0C" w:rsidRPr="00D43A0C" w:rsidRDefault="00D43A0C" w:rsidP="00DA29C8">
      <w:pPr>
        <w:pStyle w:val="Akapitzlist1"/>
        <w:widowControl w:val="0"/>
        <w:numPr>
          <w:ilvl w:val="0"/>
          <w:numId w:val="68"/>
        </w:numPr>
        <w:tabs>
          <w:tab w:val="left" w:pos="9072"/>
        </w:tabs>
        <w:autoSpaceDE w:val="0"/>
        <w:autoSpaceDN w:val="0"/>
        <w:adjustRightInd w:val="0"/>
        <w:spacing w:after="0"/>
        <w:ind w:left="284" w:hanging="284"/>
        <w:jc w:val="both"/>
        <w:rPr>
          <w:rFonts w:asciiTheme="minorHAnsi" w:hAnsiTheme="minorHAnsi" w:cstheme="minorHAnsi"/>
          <w:bCs/>
          <w:sz w:val="24"/>
          <w:szCs w:val="24"/>
        </w:rPr>
      </w:pPr>
      <w:r w:rsidRPr="00D43A0C">
        <w:rPr>
          <w:rFonts w:cstheme="minorHAnsi"/>
          <w:sz w:val="24"/>
          <w:szCs w:val="24"/>
        </w:rPr>
        <w:t>Na</w:t>
      </w:r>
      <w:r w:rsidRPr="00D43A0C">
        <w:rPr>
          <w:rFonts w:cstheme="minorHAnsi"/>
          <w:spacing w:val="-4"/>
          <w:sz w:val="24"/>
          <w:szCs w:val="24"/>
        </w:rPr>
        <w:t xml:space="preserve"> </w:t>
      </w:r>
      <w:r w:rsidRPr="00D43A0C">
        <w:rPr>
          <w:rFonts w:cstheme="minorHAnsi"/>
          <w:sz w:val="24"/>
          <w:szCs w:val="24"/>
        </w:rPr>
        <w:t>przedmiot</w:t>
      </w:r>
      <w:r w:rsidRPr="00D43A0C">
        <w:rPr>
          <w:rFonts w:cstheme="minorHAnsi"/>
          <w:spacing w:val="-3"/>
          <w:sz w:val="24"/>
          <w:szCs w:val="24"/>
        </w:rPr>
        <w:t xml:space="preserve"> </w:t>
      </w:r>
      <w:r w:rsidRPr="00D43A0C">
        <w:rPr>
          <w:rFonts w:cstheme="minorHAnsi"/>
          <w:sz w:val="24"/>
          <w:szCs w:val="24"/>
        </w:rPr>
        <w:t>zamówienia</w:t>
      </w:r>
      <w:r w:rsidRPr="00D43A0C">
        <w:rPr>
          <w:rFonts w:cstheme="minorHAnsi"/>
          <w:spacing w:val="-6"/>
          <w:sz w:val="24"/>
          <w:szCs w:val="24"/>
        </w:rPr>
        <w:t xml:space="preserve"> </w:t>
      </w:r>
      <w:r w:rsidRPr="00D43A0C">
        <w:rPr>
          <w:rFonts w:cstheme="minorHAnsi"/>
          <w:sz w:val="24"/>
          <w:szCs w:val="24"/>
        </w:rPr>
        <w:t>składa</w:t>
      </w:r>
      <w:r w:rsidRPr="00D43A0C">
        <w:rPr>
          <w:rFonts w:cstheme="minorHAnsi"/>
          <w:spacing w:val="-3"/>
          <w:sz w:val="24"/>
          <w:szCs w:val="24"/>
        </w:rPr>
        <w:t xml:space="preserve"> </w:t>
      </w:r>
      <w:r w:rsidRPr="00D43A0C">
        <w:rPr>
          <w:rFonts w:cstheme="minorHAnsi"/>
          <w:spacing w:val="-4"/>
          <w:sz w:val="24"/>
          <w:szCs w:val="24"/>
        </w:rPr>
        <w:t>się:</w:t>
      </w:r>
    </w:p>
    <w:p w14:paraId="7AB337B1" w14:textId="77777777" w:rsidR="00D43A0C" w:rsidRPr="00FC1CC3" w:rsidRDefault="00D43A0C" w:rsidP="00DA29C8">
      <w:pPr>
        <w:pStyle w:val="Akapitzlist1"/>
        <w:widowControl w:val="0"/>
        <w:numPr>
          <w:ilvl w:val="0"/>
          <w:numId w:val="69"/>
        </w:numPr>
        <w:autoSpaceDE w:val="0"/>
        <w:autoSpaceDN w:val="0"/>
        <w:adjustRightInd w:val="0"/>
        <w:spacing w:after="0"/>
        <w:ind w:left="851" w:hanging="284"/>
        <w:jc w:val="both"/>
        <w:rPr>
          <w:rFonts w:asciiTheme="minorHAnsi" w:hAnsiTheme="minorHAnsi" w:cstheme="minorHAnsi"/>
          <w:bCs/>
          <w:sz w:val="24"/>
          <w:szCs w:val="24"/>
        </w:rPr>
      </w:pPr>
      <w:r w:rsidRPr="00FC1CC3">
        <w:rPr>
          <w:rFonts w:cstheme="minorHAnsi"/>
          <w:sz w:val="24"/>
          <w:szCs w:val="24"/>
        </w:rPr>
        <w:t>sporządzenie</w:t>
      </w:r>
      <w:r w:rsidRPr="00FC1CC3">
        <w:rPr>
          <w:rFonts w:cstheme="minorHAnsi"/>
          <w:spacing w:val="-5"/>
          <w:sz w:val="24"/>
          <w:szCs w:val="24"/>
        </w:rPr>
        <w:t xml:space="preserve"> </w:t>
      </w:r>
      <w:r w:rsidRPr="00FC1CC3">
        <w:rPr>
          <w:rFonts w:cstheme="minorHAnsi"/>
          <w:sz w:val="24"/>
          <w:szCs w:val="24"/>
        </w:rPr>
        <w:t>POG</w:t>
      </w:r>
      <w:r w:rsidRPr="00FC1CC3">
        <w:rPr>
          <w:rFonts w:cstheme="minorHAnsi"/>
          <w:spacing w:val="-4"/>
          <w:sz w:val="24"/>
          <w:szCs w:val="24"/>
        </w:rPr>
        <w:t xml:space="preserve"> </w:t>
      </w:r>
      <w:r w:rsidRPr="00FC1CC3">
        <w:rPr>
          <w:rFonts w:cstheme="minorHAnsi"/>
          <w:sz w:val="24"/>
          <w:szCs w:val="24"/>
        </w:rPr>
        <w:t>wraz</w:t>
      </w:r>
      <w:r w:rsidRPr="00FC1CC3">
        <w:rPr>
          <w:rFonts w:cstheme="minorHAnsi"/>
          <w:spacing w:val="-4"/>
          <w:sz w:val="24"/>
          <w:szCs w:val="24"/>
        </w:rPr>
        <w:t xml:space="preserve"> </w:t>
      </w:r>
      <w:r w:rsidRPr="00FC1CC3">
        <w:rPr>
          <w:rFonts w:cstheme="minorHAnsi"/>
          <w:sz w:val="24"/>
          <w:szCs w:val="24"/>
        </w:rPr>
        <w:t>z</w:t>
      </w:r>
      <w:r w:rsidRPr="00FC1CC3">
        <w:rPr>
          <w:rFonts w:cstheme="minorHAnsi"/>
          <w:spacing w:val="-2"/>
          <w:sz w:val="24"/>
          <w:szCs w:val="24"/>
        </w:rPr>
        <w:t xml:space="preserve"> uzasadnieniem:</w:t>
      </w:r>
    </w:p>
    <w:p w14:paraId="486C7943" w14:textId="77777777" w:rsidR="00D43A0C" w:rsidRPr="00FC1CC3" w:rsidRDefault="00D43A0C" w:rsidP="00DA29C8">
      <w:pPr>
        <w:pStyle w:val="Akapitzlist1"/>
        <w:widowControl w:val="0"/>
        <w:numPr>
          <w:ilvl w:val="0"/>
          <w:numId w:val="70"/>
        </w:numPr>
        <w:tabs>
          <w:tab w:val="left" w:pos="9072"/>
        </w:tabs>
        <w:autoSpaceDE w:val="0"/>
        <w:autoSpaceDN w:val="0"/>
        <w:adjustRightInd w:val="0"/>
        <w:spacing w:after="0"/>
        <w:ind w:left="1134" w:hanging="283"/>
        <w:jc w:val="both"/>
        <w:rPr>
          <w:rFonts w:asciiTheme="minorHAnsi" w:hAnsiTheme="minorHAnsi" w:cstheme="minorHAnsi"/>
          <w:bCs/>
          <w:sz w:val="24"/>
          <w:szCs w:val="24"/>
        </w:rPr>
      </w:pPr>
      <w:r w:rsidRPr="00FC1CC3">
        <w:rPr>
          <w:rFonts w:cstheme="minorHAnsi"/>
          <w:sz w:val="24"/>
          <w:szCs w:val="24"/>
        </w:rPr>
        <w:t>zgodnie</w:t>
      </w:r>
      <w:r w:rsidRPr="00FC1CC3">
        <w:rPr>
          <w:rFonts w:cstheme="minorHAnsi"/>
          <w:spacing w:val="-4"/>
          <w:sz w:val="24"/>
          <w:szCs w:val="24"/>
        </w:rPr>
        <w:t xml:space="preserve"> </w:t>
      </w:r>
      <w:r w:rsidRPr="00FC1CC3">
        <w:rPr>
          <w:rFonts w:cstheme="minorHAnsi"/>
          <w:sz w:val="24"/>
          <w:szCs w:val="24"/>
        </w:rPr>
        <w:t>z</w:t>
      </w:r>
      <w:r w:rsidRPr="00FC1CC3">
        <w:rPr>
          <w:rFonts w:cstheme="minorHAnsi"/>
          <w:spacing w:val="-3"/>
          <w:sz w:val="24"/>
          <w:szCs w:val="24"/>
        </w:rPr>
        <w:t xml:space="preserve"> </w:t>
      </w:r>
      <w:r w:rsidRPr="00FC1CC3">
        <w:rPr>
          <w:rFonts w:cstheme="minorHAnsi"/>
          <w:sz w:val="24"/>
          <w:szCs w:val="24"/>
        </w:rPr>
        <w:t>obowiązującymi</w:t>
      </w:r>
      <w:r w:rsidRPr="00FC1CC3">
        <w:rPr>
          <w:rFonts w:cstheme="minorHAnsi"/>
          <w:spacing w:val="-5"/>
          <w:sz w:val="24"/>
          <w:szCs w:val="24"/>
        </w:rPr>
        <w:t xml:space="preserve"> </w:t>
      </w:r>
      <w:r w:rsidRPr="00FC1CC3">
        <w:rPr>
          <w:rFonts w:cstheme="minorHAnsi"/>
          <w:sz w:val="24"/>
          <w:szCs w:val="24"/>
        </w:rPr>
        <w:t>przepisami</w:t>
      </w:r>
      <w:r w:rsidRPr="00FC1CC3">
        <w:rPr>
          <w:rFonts w:cstheme="minorHAnsi"/>
          <w:spacing w:val="-3"/>
          <w:sz w:val="24"/>
          <w:szCs w:val="24"/>
        </w:rPr>
        <w:t xml:space="preserve"> </w:t>
      </w:r>
      <w:r w:rsidRPr="00FC1CC3">
        <w:rPr>
          <w:rFonts w:cstheme="minorHAnsi"/>
          <w:sz w:val="24"/>
          <w:szCs w:val="24"/>
        </w:rPr>
        <w:t>prawa,</w:t>
      </w:r>
      <w:r w:rsidRPr="00FC1CC3">
        <w:rPr>
          <w:rFonts w:cstheme="minorHAnsi"/>
          <w:spacing w:val="-4"/>
          <w:sz w:val="24"/>
          <w:szCs w:val="24"/>
        </w:rPr>
        <w:t xml:space="preserve"> </w:t>
      </w:r>
      <w:r w:rsidRPr="00FC1CC3">
        <w:rPr>
          <w:rFonts w:cstheme="minorHAnsi"/>
          <w:sz w:val="24"/>
          <w:szCs w:val="24"/>
        </w:rPr>
        <w:t>w</w:t>
      </w:r>
      <w:r w:rsidRPr="00FC1CC3">
        <w:rPr>
          <w:rFonts w:cstheme="minorHAnsi"/>
          <w:spacing w:val="-5"/>
          <w:sz w:val="24"/>
          <w:szCs w:val="24"/>
        </w:rPr>
        <w:t xml:space="preserve"> </w:t>
      </w:r>
      <w:r w:rsidRPr="00FC1CC3">
        <w:rPr>
          <w:rFonts w:cstheme="minorHAnsi"/>
          <w:sz w:val="24"/>
          <w:szCs w:val="24"/>
        </w:rPr>
        <w:t>tym</w:t>
      </w:r>
      <w:r w:rsidRPr="00FC1CC3">
        <w:rPr>
          <w:rFonts w:cstheme="minorHAnsi"/>
          <w:spacing w:val="-5"/>
          <w:sz w:val="24"/>
          <w:szCs w:val="24"/>
        </w:rPr>
        <w:t xml:space="preserve"> </w:t>
      </w:r>
      <w:r w:rsidRPr="00FC1CC3">
        <w:rPr>
          <w:rFonts w:cstheme="minorHAnsi"/>
          <w:sz w:val="24"/>
          <w:szCs w:val="24"/>
        </w:rPr>
        <w:t>w</w:t>
      </w:r>
      <w:r w:rsidRPr="00FC1CC3">
        <w:rPr>
          <w:rFonts w:cstheme="minorHAnsi"/>
          <w:spacing w:val="-5"/>
          <w:sz w:val="24"/>
          <w:szCs w:val="24"/>
        </w:rPr>
        <w:t xml:space="preserve"> </w:t>
      </w:r>
      <w:r w:rsidRPr="00FC1CC3">
        <w:rPr>
          <w:rFonts w:cstheme="minorHAnsi"/>
          <w:sz w:val="24"/>
          <w:szCs w:val="24"/>
        </w:rPr>
        <w:t>szczególności</w:t>
      </w:r>
      <w:r w:rsidRPr="00FC1CC3">
        <w:rPr>
          <w:rFonts w:cstheme="minorHAnsi"/>
          <w:spacing w:val="-3"/>
          <w:sz w:val="24"/>
          <w:szCs w:val="24"/>
        </w:rPr>
        <w:t xml:space="preserve"> </w:t>
      </w:r>
      <w:r w:rsidRPr="00FC1CC3">
        <w:rPr>
          <w:rFonts w:cstheme="minorHAnsi"/>
          <w:spacing w:val="-5"/>
          <w:sz w:val="24"/>
          <w:szCs w:val="24"/>
        </w:rPr>
        <w:t>z:</w:t>
      </w:r>
    </w:p>
    <w:p w14:paraId="0474D1D7" w14:textId="77777777" w:rsidR="00D43A0C" w:rsidRPr="00FC1CC3" w:rsidRDefault="00D43A0C" w:rsidP="00DA29C8">
      <w:pPr>
        <w:pStyle w:val="Akapitzlist1"/>
        <w:widowControl w:val="0"/>
        <w:numPr>
          <w:ilvl w:val="0"/>
          <w:numId w:val="71"/>
        </w:numPr>
        <w:tabs>
          <w:tab w:val="left" w:pos="321"/>
        </w:tabs>
        <w:autoSpaceDE w:val="0"/>
        <w:autoSpaceDN w:val="0"/>
        <w:adjustRightInd w:val="0"/>
        <w:spacing w:after="0"/>
        <w:ind w:left="1560" w:hanging="219"/>
        <w:jc w:val="both"/>
        <w:rPr>
          <w:rFonts w:asciiTheme="minorHAnsi" w:hAnsiTheme="minorHAnsi" w:cstheme="minorHAnsi"/>
          <w:bCs/>
          <w:sz w:val="24"/>
          <w:szCs w:val="24"/>
        </w:rPr>
      </w:pPr>
      <w:r w:rsidRPr="00FC1CC3">
        <w:rPr>
          <w:rFonts w:cstheme="minorHAnsi"/>
          <w:sz w:val="24"/>
          <w:szCs w:val="24"/>
        </w:rPr>
        <w:t>ustawą</w:t>
      </w:r>
      <w:r w:rsidRPr="00FC1CC3">
        <w:rPr>
          <w:rFonts w:cstheme="minorHAnsi"/>
          <w:spacing w:val="-2"/>
          <w:sz w:val="24"/>
          <w:szCs w:val="24"/>
        </w:rPr>
        <w:t xml:space="preserve"> </w:t>
      </w:r>
      <w:r w:rsidRPr="00FC1CC3">
        <w:rPr>
          <w:rFonts w:cstheme="minorHAnsi"/>
          <w:sz w:val="24"/>
          <w:szCs w:val="24"/>
        </w:rPr>
        <w:t>z</w:t>
      </w:r>
      <w:r w:rsidRPr="00FC1CC3">
        <w:rPr>
          <w:rFonts w:cstheme="minorHAnsi"/>
          <w:spacing w:val="-1"/>
          <w:sz w:val="24"/>
          <w:szCs w:val="24"/>
        </w:rPr>
        <w:t xml:space="preserve"> </w:t>
      </w:r>
      <w:r w:rsidRPr="00FC1CC3">
        <w:rPr>
          <w:rFonts w:cstheme="minorHAnsi"/>
          <w:sz w:val="24"/>
          <w:szCs w:val="24"/>
        </w:rPr>
        <w:t>dnia</w:t>
      </w:r>
      <w:r w:rsidRPr="00FC1CC3">
        <w:rPr>
          <w:rFonts w:cstheme="minorHAnsi"/>
          <w:spacing w:val="-3"/>
          <w:sz w:val="24"/>
          <w:szCs w:val="24"/>
        </w:rPr>
        <w:t xml:space="preserve"> </w:t>
      </w:r>
      <w:r w:rsidRPr="00FC1CC3">
        <w:rPr>
          <w:rFonts w:cstheme="minorHAnsi"/>
          <w:sz w:val="24"/>
          <w:szCs w:val="24"/>
        </w:rPr>
        <w:t>27</w:t>
      </w:r>
      <w:r w:rsidRPr="00FC1CC3">
        <w:rPr>
          <w:rFonts w:cstheme="minorHAnsi"/>
          <w:spacing w:val="-1"/>
          <w:sz w:val="24"/>
          <w:szCs w:val="24"/>
        </w:rPr>
        <w:t xml:space="preserve"> </w:t>
      </w:r>
      <w:r w:rsidRPr="00FC1CC3">
        <w:rPr>
          <w:rFonts w:cstheme="minorHAnsi"/>
          <w:sz w:val="24"/>
          <w:szCs w:val="24"/>
        </w:rPr>
        <w:t>marca</w:t>
      </w:r>
      <w:r w:rsidRPr="00FC1CC3">
        <w:rPr>
          <w:rFonts w:cstheme="minorHAnsi"/>
          <w:spacing w:val="-2"/>
          <w:sz w:val="24"/>
          <w:szCs w:val="24"/>
        </w:rPr>
        <w:t xml:space="preserve"> </w:t>
      </w:r>
      <w:r w:rsidRPr="00FC1CC3">
        <w:rPr>
          <w:rFonts w:cstheme="minorHAnsi"/>
          <w:sz w:val="24"/>
          <w:szCs w:val="24"/>
        </w:rPr>
        <w:t>2003</w:t>
      </w:r>
      <w:r w:rsidRPr="00FC1CC3">
        <w:rPr>
          <w:rFonts w:cstheme="minorHAnsi"/>
          <w:spacing w:val="-1"/>
          <w:sz w:val="24"/>
          <w:szCs w:val="24"/>
        </w:rPr>
        <w:t xml:space="preserve"> </w:t>
      </w:r>
      <w:r w:rsidRPr="00FC1CC3">
        <w:rPr>
          <w:rFonts w:cstheme="minorHAnsi"/>
          <w:sz w:val="24"/>
          <w:szCs w:val="24"/>
        </w:rPr>
        <w:t>roku</w:t>
      </w:r>
      <w:r w:rsidRPr="00FC1CC3">
        <w:rPr>
          <w:rFonts w:cstheme="minorHAnsi"/>
          <w:spacing w:val="-2"/>
          <w:sz w:val="24"/>
          <w:szCs w:val="24"/>
        </w:rPr>
        <w:t xml:space="preserve"> </w:t>
      </w:r>
      <w:r w:rsidRPr="00FC1CC3">
        <w:rPr>
          <w:rFonts w:cstheme="minorHAnsi"/>
          <w:sz w:val="24"/>
          <w:szCs w:val="24"/>
        </w:rPr>
        <w:t>o planowaniu i</w:t>
      </w:r>
      <w:r w:rsidRPr="00FC1CC3">
        <w:rPr>
          <w:rFonts w:cstheme="minorHAnsi"/>
          <w:spacing w:val="-2"/>
          <w:sz w:val="24"/>
          <w:szCs w:val="24"/>
        </w:rPr>
        <w:t xml:space="preserve"> </w:t>
      </w:r>
      <w:r w:rsidRPr="00FC1CC3">
        <w:rPr>
          <w:rFonts w:cstheme="minorHAnsi"/>
          <w:sz w:val="24"/>
          <w:szCs w:val="24"/>
        </w:rPr>
        <w:t>zagospodarowaniu</w:t>
      </w:r>
      <w:r w:rsidRPr="00FC1CC3">
        <w:rPr>
          <w:rFonts w:cstheme="minorHAnsi"/>
          <w:spacing w:val="-3"/>
          <w:sz w:val="24"/>
          <w:szCs w:val="24"/>
        </w:rPr>
        <w:t xml:space="preserve"> </w:t>
      </w:r>
      <w:r w:rsidRPr="00FC1CC3">
        <w:rPr>
          <w:rFonts w:cstheme="minorHAnsi"/>
          <w:sz w:val="24"/>
          <w:szCs w:val="24"/>
        </w:rPr>
        <w:t>przestrzennym</w:t>
      </w:r>
      <w:r w:rsidRPr="00FC1CC3">
        <w:rPr>
          <w:rFonts w:cstheme="minorHAnsi"/>
          <w:spacing w:val="-1"/>
          <w:sz w:val="24"/>
          <w:szCs w:val="24"/>
        </w:rPr>
        <w:t xml:space="preserve"> </w:t>
      </w:r>
      <w:r w:rsidRPr="00FC1CC3">
        <w:rPr>
          <w:rFonts w:cstheme="minorHAnsi"/>
          <w:sz w:val="24"/>
          <w:szCs w:val="24"/>
        </w:rPr>
        <w:t>(tj.</w:t>
      </w:r>
      <w:r w:rsidRPr="00FC1CC3">
        <w:rPr>
          <w:rFonts w:cstheme="minorHAnsi"/>
          <w:spacing w:val="-5"/>
          <w:sz w:val="24"/>
          <w:szCs w:val="24"/>
        </w:rPr>
        <w:t xml:space="preserve"> </w:t>
      </w:r>
      <w:r w:rsidRPr="00FC1CC3">
        <w:rPr>
          <w:rFonts w:cstheme="minorHAnsi"/>
          <w:sz w:val="24"/>
          <w:szCs w:val="24"/>
        </w:rPr>
        <w:t>Dz.U.</w:t>
      </w:r>
      <w:r w:rsidRPr="00FC1CC3">
        <w:rPr>
          <w:rFonts w:cstheme="minorHAnsi"/>
          <w:spacing w:val="-1"/>
          <w:sz w:val="24"/>
          <w:szCs w:val="24"/>
        </w:rPr>
        <w:t xml:space="preserve"> </w:t>
      </w:r>
      <w:r w:rsidRPr="00FC1CC3">
        <w:rPr>
          <w:rFonts w:cstheme="minorHAnsi"/>
          <w:sz w:val="24"/>
          <w:szCs w:val="24"/>
        </w:rPr>
        <w:t xml:space="preserve">z 2024 r. poz. 1130), dalej </w:t>
      </w:r>
      <w:proofErr w:type="spellStart"/>
      <w:r w:rsidRPr="00FC1CC3">
        <w:rPr>
          <w:rFonts w:cstheme="minorHAnsi"/>
          <w:sz w:val="24"/>
          <w:szCs w:val="24"/>
        </w:rPr>
        <w:t>upizp</w:t>
      </w:r>
      <w:proofErr w:type="spellEnd"/>
      <w:r w:rsidRPr="00FC1CC3">
        <w:rPr>
          <w:rFonts w:cstheme="minorHAnsi"/>
          <w:sz w:val="24"/>
          <w:szCs w:val="24"/>
        </w:rPr>
        <w:t>, wraz z aktami wykonawczymi do tejże ustawy,</w:t>
      </w:r>
    </w:p>
    <w:p w14:paraId="10A2D80F" w14:textId="77777777" w:rsidR="00D43A0C" w:rsidRPr="00FC1CC3" w:rsidRDefault="00D43A0C" w:rsidP="00DA29C8">
      <w:pPr>
        <w:pStyle w:val="Akapitzlist1"/>
        <w:widowControl w:val="0"/>
        <w:numPr>
          <w:ilvl w:val="0"/>
          <w:numId w:val="71"/>
        </w:numPr>
        <w:tabs>
          <w:tab w:val="left" w:pos="321"/>
        </w:tabs>
        <w:autoSpaceDE w:val="0"/>
        <w:autoSpaceDN w:val="0"/>
        <w:adjustRightInd w:val="0"/>
        <w:spacing w:after="0"/>
        <w:ind w:left="1560" w:hanging="219"/>
        <w:jc w:val="both"/>
        <w:rPr>
          <w:rFonts w:asciiTheme="minorHAnsi" w:hAnsiTheme="minorHAnsi" w:cstheme="minorHAnsi"/>
          <w:bCs/>
          <w:sz w:val="24"/>
          <w:szCs w:val="24"/>
        </w:rPr>
      </w:pPr>
      <w:r w:rsidRPr="00FC1CC3">
        <w:rPr>
          <w:rFonts w:cstheme="minorHAnsi"/>
          <w:sz w:val="24"/>
          <w:szCs w:val="24"/>
        </w:rPr>
        <w:t>ustawą</w:t>
      </w:r>
      <w:r w:rsidRPr="00FC1CC3">
        <w:rPr>
          <w:rFonts w:cstheme="minorHAnsi"/>
          <w:spacing w:val="-13"/>
          <w:sz w:val="24"/>
          <w:szCs w:val="24"/>
        </w:rPr>
        <w:t xml:space="preserve"> </w:t>
      </w:r>
      <w:r w:rsidRPr="00FC1CC3">
        <w:rPr>
          <w:rFonts w:cstheme="minorHAnsi"/>
          <w:sz w:val="24"/>
          <w:szCs w:val="24"/>
        </w:rPr>
        <w:t>z</w:t>
      </w:r>
      <w:r w:rsidRPr="00FC1CC3">
        <w:rPr>
          <w:rFonts w:cstheme="minorHAnsi"/>
          <w:spacing w:val="-12"/>
          <w:sz w:val="24"/>
          <w:szCs w:val="24"/>
        </w:rPr>
        <w:t xml:space="preserve"> </w:t>
      </w:r>
      <w:r w:rsidRPr="00FC1CC3">
        <w:rPr>
          <w:rFonts w:cstheme="minorHAnsi"/>
          <w:sz w:val="24"/>
          <w:szCs w:val="24"/>
        </w:rPr>
        <w:t>dnia</w:t>
      </w:r>
      <w:r w:rsidRPr="00FC1CC3">
        <w:rPr>
          <w:rFonts w:cstheme="minorHAnsi"/>
          <w:spacing w:val="-12"/>
          <w:sz w:val="24"/>
          <w:szCs w:val="24"/>
        </w:rPr>
        <w:t xml:space="preserve"> </w:t>
      </w:r>
      <w:r w:rsidRPr="00FC1CC3">
        <w:rPr>
          <w:rFonts w:cstheme="minorHAnsi"/>
          <w:sz w:val="24"/>
          <w:szCs w:val="24"/>
        </w:rPr>
        <w:t>3</w:t>
      </w:r>
      <w:r w:rsidRPr="00FC1CC3">
        <w:rPr>
          <w:rFonts w:cstheme="minorHAnsi"/>
          <w:spacing w:val="-11"/>
          <w:sz w:val="24"/>
          <w:szCs w:val="24"/>
        </w:rPr>
        <w:t xml:space="preserve"> </w:t>
      </w:r>
      <w:r w:rsidRPr="00FC1CC3">
        <w:rPr>
          <w:rFonts w:cstheme="minorHAnsi"/>
          <w:sz w:val="24"/>
          <w:szCs w:val="24"/>
        </w:rPr>
        <w:t>października</w:t>
      </w:r>
      <w:r w:rsidRPr="00FC1CC3">
        <w:rPr>
          <w:rFonts w:cstheme="minorHAnsi"/>
          <w:spacing w:val="-12"/>
          <w:sz w:val="24"/>
          <w:szCs w:val="24"/>
        </w:rPr>
        <w:t xml:space="preserve"> </w:t>
      </w:r>
      <w:r w:rsidRPr="00FC1CC3">
        <w:rPr>
          <w:rFonts w:cstheme="minorHAnsi"/>
          <w:sz w:val="24"/>
          <w:szCs w:val="24"/>
        </w:rPr>
        <w:t>2008</w:t>
      </w:r>
      <w:r w:rsidRPr="00FC1CC3">
        <w:rPr>
          <w:rFonts w:cstheme="minorHAnsi"/>
          <w:spacing w:val="-11"/>
          <w:sz w:val="24"/>
          <w:szCs w:val="24"/>
        </w:rPr>
        <w:t xml:space="preserve"> </w:t>
      </w:r>
      <w:r w:rsidRPr="00FC1CC3">
        <w:rPr>
          <w:rFonts w:cstheme="minorHAnsi"/>
          <w:sz w:val="24"/>
          <w:szCs w:val="24"/>
        </w:rPr>
        <w:t>roku</w:t>
      </w:r>
      <w:r w:rsidRPr="00FC1CC3">
        <w:rPr>
          <w:rFonts w:cstheme="minorHAnsi"/>
          <w:spacing w:val="-13"/>
          <w:sz w:val="24"/>
          <w:szCs w:val="24"/>
        </w:rPr>
        <w:t xml:space="preserve"> </w:t>
      </w:r>
      <w:r w:rsidRPr="00FC1CC3">
        <w:rPr>
          <w:rFonts w:cstheme="minorHAnsi"/>
          <w:sz w:val="24"/>
          <w:szCs w:val="24"/>
        </w:rPr>
        <w:t>o</w:t>
      </w:r>
      <w:r w:rsidRPr="00FC1CC3">
        <w:rPr>
          <w:rFonts w:cstheme="minorHAnsi"/>
          <w:spacing w:val="-9"/>
          <w:sz w:val="24"/>
          <w:szCs w:val="24"/>
        </w:rPr>
        <w:t xml:space="preserve"> </w:t>
      </w:r>
      <w:r w:rsidRPr="00FC1CC3">
        <w:rPr>
          <w:rFonts w:cstheme="minorHAnsi"/>
          <w:sz w:val="24"/>
          <w:szCs w:val="24"/>
        </w:rPr>
        <w:t>udostępnianiu</w:t>
      </w:r>
      <w:r w:rsidRPr="00FC1CC3">
        <w:rPr>
          <w:rFonts w:cstheme="minorHAnsi"/>
          <w:spacing w:val="-13"/>
          <w:sz w:val="24"/>
          <w:szCs w:val="24"/>
        </w:rPr>
        <w:t xml:space="preserve"> </w:t>
      </w:r>
      <w:r w:rsidRPr="00FC1CC3">
        <w:rPr>
          <w:rFonts w:cstheme="minorHAnsi"/>
          <w:sz w:val="24"/>
          <w:szCs w:val="24"/>
        </w:rPr>
        <w:t>informacji</w:t>
      </w:r>
      <w:r w:rsidRPr="00FC1CC3">
        <w:rPr>
          <w:rFonts w:cstheme="minorHAnsi"/>
          <w:spacing w:val="-12"/>
          <w:sz w:val="24"/>
          <w:szCs w:val="24"/>
        </w:rPr>
        <w:t xml:space="preserve"> </w:t>
      </w:r>
      <w:r w:rsidRPr="00FC1CC3">
        <w:rPr>
          <w:rFonts w:cstheme="minorHAnsi"/>
          <w:sz w:val="24"/>
          <w:szCs w:val="24"/>
        </w:rPr>
        <w:t>o</w:t>
      </w:r>
      <w:r w:rsidRPr="00FC1CC3">
        <w:rPr>
          <w:rFonts w:cstheme="minorHAnsi"/>
          <w:spacing w:val="3"/>
          <w:sz w:val="24"/>
          <w:szCs w:val="24"/>
        </w:rPr>
        <w:t xml:space="preserve"> </w:t>
      </w:r>
      <w:r w:rsidRPr="00FC1CC3">
        <w:rPr>
          <w:rFonts w:cstheme="minorHAnsi"/>
          <w:sz w:val="24"/>
          <w:szCs w:val="24"/>
        </w:rPr>
        <w:lastRenderedPageBreak/>
        <w:t>środowisku</w:t>
      </w:r>
      <w:r w:rsidRPr="00FC1CC3">
        <w:rPr>
          <w:rFonts w:cstheme="minorHAnsi"/>
          <w:spacing w:val="-12"/>
          <w:sz w:val="24"/>
          <w:szCs w:val="24"/>
        </w:rPr>
        <w:t xml:space="preserve"> </w:t>
      </w:r>
      <w:r w:rsidRPr="00FC1CC3">
        <w:rPr>
          <w:rFonts w:cstheme="minorHAnsi"/>
          <w:sz w:val="24"/>
          <w:szCs w:val="24"/>
        </w:rPr>
        <w:t>i</w:t>
      </w:r>
      <w:r w:rsidRPr="00FC1CC3">
        <w:rPr>
          <w:rFonts w:cstheme="minorHAnsi"/>
          <w:spacing w:val="-13"/>
          <w:sz w:val="24"/>
          <w:szCs w:val="24"/>
        </w:rPr>
        <w:t xml:space="preserve"> </w:t>
      </w:r>
      <w:r w:rsidRPr="00FC1CC3">
        <w:rPr>
          <w:rFonts w:cstheme="minorHAnsi"/>
          <w:sz w:val="24"/>
          <w:szCs w:val="24"/>
        </w:rPr>
        <w:t>jego</w:t>
      </w:r>
      <w:r w:rsidRPr="00FC1CC3">
        <w:rPr>
          <w:rFonts w:cstheme="minorHAnsi"/>
          <w:spacing w:val="-12"/>
          <w:sz w:val="24"/>
          <w:szCs w:val="24"/>
        </w:rPr>
        <w:t xml:space="preserve"> </w:t>
      </w:r>
      <w:r w:rsidRPr="00FC1CC3">
        <w:rPr>
          <w:rFonts w:cstheme="minorHAnsi"/>
          <w:sz w:val="24"/>
          <w:szCs w:val="24"/>
        </w:rPr>
        <w:t>ochronie, udziale społeczeństwa</w:t>
      </w:r>
      <w:r w:rsidRPr="00FC1CC3">
        <w:rPr>
          <w:rFonts w:cstheme="minorHAnsi"/>
          <w:spacing w:val="-2"/>
          <w:sz w:val="24"/>
          <w:szCs w:val="24"/>
        </w:rPr>
        <w:t xml:space="preserve"> </w:t>
      </w:r>
      <w:r w:rsidRPr="00FC1CC3">
        <w:rPr>
          <w:rFonts w:cstheme="minorHAnsi"/>
          <w:sz w:val="24"/>
          <w:szCs w:val="24"/>
        </w:rPr>
        <w:t>w ochronie środowiska</w:t>
      </w:r>
      <w:r w:rsidRPr="00FC1CC3">
        <w:rPr>
          <w:rFonts w:cstheme="minorHAnsi"/>
          <w:spacing w:val="-2"/>
          <w:sz w:val="24"/>
          <w:szCs w:val="24"/>
        </w:rPr>
        <w:t xml:space="preserve"> </w:t>
      </w:r>
      <w:r w:rsidRPr="00FC1CC3">
        <w:rPr>
          <w:rFonts w:cstheme="minorHAnsi"/>
          <w:sz w:val="24"/>
          <w:szCs w:val="24"/>
        </w:rPr>
        <w:t>oraz</w:t>
      </w:r>
      <w:r w:rsidRPr="00FC1CC3">
        <w:rPr>
          <w:rFonts w:cstheme="minorHAnsi"/>
          <w:spacing w:val="-1"/>
          <w:sz w:val="24"/>
          <w:szCs w:val="24"/>
        </w:rPr>
        <w:t xml:space="preserve"> </w:t>
      </w:r>
      <w:r w:rsidRPr="00FC1CC3">
        <w:rPr>
          <w:rFonts w:cstheme="minorHAnsi"/>
          <w:sz w:val="24"/>
          <w:szCs w:val="24"/>
        </w:rPr>
        <w:t>o</w:t>
      </w:r>
      <w:r w:rsidRPr="00FC1CC3">
        <w:rPr>
          <w:rFonts w:cstheme="minorHAnsi"/>
          <w:spacing w:val="-1"/>
          <w:sz w:val="24"/>
          <w:szCs w:val="24"/>
        </w:rPr>
        <w:t xml:space="preserve"> </w:t>
      </w:r>
      <w:r w:rsidRPr="00FC1CC3">
        <w:rPr>
          <w:rFonts w:cstheme="minorHAnsi"/>
          <w:sz w:val="24"/>
          <w:szCs w:val="24"/>
        </w:rPr>
        <w:t>ocenach</w:t>
      </w:r>
      <w:r w:rsidRPr="00FC1CC3">
        <w:rPr>
          <w:rFonts w:cstheme="minorHAnsi"/>
          <w:spacing w:val="-3"/>
          <w:sz w:val="24"/>
          <w:szCs w:val="24"/>
        </w:rPr>
        <w:t xml:space="preserve"> </w:t>
      </w:r>
      <w:r w:rsidRPr="00FC1CC3">
        <w:rPr>
          <w:rFonts w:cstheme="minorHAnsi"/>
          <w:sz w:val="24"/>
          <w:szCs w:val="24"/>
        </w:rPr>
        <w:t>oddziaływania na środowisko (tj. Dz.U. z 2024 r. poz. 1112),</w:t>
      </w:r>
    </w:p>
    <w:p w14:paraId="52477EB5" w14:textId="77777777" w:rsidR="00D43A0C" w:rsidRPr="00FC1CC3" w:rsidRDefault="00D43A0C" w:rsidP="00DA29C8">
      <w:pPr>
        <w:pStyle w:val="Akapitzlist1"/>
        <w:widowControl w:val="0"/>
        <w:numPr>
          <w:ilvl w:val="0"/>
          <w:numId w:val="71"/>
        </w:numPr>
        <w:tabs>
          <w:tab w:val="left" w:pos="321"/>
        </w:tabs>
        <w:autoSpaceDE w:val="0"/>
        <w:autoSpaceDN w:val="0"/>
        <w:adjustRightInd w:val="0"/>
        <w:spacing w:after="0"/>
        <w:ind w:left="1560" w:hanging="219"/>
        <w:jc w:val="both"/>
        <w:rPr>
          <w:rFonts w:asciiTheme="minorHAnsi" w:hAnsiTheme="minorHAnsi" w:cstheme="minorHAnsi"/>
          <w:bCs/>
          <w:sz w:val="24"/>
          <w:szCs w:val="24"/>
        </w:rPr>
      </w:pPr>
      <w:r w:rsidRPr="00FC1CC3">
        <w:rPr>
          <w:rFonts w:cstheme="minorHAnsi"/>
          <w:sz w:val="24"/>
          <w:szCs w:val="24"/>
        </w:rPr>
        <w:t>ustawą</w:t>
      </w:r>
      <w:r w:rsidRPr="00FC1CC3">
        <w:rPr>
          <w:rFonts w:cstheme="minorHAnsi"/>
          <w:spacing w:val="11"/>
          <w:sz w:val="24"/>
          <w:szCs w:val="24"/>
        </w:rPr>
        <w:t xml:space="preserve"> </w:t>
      </w:r>
      <w:r w:rsidRPr="00FC1CC3">
        <w:rPr>
          <w:rFonts w:cstheme="minorHAnsi"/>
          <w:sz w:val="24"/>
          <w:szCs w:val="24"/>
        </w:rPr>
        <w:t>z</w:t>
      </w:r>
      <w:r w:rsidRPr="00FC1CC3">
        <w:rPr>
          <w:rFonts w:cstheme="minorHAnsi"/>
          <w:spacing w:val="9"/>
          <w:sz w:val="24"/>
          <w:szCs w:val="24"/>
        </w:rPr>
        <w:t xml:space="preserve"> </w:t>
      </w:r>
      <w:r w:rsidRPr="00FC1CC3">
        <w:rPr>
          <w:rFonts w:cstheme="minorHAnsi"/>
          <w:sz w:val="24"/>
          <w:szCs w:val="24"/>
        </w:rPr>
        <w:t>dnia</w:t>
      </w:r>
      <w:r w:rsidRPr="00FC1CC3">
        <w:rPr>
          <w:rFonts w:cstheme="minorHAnsi"/>
          <w:spacing w:val="12"/>
          <w:sz w:val="24"/>
          <w:szCs w:val="24"/>
        </w:rPr>
        <w:t xml:space="preserve"> </w:t>
      </w:r>
      <w:r w:rsidRPr="00FC1CC3">
        <w:rPr>
          <w:rFonts w:cstheme="minorHAnsi"/>
          <w:sz w:val="24"/>
          <w:szCs w:val="24"/>
        </w:rPr>
        <w:t>27</w:t>
      </w:r>
      <w:r w:rsidRPr="00FC1CC3">
        <w:rPr>
          <w:rFonts w:cstheme="minorHAnsi"/>
          <w:spacing w:val="11"/>
          <w:sz w:val="24"/>
          <w:szCs w:val="24"/>
        </w:rPr>
        <w:t xml:space="preserve"> </w:t>
      </w:r>
      <w:r w:rsidRPr="00FC1CC3">
        <w:rPr>
          <w:rFonts w:cstheme="minorHAnsi"/>
          <w:sz w:val="24"/>
          <w:szCs w:val="24"/>
        </w:rPr>
        <w:t>kwietnia</w:t>
      </w:r>
      <w:r w:rsidRPr="00FC1CC3">
        <w:rPr>
          <w:rFonts w:cstheme="minorHAnsi"/>
          <w:spacing w:val="9"/>
          <w:sz w:val="24"/>
          <w:szCs w:val="24"/>
        </w:rPr>
        <w:t xml:space="preserve"> </w:t>
      </w:r>
      <w:r w:rsidRPr="00FC1CC3">
        <w:rPr>
          <w:rFonts w:cstheme="minorHAnsi"/>
          <w:sz w:val="24"/>
          <w:szCs w:val="24"/>
        </w:rPr>
        <w:t>2001</w:t>
      </w:r>
      <w:r w:rsidRPr="00FC1CC3">
        <w:rPr>
          <w:rFonts w:cstheme="minorHAnsi"/>
          <w:spacing w:val="11"/>
          <w:sz w:val="24"/>
          <w:szCs w:val="24"/>
        </w:rPr>
        <w:t xml:space="preserve"> </w:t>
      </w:r>
      <w:r w:rsidRPr="00FC1CC3">
        <w:rPr>
          <w:rFonts w:cstheme="minorHAnsi"/>
          <w:sz w:val="24"/>
          <w:szCs w:val="24"/>
        </w:rPr>
        <w:t>roku</w:t>
      </w:r>
      <w:r w:rsidRPr="00FC1CC3">
        <w:rPr>
          <w:rFonts w:cstheme="minorHAnsi"/>
          <w:spacing w:val="10"/>
          <w:sz w:val="24"/>
          <w:szCs w:val="24"/>
        </w:rPr>
        <w:t xml:space="preserve"> </w:t>
      </w:r>
      <w:r w:rsidRPr="00FC1CC3">
        <w:rPr>
          <w:rFonts w:cstheme="minorHAnsi"/>
          <w:sz w:val="24"/>
          <w:szCs w:val="24"/>
        </w:rPr>
        <w:t>Prawo</w:t>
      </w:r>
      <w:r w:rsidRPr="00FC1CC3">
        <w:rPr>
          <w:rFonts w:cstheme="minorHAnsi"/>
          <w:spacing w:val="11"/>
          <w:sz w:val="24"/>
          <w:szCs w:val="24"/>
        </w:rPr>
        <w:t xml:space="preserve"> </w:t>
      </w:r>
      <w:r w:rsidRPr="00FC1CC3">
        <w:rPr>
          <w:rFonts w:cstheme="minorHAnsi"/>
          <w:sz w:val="24"/>
          <w:szCs w:val="24"/>
        </w:rPr>
        <w:t>Ochrony</w:t>
      </w:r>
      <w:r w:rsidRPr="00FC1CC3">
        <w:rPr>
          <w:rFonts w:cstheme="minorHAnsi"/>
          <w:spacing w:val="11"/>
          <w:sz w:val="24"/>
          <w:szCs w:val="24"/>
        </w:rPr>
        <w:t xml:space="preserve"> </w:t>
      </w:r>
      <w:r w:rsidRPr="00FC1CC3">
        <w:rPr>
          <w:rFonts w:cstheme="minorHAnsi"/>
          <w:sz w:val="24"/>
          <w:szCs w:val="24"/>
        </w:rPr>
        <w:t>Środowiska</w:t>
      </w:r>
      <w:r w:rsidRPr="00FC1CC3">
        <w:rPr>
          <w:rFonts w:cstheme="minorHAnsi"/>
          <w:spacing w:val="9"/>
          <w:sz w:val="24"/>
          <w:szCs w:val="24"/>
        </w:rPr>
        <w:t xml:space="preserve"> </w:t>
      </w:r>
      <w:r w:rsidRPr="00FC1CC3">
        <w:rPr>
          <w:rFonts w:cstheme="minorHAnsi"/>
          <w:sz w:val="24"/>
          <w:szCs w:val="24"/>
        </w:rPr>
        <w:t>(tj.</w:t>
      </w:r>
      <w:r w:rsidRPr="00FC1CC3">
        <w:rPr>
          <w:rFonts w:cstheme="minorHAnsi"/>
          <w:spacing w:val="10"/>
          <w:sz w:val="24"/>
          <w:szCs w:val="24"/>
        </w:rPr>
        <w:t xml:space="preserve"> </w:t>
      </w:r>
      <w:r w:rsidRPr="00FC1CC3">
        <w:rPr>
          <w:rFonts w:cstheme="minorHAnsi"/>
          <w:sz w:val="24"/>
          <w:szCs w:val="24"/>
        </w:rPr>
        <w:t>Dz.U.</w:t>
      </w:r>
      <w:r w:rsidRPr="00FC1CC3">
        <w:rPr>
          <w:rFonts w:cstheme="minorHAnsi"/>
          <w:spacing w:val="11"/>
          <w:sz w:val="24"/>
          <w:szCs w:val="24"/>
        </w:rPr>
        <w:t xml:space="preserve"> </w:t>
      </w:r>
      <w:r w:rsidRPr="00FC1CC3">
        <w:rPr>
          <w:rFonts w:cstheme="minorHAnsi"/>
          <w:sz w:val="24"/>
          <w:szCs w:val="24"/>
        </w:rPr>
        <w:t>z</w:t>
      </w:r>
      <w:r w:rsidRPr="00FC1CC3">
        <w:rPr>
          <w:rFonts w:cstheme="minorHAnsi"/>
          <w:spacing w:val="1"/>
          <w:sz w:val="24"/>
          <w:szCs w:val="24"/>
        </w:rPr>
        <w:t xml:space="preserve"> </w:t>
      </w:r>
      <w:r w:rsidRPr="00FC1CC3">
        <w:rPr>
          <w:rFonts w:cstheme="minorHAnsi"/>
          <w:sz w:val="24"/>
          <w:szCs w:val="24"/>
        </w:rPr>
        <w:t>2024</w:t>
      </w:r>
      <w:r w:rsidRPr="00FC1CC3">
        <w:rPr>
          <w:rFonts w:cstheme="minorHAnsi"/>
          <w:spacing w:val="62"/>
          <w:sz w:val="24"/>
          <w:szCs w:val="24"/>
        </w:rPr>
        <w:t xml:space="preserve"> </w:t>
      </w:r>
      <w:r w:rsidRPr="00FC1CC3">
        <w:rPr>
          <w:rFonts w:cstheme="minorHAnsi"/>
          <w:sz w:val="24"/>
          <w:szCs w:val="24"/>
        </w:rPr>
        <w:t>r.</w:t>
      </w:r>
      <w:r w:rsidRPr="00FC1CC3">
        <w:rPr>
          <w:rFonts w:cstheme="minorHAnsi"/>
          <w:spacing w:val="9"/>
          <w:sz w:val="24"/>
          <w:szCs w:val="24"/>
        </w:rPr>
        <w:t xml:space="preserve"> </w:t>
      </w:r>
      <w:r w:rsidRPr="00FC1CC3">
        <w:rPr>
          <w:rFonts w:cstheme="minorHAnsi"/>
          <w:sz w:val="24"/>
          <w:szCs w:val="24"/>
        </w:rPr>
        <w:t>poz.</w:t>
      </w:r>
      <w:r w:rsidRPr="00FC1CC3">
        <w:rPr>
          <w:rFonts w:cstheme="minorHAnsi"/>
          <w:spacing w:val="10"/>
          <w:sz w:val="24"/>
          <w:szCs w:val="24"/>
        </w:rPr>
        <w:t xml:space="preserve"> </w:t>
      </w:r>
      <w:r w:rsidRPr="00FC1CC3">
        <w:rPr>
          <w:rFonts w:cstheme="minorHAnsi"/>
          <w:sz w:val="24"/>
          <w:szCs w:val="24"/>
        </w:rPr>
        <w:t>54</w:t>
      </w:r>
      <w:r w:rsidRPr="00FC1CC3">
        <w:rPr>
          <w:rFonts w:cstheme="minorHAnsi"/>
          <w:spacing w:val="11"/>
          <w:sz w:val="24"/>
          <w:szCs w:val="24"/>
        </w:rPr>
        <w:t xml:space="preserve"> </w:t>
      </w:r>
      <w:r w:rsidRPr="00FC1CC3">
        <w:rPr>
          <w:rFonts w:cstheme="minorHAnsi"/>
          <w:spacing w:val="-10"/>
          <w:sz w:val="24"/>
          <w:szCs w:val="24"/>
        </w:rPr>
        <w:t xml:space="preserve">z </w:t>
      </w:r>
      <w:proofErr w:type="spellStart"/>
      <w:r w:rsidRPr="00FC1CC3">
        <w:rPr>
          <w:rFonts w:cstheme="minorHAnsi"/>
          <w:sz w:val="24"/>
          <w:szCs w:val="24"/>
        </w:rPr>
        <w:t>późn</w:t>
      </w:r>
      <w:proofErr w:type="spellEnd"/>
      <w:r w:rsidRPr="00FC1CC3">
        <w:rPr>
          <w:rFonts w:cstheme="minorHAnsi"/>
          <w:sz w:val="24"/>
          <w:szCs w:val="24"/>
        </w:rPr>
        <w:t>.</w:t>
      </w:r>
      <w:r w:rsidRPr="00FC1CC3">
        <w:rPr>
          <w:rFonts w:cstheme="minorHAnsi"/>
          <w:spacing w:val="-2"/>
          <w:sz w:val="24"/>
          <w:szCs w:val="24"/>
        </w:rPr>
        <w:t xml:space="preserve"> zm.),</w:t>
      </w:r>
    </w:p>
    <w:p w14:paraId="1BD4B5A1" w14:textId="77777777" w:rsidR="00D43A0C" w:rsidRPr="00FC1CC3" w:rsidRDefault="00D43A0C" w:rsidP="00DA29C8">
      <w:pPr>
        <w:pStyle w:val="Akapitzlist1"/>
        <w:widowControl w:val="0"/>
        <w:numPr>
          <w:ilvl w:val="0"/>
          <w:numId w:val="71"/>
        </w:numPr>
        <w:tabs>
          <w:tab w:val="left" w:pos="321"/>
        </w:tabs>
        <w:autoSpaceDE w:val="0"/>
        <w:autoSpaceDN w:val="0"/>
        <w:adjustRightInd w:val="0"/>
        <w:spacing w:after="0"/>
        <w:ind w:left="1560" w:hanging="219"/>
        <w:jc w:val="both"/>
        <w:rPr>
          <w:rFonts w:asciiTheme="minorHAnsi" w:hAnsiTheme="minorHAnsi" w:cstheme="minorHAnsi"/>
          <w:bCs/>
          <w:sz w:val="24"/>
          <w:szCs w:val="24"/>
        </w:rPr>
      </w:pPr>
      <w:r w:rsidRPr="00FC1CC3">
        <w:rPr>
          <w:rFonts w:cstheme="minorHAnsi"/>
          <w:sz w:val="24"/>
          <w:szCs w:val="24"/>
        </w:rPr>
        <w:t>innymi przepisami wynikającymi z odpowiednich aktów prawnych, mających odniesienie do przedmiotu zamówienia, m.in. ochrony zabytków, prawa wodnego, ochrony środowiska, ochrony gruntów rolnych i leśnych, dróg etc.</w:t>
      </w:r>
    </w:p>
    <w:p w14:paraId="4A48AD17" w14:textId="77777777" w:rsidR="00D43A0C" w:rsidRPr="00FC1CC3" w:rsidRDefault="00D43A0C" w:rsidP="00DA29C8">
      <w:pPr>
        <w:pStyle w:val="Akapitzlist"/>
        <w:widowControl w:val="0"/>
        <w:numPr>
          <w:ilvl w:val="0"/>
          <w:numId w:val="70"/>
        </w:numPr>
        <w:tabs>
          <w:tab w:val="left" w:pos="9072"/>
        </w:tabs>
        <w:autoSpaceDE w:val="0"/>
        <w:autoSpaceDN w:val="0"/>
        <w:spacing w:after="0" w:line="276" w:lineRule="auto"/>
        <w:ind w:left="1134" w:hanging="283"/>
        <w:jc w:val="both"/>
        <w:rPr>
          <w:rFonts w:cstheme="minorHAnsi"/>
          <w:sz w:val="24"/>
          <w:szCs w:val="24"/>
        </w:rPr>
      </w:pPr>
      <w:r w:rsidRPr="00FC1CC3">
        <w:rPr>
          <w:rFonts w:cstheme="minorHAnsi"/>
          <w:sz w:val="24"/>
          <w:szCs w:val="24"/>
        </w:rPr>
        <w:t>z</w:t>
      </w:r>
      <w:r w:rsidRPr="00FC1CC3">
        <w:rPr>
          <w:rFonts w:cstheme="minorHAnsi"/>
          <w:spacing w:val="-4"/>
          <w:sz w:val="24"/>
          <w:szCs w:val="24"/>
        </w:rPr>
        <w:t xml:space="preserve"> </w:t>
      </w:r>
      <w:r w:rsidRPr="00FC1CC3">
        <w:rPr>
          <w:rFonts w:cstheme="minorHAnsi"/>
          <w:sz w:val="24"/>
          <w:szCs w:val="24"/>
        </w:rPr>
        <w:t>uwzględnieniem</w:t>
      </w:r>
      <w:r w:rsidRPr="00FC1CC3">
        <w:rPr>
          <w:rFonts w:cstheme="minorHAnsi"/>
          <w:spacing w:val="-4"/>
          <w:sz w:val="24"/>
          <w:szCs w:val="24"/>
        </w:rPr>
        <w:t xml:space="preserve"> </w:t>
      </w:r>
      <w:r w:rsidRPr="00FC1CC3">
        <w:rPr>
          <w:rFonts w:cstheme="minorHAnsi"/>
          <w:sz w:val="24"/>
          <w:szCs w:val="24"/>
        </w:rPr>
        <w:t>w</w:t>
      </w:r>
      <w:r w:rsidRPr="00FC1CC3">
        <w:rPr>
          <w:rFonts w:cstheme="minorHAnsi"/>
          <w:spacing w:val="-2"/>
          <w:sz w:val="24"/>
          <w:szCs w:val="24"/>
        </w:rPr>
        <w:t xml:space="preserve"> szczególności:</w:t>
      </w:r>
    </w:p>
    <w:p w14:paraId="61252FC2"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uchwały</w:t>
      </w:r>
      <w:r w:rsidRPr="00FC1CC3">
        <w:rPr>
          <w:rFonts w:cstheme="minorHAnsi"/>
          <w:spacing w:val="40"/>
          <w:sz w:val="24"/>
          <w:szCs w:val="24"/>
        </w:rPr>
        <w:t xml:space="preserve"> </w:t>
      </w:r>
      <w:r w:rsidRPr="00FC1CC3">
        <w:rPr>
          <w:rFonts w:cstheme="minorHAnsi"/>
          <w:sz w:val="24"/>
          <w:szCs w:val="24"/>
        </w:rPr>
        <w:t>Nr</w:t>
      </w:r>
      <w:r w:rsidRPr="00FC1CC3">
        <w:rPr>
          <w:rFonts w:cstheme="minorHAnsi"/>
          <w:spacing w:val="40"/>
          <w:sz w:val="24"/>
          <w:szCs w:val="24"/>
        </w:rPr>
        <w:t xml:space="preserve"> </w:t>
      </w:r>
      <w:r w:rsidRPr="00FC1CC3">
        <w:rPr>
          <w:rFonts w:cstheme="minorHAnsi"/>
          <w:sz w:val="24"/>
          <w:szCs w:val="24"/>
        </w:rPr>
        <w:t>LXVIII.600.2024</w:t>
      </w:r>
      <w:r w:rsidRPr="00FC1CC3">
        <w:rPr>
          <w:rFonts w:cstheme="minorHAnsi"/>
          <w:spacing w:val="40"/>
          <w:sz w:val="24"/>
          <w:szCs w:val="24"/>
        </w:rPr>
        <w:t xml:space="preserve"> </w:t>
      </w:r>
      <w:r w:rsidRPr="00FC1CC3">
        <w:rPr>
          <w:rFonts w:cstheme="minorHAnsi"/>
          <w:sz w:val="24"/>
          <w:szCs w:val="24"/>
        </w:rPr>
        <w:t>Rady</w:t>
      </w:r>
      <w:r w:rsidRPr="00FC1CC3">
        <w:rPr>
          <w:rFonts w:cstheme="minorHAnsi"/>
          <w:spacing w:val="40"/>
          <w:sz w:val="24"/>
          <w:szCs w:val="24"/>
        </w:rPr>
        <w:t xml:space="preserve"> </w:t>
      </w:r>
      <w:r w:rsidRPr="00FC1CC3">
        <w:rPr>
          <w:rFonts w:cstheme="minorHAnsi"/>
          <w:sz w:val="24"/>
          <w:szCs w:val="24"/>
        </w:rPr>
        <w:t>Miejskiej w Sztumie</w:t>
      </w:r>
      <w:r w:rsidRPr="00FC1CC3">
        <w:rPr>
          <w:rFonts w:cstheme="minorHAnsi"/>
          <w:spacing w:val="40"/>
          <w:sz w:val="24"/>
          <w:szCs w:val="24"/>
        </w:rPr>
        <w:t xml:space="preserve"> </w:t>
      </w:r>
      <w:r w:rsidRPr="00FC1CC3">
        <w:rPr>
          <w:rFonts w:cstheme="minorHAnsi"/>
          <w:sz w:val="24"/>
          <w:szCs w:val="24"/>
        </w:rPr>
        <w:t>z</w:t>
      </w:r>
      <w:r w:rsidRPr="00FC1CC3">
        <w:rPr>
          <w:rFonts w:cstheme="minorHAnsi"/>
          <w:spacing w:val="40"/>
          <w:sz w:val="24"/>
          <w:szCs w:val="24"/>
        </w:rPr>
        <w:t xml:space="preserve"> </w:t>
      </w:r>
      <w:r w:rsidRPr="00FC1CC3">
        <w:rPr>
          <w:rFonts w:cstheme="minorHAnsi"/>
          <w:sz w:val="24"/>
          <w:szCs w:val="24"/>
        </w:rPr>
        <w:t>dnia</w:t>
      </w:r>
      <w:r w:rsidRPr="00FC1CC3">
        <w:rPr>
          <w:rFonts w:cstheme="minorHAnsi"/>
          <w:spacing w:val="40"/>
          <w:sz w:val="24"/>
          <w:szCs w:val="24"/>
        </w:rPr>
        <w:t xml:space="preserve"> </w:t>
      </w:r>
      <w:r w:rsidRPr="00FC1CC3">
        <w:rPr>
          <w:rFonts w:cstheme="minorHAnsi"/>
          <w:sz w:val="24"/>
          <w:szCs w:val="24"/>
        </w:rPr>
        <w:t>26</w:t>
      </w:r>
      <w:r w:rsidRPr="00FC1CC3">
        <w:rPr>
          <w:rFonts w:cstheme="minorHAnsi"/>
          <w:spacing w:val="40"/>
          <w:sz w:val="24"/>
          <w:szCs w:val="24"/>
        </w:rPr>
        <w:t xml:space="preserve"> </w:t>
      </w:r>
      <w:r w:rsidRPr="00FC1CC3">
        <w:rPr>
          <w:rFonts w:cstheme="minorHAnsi"/>
          <w:sz w:val="24"/>
          <w:szCs w:val="24"/>
        </w:rPr>
        <w:t>kwietnia</w:t>
      </w:r>
      <w:r w:rsidRPr="00FC1CC3">
        <w:rPr>
          <w:rFonts w:cstheme="minorHAnsi"/>
          <w:spacing w:val="40"/>
          <w:sz w:val="24"/>
          <w:szCs w:val="24"/>
        </w:rPr>
        <w:t xml:space="preserve"> </w:t>
      </w:r>
      <w:r w:rsidRPr="00FC1CC3">
        <w:rPr>
          <w:rFonts w:cstheme="minorHAnsi"/>
          <w:sz w:val="24"/>
          <w:szCs w:val="24"/>
        </w:rPr>
        <w:t>2024</w:t>
      </w:r>
      <w:r w:rsidRPr="00FC1CC3">
        <w:rPr>
          <w:rFonts w:cstheme="minorHAnsi"/>
          <w:spacing w:val="40"/>
          <w:sz w:val="24"/>
          <w:szCs w:val="24"/>
        </w:rPr>
        <w:t xml:space="preserve"> </w:t>
      </w:r>
      <w:r w:rsidRPr="00FC1CC3">
        <w:rPr>
          <w:rFonts w:cstheme="minorHAnsi"/>
          <w:sz w:val="24"/>
          <w:szCs w:val="24"/>
        </w:rPr>
        <w:t>roku</w:t>
      </w:r>
      <w:r w:rsidRPr="00FC1CC3">
        <w:rPr>
          <w:rFonts w:cstheme="minorHAnsi"/>
          <w:spacing w:val="40"/>
          <w:sz w:val="24"/>
          <w:szCs w:val="24"/>
        </w:rPr>
        <w:t xml:space="preserve"> </w:t>
      </w:r>
      <w:r w:rsidRPr="00FC1CC3">
        <w:rPr>
          <w:rFonts w:cstheme="minorHAnsi"/>
          <w:sz w:val="24"/>
          <w:szCs w:val="24"/>
        </w:rPr>
        <w:t>w</w:t>
      </w:r>
      <w:r w:rsidRPr="00FC1CC3">
        <w:rPr>
          <w:rFonts w:cstheme="minorHAnsi"/>
          <w:spacing w:val="40"/>
          <w:sz w:val="24"/>
          <w:szCs w:val="24"/>
        </w:rPr>
        <w:t xml:space="preserve"> </w:t>
      </w:r>
      <w:r w:rsidRPr="00FC1CC3">
        <w:rPr>
          <w:rFonts w:cstheme="minorHAnsi"/>
          <w:sz w:val="24"/>
          <w:szCs w:val="24"/>
        </w:rPr>
        <w:t>sprawie przystąpienia do sporządzenia planu ogólnego miasta i gminy Sztum,</w:t>
      </w:r>
    </w:p>
    <w:p w14:paraId="6AA60E99"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wniosków</w:t>
      </w:r>
      <w:r w:rsidRPr="00FC1CC3">
        <w:rPr>
          <w:rFonts w:cstheme="minorHAnsi"/>
          <w:spacing w:val="40"/>
          <w:sz w:val="24"/>
          <w:szCs w:val="24"/>
        </w:rPr>
        <w:t xml:space="preserve"> </w:t>
      </w:r>
      <w:r w:rsidRPr="00FC1CC3">
        <w:rPr>
          <w:rFonts w:cstheme="minorHAnsi"/>
          <w:sz w:val="24"/>
          <w:szCs w:val="24"/>
        </w:rPr>
        <w:t>interesariuszy,</w:t>
      </w:r>
      <w:r w:rsidRPr="00FC1CC3">
        <w:rPr>
          <w:rFonts w:cstheme="minorHAnsi"/>
          <w:spacing w:val="40"/>
          <w:sz w:val="24"/>
          <w:szCs w:val="24"/>
        </w:rPr>
        <w:t xml:space="preserve"> </w:t>
      </w:r>
      <w:r w:rsidRPr="00FC1CC3">
        <w:rPr>
          <w:rFonts w:cstheme="minorHAnsi"/>
          <w:sz w:val="24"/>
          <w:szCs w:val="24"/>
        </w:rPr>
        <w:t>które</w:t>
      </w:r>
      <w:r w:rsidRPr="00FC1CC3">
        <w:rPr>
          <w:rFonts w:cstheme="minorHAnsi"/>
          <w:spacing w:val="40"/>
          <w:sz w:val="24"/>
          <w:szCs w:val="24"/>
        </w:rPr>
        <w:t xml:space="preserve"> </w:t>
      </w:r>
      <w:r w:rsidRPr="00FC1CC3">
        <w:rPr>
          <w:rFonts w:cstheme="minorHAnsi"/>
          <w:sz w:val="24"/>
          <w:szCs w:val="24"/>
        </w:rPr>
        <w:t>wpłynęły</w:t>
      </w:r>
      <w:r w:rsidRPr="00FC1CC3">
        <w:rPr>
          <w:rFonts w:cstheme="minorHAnsi"/>
          <w:spacing w:val="40"/>
          <w:sz w:val="24"/>
          <w:szCs w:val="24"/>
        </w:rPr>
        <w:t xml:space="preserve"> </w:t>
      </w:r>
      <w:r w:rsidRPr="00FC1CC3">
        <w:rPr>
          <w:rFonts w:cstheme="minorHAnsi"/>
          <w:sz w:val="24"/>
          <w:szCs w:val="24"/>
        </w:rPr>
        <w:t>w</w:t>
      </w:r>
      <w:r w:rsidRPr="00FC1CC3">
        <w:rPr>
          <w:rFonts w:cstheme="minorHAnsi"/>
          <w:spacing w:val="40"/>
          <w:sz w:val="24"/>
          <w:szCs w:val="24"/>
        </w:rPr>
        <w:t xml:space="preserve"> </w:t>
      </w:r>
      <w:r w:rsidRPr="00FC1CC3">
        <w:rPr>
          <w:rFonts w:cstheme="minorHAnsi"/>
          <w:sz w:val="24"/>
          <w:szCs w:val="24"/>
        </w:rPr>
        <w:t>odpowiedzi</w:t>
      </w:r>
      <w:r w:rsidRPr="00FC1CC3">
        <w:rPr>
          <w:rFonts w:cstheme="minorHAnsi"/>
          <w:spacing w:val="40"/>
          <w:sz w:val="24"/>
          <w:szCs w:val="24"/>
        </w:rPr>
        <w:t xml:space="preserve"> </w:t>
      </w:r>
      <w:r w:rsidRPr="00FC1CC3">
        <w:rPr>
          <w:rFonts w:cstheme="minorHAnsi"/>
          <w:sz w:val="24"/>
          <w:szCs w:val="24"/>
        </w:rPr>
        <w:t>na</w:t>
      </w:r>
      <w:r w:rsidRPr="00FC1CC3">
        <w:rPr>
          <w:rFonts w:cstheme="minorHAnsi"/>
          <w:spacing w:val="40"/>
          <w:sz w:val="24"/>
          <w:szCs w:val="24"/>
        </w:rPr>
        <w:t xml:space="preserve"> </w:t>
      </w:r>
      <w:r w:rsidRPr="00FC1CC3">
        <w:rPr>
          <w:rFonts w:cstheme="minorHAnsi"/>
          <w:sz w:val="24"/>
          <w:szCs w:val="24"/>
        </w:rPr>
        <w:t>ogłoszenie</w:t>
      </w:r>
      <w:r w:rsidRPr="00FC1CC3">
        <w:rPr>
          <w:rFonts w:cstheme="minorHAnsi"/>
          <w:spacing w:val="40"/>
          <w:sz w:val="24"/>
          <w:szCs w:val="24"/>
        </w:rPr>
        <w:t xml:space="preserve"> </w:t>
      </w:r>
      <w:r w:rsidRPr="00FC1CC3">
        <w:rPr>
          <w:rFonts w:cstheme="minorHAnsi"/>
          <w:sz w:val="24"/>
          <w:szCs w:val="24"/>
        </w:rPr>
        <w:t>o przystąpieniu</w:t>
      </w:r>
      <w:r w:rsidRPr="00FC1CC3">
        <w:rPr>
          <w:rFonts w:cstheme="minorHAnsi"/>
          <w:spacing w:val="40"/>
          <w:sz w:val="24"/>
          <w:szCs w:val="24"/>
        </w:rPr>
        <w:t xml:space="preserve"> </w:t>
      </w:r>
      <w:r w:rsidRPr="00FC1CC3">
        <w:rPr>
          <w:rFonts w:cstheme="minorHAnsi"/>
          <w:sz w:val="24"/>
          <w:szCs w:val="24"/>
        </w:rPr>
        <w:t>do</w:t>
      </w:r>
      <w:r w:rsidRPr="00FC1CC3">
        <w:rPr>
          <w:rFonts w:cstheme="minorHAnsi"/>
          <w:spacing w:val="40"/>
          <w:sz w:val="24"/>
          <w:szCs w:val="24"/>
        </w:rPr>
        <w:t xml:space="preserve"> </w:t>
      </w:r>
      <w:r w:rsidRPr="00FC1CC3">
        <w:rPr>
          <w:rFonts w:cstheme="minorHAnsi"/>
          <w:sz w:val="24"/>
          <w:szCs w:val="24"/>
        </w:rPr>
        <w:t>sporządzenia POG,</w:t>
      </w:r>
    </w:p>
    <w:p w14:paraId="7F8AFDB6"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wniosków</w:t>
      </w:r>
      <w:r w:rsidRPr="00FC1CC3">
        <w:rPr>
          <w:rFonts w:cstheme="minorHAnsi"/>
          <w:spacing w:val="38"/>
          <w:sz w:val="24"/>
          <w:szCs w:val="24"/>
        </w:rPr>
        <w:t xml:space="preserve"> </w:t>
      </w:r>
      <w:r w:rsidRPr="00FC1CC3">
        <w:rPr>
          <w:rFonts w:cstheme="minorHAnsi"/>
          <w:sz w:val="24"/>
          <w:szCs w:val="24"/>
        </w:rPr>
        <w:t>instytucji</w:t>
      </w:r>
      <w:r w:rsidRPr="00FC1CC3">
        <w:rPr>
          <w:rFonts w:cstheme="minorHAnsi"/>
          <w:spacing w:val="38"/>
          <w:sz w:val="24"/>
          <w:szCs w:val="24"/>
        </w:rPr>
        <w:t xml:space="preserve"> </w:t>
      </w:r>
      <w:r w:rsidRPr="00FC1CC3">
        <w:rPr>
          <w:rFonts w:cstheme="minorHAnsi"/>
          <w:sz w:val="24"/>
          <w:szCs w:val="24"/>
        </w:rPr>
        <w:t>i</w:t>
      </w:r>
      <w:r w:rsidRPr="00FC1CC3">
        <w:rPr>
          <w:rFonts w:cstheme="minorHAnsi"/>
          <w:spacing w:val="35"/>
          <w:sz w:val="24"/>
          <w:szCs w:val="24"/>
        </w:rPr>
        <w:t xml:space="preserve"> </w:t>
      </w:r>
      <w:r w:rsidRPr="00FC1CC3">
        <w:rPr>
          <w:rFonts w:cstheme="minorHAnsi"/>
          <w:sz w:val="24"/>
          <w:szCs w:val="24"/>
        </w:rPr>
        <w:t>organów</w:t>
      </w:r>
      <w:r w:rsidRPr="00FC1CC3">
        <w:rPr>
          <w:rFonts w:cstheme="minorHAnsi"/>
          <w:spacing w:val="36"/>
          <w:sz w:val="24"/>
          <w:szCs w:val="24"/>
        </w:rPr>
        <w:t xml:space="preserve"> </w:t>
      </w:r>
      <w:r w:rsidRPr="00FC1CC3">
        <w:rPr>
          <w:rFonts w:cstheme="minorHAnsi"/>
          <w:sz w:val="24"/>
          <w:szCs w:val="24"/>
        </w:rPr>
        <w:t>właściwych</w:t>
      </w:r>
      <w:r w:rsidRPr="00FC1CC3">
        <w:rPr>
          <w:rFonts w:cstheme="minorHAnsi"/>
          <w:spacing w:val="37"/>
          <w:sz w:val="24"/>
          <w:szCs w:val="24"/>
        </w:rPr>
        <w:t xml:space="preserve"> </w:t>
      </w:r>
      <w:r w:rsidRPr="00FC1CC3">
        <w:rPr>
          <w:rFonts w:cstheme="minorHAnsi"/>
          <w:sz w:val="24"/>
          <w:szCs w:val="24"/>
        </w:rPr>
        <w:t>do</w:t>
      </w:r>
      <w:r w:rsidRPr="00FC1CC3">
        <w:rPr>
          <w:rFonts w:cstheme="minorHAnsi"/>
          <w:spacing w:val="39"/>
          <w:sz w:val="24"/>
          <w:szCs w:val="24"/>
        </w:rPr>
        <w:t xml:space="preserve"> </w:t>
      </w:r>
      <w:r w:rsidRPr="00FC1CC3">
        <w:rPr>
          <w:rFonts w:cstheme="minorHAnsi"/>
          <w:sz w:val="24"/>
          <w:szCs w:val="24"/>
        </w:rPr>
        <w:t>uzgadniania</w:t>
      </w:r>
      <w:r w:rsidRPr="00FC1CC3">
        <w:rPr>
          <w:rFonts w:cstheme="minorHAnsi"/>
          <w:spacing w:val="38"/>
          <w:sz w:val="24"/>
          <w:szCs w:val="24"/>
        </w:rPr>
        <w:t xml:space="preserve"> </w:t>
      </w:r>
      <w:r w:rsidRPr="00FC1CC3">
        <w:rPr>
          <w:rFonts w:cstheme="minorHAnsi"/>
          <w:sz w:val="24"/>
          <w:szCs w:val="24"/>
        </w:rPr>
        <w:t>i</w:t>
      </w:r>
      <w:r w:rsidRPr="00FC1CC3">
        <w:rPr>
          <w:rFonts w:cstheme="minorHAnsi"/>
          <w:spacing w:val="38"/>
          <w:sz w:val="24"/>
          <w:szCs w:val="24"/>
        </w:rPr>
        <w:t xml:space="preserve"> </w:t>
      </w:r>
      <w:r w:rsidRPr="00FC1CC3">
        <w:rPr>
          <w:rFonts w:cstheme="minorHAnsi"/>
          <w:sz w:val="24"/>
          <w:szCs w:val="24"/>
        </w:rPr>
        <w:t>opiniowania,</w:t>
      </w:r>
      <w:r w:rsidRPr="00FC1CC3">
        <w:rPr>
          <w:rFonts w:cstheme="minorHAnsi"/>
          <w:spacing w:val="38"/>
          <w:sz w:val="24"/>
          <w:szCs w:val="24"/>
        </w:rPr>
        <w:t xml:space="preserve"> </w:t>
      </w:r>
      <w:r w:rsidRPr="00FC1CC3">
        <w:rPr>
          <w:rFonts w:cstheme="minorHAnsi"/>
          <w:sz w:val="24"/>
          <w:szCs w:val="24"/>
        </w:rPr>
        <w:t>które</w:t>
      </w:r>
      <w:r w:rsidRPr="00FC1CC3">
        <w:rPr>
          <w:rFonts w:cstheme="minorHAnsi"/>
          <w:spacing w:val="39"/>
          <w:sz w:val="24"/>
          <w:szCs w:val="24"/>
        </w:rPr>
        <w:t xml:space="preserve"> </w:t>
      </w:r>
      <w:r w:rsidRPr="00FC1CC3">
        <w:rPr>
          <w:rFonts w:cstheme="minorHAnsi"/>
          <w:sz w:val="24"/>
          <w:szCs w:val="24"/>
        </w:rPr>
        <w:t>wpłynęły</w:t>
      </w:r>
      <w:r w:rsidRPr="00FC1CC3">
        <w:rPr>
          <w:rFonts w:cstheme="minorHAnsi"/>
          <w:spacing w:val="39"/>
          <w:sz w:val="24"/>
          <w:szCs w:val="24"/>
        </w:rPr>
        <w:t xml:space="preserve"> </w:t>
      </w:r>
      <w:r w:rsidRPr="00FC1CC3">
        <w:rPr>
          <w:rFonts w:cstheme="minorHAnsi"/>
          <w:sz w:val="24"/>
          <w:szCs w:val="24"/>
        </w:rPr>
        <w:t>w odpowiedzi na zawiadomienie o przystąpieniu do sporządzenia POG,</w:t>
      </w:r>
    </w:p>
    <w:p w14:paraId="1234322B"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opinii</w:t>
      </w:r>
      <w:r w:rsidRPr="00FC1CC3">
        <w:rPr>
          <w:rFonts w:cstheme="minorHAnsi"/>
          <w:spacing w:val="-6"/>
          <w:sz w:val="24"/>
          <w:szCs w:val="24"/>
        </w:rPr>
        <w:t xml:space="preserve"> </w:t>
      </w:r>
      <w:r w:rsidRPr="00FC1CC3">
        <w:rPr>
          <w:rFonts w:cstheme="minorHAnsi"/>
          <w:sz w:val="24"/>
          <w:szCs w:val="24"/>
        </w:rPr>
        <w:t>i</w:t>
      </w:r>
      <w:r w:rsidRPr="00FC1CC3">
        <w:rPr>
          <w:rFonts w:cstheme="minorHAnsi"/>
          <w:spacing w:val="-4"/>
          <w:sz w:val="24"/>
          <w:szCs w:val="24"/>
        </w:rPr>
        <w:t xml:space="preserve"> </w:t>
      </w:r>
      <w:r w:rsidRPr="00FC1CC3">
        <w:rPr>
          <w:rFonts w:cstheme="minorHAnsi"/>
          <w:sz w:val="24"/>
          <w:szCs w:val="24"/>
        </w:rPr>
        <w:t>uzgodnień</w:t>
      </w:r>
      <w:r w:rsidRPr="00FC1CC3">
        <w:rPr>
          <w:rFonts w:cstheme="minorHAnsi"/>
          <w:spacing w:val="-7"/>
          <w:sz w:val="24"/>
          <w:szCs w:val="24"/>
        </w:rPr>
        <w:t xml:space="preserve"> </w:t>
      </w:r>
      <w:r w:rsidRPr="00FC1CC3">
        <w:rPr>
          <w:rFonts w:cstheme="minorHAnsi"/>
          <w:sz w:val="24"/>
          <w:szCs w:val="24"/>
        </w:rPr>
        <w:t>organów</w:t>
      </w:r>
      <w:r w:rsidRPr="00FC1CC3">
        <w:rPr>
          <w:rFonts w:cstheme="minorHAnsi"/>
          <w:spacing w:val="-6"/>
          <w:sz w:val="24"/>
          <w:szCs w:val="24"/>
        </w:rPr>
        <w:t xml:space="preserve"> </w:t>
      </w:r>
      <w:r w:rsidRPr="00FC1CC3">
        <w:rPr>
          <w:rFonts w:cstheme="minorHAnsi"/>
          <w:sz w:val="24"/>
          <w:szCs w:val="24"/>
        </w:rPr>
        <w:t>właściwych</w:t>
      </w:r>
      <w:r w:rsidRPr="00FC1CC3">
        <w:rPr>
          <w:rFonts w:cstheme="minorHAnsi"/>
          <w:spacing w:val="-5"/>
          <w:sz w:val="24"/>
          <w:szCs w:val="24"/>
        </w:rPr>
        <w:t xml:space="preserve"> </w:t>
      </w:r>
      <w:r w:rsidRPr="00FC1CC3">
        <w:rPr>
          <w:rFonts w:cstheme="minorHAnsi"/>
          <w:sz w:val="24"/>
          <w:szCs w:val="24"/>
        </w:rPr>
        <w:t>ds.</w:t>
      </w:r>
      <w:r w:rsidRPr="00FC1CC3">
        <w:rPr>
          <w:rFonts w:cstheme="minorHAnsi"/>
          <w:spacing w:val="-7"/>
          <w:sz w:val="24"/>
          <w:szCs w:val="24"/>
        </w:rPr>
        <w:t xml:space="preserve"> </w:t>
      </w:r>
      <w:r w:rsidRPr="00FC1CC3">
        <w:rPr>
          <w:rFonts w:cstheme="minorHAnsi"/>
          <w:sz w:val="24"/>
          <w:szCs w:val="24"/>
        </w:rPr>
        <w:t>opiniowania</w:t>
      </w:r>
      <w:r w:rsidRPr="00FC1CC3">
        <w:rPr>
          <w:rFonts w:cstheme="minorHAnsi"/>
          <w:spacing w:val="-4"/>
          <w:sz w:val="24"/>
          <w:szCs w:val="24"/>
        </w:rPr>
        <w:t xml:space="preserve"> </w:t>
      </w:r>
      <w:r w:rsidRPr="00FC1CC3">
        <w:rPr>
          <w:rFonts w:cstheme="minorHAnsi"/>
          <w:sz w:val="24"/>
          <w:szCs w:val="24"/>
        </w:rPr>
        <w:t>i</w:t>
      </w:r>
      <w:r w:rsidRPr="00FC1CC3">
        <w:rPr>
          <w:rFonts w:cstheme="minorHAnsi"/>
          <w:spacing w:val="-4"/>
          <w:sz w:val="24"/>
          <w:szCs w:val="24"/>
        </w:rPr>
        <w:t xml:space="preserve"> </w:t>
      </w:r>
      <w:r w:rsidRPr="00FC1CC3">
        <w:rPr>
          <w:rFonts w:cstheme="minorHAnsi"/>
          <w:sz w:val="24"/>
          <w:szCs w:val="24"/>
        </w:rPr>
        <w:t>uzgodnień</w:t>
      </w:r>
      <w:r w:rsidRPr="00FC1CC3">
        <w:rPr>
          <w:rFonts w:cstheme="minorHAnsi"/>
          <w:spacing w:val="-5"/>
          <w:sz w:val="24"/>
          <w:szCs w:val="24"/>
        </w:rPr>
        <w:t xml:space="preserve"> </w:t>
      </w:r>
      <w:r w:rsidRPr="00FC1CC3">
        <w:rPr>
          <w:rFonts w:cstheme="minorHAnsi"/>
          <w:sz w:val="24"/>
          <w:szCs w:val="24"/>
        </w:rPr>
        <w:t>projektu</w:t>
      </w:r>
      <w:r w:rsidRPr="00FC1CC3">
        <w:rPr>
          <w:rFonts w:cstheme="minorHAnsi"/>
          <w:spacing w:val="-7"/>
          <w:sz w:val="24"/>
          <w:szCs w:val="24"/>
        </w:rPr>
        <w:t xml:space="preserve"> </w:t>
      </w:r>
      <w:r w:rsidRPr="00FC1CC3">
        <w:rPr>
          <w:rFonts w:cstheme="minorHAnsi"/>
          <w:spacing w:val="-4"/>
          <w:sz w:val="24"/>
          <w:szCs w:val="24"/>
        </w:rPr>
        <w:t>POG,</w:t>
      </w:r>
    </w:p>
    <w:p w14:paraId="7775699E"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uwag</w:t>
      </w:r>
      <w:r w:rsidRPr="00FC1CC3">
        <w:rPr>
          <w:rFonts w:cstheme="minorHAnsi"/>
          <w:spacing w:val="-8"/>
          <w:sz w:val="24"/>
          <w:szCs w:val="24"/>
        </w:rPr>
        <w:t xml:space="preserve"> </w:t>
      </w:r>
      <w:r w:rsidRPr="00FC1CC3">
        <w:rPr>
          <w:rFonts w:cstheme="minorHAnsi"/>
          <w:sz w:val="24"/>
          <w:szCs w:val="24"/>
        </w:rPr>
        <w:t>zgłaszanych</w:t>
      </w:r>
      <w:r w:rsidRPr="00FC1CC3">
        <w:rPr>
          <w:rFonts w:cstheme="minorHAnsi"/>
          <w:spacing w:val="-6"/>
          <w:sz w:val="24"/>
          <w:szCs w:val="24"/>
        </w:rPr>
        <w:t xml:space="preserve"> </w:t>
      </w:r>
      <w:r w:rsidRPr="00FC1CC3">
        <w:rPr>
          <w:rFonts w:cstheme="minorHAnsi"/>
          <w:sz w:val="24"/>
          <w:szCs w:val="24"/>
        </w:rPr>
        <w:t>przez</w:t>
      </w:r>
      <w:r w:rsidRPr="00FC1CC3">
        <w:rPr>
          <w:rFonts w:cstheme="minorHAnsi"/>
          <w:spacing w:val="-5"/>
          <w:sz w:val="24"/>
          <w:szCs w:val="24"/>
        </w:rPr>
        <w:t xml:space="preserve"> </w:t>
      </w:r>
      <w:r w:rsidRPr="00FC1CC3">
        <w:rPr>
          <w:rFonts w:cstheme="minorHAnsi"/>
          <w:sz w:val="24"/>
          <w:szCs w:val="24"/>
        </w:rPr>
        <w:t>interesariuszy</w:t>
      </w:r>
      <w:r w:rsidRPr="00FC1CC3">
        <w:rPr>
          <w:rFonts w:cstheme="minorHAnsi"/>
          <w:spacing w:val="-8"/>
          <w:sz w:val="24"/>
          <w:szCs w:val="24"/>
        </w:rPr>
        <w:t xml:space="preserve"> </w:t>
      </w:r>
      <w:r w:rsidRPr="00FC1CC3">
        <w:rPr>
          <w:rFonts w:cstheme="minorHAnsi"/>
          <w:sz w:val="24"/>
          <w:szCs w:val="24"/>
        </w:rPr>
        <w:t>na</w:t>
      </w:r>
      <w:r w:rsidRPr="00FC1CC3">
        <w:rPr>
          <w:rFonts w:cstheme="minorHAnsi"/>
          <w:spacing w:val="-6"/>
          <w:sz w:val="24"/>
          <w:szCs w:val="24"/>
        </w:rPr>
        <w:t xml:space="preserve"> </w:t>
      </w:r>
      <w:r w:rsidRPr="00FC1CC3">
        <w:rPr>
          <w:rFonts w:cstheme="minorHAnsi"/>
          <w:sz w:val="24"/>
          <w:szCs w:val="24"/>
        </w:rPr>
        <w:t>etapie</w:t>
      </w:r>
      <w:r w:rsidRPr="00FC1CC3">
        <w:rPr>
          <w:rFonts w:cstheme="minorHAnsi"/>
          <w:spacing w:val="-5"/>
          <w:sz w:val="24"/>
          <w:szCs w:val="24"/>
        </w:rPr>
        <w:t xml:space="preserve"> </w:t>
      </w:r>
      <w:r w:rsidRPr="00FC1CC3">
        <w:rPr>
          <w:rFonts w:cstheme="minorHAnsi"/>
          <w:sz w:val="24"/>
          <w:szCs w:val="24"/>
        </w:rPr>
        <w:t>przeprowadzania</w:t>
      </w:r>
      <w:r w:rsidRPr="00FC1CC3">
        <w:rPr>
          <w:rFonts w:cstheme="minorHAnsi"/>
          <w:spacing w:val="-6"/>
          <w:sz w:val="24"/>
          <w:szCs w:val="24"/>
        </w:rPr>
        <w:t xml:space="preserve"> </w:t>
      </w:r>
      <w:r w:rsidRPr="00FC1CC3">
        <w:rPr>
          <w:rFonts w:cstheme="minorHAnsi"/>
          <w:sz w:val="24"/>
          <w:szCs w:val="24"/>
        </w:rPr>
        <w:t>konsultacji</w:t>
      </w:r>
      <w:r w:rsidRPr="00FC1CC3">
        <w:rPr>
          <w:rFonts w:cstheme="minorHAnsi"/>
          <w:spacing w:val="-5"/>
          <w:sz w:val="24"/>
          <w:szCs w:val="24"/>
        </w:rPr>
        <w:t xml:space="preserve"> </w:t>
      </w:r>
      <w:r w:rsidRPr="00FC1CC3">
        <w:rPr>
          <w:rFonts w:cstheme="minorHAnsi"/>
          <w:spacing w:val="-2"/>
          <w:sz w:val="24"/>
          <w:szCs w:val="24"/>
        </w:rPr>
        <w:t>społecznych,</w:t>
      </w:r>
    </w:p>
    <w:p w14:paraId="6E61D5F8"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uwag</w:t>
      </w:r>
      <w:r w:rsidRPr="00FC1CC3">
        <w:rPr>
          <w:rFonts w:cstheme="minorHAnsi"/>
          <w:spacing w:val="-8"/>
          <w:sz w:val="24"/>
          <w:szCs w:val="24"/>
        </w:rPr>
        <w:t xml:space="preserve"> </w:t>
      </w:r>
      <w:r w:rsidRPr="00FC1CC3">
        <w:rPr>
          <w:rFonts w:cstheme="minorHAnsi"/>
          <w:sz w:val="24"/>
          <w:szCs w:val="24"/>
        </w:rPr>
        <w:t>zgłaszanych</w:t>
      </w:r>
      <w:r w:rsidRPr="00FC1CC3">
        <w:rPr>
          <w:rFonts w:cstheme="minorHAnsi"/>
          <w:spacing w:val="-6"/>
          <w:sz w:val="24"/>
          <w:szCs w:val="24"/>
        </w:rPr>
        <w:t xml:space="preserve"> </w:t>
      </w:r>
      <w:r w:rsidRPr="00FC1CC3">
        <w:rPr>
          <w:rFonts w:cstheme="minorHAnsi"/>
          <w:sz w:val="24"/>
          <w:szCs w:val="24"/>
        </w:rPr>
        <w:t>przez</w:t>
      </w:r>
      <w:r w:rsidRPr="00FC1CC3">
        <w:rPr>
          <w:rFonts w:cstheme="minorHAnsi"/>
          <w:spacing w:val="-6"/>
          <w:sz w:val="24"/>
          <w:szCs w:val="24"/>
        </w:rPr>
        <w:t xml:space="preserve"> </w:t>
      </w:r>
      <w:r w:rsidRPr="00FC1CC3">
        <w:rPr>
          <w:rFonts w:cstheme="minorHAnsi"/>
          <w:sz w:val="24"/>
          <w:szCs w:val="24"/>
        </w:rPr>
        <w:t>Zamawiającego</w:t>
      </w:r>
      <w:r w:rsidRPr="00FC1CC3">
        <w:rPr>
          <w:rFonts w:cstheme="minorHAnsi"/>
          <w:spacing w:val="-5"/>
          <w:sz w:val="24"/>
          <w:szCs w:val="24"/>
        </w:rPr>
        <w:t xml:space="preserve"> </w:t>
      </w:r>
      <w:r w:rsidRPr="00FC1CC3">
        <w:rPr>
          <w:rFonts w:cstheme="minorHAnsi"/>
          <w:sz w:val="24"/>
          <w:szCs w:val="24"/>
        </w:rPr>
        <w:t>w</w:t>
      </w:r>
      <w:r w:rsidRPr="00FC1CC3">
        <w:rPr>
          <w:rFonts w:cstheme="minorHAnsi"/>
          <w:spacing w:val="-8"/>
          <w:sz w:val="24"/>
          <w:szCs w:val="24"/>
        </w:rPr>
        <w:t xml:space="preserve"> </w:t>
      </w:r>
      <w:r w:rsidRPr="00FC1CC3">
        <w:rPr>
          <w:rFonts w:cstheme="minorHAnsi"/>
          <w:sz w:val="24"/>
          <w:szCs w:val="24"/>
        </w:rPr>
        <w:t>trakcie</w:t>
      </w:r>
      <w:r w:rsidRPr="00FC1CC3">
        <w:rPr>
          <w:rFonts w:cstheme="minorHAnsi"/>
          <w:spacing w:val="-6"/>
          <w:sz w:val="24"/>
          <w:szCs w:val="24"/>
        </w:rPr>
        <w:t xml:space="preserve"> </w:t>
      </w:r>
      <w:r w:rsidRPr="00FC1CC3">
        <w:rPr>
          <w:rFonts w:cstheme="minorHAnsi"/>
          <w:sz w:val="24"/>
          <w:szCs w:val="24"/>
        </w:rPr>
        <w:t>realizacji</w:t>
      </w:r>
      <w:r w:rsidRPr="00FC1CC3">
        <w:rPr>
          <w:rFonts w:cstheme="minorHAnsi"/>
          <w:spacing w:val="-5"/>
          <w:sz w:val="24"/>
          <w:szCs w:val="24"/>
        </w:rPr>
        <w:t xml:space="preserve"> </w:t>
      </w:r>
      <w:r w:rsidRPr="00FC1CC3">
        <w:rPr>
          <w:rFonts w:cstheme="minorHAnsi"/>
          <w:spacing w:val="-2"/>
          <w:sz w:val="24"/>
          <w:szCs w:val="24"/>
        </w:rPr>
        <w:t>umowy,</w:t>
      </w:r>
    </w:p>
    <w:p w14:paraId="3A5A89CC"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obowiązujących</w:t>
      </w:r>
      <w:r w:rsidRPr="00FC1CC3">
        <w:rPr>
          <w:rFonts w:cstheme="minorHAnsi"/>
          <w:spacing w:val="-12"/>
          <w:sz w:val="24"/>
          <w:szCs w:val="24"/>
        </w:rPr>
        <w:t xml:space="preserve"> </w:t>
      </w:r>
      <w:r w:rsidRPr="00FC1CC3">
        <w:rPr>
          <w:rFonts w:cstheme="minorHAnsi"/>
          <w:sz w:val="24"/>
          <w:szCs w:val="24"/>
        </w:rPr>
        <w:t>miejscowych</w:t>
      </w:r>
      <w:r w:rsidRPr="00FC1CC3">
        <w:rPr>
          <w:rFonts w:cstheme="minorHAnsi"/>
          <w:spacing w:val="-9"/>
          <w:sz w:val="24"/>
          <w:szCs w:val="24"/>
        </w:rPr>
        <w:t xml:space="preserve"> </w:t>
      </w:r>
      <w:r w:rsidRPr="00FC1CC3">
        <w:rPr>
          <w:rFonts w:cstheme="minorHAnsi"/>
          <w:sz w:val="24"/>
          <w:szCs w:val="24"/>
        </w:rPr>
        <w:t>planów</w:t>
      </w:r>
      <w:r w:rsidRPr="00FC1CC3">
        <w:rPr>
          <w:rFonts w:cstheme="minorHAnsi"/>
          <w:spacing w:val="-8"/>
          <w:sz w:val="24"/>
          <w:szCs w:val="24"/>
        </w:rPr>
        <w:t xml:space="preserve"> </w:t>
      </w:r>
      <w:r w:rsidRPr="00FC1CC3">
        <w:rPr>
          <w:rFonts w:cstheme="minorHAnsi"/>
          <w:sz w:val="24"/>
          <w:szCs w:val="24"/>
        </w:rPr>
        <w:t>zagospodarowania</w:t>
      </w:r>
      <w:r w:rsidRPr="00FC1CC3">
        <w:rPr>
          <w:rFonts w:cstheme="minorHAnsi"/>
          <w:spacing w:val="-9"/>
          <w:sz w:val="24"/>
          <w:szCs w:val="24"/>
        </w:rPr>
        <w:t xml:space="preserve"> </w:t>
      </w:r>
      <w:r w:rsidRPr="00FC1CC3">
        <w:rPr>
          <w:rFonts w:cstheme="minorHAnsi"/>
          <w:sz w:val="24"/>
          <w:szCs w:val="24"/>
        </w:rPr>
        <w:t>przestrzennego</w:t>
      </w:r>
      <w:r w:rsidRPr="00FC1CC3">
        <w:rPr>
          <w:rFonts w:cstheme="minorHAnsi"/>
          <w:spacing w:val="-10"/>
          <w:sz w:val="24"/>
          <w:szCs w:val="24"/>
        </w:rPr>
        <w:t xml:space="preserve"> </w:t>
      </w:r>
      <w:r w:rsidRPr="00FC1CC3">
        <w:rPr>
          <w:rFonts w:cstheme="minorHAnsi"/>
          <w:sz w:val="24"/>
          <w:szCs w:val="24"/>
        </w:rPr>
        <w:t>oraz</w:t>
      </w:r>
      <w:r w:rsidRPr="00FC1CC3">
        <w:rPr>
          <w:rFonts w:cstheme="minorHAnsi"/>
          <w:spacing w:val="-10"/>
          <w:sz w:val="24"/>
          <w:szCs w:val="24"/>
        </w:rPr>
        <w:t xml:space="preserve"> </w:t>
      </w:r>
      <w:r w:rsidRPr="00FC1CC3">
        <w:rPr>
          <w:rFonts w:cstheme="minorHAnsi"/>
          <w:sz w:val="24"/>
          <w:szCs w:val="24"/>
        </w:rPr>
        <w:t>wydanych</w:t>
      </w:r>
      <w:r w:rsidRPr="00FC1CC3">
        <w:rPr>
          <w:rFonts w:cstheme="minorHAnsi"/>
          <w:spacing w:val="-4"/>
          <w:sz w:val="24"/>
          <w:szCs w:val="24"/>
        </w:rPr>
        <w:t xml:space="preserve"> </w:t>
      </w:r>
      <w:r w:rsidRPr="00FC1CC3">
        <w:rPr>
          <w:rFonts w:cstheme="minorHAnsi"/>
          <w:sz w:val="24"/>
          <w:szCs w:val="24"/>
        </w:rPr>
        <w:t>decyzji o warunkach zabudowy i zagospodarowania terenu,</w:t>
      </w:r>
    </w:p>
    <w:p w14:paraId="3E6536F1" w14:textId="77777777" w:rsidR="00D43A0C" w:rsidRPr="00FC1CC3" w:rsidRDefault="00D43A0C" w:rsidP="00DA29C8">
      <w:pPr>
        <w:pStyle w:val="Akapitzlist"/>
        <w:widowControl w:val="0"/>
        <w:numPr>
          <w:ilvl w:val="0"/>
          <w:numId w:val="72"/>
        </w:numPr>
        <w:tabs>
          <w:tab w:val="left" w:pos="1326"/>
        </w:tabs>
        <w:autoSpaceDE w:val="0"/>
        <w:autoSpaceDN w:val="0"/>
        <w:spacing w:after="0" w:line="276" w:lineRule="auto"/>
        <w:ind w:left="1560" w:right="116" w:hanging="284"/>
        <w:contextualSpacing w:val="0"/>
        <w:jc w:val="both"/>
        <w:rPr>
          <w:rFonts w:cstheme="minorHAnsi"/>
          <w:sz w:val="24"/>
          <w:szCs w:val="24"/>
        </w:rPr>
      </w:pPr>
      <w:r w:rsidRPr="00FC1CC3">
        <w:rPr>
          <w:rFonts w:cstheme="minorHAnsi"/>
          <w:sz w:val="24"/>
          <w:szCs w:val="24"/>
        </w:rPr>
        <w:t>aktualnego</w:t>
      </w:r>
      <w:r w:rsidRPr="00FC1CC3">
        <w:rPr>
          <w:rFonts w:cstheme="minorHAnsi"/>
          <w:spacing w:val="-7"/>
          <w:sz w:val="24"/>
          <w:szCs w:val="24"/>
        </w:rPr>
        <w:t xml:space="preserve"> </w:t>
      </w:r>
      <w:r w:rsidRPr="00FC1CC3">
        <w:rPr>
          <w:rFonts w:cstheme="minorHAnsi"/>
          <w:sz w:val="24"/>
          <w:szCs w:val="24"/>
        </w:rPr>
        <w:t>orzecznictwa</w:t>
      </w:r>
      <w:r w:rsidRPr="00FC1CC3">
        <w:rPr>
          <w:rFonts w:cstheme="minorHAnsi"/>
          <w:spacing w:val="-7"/>
          <w:sz w:val="24"/>
          <w:szCs w:val="24"/>
        </w:rPr>
        <w:t xml:space="preserve"> </w:t>
      </w:r>
      <w:r w:rsidRPr="00FC1CC3">
        <w:rPr>
          <w:rFonts w:cstheme="minorHAnsi"/>
          <w:sz w:val="24"/>
          <w:szCs w:val="24"/>
        </w:rPr>
        <w:t>sądowego</w:t>
      </w:r>
      <w:r w:rsidRPr="00FC1CC3">
        <w:rPr>
          <w:rFonts w:cstheme="minorHAnsi"/>
          <w:spacing w:val="-4"/>
          <w:sz w:val="24"/>
          <w:szCs w:val="24"/>
        </w:rPr>
        <w:t xml:space="preserve"> </w:t>
      </w:r>
      <w:r w:rsidRPr="00FC1CC3">
        <w:rPr>
          <w:rFonts w:cstheme="minorHAnsi"/>
          <w:sz w:val="24"/>
          <w:szCs w:val="24"/>
        </w:rPr>
        <w:t>dot.</w:t>
      </w:r>
      <w:r w:rsidRPr="00FC1CC3">
        <w:rPr>
          <w:rFonts w:cstheme="minorHAnsi"/>
          <w:spacing w:val="-5"/>
          <w:sz w:val="24"/>
          <w:szCs w:val="24"/>
        </w:rPr>
        <w:t xml:space="preserve"> </w:t>
      </w:r>
      <w:r w:rsidRPr="00FC1CC3">
        <w:rPr>
          <w:rFonts w:cstheme="minorHAnsi"/>
          <w:sz w:val="24"/>
          <w:szCs w:val="24"/>
        </w:rPr>
        <w:t>planowania</w:t>
      </w:r>
      <w:r w:rsidRPr="00FC1CC3">
        <w:rPr>
          <w:rFonts w:cstheme="minorHAnsi"/>
          <w:spacing w:val="-4"/>
          <w:sz w:val="24"/>
          <w:szCs w:val="24"/>
        </w:rPr>
        <w:t xml:space="preserve"> </w:t>
      </w:r>
      <w:r w:rsidRPr="00FC1CC3">
        <w:rPr>
          <w:rFonts w:cstheme="minorHAnsi"/>
          <w:sz w:val="24"/>
          <w:szCs w:val="24"/>
        </w:rPr>
        <w:t>i</w:t>
      </w:r>
      <w:r w:rsidRPr="00FC1CC3">
        <w:rPr>
          <w:rFonts w:cstheme="minorHAnsi"/>
          <w:spacing w:val="-3"/>
          <w:sz w:val="24"/>
          <w:szCs w:val="24"/>
        </w:rPr>
        <w:t xml:space="preserve"> </w:t>
      </w:r>
      <w:r w:rsidRPr="00FC1CC3">
        <w:rPr>
          <w:rFonts w:cstheme="minorHAnsi"/>
          <w:sz w:val="24"/>
          <w:szCs w:val="24"/>
        </w:rPr>
        <w:t>zagospodarowania</w:t>
      </w:r>
      <w:r w:rsidRPr="00FC1CC3">
        <w:rPr>
          <w:rFonts w:cstheme="minorHAnsi"/>
          <w:spacing w:val="-7"/>
          <w:sz w:val="24"/>
          <w:szCs w:val="24"/>
        </w:rPr>
        <w:t xml:space="preserve"> </w:t>
      </w:r>
      <w:r w:rsidRPr="00FC1CC3">
        <w:rPr>
          <w:rFonts w:cstheme="minorHAnsi"/>
          <w:spacing w:val="-2"/>
          <w:sz w:val="24"/>
          <w:szCs w:val="24"/>
        </w:rPr>
        <w:t>przestrzennego;</w:t>
      </w:r>
    </w:p>
    <w:p w14:paraId="4BF9A19A" w14:textId="77777777" w:rsidR="00D43A0C" w:rsidRPr="00FC1CC3" w:rsidRDefault="00D43A0C" w:rsidP="00DA29C8">
      <w:pPr>
        <w:pStyle w:val="Akapitzlist"/>
        <w:widowControl w:val="0"/>
        <w:numPr>
          <w:ilvl w:val="0"/>
          <w:numId w:val="69"/>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sporządzenie</w:t>
      </w:r>
      <w:r w:rsidRPr="00FC1CC3">
        <w:rPr>
          <w:rFonts w:cstheme="minorHAnsi"/>
          <w:spacing w:val="-6"/>
          <w:sz w:val="24"/>
          <w:szCs w:val="24"/>
        </w:rPr>
        <w:t xml:space="preserve"> </w:t>
      </w:r>
      <w:r w:rsidRPr="00FC1CC3">
        <w:rPr>
          <w:rFonts w:cstheme="minorHAnsi"/>
          <w:sz w:val="24"/>
          <w:szCs w:val="24"/>
        </w:rPr>
        <w:t>prognozy</w:t>
      </w:r>
      <w:r w:rsidRPr="00FC1CC3">
        <w:rPr>
          <w:rFonts w:cstheme="minorHAnsi"/>
          <w:spacing w:val="-8"/>
          <w:sz w:val="24"/>
          <w:szCs w:val="24"/>
        </w:rPr>
        <w:t xml:space="preserve"> </w:t>
      </w:r>
      <w:r w:rsidRPr="00FC1CC3">
        <w:rPr>
          <w:rFonts w:cstheme="minorHAnsi"/>
          <w:sz w:val="24"/>
          <w:szCs w:val="24"/>
        </w:rPr>
        <w:t>oddziaływania</w:t>
      </w:r>
      <w:r w:rsidRPr="00FC1CC3">
        <w:rPr>
          <w:rFonts w:cstheme="minorHAnsi"/>
          <w:spacing w:val="-6"/>
          <w:sz w:val="24"/>
          <w:szCs w:val="24"/>
        </w:rPr>
        <w:t xml:space="preserve"> </w:t>
      </w:r>
      <w:r w:rsidRPr="00FC1CC3">
        <w:rPr>
          <w:rFonts w:cstheme="minorHAnsi"/>
          <w:sz w:val="24"/>
          <w:szCs w:val="24"/>
        </w:rPr>
        <w:t>na</w:t>
      </w:r>
      <w:r w:rsidRPr="00FC1CC3">
        <w:rPr>
          <w:rFonts w:cstheme="minorHAnsi"/>
          <w:spacing w:val="-8"/>
          <w:sz w:val="24"/>
          <w:szCs w:val="24"/>
        </w:rPr>
        <w:t xml:space="preserve"> </w:t>
      </w:r>
      <w:r w:rsidRPr="00FC1CC3">
        <w:rPr>
          <w:rFonts w:cstheme="minorHAnsi"/>
          <w:sz w:val="24"/>
          <w:szCs w:val="24"/>
        </w:rPr>
        <w:t>środowisko</w:t>
      </w:r>
      <w:r w:rsidRPr="00FC1CC3">
        <w:rPr>
          <w:rFonts w:cstheme="minorHAnsi"/>
          <w:spacing w:val="-7"/>
          <w:sz w:val="24"/>
          <w:szCs w:val="24"/>
        </w:rPr>
        <w:t xml:space="preserve"> </w:t>
      </w:r>
      <w:r w:rsidRPr="00FC1CC3">
        <w:rPr>
          <w:rFonts w:cstheme="minorHAnsi"/>
          <w:sz w:val="24"/>
          <w:szCs w:val="24"/>
        </w:rPr>
        <w:t>dla</w:t>
      </w:r>
      <w:r w:rsidRPr="00FC1CC3">
        <w:rPr>
          <w:rFonts w:cstheme="minorHAnsi"/>
          <w:spacing w:val="-5"/>
          <w:sz w:val="24"/>
          <w:szCs w:val="24"/>
        </w:rPr>
        <w:t xml:space="preserve"> </w:t>
      </w:r>
      <w:r w:rsidRPr="00FC1CC3">
        <w:rPr>
          <w:rFonts w:cstheme="minorHAnsi"/>
          <w:spacing w:val="-4"/>
          <w:sz w:val="24"/>
          <w:szCs w:val="24"/>
        </w:rPr>
        <w:t>POG;</w:t>
      </w:r>
    </w:p>
    <w:p w14:paraId="42B979EC" w14:textId="77777777" w:rsidR="00D43A0C" w:rsidRPr="00FC1CC3" w:rsidRDefault="00D43A0C" w:rsidP="00DA29C8">
      <w:pPr>
        <w:pStyle w:val="Akapitzlist"/>
        <w:widowControl w:val="0"/>
        <w:numPr>
          <w:ilvl w:val="0"/>
          <w:numId w:val="69"/>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sporządzenie</w:t>
      </w:r>
      <w:r w:rsidRPr="00FC1CC3">
        <w:rPr>
          <w:rFonts w:cstheme="minorHAnsi"/>
          <w:spacing w:val="-9"/>
          <w:sz w:val="24"/>
          <w:szCs w:val="24"/>
        </w:rPr>
        <w:t xml:space="preserve"> </w:t>
      </w:r>
      <w:r w:rsidRPr="00FC1CC3">
        <w:rPr>
          <w:rFonts w:cstheme="minorHAnsi"/>
          <w:sz w:val="24"/>
          <w:szCs w:val="24"/>
        </w:rPr>
        <w:t>opracowania</w:t>
      </w:r>
      <w:r w:rsidRPr="00FC1CC3">
        <w:rPr>
          <w:rFonts w:cstheme="minorHAnsi"/>
          <w:spacing w:val="-8"/>
          <w:sz w:val="24"/>
          <w:szCs w:val="24"/>
        </w:rPr>
        <w:t xml:space="preserve"> </w:t>
      </w:r>
      <w:proofErr w:type="spellStart"/>
      <w:r w:rsidRPr="00FC1CC3">
        <w:rPr>
          <w:rFonts w:cstheme="minorHAnsi"/>
          <w:sz w:val="24"/>
          <w:szCs w:val="24"/>
        </w:rPr>
        <w:t>ekofizjograficznego</w:t>
      </w:r>
      <w:proofErr w:type="spellEnd"/>
      <w:r w:rsidRPr="00FC1CC3">
        <w:rPr>
          <w:rFonts w:cstheme="minorHAnsi"/>
          <w:spacing w:val="-5"/>
          <w:sz w:val="24"/>
          <w:szCs w:val="24"/>
        </w:rPr>
        <w:t xml:space="preserve"> </w:t>
      </w:r>
      <w:r w:rsidRPr="00FC1CC3">
        <w:rPr>
          <w:rFonts w:cstheme="minorHAnsi"/>
          <w:sz w:val="24"/>
          <w:szCs w:val="24"/>
        </w:rPr>
        <w:t>dla</w:t>
      </w:r>
      <w:r w:rsidRPr="00FC1CC3">
        <w:rPr>
          <w:rFonts w:cstheme="minorHAnsi"/>
          <w:spacing w:val="-9"/>
          <w:sz w:val="24"/>
          <w:szCs w:val="24"/>
        </w:rPr>
        <w:t xml:space="preserve"> </w:t>
      </w:r>
      <w:r w:rsidRPr="00FC1CC3">
        <w:rPr>
          <w:rFonts w:cstheme="minorHAnsi"/>
          <w:spacing w:val="-4"/>
          <w:sz w:val="24"/>
          <w:szCs w:val="24"/>
        </w:rPr>
        <w:t>POG;</w:t>
      </w:r>
    </w:p>
    <w:p w14:paraId="60871891" w14:textId="77777777" w:rsidR="00D43A0C" w:rsidRPr="00FC1CC3" w:rsidRDefault="00D43A0C" w:rsidP="00DA29C8">
      <w:pPr>
        <w:pStyle w:val="Akapitzlist"/>
        <w:widowControl w:val="0"/>
        <w:numPr>
          <w:ilvl w:val="0"/>
          <w:numId w:val="69"/>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 xml:space="preserve">czynny udział w konsultacjach społecznych – Zamawiający przewiduje maksymalnie 3 konsultacje </w:t>
      </w:r>
      <w:r w:rsidRPr="00FC1CC3">
        <w:rPr>
          <w:rFonts w:cstheme="minorHAnsi"/>
          <w:spacing w:val="-2"/>
          <w:sz w:val="24"/>
          <w:szCs w:val="24"/>
        </w:rPr>
        <w:t>społeczne.</w:t>
      </w:r>
    </w:p>
    <w:p w14:paraId="39C6579B" w14:textId="312709C4" w:rsidR="00D43A0C" w:rsidRPr="00D43A0C" w:rsidRDefault="00D43A0C" w:rsidP="00DA29C8">
      <w:pPr>
        <w:pStyle w:val="Akapitzlist"/>
        <w:widowControl w:val="0"/>
        <w:numPr>
          <w:ilvl w:val="0"/>
          <w:numId w:val="68"/>
        </w:numPr>
        <w:tabs>
          <w:tab w:val="left" w:pos="567"/>
        </w:tabs>
        <w:autoSpaceDE w:val="0"/>
        <w:autoSpaceDN w:val="0"/>
        <w:spacing w:after="0" w:line="276" w:lineRule="auto"/>
        <w:ind w:left="284" w:hanging="284"/>
        <w:jc w:val="both"/>
        <w:rPr>
          <w:rFonts w:cstheme="minorHAnsi"/>
          <w:sz w:val="24"/>
          <w:szCs w:val="24"/>
        </w:rPr>
      </w:pPr>
      <w:r w:rsidRPr="00D43A0C">
        <w:rPr>
          <w:rFonts w:cstheme="minorHAnsi"/>
          <w:sz w:val="24"/>
          <w:szCs w:val="24"/>
        </w:rPr>
        <w:t>Wymagania</w:t>
      </w:r>
      <w:r w:rsidRPr="00D43A0C">
        <w:rPr>
          <w:rFonts w:cstheme="minorHAnsi"/>
          <w:spacing w:val="-9"/>
          <w:sz w:val="24"/>
          <w:szCs w:val="24"/>
        </w:rPr>
        <w:t xml:space="preserve"> </w:t>
      </w:r>
      <w:r w:rsidRPr="00D43A0C">
        <w:rPr>
          <w:rFonts w:cstheme="minorHAnsi"/>
          <w:sz w:val="24"/>
          <w:szCs w:val="24"/>
        </w:rPr>
        <w:t>techniczne</w:t>
      </w:r>
      <w:r w:rsidRPr="00D43A0C">
        <w:rPr>
          <w:rFonts w:cstheme="minorHAnsi"/>
          <w:spacing w:val="-7"/>
          <w:sz w:val="24"/>
          <w:szCs w:val="24"/>
        </w:rPr>
        <w:t xml:space="preserve"> </w:t>
      </w:r>
      <w:r w:rsidRPr="00D43A0C">
        <w:rPr>
          <w:rFonts w:cstheme="minorHAnsi"/>
          <w:sz w:val="24"/>
          <w:szCs w:val="24"/>
        </w:rPr>
        <w:t>dotyczące</w:t>
      </w:r>
      <w:r w:rsidRPr="00D43A0C">
        <w:rPr>
          <w:rFonts w:cstheme="minorHAnsi"/>
          <w:spacing w:val="-8"/>
          <w:sz w:val="24"/>
          <w:szCs w:val="24"/>
        </w:rPr>
        <w:t xml:space="preserve"> </w:t>
      </w:r>
      <w:r w:rsidRPr="00D43A0C">
        <w:rPr>
          <w:rFonts w:cstheme="minorHAnsi"/>
          <w:sz w:val="24"/>
          <w:szCs w:val="24"/>
        </w:rPr>
        <w:t>przedmiotu</w:t>
      </w:r>
      <w:r w:rsidRPr="00D43A0C">
        <w:rPr>
          <w:rFonts w:cstheme="minorHAnsi"/>
          <w:spacing w:val="-7"/>
          <w:sz w:val="24"/>
          <w:szCs w:val="24"/>
        </w:rPr>
        <w:t xml:space="preserve"> </w:t>
      </w:r>
      <w:r w:rsidRPr="00D43A0C">
        <w:rPr>
          <w:rFonts w:cstheme="minorHAnsi"/>
          <w:sz w:val="24"/>
          <w:szCs w:val="24"/>
        </w:rPr>
        <w:t>niniejszego</w:t>
      </w:r>
      <w:r w:rsidRPr="00D43A0C">
        <w:rPr>
          <w:rFonts w:cstheme="minorHAnsi"/>
          <w:spacing w:val="-6"/>
          <w:sz w:val="24"/>
          <w:szCs w:val="24"/>
        </w:rPr>
        <w:t xml:space="preserve"> </w:t>
      </w:r>
      <w:r w:rsidRPr="00D43A0C">
        <w:rPr>
          <w:rFonts w:cstheme="minorHAnsi"/>
          <w:spacing w:val="-2"/>
          <w:sz w:val="24"/>
          <w:szCs w:val="24"/>
        </w:rPr>
        <w:t>zamówienia:</w:t>
      </w:r>
    </w:p>
    <w:p w14:paraId="091BA27D" w14:textId="77777777" w:rsidR="00D43A0C" w:rsidRPr="00FC1CC3" w:rsidRDefault="00D43A0C" w:rsidP="00DA29C8">
      <w:pPr>
        <w:pStyle w:val="Akapitzlist"/>
        <w:widowControl w:val="0"/>
        <w:numPr>
          <w:ilvl w:val="0"/>
          <w:numId w:val="73"/>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projekt</w:t>
      </w:r>
      <w:r w:rsidRPr="00FC1CC3">
        <w:rPr>
          <w:rFonts w:cstheme="minorHAnsi"/>
          <w:spacing w:val="-8"/>
          <w:sz w:val="24"/>
          <w:szCs w:val="24"/>
        </w:rPr>
        <w:t xml:space="preserve"> </w:t>
      </w:r>
      <w:r w:rsidRPr="00FC1CC3">
        <w:rPr>
          <w:rFonts w:cstheme="minorHAnsi"/>
          <w:sz w:val="24"/>
          <w:szCs w:val="24"/>
        </w:rPr>
        <w:t>POG</w:t>
      </w:r>
      <w:r w:rsidRPr="00FC1CC3">
        <w:rPr>
          <w:rFonts w:cstheme="minorHAnsi"/>
          <w:spacing w:val="-5"/>
          <w:sz w:val="24"/>
          <w:szCs w:val="24"/>
        </w:rPr>
        <w:t xml:space="preserve"> </w:t>
      </w:r>
      <w:r w:rsidRPr="00FC1CC3">
        <w:rPr>
          <w:rFonts w:cstheme="minorHAnsi"/>
          <w:sz w:val="24"/>
          <w:szCs w:val="24"/>
        </w:rPr>
        <w:t>powinien</w:t>
      </w:r>
      <w:r w:rsidRPr="00FC1CC3">
        <w:rPr>
          <w:rFonts w:cstheme="minorHAnsi"/>
          <w:spacing w:val="-6"/>
          <w:sz w:val="24"/>
          <w:szCs w:val="24"/>
        </w:rPr>
        <w:t xml:space="preserve"> </w:t>
      </w:r>
      <w:r w:rsidRPr="00FC1CC3">
        <w:rPr>
          <w:rFonts w:cstheme="minorHAnsi"/>
          <w:sz w:val="24"/>
          <w:szCs w:val="24"/>
        </w:rPr>
        <w:t>zawierać</w:t>
      </w:r>
      <w:r w:rsidRPr="00FC1CC3">
        <w:rPr>
          <w:rFonts w:cstheme="minorHAnsi"/>
          <w:spacing w:val="-6"/>
          <w:sz w:val="24"/>
          <w:szCs w:val="24"/>
        </w:rPr>
        <w:t xml:space="preserve"> </w:t>
      </w:r>
      <w:r w:rsidRPr="00FC1CC3">
        <w:rPr>
          <w:rFonts w:cstheme="minorHAnsi"/>
          <w:sz w:val="24"/>
          <w:szCs w:val="24"/>
        </w:rPr>
        <w:t>uzasadnienie</w:t>
      </w:r>
      <w:r w:rsidRPr="00FC1CC3">
        <w:rPr>
          <w:rFonts w:cstheme="minorHAnsi"/>
          <w:spacing w:val="-5"/>
          <w:sz w:val="24"/>
          <w:szCs w:val="24"/>
        </w:rPr>
        <w:t xml:space="preserve"> </w:t>
      </w:r>
      <w:r w:rsidRPr="00FC1CC3">
        <w:rPr>
          <w:rFonts w:cstheme="minorHAnsi"/>
          <w:sz w:val="24"/>
          <w:szCs w:val="24"/>
        </w:rPr>
        <w:t>składające</w:t>
      </w:r>
      <w:r w:rsidRPr="00FC1CC3">
        <w:rPr>
          <w:rFonts w:cstheme="minorHAnsi"/>
          <w:spacing w:val="-6"/>
          <w:sz w:val="24"/>
          <w:szCs w:val="24"/>
        </w:rPr>
        <w:t xml:space="preserve"> </w:t>
      </w:r>
      <w:r w:rsidRPr="00FC1CC3">
        <w:rPr>
          <w:rFonts w:cstheme="minorHAnsi"/>
          <w:sz w:val="24"/>
          <w:szCs w:val="24"/>
        </w:rPr>
        <w:t>się</w:t>
      </w:r>
      <w:r w:rsidRPr="00FC1CC3">
        <w:rPr>
          <w:rFonts w:cstheme="minorHAnsi"/>
          <w:spacing w:val="-5"/>
          <w:sz w:val="24"/>
          <w:szCs w:val="24"/>
        </w:rPr>
        <w:t xml:space="preserve"> </w:t>
      </w:r>
      <w:r w:rsidRPr="00FC1CC3">
        <w:rPr>
          <w:rFonts w:cstheme="minorHAnsi"/>
          <w:sz w:val="24"/>
          <w:szCs w:val="24"/>
        </w:rPr>
        <w:t>z</w:t>
      </w:r>
      <w:r w:rsidRPr="00FC1CC3">
        <w:rPr>
          <w:rFonts w:cstheme="minorHAnsi"/>
          <w:spacing w:val="-8"/>
          <w:sz w:val="24"/>
          <w:szCs w:val="24"/>
        </w:rPr>
        <w:t xml:space="preserve"> </w:t>
      </w:r>
      <w:r w:rsidRPr="00FC1CC3">
        <w:rPr>
          <w:rFonts w:cstheme="minorHAnsi"/>
          <w:sz w:val="24"/>
          <w:szCs w:val="24"/>
        </w:rPr>
        <w:t>części</w:t>
      </w:r>
      <w:r w:rsidRPr="00FC1CC3">
        <w:rPr>
          <w:rFonts w:cstheme="minorHAnsi"/>
          <w:spacing w:val="-8"/>
          <w:sz w:val="24"/>
          <w:szCs w:val="24"/>
        </w:rPr>
        <w:t xml:space="preserve"> </w:t>
      </w:r>
      <w:r w:rsidRPr="00FC1CC3">
        <w:rPr>
          <w:rFonts w:cstheme="minorHAnsi"/>
          <w:sz w:val="24"/>
          <w:szCs w:val="24"/>
        </w:rPr>
        <w:t>tekstowej</w:t>
      </w:r>
      <w:r w:rsidRPr="00FC1CC3">
        <w:rPr>
          <w:rFonts w:cstheme="minorHAnsi"/>
          <w:spacing w:val="-8"/>
          <w:sz w:val="24"/>
          <w:szCs w:val="24"/>
        </w:rPr>
        <w:t xml:space="preserve"> </w:t>
      </w:r>
      <w:r w:rsidRPr="00FC1CC3">
        <w:rPr>
          <w:rFonts w:cstheme="minorHAnsi"/>
          <w:sz w:val="24"/>
          <w:szCs w:val="24"/>
        </w:rPr>
        <w:t>zgodnie</w:t>
      </w:r>
      <w:r w:rsidRPr="00FC1CC3">
        <w:rPr>
          <w:rFonts w:cstheme="minorHAnsi"/>
          <w:spacing w:val="-6"/>
          <w:sz w:val="24"/>
          <w:szCs w:val="24"/>
        </w:rPr>
        <w:t xml:space="preserve"> </w:t>
      </w:r>
      <w:r w:rsidRPr="00FC1CC3">
        <w:rPr>
          <w:rFonts w:cstheme="minorHAnsi"/>
          <w:sz w:val="24"/>
          <w:szCs w:val="24"/>
        </w:rPr>
        <w:t>z</w:t>
      </w:r>
      <w:r w:rsidRPr="00FC1CC3">
        <w:rPr>
          <w:rFonts w:cstheme="minorHAnsi"/>
          <w:spacing w:val="-6"/>
          <w:sz w:val="24"/>
          <w:szCs w:val="24"/>
        </w:rPr>
        <w:t xml:space="preserve"> </w:t>
      </w:r>
      <w:r w:rsidRPr="00FC1CC3">
        <w:rPr>
          <w:rFonts w:cstheme="minorHAnsi"/>
          <w:sz w:val="24"/>
          <w:szCs w:val="24"/>
        </w:rPr>
        <w:t>art.</w:t>
      </w:r>
      <w:r w:rsidRPr="00FC1CC3">
        <w:rPr>
          <w:rFonts w:cstheme="minorHAnsi"/>
          <w:spacing w:val="-8"/>
          <w:sz w:val="24"/>
          <w:szCs w:val="24"/>
        </w:rPr>
        <w:t xml:space="preserve"> </w:t>
      </w:r>
      <w:r w:rsidRPr="00FC1CC3">
        <w:rPr>
          <w:rFonts w:cstheme="minorHAnsi"/>
          <w:sz w:val="24"/>
          <w:szCs w:val="24"/>
        </w:rPr>
        <w:t>13h</w:t>
      </w:r>
      <w:r w:rsidRPr="00FC1CC3">
        <w:rPr>
          <w:rFonts w:cstheme="minorHAnsi"/>
          <w:spacing w:val="-6"/>
          <w:sz w:val="24"/>
          <w:szCs w:val="24"/>
        </w:rPr>
        <w:t xml:space="preserve"> </w:t>
      </w:r>
      <w:r w:rsidRPr="00FC1CC3">
        <w:rPr>
          <w:rFonts w:cstheme="minorHAnsi"/>
          <w:sz w:val="24"/>
          <w:szCs w:val="24"/>
        </w:rPr>
        <w:t>ust.</w:t>
      </w:r>
      <w:r w:rsidRPr="00FC1CC3">
        <w:rPr>
          <w:rFonts w:cstheme="minorHAnsi"/>
          <w:spacing w:val="-8"/>
          <w:sz w:val="24"/>
          <w:szCs w:val="24"/>
        </w:rPr>
        <w:t xml:space="preserve"> </w:t>
      </w:r>
      <w:r w:rsidRPr="00FC1CC3">
        <w:rPr>
          <w:rFonts w:cstheme="minorHAnsi"/>
          <w:spacing w:val="-10"/>
          <w:sz w:val="24"/>
          <w:szCs w:val="24"/>
        </w:rPr>
        <w:t xml:space="preserve">2 </w:t>
      </w:r>
      <w:proofErr w:type="spellStart"/>
      <w:r w:rsidRPr="00FC1CC3">
        <w:rPr>
          <w:rFonts w:cstheme="minorHAnsi"/>
          <w:sz w:val="24"/>
          <w:szCs w:val="24"/>
        </w:rPr>
        <w:t>upizp</w:t>
      </w:r>
      <w:proofErr w:type="spellEnd"/>
      <w:r w:rsidRPr="00FC1CC3">
        <w:rPr>
          <w:rFonts w:cstheme="minorHAnsi"/>
          <w:spacing w:val="-4"/>
          <w:sz w:val="24"/>
          <w:szCs w:val="24"/>
        </w:rPr>
        <w:t xml:space="preserve"> </w:t>
      </w:r>
      <w:r w:rsidRPr="00FC1CC3">
        <w:rPr>
          <w:rFonts w:cstheme="minorHAnsi"/>
          <w:sz w:val="24"/>
          <w:szCs w:val="24"/>
        </w:rPr>
        <w:t>i</w:t>
      </w:r>
      <w:r w:rsidRPr="00FC1CC3">
        <w:rPr>
          <w:rFonts w:cstheme="minorHAnsi"/>
          <w:spacing w:val="-3"/>
          <w:sz w:val="24"/>
          <w:szCs w:val="24"/>
        </w:rPr>
        <w:t xml:space="preserve"> </w:t>
      </w:r>
      <w:r w:rsidRPr="00FC1CC3">
        <w:rPr>
          <w:rFonts w:cstheme="minorHAnsi"/>
          <w:sz w:val="24"/>
          <w:szCs w:val="24"/>
        </w:rPr>
        <w:t>graficznej</w:t>
      </w:r>
      <w:r w:rsidRPr="00FC1CC3">
        <w:rPr>
          <w:rFonts w:cstheme="minorHAnsi"/>
          <w:spacing w:val="-2"/>
          <w:sz w:val="24"/>
          <w:szCs w:val="24"/>
        </w:rPr>
        <w:t xml:space="preserve"> </w:t>
      </w:r>
      <w:r w:rsidRPr="00FC1CC3">
        <w:rPr>
          <w:rFonts w:cstheme="minorHAnsi"/>
          <w:sz w:val="24"/>
          <w:szCs w:val="24"/>
        </w:rPr>
        <w:t>zgodnie</w:t>
      </w:r>
      <w:r w:rsidRPr="00FC1CC3">
        <w:rPr>
          <w:rFonts w:cstheme="minorHAnsi"/>
          <w:spacing w:val="-3"/>
          <w:sz w:val="24"/>
          <w:szCs w:val="24"/>
        </w:rPr>
        <w:t xml:space="preserve"> </w:t>
      </w:r>
      <w:r w:rsidRPr="00FC1CC3">
        <w:rPr>
          <w:rFonts w:cstheme="minorHAnsi"/>
          <w:sz w:val="24"/>
          <w:szCs w:val="24"/>
        </w:rPr>
        <w:t>z</w:t>
      </w:r>
      <w:r w:rsidRPr="00FC1CC3">
        <w:rPr>
          <w:rFonts w:cstheme="minorHAnsi"/>
          <w:spacing w:val="-5"/>
          <w:sz w:val="24"/>
          <w:szCs w:val="24"/>
        </w:rPr>
        <w:t xml:space="preserve"> </w:t>
      </w:r>
      <w:r w:rsidRPr="00FC1CC3">
        <w:rPr>
          <w:rFonts w:cstheme="minorHAnsi"/>
          <w:sz w:val="24"/>
          <w:szCs w:val="24"/>
        </w:rPr>
        <w:t>art.</w:t>
      </w:r>
      <w:r w:rsidRPr="00FC1CC3">
        <w:rPr>
          <w:rFonts w:cstheme="minorHAnsi"/>
          <w:spacing w:val="-3"/>
          <w:sz w:val="24"/>
          <w:szCs w:val="24"/>
        </w:rPr>
        <w:t xml:space="preserve"> </w:t>
      </w:r>
      <w:r w:rsidRPr="00FC1CC3">
        <w:rPr>
          <w:rFonts w:cstheme="minorHAnsi"/>
          <w:sz w:val="24"/>
          <w:szCs w:val="24"/>
        </w:rPr>
        <w:t>13h</w:t>
      </w:r>
      <w:r w:rsidRPr="00FC1CC3">
        <w:rPr>
          <w:rFonts w:cstheme="minorHAnsi"/>
          <w:spacing w:val="-3"/>
          <w:sz w:val="24"/>
          <w:szCs w:val="24"/>
        </w:rPr>
        <w:t xml:space="preserve"> </w:t>
      </w:r>
      <w:r w:rsidRPr="00FC1CC3">
        <w:rPr>
          <w:rFonts w:cstheme="minorHAnsi"/>
          <w:sz w:val="24"/>
          <w:szCs w:val="24"/>
        </w:rPr>
        <w:t>ust.</w:t>
      </w:r>
      <w:r w:rsidRPr="00FC1CC3">
        <w:rPr>
          <w:rFonts w:cstheme="minorHAnsi"/>
          <w:spacing w:val="-5"/>
          <w:sz w:val="24"/>
          <w:szCs w:val="24"/>
        </w:rPr>
        <w:t xml:space="preserve"> </w:t>
      </w:r>
      <w:r w:rsidRPr="00FC1CC3">
        <w:rPr>
          <w:rFonts w:cstheme="minorHAnsi"/>
          <w:sz w:val="24"/>
          <w:szCs w:val="24"/>
        </w:rPr>
        <w:t>3</w:t>
      </w:r>
      <w:r w:rsidRPr="00FC1CC3">
        <w:rPr>
          <w:rFonts w:cstheme="minorHAnsi"/>
          <w:spacing w:val="-2"/>
          <w:sz w:val="24"/>
          <w:szCs w:val="24"/>
        </w:rPr>
        <w:t xml:space="preserve"> </w:t>
      </w:r>
      <w:proofErr w:type="spellStart"/>
      <w:r w:rsidRPr="00FC1CC3">
        <w:rPr>
          <w:rFonts w:cstheme="minorHAnsi"/>
          <w:spacing w:val="-2"/>
          <w:sz w:val="24"/>
          <w:szCs w:val="24"/>
        </w:rPr>
        <w:t>upizp</w:t>
      </w:r>
      <w:proofErr w:type="spellEnd"/>
      <w:r w:rsidRPr="00FC1CC3">
        <w:rPr>
          <w:rFonts w:cstheme="minorHAnsi"/>
          <w:spacing w:val="-2"/>
          <w:sz w:val="24"/>
          <w:szCs w:val="24"/>
        </w:rPr>
        <w:t>;</w:t>
      </w:r>
    </w:p>
    <w:p w14:paraId="04354C56" w14:textId="77777777" w:rsidR="00D43A0C" w:rsidRPr="00FC1CC3" w:rsidRDefault="00D43A0C" w:rsidP="00DA29C8">
      <w:pPr>
        <w:pStyle w:val="Akapitzlist"/>
        <w:widowControl w:val="0"/>
        <w:numPr>
          <w:ilvl w:val="0"/>
          <w:numId w:val="73"/>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projekt</w:t>
      </w:r>
      <w:r w:rsidRPr="00FC1CC3">
        <w:rPr>
          <w:rFonts w:cstheme="minorHAnsi"/>
          <w:spacing w:val="-4"/>
          <w:sz w:val="24"/>
          <w:szCs w:val="24"/>
        </w:rPr>
        <w:t xml:space="preserve"> </w:t>
      </w:r>
      <w:r w:rsidRPr="00FC1CC3">
        <w:rPr>
          <w:rFonts w:cstheme="minorHAnsi"/>
          <w:sz w:val="24"/>
          <w:szCs w:val="24"/>
        </w:rPr>
        <w:t>POG,</w:t>
      </w:r>
      <w:r w:rsidRPr="00FC1CC3">
        <w:rPr>
          <w:rFonts w:cstheme="minorHAnsi"/>
          <w:spacing w:val="-4"/>
          <w:sz w:val="24"/>
          <w:szCs w:val="24"/>
        </w:rPr>
        <w:t xml:space="preserve"> </w:t>
      </w:r>
      <w:r w:rsidRPr="00FC1CC3">
        <w:rPr>
          <w:rFonts w:cstheme="minorHAnsi"/>
          <w:sz w:val="24"/>
          <w:szCs w:val="24"/>
        </w:rPr>
        <w:t>należy</w:t>
      </w:r>
      <w:r w:rsidRPr="00FC1CC3">
        <w:rPr>
          <w:rFonts w:cstheme="minorHAnsi"/>
          <w:spacing w:val="-4"/>
          <w:sz w:val="24"/>
          <w:szCs w:val="24"/>
        </w:rPr>
        <w:t xml:space="preserve"> </w:t>
      </w:r>
      <w:r w:rsidRPr="00FC1CC3">
        <w:rPr>
          <w:rFonts w:cstheme="minorHAnsi"/>
          <w:sz w:val="24"/>
          <w:szCs w:val="24"/>
        </w:rPr>
        <w:t>sporządzić</w:t>
      </w:r>
      <w:r w:rsidRPr="00FC1CC3">
        <w:rPr>
          <w:rFonts w:cstheme="minorHAnsi"/>
          <w:spacing w:val="-4"/>
          <w:sz w:val="24"/>
          <w:szCs w:val="24"/>
        </w:rPr>
        <w:t xml:space="preserve"> </w:t>
      </w:r>
      <w:r w:rsidRPr="00FC1CC3">
        <w:rPr>
          <w:rFonts w:cstheme="minorHAnsi"/>
          <w:sz w:val="24"/>
          <w:szCs w:val="24"/>
        </w:rPr>
        <w:t>w</w:t>
      </w:r>
      <w:r w:rsidRPr="00FC1CC3">
        <w:rPr>
          <w:rFonts w:cstheme="minorHAnsi"/>
          <w:spacing w:val="-4"/>
          <w:sz w:val="24"/>
          <w:szCs w:val="24"/>
        </w:rPr>
        <w:t xml:space="preserve"> </w:t>
      </w:r>
      <w:r w:rsidRPr="00FC1CC3">
        <w:rPr>
          <w:rFonts w:cstheme="minorHAnsi"/>
          <w:sz w:val="24"/>
          <w:szCs w:val="24"/>
        </w:rPr>
        <w:t>formie</w:t>
      </w:r>
      <w:r w:rsidRPr="00FC1CC3">
        <w:rPr>
          <w:rFonts w:cstheme="minorHAnsi"/>
          <w:spacing w:val="-4"/>
          <w:sz w:val="24"/>
          <w:szCs w:val="24"/>
        </w:rPr>
        <w:t xml:space="preserve"> </w:t>
      </w:r>
      <w:r w:rsidRPr="00FC1CC3">
        <w:rPr>
          <w:rFonts w:cstheme="minorHAnsi"/>
          <w:sz w:val="24"/>
          <w:szCs w:val="24"/>
        </w:rPr>
        <w:t>danych</w:t>
      </w:r>
      <w:r w:rsidRPr="00FC1CC3">
        <w:rPr>
          <w:rFonts w:cstheme="minorHAnsi"/>
          <w:spacing w:val="-5"/>
          <w:sz w:val="24"/>
          <w:szCs w:val="24"/>
        </w:rPr>
        <w:t xml:space="preserve"> </w:t>
      </w:r>
      <w:r w:rsidRPr="00FC1CC3">
        <w:rPr>
          <w:rFonts w:cstheme="minorHAnsi"/>
          <w:sz w:val="24"/>
          <w:szCs w:val="24"/>
        </w:rPr>
        <w:t>przestrzennych,</w:t>
      </w:r>
      <w:r w:rsidRPr="00FC1CC3">
        <w:rPr>
          <w:rFonts w:cstheme="minorHAnsi"/>
          <w:spacing w:val="-7"/>
          <w:sz w:val="24"/>
          <w:szCs w:val="24"/>
        </w:rPr>
        <w:t xml:space="preserve"> </w:t>
      </w:r>
      <w:r w:rsidRPr="00FC1CC3">
        <w:rPr>
          <w:rFonts w:cstheme="minorHAnsi"/>
          <w:sz w:val="24"/>
          <w:szCs w:val="24"/>
        </w:rPr>
        <w:t>o</w:t>
      </w:r>
      <w:r w:rsidRPr="00FC1CC3">
        <w:rPr>
          <w:rFonts w:cstheme="minorHAnsi"/>
          <w:spacing w:val="-3"/>
          <w:sz w:val="24"/>
          <w:szCs w:val="24"/>
        </w:rPr>
        <w:t xml:space="preserve"> </w:t>
      </w:r>
      <w:r w:rsidRPr="00FC1CC3">
        <w:rPr>
          <w:rFonts w:cstheme="minorHAnsi"/>
          <w:sz w:val="24"/>
          <w:szCs w:val="24"/>
        </w:rPr>
        <w:t>których</w:t>
      </w:r>
      <w:r w:rsidRPr="00FC1CC3">
        <w:rPr>
          <w:rFonts w:cstheme="minorHAnsi"/>
          <w:spacing w:val="-7"/>
          <w:sz w:val="24"/>
          <w:szCs w:val="24"/>
        </w:rPr>
        <w:t xml:space="preserve"> </w:t>
      </w:r>
      <w:r w:rsidRPr="00FC1CC3">
        <w:rPr>
          <w:rFonts w:cstheme="minorHAnsi"/>
          <w:sz w:val="24"/>
          <w:szCs w:val="24"/>
        </w:rPr>
        <w:t>mowa</w:t>
      </w:r>
      <w:r w:rsidRPr="00FC1CC3">
        <w:rPr>
          <w:rFonts w:cstheme="minorHAnsi"/>
          <w:spacing w:val="-6"/>
          <w:sz w:val="24"/>
          <w:szCs w:val="24"/>
        </w:rPr>
        <w:t xml:space="preserve"> </w:t>
      </w:r>
      <w:r w:rsidRPr="00FC1CC3">
        <w:rPr>
          <w:rFonts w:cstheme="minorHAnsi"/>
          <w:sz w:val="24"/>
          <w:szCs w:val="24"/>
        </w:rPr>
        <w:t>w art.</w:t>
      </w:r>
      <w:r w:rsidRPr="00FC1CC3">
        <w:rPr>
          <w:rFonts w:cstheme="minorHAnsi"/>
          <w:spacing w:val="-7"/>
          <w:sz w:val="24"/>
          <w:szCs w:val="24"/>
        </w:rPr>
        <w:t xml:space="preserve"> </w:t>
      </w:r>
      <w:r w:rsidRPr="00FC1CC3">
        <w:rPr>
          <w:rFonts w:cstheme="minorHAnsi"/>
          <w:sz w:val="24"/>
          <w:szCs w:val="24"/>
        </w:rPr>
        <w:t>67a</w:t>
      </w:r>
      <w:r w:rsidRPr="00FC1CC3">
        <w:rPr>
          <w:rFonts w:cstheme="minorHAnsi"/>
          <w:spacing w:val="-4"/>
          <w:sz w:val="24"/>
          <w:szCs w:val="24"/>
        </w:rPr>
        <w:t xml:space="preserve"> </w:t>
      </w:r>
      <w:r w:rsidRPr="00FC1CC3">
        <w:rPr>
          <w:rFonts w:cstheme="minorHAnsi"/>
          <w:sz w:val="24"/>
          <w:szCs w:val="24"/>
        </w:rPr>
        <w:t>ust.</w:t>
      </w:r>
      <w:r w:rsidRPr="00FC1CC3">
        <w:rPr>
          <w:rFonts w:cstheme="minorHAnsi"/>
          <w:spacing w:val="-7"/>
          <w:sz w:val="24"/>
          <w:szCs w:val="24"/>
        </w:rPr>
        <w:t xml:space="preserve"> </w:t>
      </w:r>
      <w:r w:rsidRPr="00FC1CC3">
        <w:rPr>
          <w:rFonts w:cstheme="minorHAnsi"/>
          <w:sz w:val="24"/>
          <w:szCs w:val="24"/>
        </w:rPr>
        <w:t>3</w:t>
      </w:r>
      <w:r w:rsidRPr="00FC1CC3">
        <w:rPr>
          <w:rFonts w:cstheme="minorHAnsi"/>
          <w:spacing w:val="-4"/>
          <w:sz w:val="24"/>
          <w:szCs w:val="24"/>
        </w:rPr>
        <w:t xml:space="preserve"> </w:t>
      </w:r>
      <w:r w:rsidRPr="00FC1CC3">
        <w:rPr>
          <w:rFonts w:cstheme="minorHAnsi"/>
          <w:sz w:val="24"/>
          <w:szCs w:val="24"/>
        </w:rPr>
        <w:t>i</w:t>
      </w:r>
      <w:r w:rsidRPr="00FC1CC3">
        <w:rPr>
          <w:rFonts w:cstheme="minorHAnsi"/>
          <w:spacing w:val="-7"/>
          <w:sz w:val="24"/>
          <w:szCs w:val="24"/>
        </w:rPr>
        <w:t xml:space="preserve"> </w:t>
      </w:r>
      <w:r w:rsidRPr="00FC1CC3">
        <w:rPr>
          <w:rFonts w:cstheme="minorHAnsi"/>
          <w:sz w:val="24"/>
          <w:szCs w:val="24"/>
        </w:rPr>
        <w:t xml:space="preserve">3a </w:t>
      </w:r>
      <w:proofErr w:type="spellStart"/>
      <w:r w:rsidRPr="00FC1CC3">
        <w:rPr>
          <w:rFonts w:cstheme="minorHAnsi"/>
          <w:sz w:val="24"/>
          <w:szCs w:val="24"/>
        </w:rPr>
        <w:t>upizp</w:t>
      </w:r>
      <w:proofErr w:type="spellEnd"/>
      <w:r w:rsidRPr="00FC1CC3">
        <w:rPr>
          <w:rFonts w:cstheme="minorHAnsi"/>
          <w:sz w:val="24"/>
          <w:szCs w:val="24"/>
        </w:rPr>
        <w:t xml:space="preserve">, tworzonych zgodnie z przepisami wydanymi na podstawie art. 67b </w:t>
      </w:r>
      <w:proofErr w:type="spellStart"/>
      <w:r w:rsidRPr="00FC1CC3">
        <w:rPr>
          <w:rFonts w:cstheme="minorHAnsi"/>
          <w:sz w:val="24"/>
          <w:szCs w:val="24"/>
        </w:rPr>
        <w:t>upizp</w:t>
      </w:r>
      <w:proofErr w:type="spellEnd"/>
      <w:r w:rsidRPr="00FC1CC3">
        <w:rPr>
          <w:rFonts w:cstheme="minorHAnsi"/>
          <w:sz w:val="24"/>
          <w:szCs w:val="24"/>
        </w:rPr>
        <w:t>;</w:t>
      </w:r>
    </w:p>
    <w:p w14:paraId="0BBE3831" w14:textId="77777777" w:rsidR="00D43A0C" w:rsidRPr="00FC1CC3" w:rsidRDefault="00D43A0C" w:rsidP="00DA29C8">
      <w:pPr>
        <w:pStyle w:val="Akapitzlist"/>
        <w:widowControl w:val="0"/>
        <w:numPr>
          <w:ilvl w:val="0"/>
          <w:numId w:val="73"/>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część tekstową uzasadnienia do</w:t>
      </w:r>
      <w:r w:rsidRPr="00FC1CC3">
        <w:rPr>
          <w:rFonts w:cstheme="minorHAnsi"/>
          <w:spacing w:val="-1"/>
          <w:sz w:val="24"/>
          <w:szCs w:val="24"/>
        </w:rPr>
        <w:t xml:space="preserve"> </w:t>
      </w:r>
      <w:r w:rsidRPr="00FC1CC3">
        <w:rPr>
          <w:rFonts w:cstheme="minorHAnsi"/>
          <w:sz w:val="24"/>
          <w:szCs w:val="24"/>
        </w:rPr>
        <w:t>POG</w:t>
      </w:r>
      <w:r w:rsidRPr="00FC1CC3">
        <w:rPr>
          <w:rFonts w:cstheme="minorHAnsi"/>
          <w:spacing w:val="-2"/>
          <w:sz w:val="24"/>
          <w:szCs w:val="24"/>
        </w:rPr>
        <w:t xml:space="preserve"> </w:t>
      </w:r>
      <w:r w:rsidRPr="00FC1CC3">
        <w:rPr>
          <w:rFonts w:cstheme="minorHAnsi"/>
          <w:sz w:val="24"/>
          <w:szCs w:val="24"/>
        </w:rPr>
        <w:t>należy</w:t>
      </w:r>
      <w:r w:rsidRPr="00FC1CC3">
        <w:rPr>
          <w:rFonts w:cstheme="minorHAnsi"/>
          <w:spacing w:val="-1"/>
          <w:sz w:val="24"/>
          <w:szCs w:val="24"/>
        </w:rPr>
        <w:t xml:space="preserve"> </w:t>
      </w:r>
      <w:r w:rsidRPr="00FC1CC3">
        <w:rPr>
          <w:rFonts w:cstheme="minorHAnsi"/>
          <w:sz w:val="24"/>
          <w:szCs w:val="24"/>
        </w:rPr>
        <w:t>przedłożyć w</w:t>
      </w:r>
      <w:r w:rsidRPr="00FC1CC3">
        <w:rPr>
          <w:rFonts w:cstheme="minorHAnsi"/>
          <w:spacing w:val="-1"/>
          <w:sz w:val="24"/>
          <w:szCs w:val="24"/>
        </w:rPr>
        <w:t xml:space="preserve"> </w:t>
      </w:r>
      <w:r w:rsidRPr="00FC1CC3">
        <w:rPr>
          <w:rFonts w:cstheme="minorHAnsi"/>
          <w:sz w:val="24"/>
          <w:szCs w:val="24"/>
        </w:rPr>
        <w:t>wersji</w:t>
      </w:r>
      <w:r w:rsidRPr="00FC1CC3">
        <w:rPr>
          <w:rFonts w:cstheme="minorHAnsi"/>
          <w:spacing w:val="-2"/>
          <w:sz w:val="24"/>
          <w:szCs w:val="24"/>
        </w:rPr>
        <w:t xml:space="preserve"> </w:t>
      </w:r>
      <w:r w:rsidRPr="00FC1CC3">
        <w:rPr>
          <w:rFonts w:cstheme="minorHAnsi"/>
          <w:sz w:val="24"/>
          <w:szCs w:val="24"/>
        </w:rPr>
        <w:t>edytowalnej</w:t>
      </w:r>
      <w:r w:rsidRPr="00FC1CC3">
        <w:rPr>
          <w:rFonts w:cstheme="minorHAnsi"/>
          <w:spacing w:val="-2"/>
          <w:sz w:val="24"/>
          <w:szCs w:val="24"/>
        </w:rPr>
        <w:t xml:space="preserve"> </w:t>
      </w:r>
      <w:r w:rsidRPr="00FC1CC3">
        <w:rPr>
          <w:rFonts w:cstheme="minorHAnsi"/>
          <w:sz w:val="24"/>
          <w:szCs w:val="24"/>
        </w:rPr>
        <w:t>w formacie .DOC</w:t>
      </w:r>
      <w:r w:rsidRPr="00FC1CC3">
        <w:rPr>
          <w:rFonts w:cstheme="minorHAnsi"/>
          <w:spacing w:val="-2"/>
          <w:sz w:val="24"/>
          <w:szCs w:val="24"/>
        </w:rPr>
        <w:t xml:space="preserve"> </w:t>
      </w:r>
      <w:r w:rsidRPr="00FC1CC3">
        <w:rPr>
          <w:rFonts w:cstheme="minorHAnsi"/>
          <w:sz w:val="24"/>
          <w:szCs w:val="24"/>
        </w:rPr>
        <w:t>oraz</w:t>
      </w:r>
      <w:r w:rsidRPr="00FC1CC3">
        <w:rPr>
          <w:rFonts w:cstheme="minorHAnsi"/>
          <w:spacing w:val="-3"/>
          <w:sz w:val="24"/>
          <w:szCs w:val="24"/>
        </w:rPr>
        <w:t xml:space="preserve"> </w:t>
      </w:r>
      <w:r w:rsidRPr="00FC1CC3">
        <w:rPr>
          <w:rFonts w:cstheme="minorHAnsi"/>
          <w:sz w:val="24"/>
          <w:szCs w:val="24"/>
        </w:rPr>
        <w:t xml:space="preserve">w formie pliku .PDF natomiast część graficzną uzasadnienia należy przedłożyć w pliku </w:t>
      </w:r>
      <w:proofErr w:type="spellStart"/>
      <w:r w:rsidRPr="00FC1CC3">
        <w:rPr>
          <w:rFonts w:cstheme="minorHAnsi"/>
          <w:sz w:val="24"/>
          <w:szCs w:val="24"/>
        </w:rPr>
        <w:t>GeoTIFF</w:t>
      </w:r>
      <w:proofErr w:type="spellEnd"/>
      <w:r w:rsidRPr="00FC1CC3">
        <w:rPr>
          <w:rFonts w:cstheme="minorHAnsi"/>
          <w:sz w:val="24"/>
          <w:szCs w:val="24"/>
        </w:rPr>
        <w:t xml:space="preserve"> wraz z plikami</w:t>
      </w:r>
      <w:r w:rsidRPr="00FC1CC3">
        <w:rPr>
          <w:rFonts w:cstheme="minorHAnsi"/>
          <w:spacing w:val="-3"/>
          <w:sz w:val="24"/>
          <w:szCs w:val="24"/>
        </w:rPr>
        <w:t xml:space="preserve"> </w:t>
      </w:r>
      <w:r w:rsidRPr="00FC1CC3">
        <w:rPr>
          <w:rFonts w:cstheme="minorHAnsi"/>
          <w:sz w:val="24"/>
          <w:szCs w:val="24"/>
        </w:rPr>
        <w:t>źródłowymi</w:t>
      </w:r>
      <w:r w:rsidRPr="00FC1CC3">
        <w:rPr>
          <w:rFonts w:cstheme="minorHAnsi"/>
          <w:spacing w:val="-5"/>
          <w:sz w:val="24"/>
          <w:szCs w:val="24"/>
        </w:rPr>
        <w:t xml:space="preserve"> </w:t>
      </w:r>
      <w:r w:rsidRPr="00FC1CC3">
        <w:rPr>
          <w:rFonts w:cstheme="minorHAnsi"/>
          <w:sz w:val="24"/>
          <w:szCs w:val="24"/>
        </w:rPr>
        <w:t>(utworzonymi</w:t>
      </w:r>
      <w:r w:rsidRPr="00FC1CC3">
        <w:rPr>
          <w:rFonts w:cstheme="minorHAnsi"/>
          <w:spacing w:val="-3"/>
          <w:sz w:val="24"/>
          <w:szCs w:val="24"/>
        </w:rPr>
        <w:t xml:space="preserve"> </w:t>
      </w:r>
      <w:r w:rsidRPr="00FC1CC3">
        <w:rPr>
          <w:rFonts w:cstheme="minorHAnsi"/>
          <w:sz w:val="24"/>
          <w:szCs w:val="24"/>
        </w:rPr>
        <w:t>np.</w:t>
      </w:r>
      <w:r w:rsidRPr="00FC1CC3">
        <w:rPr>
          <w:rFonts w:cstheme="minorHAnsi"/>
          <w:spacing w:val="-5"/>
          <w:sz w:val="24"/>
          <w:szCs w:val="24"/>
        </w:rPr>
        <w:t xml:space="preserve"> </w:t>
      </w:r>
      <w:r w:rsidRPr="00FC1CC3">
        <w:rPr>
          <w:rFonts w:cstheme="minorHAnsi"/>
          <w:sz w:val="24"/>
          <w:szCs w:val="24"/>
        </w:rPr>
        <w:t>w</w:t>
      </w:r>
      <w:r w:rsidRPr="00FC1CC3">
        <w:rPr>
          <w:rFonts w:cstheme="minorHAnsi"/>
          <w:spacing w:val="-3"/>
          <w:sz w:val="24"/>
          <w:szCs w:val="24"/>
        </w:rPr>
        <w:t xml:space="preserve"> </w:t>
      </w:r>
      <w:r w:rsidRPr="00FC1CC3">
        <w:rPr>
          <w:rFonts w:cstheme="minorHAnsi"/>
          <w:sz w:val="24"/>
          <w:szCs w:val="24"/>
        </w:rPr>
        <w:t>oprogramowaniu</w:t>
      </w:r>
      <w:r w:rsidRPr="00FC1CC3">
        <w:rPr>
          <w:rFonts w:cstheme="minorHAnsi"/>
          <w:spacing w:val="-4"/>
          <w:sz w:val="24"/>
          <w:szCs w:val="24"/>
        </w:rPr>
        <w:t xml:space="preserve"> </w:t>
      </w:r>
      <w:r w:rsidRPr="00FC1CC3">
        <w:rPr>
          <w:rFonts w:cstheme="minorHAnsi"/>
          <w:sz w:val="24"/>
          <w:szCs w:val="24"/>
        </w:rPr>
        <w:t>QGIS</w:t>
      </w:r>
      <w:r w:rsidRPr="00FC1CC3">
        <w:rPr>
          <w:rFonts w:cstheme="minorHAnsi"/>
          <w:spacing w:val="-4"/>
          <w:sz w:val="24"/>
          <w:szCs w:val="24"/>
        </w:rPr>
        <w:t xml:space="preserve"> </w:t>
      </w:r>
      <w:r w:rsidRPr="00FC1CC3">
        <w:rPr>
          <w:rFonts w:cstheme="minorHAnsi"/>
          <w:sz w:val="24"/>
          <w:szCs w:val="24"/>
        </w:rPr>
        <w:t>lub</w:t>
      </w:r>
      <w:r w:rsidRPr="00FC1CC3">
        <w:rPr>
          <w:rFonts w:cstheme="minorHAnsi"/>
          <w:spacing w:val="-4"/>
          <w:sz w:val="24"/>
          <w:szCs w:val="24"/>
        </w:rPr>
        <w:t xml:space="preserve"> </w:t>
      </w:r>
      <w:r w:rsidRPr="00FC1CC3">
        <w:rPr>
          <w:rFonts w:cstheme="minorHAnsi"/>
          <w:sz w:val="24"/>
          <w:szCs w:val="24"/>
        </w:rPr>
        <w:t>w</w:t>
      </w:r>
      <w:r w:rsidRPr="00FC1CC3">
        <w:rPr>
          <w:rFonts w:cstheme="minorHAnsi"/>
          <w:spacing w:val="-4"/>
          <w:sz w:val="24"/>
          <w:szCs w:val="24"/>
        </w:rPr>
        <w:t xml:space="preserve"> </w:t>
      </w:r>
      <w:r w:rsidRPr="00FC1CC3">
        <w:rPr>
          <w:rFonts w:cstheme="minorHAnsi"/>
          <w:sz w:val="24"/>
          <w:szCs w:val="24"/>
        </w:rPr>
        <w:t>komercyjnym</w:t>
      </w:r>
      <w:r w:rsidRPr="00FC1CC3">
        <w:rPr>
          <w:rFonts w:cstheme="minorHAnsi"/>
          <w:spacing w:val="-4"/>
          <w:sz w:val="24"/>
          <w:szCs w:val="24"/>
        </w:rPr>
        <w:t xml:space="preserve"> </w:t>
      </w:r>
      <w:r w:rsidRPr="00FC1CC3">
        <w:rPr>
          <w:rFonts w:cstheme="minorHAnsi"/>
          <w:sz w:val="24"/>
          <w:szCs w:val="24"/>
        </w:rPr>
        <w:t xml:space="preserve">oprogramowaniu GIS), obejmującymi </w:t>
      </w:r>
      <w:r w:rsidRPr="00FC1CC3">
        <w:rPr>
          <w:rFonts w:cstheme="minorHAnsi"/>
          <w:sz w:val="24"/>
          <w:szCs w:val="24"/>
        </w:rPr>
        <w:lastRenderedPageBreak/>
        <w:t>m.in. pliki projektów, pliki warstw oraz pliki stylów. Ponadto należy przekazać uzasadnienie w wersji papierowej w 2 egz.</w:t>
      </w:r>
    </w:p>
    <w:p w14:paraId="1B7E6514" w14:textId="77777777" w:rsidR="00D43A0C" w:rsidRPr="00FC1CC3" w:rsidRDefault="00D43A0C" w:rsidP="00DA29C8">
      <w:pPr>
        <w:pStyle w:val="Akapitzlist"/>
        <w:widowControl w:val="0"/>
        <w:numPr>
          <w:ilvl w:val="0"/>
          <w:numId w:val="73"/>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w POG należy obowiązkowo określić elementy zalecone przez Zamawiającego oraz wszystkie inne w zależności od potrzeb dla danego obszaru;</w:t>
      </w:r>
    </w:p>
    <w:p w14:paraId="5AF8695C" w14:textId="77777777" w:rsidR="00D43A0C" w:rsidRPr="00FC1CC3" w:rsidRDefault="00D43A0C" w:rsidP="00DA29C8">
      <w:pPr>
        <w:pStyle w:val="Akapitzlist"/>
        <w:widowControl w:val="0"/>
        <w:numPr>
          <w:ilvl w:val="0"/>
          <w:numId w:val="73"/>
        </w:numPr>
        <w:tabs>
          <w:tab w:val="left" w:pos="9072"/>
        </w:tabs>
        <w:autoSpaceDE w:val="0"/>
        <w:autoSpaceDN w:val="0"/>
        <w:spacing w:after="0" w:line="276" w:lineRule="auto"/>
        <w:ind w:left="851" w:hanging="284"/>
        <w:jc w:val="both"/>
        <w:rPr>
          <w:rFonts w:cstheme="minorHAnsi"/>
          <w:sz w:val="24"/>
          <w:szCs w:val="24"/>
        </w:rPr>
      </w:pPr>
      <w:r w:rsidRPr="00FC1CC3">
        <w:rPr>
          <w:rFonts w:cstheme="minorHAnsi"/>
          <w:sz w:val="24"/>
          <w:szCs w:val="24"/>
        </w:rPr>
        <w:t>dokumentacja</w:t>
      </w:r>
      <w:r w:rsidRPr="00FC1CC3">
        <w:rPr>
          <w:rFonts w:cstheme="minorHAnsi"/>
          <w:spacing w:val="24"/>
          <w:sz w:val="24"/>
          <w:szCs w:val="24"/>
        </w:rPr>
        <w:t xml:space="preserve"> </w:t>
      </w:r>
      <w:r w:rsidRPr="00FC1CC3">
        <w:rPr>
          <w:rFonts w:cstheme="minorHAnsi"/>
          <w:sz w:val="24"/>
          <w:szCs w:val="24"/>
        </w:rPr>
        <w:t>prac</w:t>
      </w:r>
      <w:r w:rsidRPr="00FC1CC3">
        <w:rPr>
          <w:rFonts w:cstheme="minorHAnsi"/>
          <w:spacing w:val="27"/>
          <w:sz w:val="24"/>
          <w:szCs w:val="24"/>
        </w:rPr>
        <w:t xml:space="preserve"> </w:t>
      </w:r>
      <w:r w:rsidRPr="00FC1CC3">
        <w:rPr>
          <w:rFonts w:cstheme="minorHAnsi"/>
          <w:sz w:val="24"/>
          <w:szCs w:val="24"/>
        </w:rPr>
        <w:t>planistycznych</w:t>
      </w:r>
      <w:r w:rsidRPr="00FC1CC3">
        <w:rPr>
          <w:rFonts w:cstheme="minorHAnsi"/>
          <w:spacing w:val="26"/>
          <w:sz w:val="24"/>
          <w:szCs w:val="24"/>
        </w:rPr>
        <w:t xml:space="preserve"> </w:t>
      </w:r>
      <w:r w:rsidRPr="00FC1CC3">
        <w:rPr>
          <w:rFonts w:cstheme="minorHAnsi"/>
          <w:sz w:val="24"/>
          <w:szCs w:val="24"/>
        </w:rPr>
        <w:t>winna</w:t>
      </w:r>
      <w:r w:rsidRPr="00FC1CC3">
        <w:rPr>
          <w:rFonts w:cstheme="minorHAnsi"/>
          <w:spacing w:val="27"/>
          <w:sz w:val="24"/>
          <w:szCs w:val="24"/>
        </w:rPr>
        <w:t xml:space="preserve"> </w:t>
      </w:r>
      <w:r w:rsidRPr="00FC1CC3">
        <w:rPr>
          <w:rFonts w:cstheme="minorHAnsi"/>
          <w:sz w:val="24"/>
          <w:szCs w:val="24"/>
        </w:rPr>
        <w:t>uwzględniać</w:t>
      </w:r>
      <w:r w:rsidRPr="00FC1CC3">
        <w:rPr>
          <w:rFonts w:cstheme="minorHAnsi"/>
          <w:spacing w:val="26"/>
          <w:sz w:val="24"/>
          <w:szCs w:val="24"/>
        </w:rPr>
        <w:t xml:space="preserve"> </w:t>
      </w:r>
      <w:r w:rsidRPr="00FC1CC3">
        <w:rPr>
          <w:rFonts w:cstheme="minorHAnsi"/>
          <w:sz w:val="24"/>
          <w:szCs w:val="24"/>
        </w:rPr>
        <w:t>wszystkie</w:t>
      </w:r>
      <w:r w:rsidRPr="00FC1CC3">
        <w:rPr>
          <w:rFonts w:cstheme="minorHAnsi"/>
          <w:spacing w:val="27"/>
          <w:sz w:val="24"/>
          <w:szCs w:val="24"/>
        </w:rPr>
        <w:t xml:space="preserve"> </w:t>
      </w:r>
      <w:r w:rsidRPr="00FC1CC3">
        <w:rPr>
          <w:rFonts w:cstheme="minorHAnsi"/>
          <w:sz w:val="24"/>
          <w:szCs w:val="24"/>
        </w:rPr>
        <w:t>dane</w:t>
      </w:r>
      <w:r w:rsidRPr="00FC1CC3">
        <w:rPr>
          <w:rFonts w:cstheme="minorHAnsi"/>
          <w:spacing w:val="27"/>
          <w:sz w:val="24"/>
          <w:szCs w:val="24"/>
        </w:rPr>
        <w:t xml:space="preserve"> </w:t>
      </w:r>
      <w:r w:rsidRPr="00FC1CC3">
        <w:rPr>
          <w:rFonts w:cstheme="minorHAnsi"/>
          <w:sz w:val="24"/>
          <w:szCs w:val="24"/>
        </w:rPr>
        <w:t>przestrzenne</w:t>
      </w:r>
      <w:r w:rsidRPr="00FC1CC3">
        <w:rPr>
          <w:rFonts w:cstheme="minorHAnsi"/>
          <w:spacing w:val="27"/>
          <w:sz w:val="24"/>
          <w:szCs w:val="24"/>
        </w:rPr>
        <w:t xml:space="preserve"> </w:t>
      </w:r>
      <w:r w:rsidRPr="00FC1CC3">
        <w:rPr>
          <w:rFonts w:cstheme="minorHAnsi"/>
          <w:sz w:val="24"/>
          <w:szCs w:val="24"/>
        </w:rPr>
        <w:t>utworzone</w:t>
      </w:r>
      <w:r w:rsidRPr="00FC1CC3">
        <w:rPr>
          <w:rFonts w:cstheme="minorHAnsi"/>
          <w:spacing w:val="27"/>
          <w:sz w:val="24"/>
          <w:szCs w:val="24"/>
        </w:rPr>
        <w:t xml:space="preserve"> </w:t>
      </w:r>
      <w:r w:rsidRPr="00FC1CC3">
        <w:rPr>
          <w:rFonts w:cstheme="minorHAnsi"/>
          <w:spacing w:val="-5"/>
          <w:sz w:val="24"/>
          <w:szCs w:val="24"/>
        </w:rPr>
        <w:t xml:space="preserve">dla </w:t>
      </w:r>
      <w:r w:rsidRPr="00FC1CC3">
        <w:rPr>
          <w:rFonts w:cstheme="minorHAnsi"/>
          <w:sz w:val="24"/>
          <w:szCs w:val="24"/>
        </w:rPr>
        <w:t>projektu</w:t>
      </w:r>
      <w:r w:rsidRPr="00FC1CC3">
        <w:rPr>
          <w:rFonts w:cstheme="minorHAnsi"/>
          <w:spacing w:val="-5"/>
          <w:sz w:val="24"/>
          <w:szCs w:val="24"/>
        </w:rPr>
        <w:t xml:space="preserve"> </w:t>
      </w:r>
      <w:r w:rsidRPr="00FC1CC3">
        <w:rPr>
          <w:rFonts w:cstheme="minorHAnsi"/>
          <w:sz w:val="24"/>
          <w:szCs w:val="24"/>
        </w:rPr>
        <w:t>POG</w:t>
      </w:r>
      <w:r w:rsidRPr="00FC1CC3">
        <w:rPr>
          <w:rFonts w:cstheme="minorHAnsi"/>
          <w:spacing w:val="-6"/>
          <w:sz w:val="24"/>
          <w:szCs w:val="24"/>
        </w:rPr>
        <w:t xml:space="preserve"> </w:t>
      </w:r>
      <w:r w:rsidRPr="00FC1CC3">
        <w:rPr>
          <w:rFonts w:cstheme="minorHAnsi"/>
          <w:sz w:val="24"/>
          <w:szCs w:val="24"/>
        </w:rPr>
        <w:t>w</w:t>
      </w:r>
      <w:r w:rsidRPr="00FC1CC3">
        <w:rPr>
          <w:rFonts w:cstheme="minorHAnsi"/>
          <w:spacing w:val="-4"/>
          <w:sz w:val="24"/>
          <w:szCs w:val="24"/>
        </w:rPr>
        <w:t xml:space="preserve"> </w:t>
      </w:r>
      <w:r w:rsidRPr="00FC1CC3">
        <w:rPr>
          <w:rFonts w:cstheme="minorHAnsi"/>
          <w:sz w:val="24"/>
          <w:szCs w:val="24"/>
        </w:rPr>
        <w:t>toku</w:t>
      </w:r>
      <w:r w:rsidRPr="00FC1CC3">
        <w:rPr>
          <w:rFonts w:cstheme="minorHAnsi"/>
          <w:spacing w:val="-4"/>
          <w:sz w:val="24"/>
          <w:szCs w:val="24"/>
        </w:rPr>
        <w:t xml:space="preserve"> </w:t>
      </w:r>
      <w:r w:rsidRPr="00FC1CC3">
        <w:rPr>
          <w:rFonts w:cstheme="minorHAnsi"/>
          <w:sz w:val="24"/>
          <w:szCs w:val="24"/>
        </w:rPr>
        <w:t>prowadzonej</w:t>
      </w:r>
      <w:r w:rsidRPr="00FC1CC3">
        <w:rPr>
          <w:rFonts w:cstheme="minorHAnsi"/>
          <w:spacing w:val="-4"/>
          <w:sz w:val="24"/>
          <w:szCs w:val="24"/>
        </w:rPr>
        <w:t xml:space="preserve"> </w:t>
      </w:r>
      <w:r w:rsidRPr="00FC1CC3">
        <w:rPr>
          <w:rFonts w:cstheme="minorHAnsi"/>
          <w:sz w:val="24"/>
          <w:szCs w:val="24"/>
        </w:rPr>
        <w:t>procedury</w:t>
      </w:r>
      <w:r w:rsidRPr="00FC1CC3">
        <w:rPr>
          <w:rFonts w:cstheme="minorHAnsi"/>
          <w:spacing w:val="-6"/>
          <w:sz w:val="24"/>
          <w:szCs w:val="24"/>
        </w:rPr>
        <w:t xml:space="preserve"> </w:t>
      </w:r>
      <w:r w:rsidRPr="00FC1CC3">
        <w:rPr>
          <w:rFonts w:cstheme="minorHAnsi"/>
          <w:spacing w:val="-2"/>
          <w:sz w:val="24"/>
          <w:szCs w:val="24"/>
        </w:rPr>
        <w:t>planistycznej.</w:t>
      </w:r>
    </w:p>
    <w:p w14:paraId="7E41D5F9" w14:textId="115C629B" w:rsidR="00A2598F" w:rsidRPr="00A2598F" w:rsidRDefault="00A2598F" w:rsidP="00DA29C8">
      <w:pPr>
        <w:pStyle w:val="Akapitzlist"/>
        <w:widowControl w:val="0"/>
        <w:numPr>
          <w:ilvl w:val="0"/>
          <w:numId w:val="68"/>
        </w:numPr>
        <w:tabs>
          <w:tab w:val="left" w:pos="284"/>
        </w:tabs>
        <w:autoSpaceDE w:val="0"/>
        <w:autoSpaceDN w:val="0"/>
        <w:spacing w:after="0" w:line="276" w:lineRule="auto"/>
        <w:ind w:left="284" w:right="109" w:hanging="284"/>
        <w:contextualSpacing w:val="0"/>
        <w:jc w:val="both"/>
        <w:rPr>
          <w:rFonts w:cstheme="minorHAnsi"/>
          <w:sz w:val="24"/>
          <w:szCs w:val="24"/>
        </w:rPr>
      </w:pPr>
      <w:r>
        <w:rPr>
          <w:rFonts w:cstheme="minorHAnsi"/>
          <w:sz w:val="24"/>
          <w:szCs w:val="24"/>
        </w:rPr>
        <w:t xml:space="preserve">Przedmiot zamówienia został podzielony na etapy, które opisane zostały w Załączniku nr </w:t>
      </w:r>
      <w:r w:rsidR="00DA29C8">
        <w:rPr>
          <w:rFonts w:cstheme="minorHAnsi"/>
          <w:sz w:val="24"/>
          <w:szCs w:val="24"/>
        </w:rPr>
        <w:t>2</w:t>
      </w:r>
      <w:r>
        <w:rPr>
          <w:rFonts w:cstheme="minorHAnsi"/>
          <w:sz w:val="24"/>
          <w:szCs w:val="24"/>
        </w:rPr>
        <w:t xml:space="preserve"> Do SWZ – Harmonogramie rzeczowo-finansowym realizacji przedmiotu zamówienia. </w:t>
      </w:r>
    </w:p>
    <w:p w14:paraId="06EED800" w14:textId="1E5DE236" w:rsidR="00D43A0C" w:rsidRPr="00227215" w:rsidRDefault="00D43A0C" w:rsidP="00DA29C8">
      <w:pPr>
        <w:pStyle w:val="Akapitzlist"/>
        <w:widowControl w:val="0"/>
        <w:numPr>
          <w:ilvl w:val="0"/>
          <w:numId w:val="68"/>
        </w:numPr>
        <w:tabs>
          <w:tab w:val="left" w:pos="284"/>
        </w:tabs>
        <w:autoSpaceDE w:val="0"/>
        <w:autoSpaceDN w:val="0"/>
        <w:spacing w:after="0" w:line="276" w:lineRule="auto"/>
        <w:ind w:left="284" w:right="109" w:hanging="284"/>
        <w:contextualSpacing w:val="0"/>
        <w:jc w:val="both"/>
        <w:rPr>
          <w:rFonts w:cstheme="minorHAnsi"/>
          <w:sz w:val="24"/>
          <w:szCs w:val="24"/>
        </w:rPr>
      </w:pPr>
      <w:r w:rsidRPr="00FC1CC3">
        <w:rPr>
          <w:rFonts w:cstheme="minorHAnsi"/>
          <w:sz w:val="24"/>
          <w:szCs w:val="24"/>
        </w:rPr>
        <w:t>Wykonawca przyjmuje obowiązki określone w umowie. Wykonawca zobowiązuje się do wykonywania wszelkich obowiązków wynikających z umowy na realizację zamówienia w dobrej wierze oraz przy dochowaniu zawodowej staranności. W szczególności Wykonawca zobowiązany jest przestrzegać przepisów prawa. Wykonawca ponosi pełną odpowiedzialność za wykonanie wszystkich świadczeń stanowiących przedmiot umowy oraz za osoby lub podmioty, z których pomocą Wykonawca swe obowiązki wykonuje lub którym powierza ich wykonanie.</w:t>
      </w:r>
    </w:p>
    <w:p w14:paraId="12C56180" w14:textId="58CBE915" w:rsidR="00374590" w:rsidRPr="00B95016" w:rsidRDefault="00B95016" w:rsidP="00DA29C8">
      <w:pPr>
        <w:pStyle w:val="Akapitzlist"/>
        <w:numPr>
          <w:ilvl w:val="0"/>
          <w:numId w:val="50"/>
        </w:numPr>
        <w:ind w:left="284" w:hanging="284"/>
        <w:jc w:val="both"/>
        <w:rPr>
          <w:sz w:val="24"/>
          <w:szCs w:val="24"/>
        </w:rPr>
      </w:pPr>
      <w:r w:rsidRPr="00B95016">
        <w:rPr>
          <w:sz w:val="24"/>
          <w:szCs w:val="24"/>
        </w:rPr>
        <w:t xml:space="preserve">Określenie przedmiotu zamówienia za pomocą nazw i kodów określonych we Wspólnym Słowniku Zamówień: </w:t>
      </w:r>
    </w:p>
    <w:tbl>
      <w:tblPr>
        <w:tblStyle w:val="Tabela-Siatka"/>
        <w:tblW w:w="0" w:type="auto"/>
        <w:tblInd w:w="284" w:type="dxa"/>
        <w:tblLook w:val="04A0" w:firstRow="1" w:lastRow="0" w:firstColumn="1" w:lastColumn="0" w:noHBand="0" w:noVBand="1"/>
      </w:tblPr>
      <w:tblGrid>
        <w:gridCol w:w="1979"/>
        <w:gridCol w:w="6799"/>
      </w:tblGrid>
      <w:tr w:rsidR="002A5464" w:rsidRPr="005915C8" w14:paraId="7AC34844" w14:textId="77777777" w:rsidTr="00374590">
        <w:tc>
          <w:tcPr>
            <w:tcW w:w="1979" w:type="dxa"/>
            <w:shd w:val="clear" w:color="auto" w:fill="BDD6EE" w:themeFill="accent1" w:themeFillTint="66"/>
          </w:tcPr>
          <w:p w14:paraId="58A0853A" w14:textId="0C5A94A3"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CPV</w:t>
            </w:r>
          </w:p>
        </w:tc>
        <w:tc>
          <w:tcPr>
            <w:tcW w:w="6799" w:type="dxa"/>
            <w:shd w:val="clear" w:color="auto" w:fill="BDD6EE" w:themeFill="accent1" w:themeFillTint="66"/>
          </w:tcPr>
          <w:p w14:paraId="2123F038" w14:textId="6E95435B"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Opis (nazwa)</w:t>
            </w:r>
          </w:p>
        </w:tc>
      </w:tr>
      <w:tr w:rsidR="002A5464" w:rsidRPr="005915C8" w14:paraId="69F993EB" w14:textId="77777777" w:rsidTr="00736E9B">
        <w:tc>
          <w:tcPr>
            <w:tcW w:w="8778" w:type="dxa"/>
            <w:gridSpan w:val="2"/>
          </w:tcPr>
          <w:p w14:paraId="2A82761A" w14:textId="6DDB3144" w:rsidR="002A5464" w:rsidRPr="005915C8" w:rsidRDefault="002A5464" w:rsidP="00AF2CCA">
            <w:pPr>
              <w:spacing w:line="276" w:lineRule="auto"/>
              <w:jc w:val="both"/>
              <w:rPr>
                <w:rFonts w:asciiTheme="minorHAnsi" w:hAnsiTheme="minorHAnsi" w:cstheme="minorHAnsi"/>
                <w:color w:val="000000"/>
                <w:sz w:val="24"/>
                <w:szCs w:val="24"/>
              </w:rPr>
            </w:pPr>
            <w:r w:rsidRPr="005915C8">
              <w:rPr>
                <w:rFonts w:asciiTheme="minorHAnsi" w:hAnsiTheme="minorHAnsi" w:cstheme="minorHAnsi"/>
                <w:color w:val="000000"/>
                <w:sz w:val="24"/>
                <w:szCs w:val="24"/>
              </w:rPr>
              <w:t>Kod główny</w:t>
            </w:r>
          </w:p>
        </w:tc>
      </w:tr>
      <w:tr w:rsidR="00D43A0C" w:rsidRPr="005915C8" w14:paraId="5DD62CAE" w14:textId="77777777" w:rsidTr="00374590">
        <w:tc>
          <w:tcPr>
            <w:tcW w:w="1979" w:type="dxa"/>
          </w:tcPr>
          <w:p w14:paraId="26AC7B5C" w14:textId="6BBAD8D6" w:rsidR="00D43A0C" w:rsidRPr="005915C8" w:rsidRDefault="00D43A0C" w:rsidP="00D43A0C">
            <w:pPr>
              <w:spacing w:line="276" w:lineRule="auto"/>
              <w:jc w:val="both"/>
              <w:rPr>
                <w:rFonts w:asciiTheme="minorHAnsi" w:hAnsiTheme="minorHAnsi" w:cstheme="minorHAnsi"/>
                <w:color w:val="000000"/>
                <w:sz w:val="24"/>
                <w:szCs w:val="24"/>
              </w:rPr>
            </w:pPr>
            <w:r w:rsidRPr="00F96198">
              <w:rPr>
                <w:rFonts w:asciiTheme="minorHAnsi" w:hAnsiTheme="minorHAnsi" w:cstheme="minorHAnsi"/>
                <w:bCs/>
                <w:color w:val="000000"/>
              </w:rPr>
              <w:t>71400000-2</w:t>
            </w:r>
          </w:p>
        </w:tc>
        <w:tc>
          <w:tcPr>
            <w:tcW w:w="6799" w:type="dxa"/>
          </w:tcPr>
          <w:p w14:paraId="42053BDC" w14:textId="7A1D6959" w:rsidR="00D43A0C" w:rsidRPr="005915C8" w:rsidRDefault="00D43A0C" w:rsidP="00D43A0C">
            <w:pPr>
              <w:rPr>
                <w:rFonts w:asciiTheme="minorHAnsi" w:hAnsiTheme="minorHAnsi" w:cstheme="minorHAnsi"/>
                <w:color w:val="000000"/>
                <w:sz w:val="24"/>
                <w:szCs w:val="24"/>
              </w:rPr>
            </w:pPr>
            <w:r w:rsidRPr="00F96198">
              <w:rPr>
                <w:rFonts w:asciiTheme="minorHAnsi" w:hAnsiTheme="minorHAnsi" w:cstheme="minorHAnsi"/>
                <w:bCs/>
                <w:color w:val="000000"/>
              </w:rPr>
              <w:t xml:space="preserve">Usługi architektoniczne dotyczące planowania przestrzennego i zagospodarowania terenu </w:t>
            </w:r>
          </w:p>
        </w:tc>
      </w:tr>
      <w:tr w:rsidR="00D43A0C" w:rsidRPr="005915C8" w14:paraId="677C4801" w14:textId="77777777" w:rsidTr="00D43A0C">
        <w:tc>
          <w:tcPr>
            <w:tcW w:w="8778" w:type="dxa"/>
            <w:gridSpan w:val="2"/>
            <w:vAlign w:val="center"/>
          </w:tcPr>
          <w:p w14:paraId="39A76FE4" w14:textId="79F159C6" w:rsidR="00D43A0C" w:rsidRPr="005915C8" w:rsidRDefault="00D43A0C" w:rsidP="00D43A0C">
            <w:pPr>
              <w:rPr>
                <w:rFonts w:asciiTheme="minorHAnsi" w:hAnsiTheme="minorHAnsi" w:cstheme="minorHAnsi"/>
                <w:color w:val="000000"/>
                <w:sz w:val="24"/>
                <w:szCs w:val="24"/>
              </w:rPr>
            </w:pPr>
            <w:r w:rsidRPr="00CF2C68">
              <w:rPr>
                <w:rFonts w:asciiTheme="minorHAnsi" w:hAnsiTheme="minorHAnsi" w:cstheme="minorHAnsi"/>
                <w:sz w:val="24"/>
                <w:szCs w:val="24"/>
              </w:rPr>
              <w:t>Kody pomocnicze</w:t>
            </w:r>
          </w:p>
        </w:tc>
      </w:tr>
      <w:tr w:rsidR="00D43A0C" w:rsidRPr="005915C8" w14:paraId="619812DE" w14:textId="77777777" w:rsidTr="00374590">
        <w:tc>
          <w:tcPr>
            <w:tcW w:w="1979" w:type="dxa"/>
          </w:tcPr>
          <w:p w14:paraId="14BC0F91" w14:textId="49C59785" w:rsidR="00D43A0C" w:rsidRPr="005915C8" w:rsidRDefault="00D43A0C" w:rsidP="00D43A0C">
            <w:pPr>
              <w:spacing w:line="276" w:lineRule="auto"/>
              <w:jc w:val="both"/>
              <w:rPr>
                <w:rFonts w:asciiTheme="minorHAnsi" w:hAnsiTheme="minorHAnsi" w:cstheme="minorHAnsi"/>
                <w:color w:val="000000"/>
                <w:sz w:val="24"/>
                <w:szCs w:val="24"/>
              </w:rPr>
            </w:pPr>
            <w:r w:rsidRPr="00F96198">
              <w:rPr>
                <w:rFonts w:asciiTheme="minorHAnsi" w:eastAsiaTheme="minorHAnsi" w:hAnsiTheme="minorHAnsi" w:cstheme="minorHAnsi"/>
                <w:bCs/>
                <w:color w:val="000000"/>
              </w:rPr>
              <w:t>71410000-5</w:t>
            </w:r>
          </w:p>
        </w:tc>
        <w:tc>
          <w:tcPr>
            <w:tcW w:w="6799" w:type="dxa"/>
          </w:tcPr>
          <w:p w14:paraId="0DADDA30" w14:textId="3C5294FF" w:rsidR="00D43A0C" w:rsidRPr="005915C8" w:rsidRDefault="00D43A0C" w:rsidP="00D43A0C">
            <w:pPr>
              <w:rPr>
                <w:rFonts w:asciiTheme="minorHAnsi" w:hAnsiTheme="minorHAnsi" w:cstheme="minorHAnsi"/>
                <w:color w:val="000000"/>
                <w:sz w:val="24"/>
                <w:szCs w:val="24"/>
              </w:rPr>
            </w:pPr>
            <w:r w:rsidRPr="00F96198">
              <w:rPr>
                <w:rFonts w:asciiTheme="minorHAnsi" w:eastAsiaTheme="minorHAnsi" w:hAnsiTheme="minorHAnsi" w:cstheme="minorHAnsi"/>
                <w:bCs/>
                <w:color w:val="000000"/>
              </w:rPr>
              <w:t>Usługi planowania przestrzennego</w:t>
            </w:r>
          </w:p>
        </w:tc>
      </w:tr>
    </w:tbl>
    <w:p w14:paraId="0E6DDF0F" w14:textId="77777777" w:rsidR="002E6380" w:rsidRPr="00CF2C68" w:rsidRDefault="002E6380" w:rsidP="00AF2CCA">
      <w:pPr>
        <w:jc w:val="both"/>
        <w:rPr>
          <w:rFonts w:cstheme="minorHAnsi"/>
          <w:iCs/>
          <w:sz w:val="24"/>
          <w:szCs w:val="24"/>
        </w:rPr>
      </w:pPr>
    </w:p>
    <w:p w14:paraId="0918F027" w14:textId="77777777" w:rsidR="00D43A0C" w:rsidRDefault="001D3DD0" w:rsidP="00DA29C8">
      <w:pPr>
        <w:pStyle w:val="Akapitzlist"/>
        <w:numPr>
          <w:ilvl w:val="0"/>
          <w:numId w:val="51"/>
        </w:numPr>
        <w:ind w:left="426" w:hanging="426"/>
        <w:rPr>
          <w:sz w:val="24"/>
          <w:szCs w:val="24"/>
        </w:rPr>
      </w:pPr>
      <w:bookmarkStart w:id="10" w:name="_Hlk176502977"/>
      <w:r w:rsidRPr="00B95016">
        <w:rPr>
          <w:sz w:val="24"/>
          <w:szCs w:val="24"/>
        </w:rPr>
        <w:t>Składanie</w:t>
      </w:r>
      <w:r w:rsidRPr="00B95016">
        <w:rPr>
          <w:spacing w:val="-3"/>
          <w:sz w:val="24"/>
          <w:szCs w:val="24"/>
        </w:rPr>
        <w:t xml:space="preserve"> </w:t>
      </w:r>
      <w:r w:rsidRPr="00B95016">
        <w:rPr>
          <w:sz w:val="24"/>
          <w:szCs w:val="24"/>
        </w:rPr>
        <w:t>ofert</w:t>
      </w:r>
      <w:r w:rsidRPr="00B95016">
        <w:rPr>
          <w:spacing w:val="-2"/>
          <w:sz w:val="24"/>
          <w:szCs w:val="24"/>
        </w:rPr>
        <w:t xml:space="preserve"> </w:t>
      </w:r>
      <w:r w:rsidRPr="00B95016">
        <w:rPr>
          <w:sz w:val="24"/>
          <w:szCs w:val="24"/>
        </w:rPr>
        <w:t>częściowych</w:t>
      </w:r>
      <w:r w:rsidR="005931E6" w:rsidRPr="00B95016">
        <w:rPr>
          <w:sz w:val="24"/>
          <w:szCs w:val="24"/>
        </w:rPr>
        <w:t>:</w:t>
      </w:r>
      <w:bookmarkEnd w:id="10"/>
    </w:p>
    <w:p w14:paraId="76C39412" w14:textId="1106F98B" w:rsidR="005915C8" w:rsidRDefault="00D43A0C" w:rsidP="00D43A0C">
      <w:pPr>
        <w:pStyle w:val="Akapitzlist"/>
        <w:ind w:left="426"/>
        <w:rPr>
          <w:rFonts w:cstheme="minorHAnsi"/>
          <w:sz w:val="24"/>
          <w:szCs w:val="24"/>
        </w:rPr>
      </w:pPr>
      <w:r w:rsidRPr="00D43A0C">
        <w:rPr>
          <w:rFonts w:cstheme="minorHAnsi"/>
          <w:sz w:val="24"/>
          <w:szCs w:val="24"/>
        </w:rPr>
        <w:t>Zamawiający nie dokonuje podziału zamówienia na części z następujących względów: Podział przedmiotu zamówienia na zadania groziłby znaczącym zwiększeniem kosztów oraz trudnościami technicznymi wynikającymi z wykonywania przedmiotu zamówienia przez większą liczbę wykonawców. Realizacja świadczenia powinna być wykonywana przez jeden podmiot ze względu na konieczność zapewnienia spójności wykonanych opracowań, korelacji działań podejmowanych w procesie planistycznym, potrzebą zapewnienia jednolitego sposobu i standardu realizacji zamówienia.</w:t>
      </w:r>
    </w:p>
    <w:p w14:paraId="3EE069CA" w14:textId="77777777" w:rsidR="00D43A0C" w:rsidRPr="00D43A0C" w:rsidRDefault="00D43A0C" w:rsidP="00D43A0C">
      <w:pPr>
        <w:pStyle w:val="Akapitzlist"/>
        <w:ind w:left="426"/>
        <w:rPr>
          <w:sz w:val="24"/>
          <w:szCs w:val="24"/>
        </w:rPr>
      </w:pPr>
    </w:p>
    <w:p w14:paraId="49C9A964" w14:textId="77777777" w:rsidR="00CD361B" w:rsidRPr="00CF2C68" w:rsidRDefault="00CD361B" w:rsidP="005915C8">
      <w:pPr>
        <w:pStyle w:val="StylSWZ"/>
        <w:spacing w:after="0"/>
        <w:jc w:val="both"/>
        <w:rPr>
          <w:rFonts w:asciiTheme="minorHAnsi" w:hAnsiTheme="minorHAnsi" w:cstheme="minorHAnsi"/>
          <w:szCs w:val="28"/>
        </w:rPr>
      </w:pPr>
      <w:bookmarkStart w:id="11" w:name="_Toc180667426"/>
      <w:r w:rsidRPr="00CF2C68">
        <w:rPr>
          <w:rFonts w:asciiTheme="minorHAnsi" w:hAnsiTheme="minorHAnsi" w:cstheme="minorHAnsi"/>
          <w:szCs w:val="28"/>
        </w:rPr>
        <w:t>Termin wykonania zamówienia</w:t>
      </w:r>
      <w:bookmarkEnd w:id="11"/>
    </w:p>
    <w:p w14:paraId="7E17F3F2" w14:textId="77777777" w:rsidR="003029A3" w:rsidRDefault="003029A3" w:rsidP="003029A3">
      <w:pPr>
        <w:pStyle w:val="Bezodstpw"/>
      </w:pPr>
    </w:p>
    <w:p w14:paraId="232118AB" w14:textId="41BF75B3" w:rsidR="00D43A0C" w:rsidRPr="00A2598F" w:rsidRDefault="003029A3" w:rsidP="00DA29C8">
      <w:pPr>
        <w:pStyle w:val="Bezodstpw"/>
        <w:numPr>
          <w:ilvl w:val="0"/>
          <w:numId w:val="47"/>
        </w:numPr>
        <w:ind w:left="284" w:hanging="284"/>
        <w:jc w:val="both"/>
        <w:rPr>
          <w:sz w:val="24"/>
          <w:szCs w:val="24"/>
        </w:rPr>
      </w:pPr>
      <w:r w:rsidRPr="003029A3">
        <w:rPr>
          <w:sz w:val="24"/>
          <w:szCs w:val="24"/>
        </w:rPr>
        <w:t xml:space="preserve">Wykonawca zobowiązuje się wykonać przedmiot umowy </w:t>
      </w:r>
      <w:r w:rsidR="00A2598F" w:rsidRPr="00A2598F">
        <w:rPr>
          <w:rFonts w:cstheme="minorHAnsi"/>
          <w:color w:val="000000"/>
          <w:sz w:val="22"/>
          <w:szCs w:val="22"/>
        </w:rPr>
        <w:t>d</w:t>
      </w:r>
      <w:r w:rsidR="00D43A0C" w:rsidRPr="00A2598F">
        <w:rPr>
          <w:rFonts w:cstheme="minorHAnsi"/>
          <w:color w:val="000000"/>
          <w:sz w:val="22"/>
          <w:szCs w:val="22"/>
        </w:rPr>
        <w:t>o 14 miesięcy od dnia zawarcia umowy, w tym:</w:t>
      </w:r>
    </w:p>
    <w:p w14:paraId="47BC1F3A" w14:textId="77777777" w:rsidR="00D43A0C" w:rsidRPr="00F96198" w:rsidRDefault="00D43A0C" w:rsidP="00A2598F">
      <w:pPr>
        <w:spacing w:after="0"/>
        <w:ind w:left="720"/>
        <w:jc w:val="both"/>
        <w:rPr>
          <w:rFonts w:cstheme="minorHAnsi"/>
          <w:sz w:val="22"/>
          <w:szCs w:val="22"/>
        </w:rPr>
      </w:pPr>
      <w:r w:rsidRPr="00F96198">
        <w:rPr>
          <w:rFonts w:cstheme="minorHAnsi"/>
          <w:sz w:val="22"/>
          <w:szCs w:val="22"/>
        </w:rPr>
        <w:t xml:space="preserve">Etap 1 – w terminie </w:t>
      </w:r>
      <w:r w:rsidRPr="00F96198">
        <w:rPr>
          <w:rFonts w:cstheme="minorHAnsi"/>
          <w:b/>
          <w:bCs/>
          <w:sz w:val="22"/>
          <w:szCs w:val="22"/>
        </w:rPr>
        <w:t>4 miesięcy od dnia zawarcia umowy,</w:t>
      </w:r>
    </w:p>
    <w:p w14:paraId="1706DC60" w14:textId="77777777" w:rsidR="00D43A0C" w:rsidRPr="00F96198" w:rsidRDefault="00D43A0C" w:rsidP="00A2598F">
      <w:pPr>
        <w:spacing w:after="0"/>
        <w:ind w:left="720"/>
        <w:jc w:val="both"/>
        <w:rPr>
          <w:rFonts w:cstheme="minorHAnsi"/>
          <w:sz w:val="22"/>
          <w:szCs w:val="22"/>
        </w:rPr>
      </w:pPr>
      <w:r w:rsidRPr="00F96198">
        <w:rPr>
          <w:rFonts w:cstheme="minorHAnsi"/>
          <w:sz w:val="22"/>
          <w:szCs w:val="22"/>
        </w:rPr>
        <w:t xml:space="preserve">Etap II – w terminie max. </w:t>
      </w:r>
      <w:r w:rsidRPr="00F96198">
        <w:rPr>
          <w:rFonts w:cstheme="minorHAnsi"/>
          <w:b/>
          <w:bCs/>
          <w:sz w:val="22"/>
          <w:szCs w:val="22"/>
        </w:rPr>
        <w:t>3 miesiące od zakończenia I etapu,</w:t>
      </w:r>
    </w:p>
    <w:p w14:paraId="7D40FC5A" w14:textId="77777777" w:rsidR="00D43A0C" w:rsidRPr="00F96198" w:rsidRDefault="00D43A0C" w:rsidP="00A2598F">
      <w:pPr>
        <w:spacing w:after="0"/>
        <w:ind w:left="720"/>
        <w:jc w:val="both"/>
        <w:rPr>
          <w:rFonts w:cstheme="minorHAnsi"/>
          <w:sz w:val="22"/>
          <w:szCs w:val="22"/>
        </w:rPr>
      </w:pPr>
      <w:r w:rsidRPr="00F96198">
        <w:rPr>
          <w:rFonts w:cstheme="minorHAnsi"/>
          <w:sz w:val="22"/>
          <w:szCs w:val="22"/>
        </w:rPr>
        <w:t xml:space="preserve">Etap III – w terminie max. </w:t>
      </w:r>
      <w:r w:rsidRPr="00F96198">
        <w:rPr>
          <w:rFonts w:cstheme="minorHAnsi"/>
          <w:b/>
          <w:bCs/>
          <w:sz w:val="22"/>
          <w:szCs w:val="22"/>
        </w:rPr>
        <w:t>3 miesiące od zakończenia II etapu,</w:t>
      </w:r>
    </w:p>
    <w:p w14:paraId="411E12B7" w14:textId="77777777" w:rsidR="00D43A0C" w:rsidRPr="00F96198" w:rsidRDefault="00D43A0C" w:rsidP="00A2598F">
      <w:pPr>
        <w:spacing w:after="0"/>
        <w:ind w:left="720"/>
        <w:jc w:val="both"/>
        <w:rPr>
          <w:rFonts w:cstheme="minorHAnsi"/>
          <w:b/>
          <w:bCs/>
          <w:sz w:val="22"/>
          <w:szCs w:val="22"/>
        </w:rPr>
      </w:pPr>
      <w:r w:rsidRPr="00F96198">
        <w:rPr>
          <w:rFonts w:cstheme="minorHAnsi"/>
          <w:sz w:val="22"/>
          <w:szCs w:val="22"/>
        </w:rPr>
        <w:lastRenderedPageBreak/>
        <w:t xml:space="preserve">Etap IV – w terminie max. </w:t>
      </w:r>
      <w:r w:rsidRPr="00F96198">
        <w:rPr>
          <w:rFonts w:cstheme="minorHAnsi"/>
          <w:b/>
          <w:bCs/>
          <w:sz w:val="22"/>
          <w:szCs w:val="22"/>
        </w:rPr>
        <w:t>3 miesiące od zakończenia III etapu,</w:t>
      </w:r>
    </w:p>
    <w:p w14:paraId="4BD77144" w14:textId="150E6041" w:rsidR="00D43A0C" w:rsidRPr="00A2598F" w:rsidRDefault="00D43A0C" w:rsidP="00A2598F">
      <w:pPr>
        <w:spacing w:after="0"/>
        <w:ind w:left="720"/>
        <w:jc w:val="both"/>
        <w:rPr>
          <w:rFonts w:cstheme="minorHAnsi"/>
          <w:sz w:val="22"/>
          <w:szCs w:val="22"/>
        </w:rPr>
      </w:pPr>
      <w:r w:rsidRPr="00F96198">
        <w:rPr>
          <w:rFonts w:cstheme="minorHAnsi"/>
          <w:sz w:val="22"/>
          <w:szCs w:val="22"/>
        </w:rPr>
        <w:t xml:space="preserve">Etap V – w terminie max. </w:t>
      </w:r>
      <w:r w:rsidRPr="00F96198">
        <w:rPr>
          <w:rFonts w:cstheme="minorHAnsi"/>
          <w:b/>
          <w:bCs/>
          <w:sz w:val="22"/>
          <w:szCs w:val="22"/>
        </w:rPr>
        <w:t>1 miesiąca od zakończenia IV etapu.</w:t>
      </w:r>
    </w:p>
    <w:p w14:paraId="62517137" w14:textId="77777777" w:rsidR="003029A3" w:rsidRPr="003029A3" w:rsidRDefault="003029A3" w:rsidP="003029A3">
      <w:pPr>
        <w:pStyle w:val="Bezodstpw"/>
        <w:ind w:left="720"/>
      </w:pPr>
    </w:p>
    <w:p w14:paraId="4BD96CEA" w14:textId="77777777" w:rsidR="00CD361B" w:rsidRPr="00CF2C68" w:rsidRDefault="00CD361B" w:rsidP="00AF2CCA">
      <w:pPr>
        <w:pStyle w:val="StylSWZ"/>
        <w:jc w:val="both"/>
        <w:rPr>
          <w:rFonts w:asciiTheme="minorHAnsi" w:hAnsiTheme="minorHAnsi" w:cstheme="minorHAnsi"/>
          <w:szCs w:val="28"/>
        </w:rPr>
      </w:pPr>
      <w:bookmarkStart w:id="12" w:name="_Toc180667427"/>
      <w:r w:rsidRPr="00CF2C68">
        <w:rPr>
          <w:rFonts w:asciiTheme="minorHAnsi" w:hAnsiTheme="minorHAnsi" w:cstheme="minorHAnsi"/>
          <w:szCs w:val="28"/>
        </w:rPr>
        <w:t>Projektowane postanowienia umowy</w:t>
      </w:r>
      <w:bookmarkEnd w:id="12"/>
    </w:p>
    <w:p w14:paraId="6F343B56" w14:textId="77777777" w:rsidR="00CD361B" w:rsidRPr="00CF2C68" w:rsidRDefault="00CD361B" w:rsidP="00AF2CCA">
      <w:pPr>
        <w:spacing w:after="0" w:line="276" w:lineRule="auto"/>
        <w:jc w:val="both"/>
        <w:rPr>
          <w:rFonts w:cstheme="minorHAnsi"/>
          <w:b/>
          <w:color w:val="FF0000"/>
          <w:sz w:val="24"/>
          <w:szCs w:val="24"/>
        </w:rPr>
      </w:pPr>
    </w:p>
    <w:p w14:paraId="41D5512C" w14:textId="09B3A701" w:rsidR="00CD361B" w:rsidRPr="00CF2C68" w:rsidRDefault="00CD361B" w:rsidP="00AF2CCA">
      <w:pPr>
        <w:suppressAutoHyphens/>
        <w:autoSpaceDN w:val="0"/>
        <w:spacing w:after="0" w:line="276" w:lineRule="auto"/>
        <w:jc w:val="both"/>
        <w:textAlignment w:val="baseline"/>
        <w:rPr>
          <w:rFonts w:cstheme="minorHAnsi"/>
          <w:b/>
          <w:sz w:val="24"/>
          <w:szCs w:val="24"/>
        </w:rPr>
      </w:pPr>
      <w:r w:rsidRPr="00CF2C68">
        <w:rPr>
          <w:rFonts w:cstheme="minorHAnsi"/>
          <w:sz w:val="24"/>
          <w:szCs w:val="24"/>
          <w:lang w:eastAsia="pl-PL"/>
        </w:rPr>
        <w:t xml:space="preserve">Projektowane postanowienia umowy w sprawie zamówienia publicznego, zostały określone w projekcie umowy </w:t>
      </w:r>
      <w:r w:rsidRPr="00CF2C68">
        <w:rPr>
          <w:rFonts w:cstheme="minorHAnsi"/>
          <w:sz w:val="24"/>
          <w:szCs w:val="24"/>
        </w:rPr>
        <w:t xml:space="preserve">stanowiącym </w:t>
      </w:r>
      <w:r w:rsidRPr="00CF2C68">
        <w:rPr>
          <w:rFonts w:cstheme="minorHAnsi"/>
          <w:b/>
          <w:sz w:val="24"/>
          <w:szCs w:val="24"/>
        </w:rPr>
        <w:t xml:space="preserve">Załącznik nr </w:t>
      </w:r>
      <w:r w:rsidR="00D86380" w:rsidRPr="00CF2C68">
        <w:rPr>
          <w:rFonts w:cstheme="minorHAnsi"/>
          <w:b/>
          <w:sz w:val="24"/>
          <w:szCs w:val="24"/>
        </w:rPr>
        <w:t>1</w:t>
      </w:r>
      <w:r w:rsidRPr="00CF2C68">
        <w:rPr>
          <w:rFonts w:cstheme="minorHAnsi"/>
          <w:b/>
          <w:sz w:val="24"/>
          <w:szCs w:val="24"/>
        </w:rPr>
        <w:t xml:space="preserve"> do SWZ. </w:t>
      </w:r>
    </w:p>
    <w:p w14:paraId="2F97D370" w14:textId="77777777" w:rsidR="00CD361B" w:rsidRPr="00CF2C68" w:rsidRDefault="00CD361B" w:rsidP="00AF2CCA">
      <w:pPr>
        <w:suppressAutoHyphens/>
        <w:autoSpaceDN w:val="0"/>
        <w:spacing w:after="0" w:line="276" w:lineRule="auto"/>
        <w:jc w:val="both"/>
        <w:textAlignment w:val="baseline"/>
        <w:rPr>
          <w:rFonts w:cstheme="minorHAnsi"/>
          <w:b/>
          <w:sz w:val="24"/>
          <w:szCs w:val="24"/>
        </w:rPr>
      </w:pPr>
    </w:p>
    <w:p w14:paraId="6E9729FB" w14:textId="77777777" w:rsidR="00CD361B" w:rsidRPr="00CF2C68" w:rsidRDefault="00CD361B" w:rsidP="00AF2CCA">
      <w:pPr>
        <w:pStyle w:val="StylSWZ"/>
        <w:jc w:val="both"/>
        <w:rPr>
          <w:rFonts w:asciiTheme="minorHAnsi" w:hAnsiTheme="minorHAnsi" w:cstheme="minorHAnsi"/>
          <w:szCs w:val="28"/>
        </w:rPr>
      </w:pPr>
      <w:bookmarkStart w:id="13" w:name="_Toc180667428"/>
      <w:r w:rsidRPr="00CF2C68">
        <w:rPr>
          <w:rFonts w:asciiTheme="minorHAnsi" w:hAnsiTheme="minorHAnsi" w:cstheme="minorHAnsi"/>
          <w:szCs w:val="28"/>
        </w:rPr>
        <w:t>Wymagania dotyczące wadium</w:t>
      </w:r>
      <w:bookmarkEnd w:id="13"/>
    </w:p>
    <w:p w14:paraId="38326829" w14:textId="77777777" w:rsidR="00CD361B" w:rsidRPr="00CF2C68" w:rsidRDefault="00CD361B" w:rsidP="00AF2CCA">
      <w:pPr>
        <w:suppressAutoHyphens/>
        <w:autoSpaceDN w:val="0"/>
        <w:spacing w:after="0" w:line="276" w:lineRule="auto"/>
        <w:jc w:val="both"/>
        <w:textAlignment w:val="baseline"/>
        <w:rPr>
          <w:rFonts w:cstheme="minorHAnsi"/>
          <w:sz w:val="24"/>
          <w:szCs w:val="24"/>
          <w:lang w:eastAsia="pl-PL"/>
        </w:rPr>
      </w:pPr>
    </w:p>
    <w:p w14:paraId="11ED5EAE" w14:textId="40BD48BB" w:rsidR="003029A3" w:rsidRPr="00451B59" w:rsidRDefault="003029A3" w:rsidP="00DA29C8">
      <w:pPr>
        <w:pStyle w:val="Bezodstpw"/>
        <w:numPr>
          <w:ilvl w:val="0"/>
          <w:numId w:val="48"/>
        </w:numPr>
        <w:suppressAutoHyphens/>
        <w:autoSpaceDN w:val="0"/>
        <w:spacing w:line="276" w:lineRule="auto"/>
        <w:ind w:left="284" w:hanging="284"/>
        <w:jc w:val="both"/>
        <w:rPr>
          <w:rFonts w:cstheme="minorHAnsi"/>
          <w:b/>
          <w:bCs/>
          <w:sz w:val="24"/>
          <w:szCs w:val="24"/>
        </w:rPr>
      </w:pPr>
      <w:r w:rsidRPr="00451B59">
        <w:rPr>
          <w:rFonts w:cstheme="minorHAnsi"/>
          <w:sz w:val="24"/>
          <w:szCs w:val="24"/>
        </w:rPr>
        <w:t>Zamawiający żąda wniesienia wadium w wysokości</w:t>
      </w:r>
      <w:r w:rsidRPr="00451B59">
        <w:rPr>
          <w:rFonts w:cstheme="minorHAnsi"/>
          <w:b/>
          <w:bCs/>
          <w:sz w:val="24"/>
          <w:szCs w:val="24"/>
        </w:rPr>
        <w:t xml:space="preserve"> </w:t>
      </w:r>
      <w:r w:rsidR="00A2598F">
        <w:rPr>
          <w:rFonts w:cstheme="minorHAnsi"/>
          <w:b/>
          <w:bCs/>
          <w:sz w:val="24"/>
          <w:szCs w:val="24"/>
        </w:rPr>
        <w:t>3</w:t>
      </w:r>
      <w:r w:rsidRPr="00451B59">
        <w:rPr>
          <w:rFonts w:cstheme="minorHAnsi"/>
          <w:b/>
          <w:bCs/>
          <w:sz w:val="24"/>
          <w:szCs w:val="24"/>
        </w:rPr>
        <w:t xml:space="preserve"> </w:t>
      </w:r>
      <w:r w:rsidR="00A2598F">
        <w:rPr>
          <w:rFonts w:cstheme="minorHAnsi"/>
          <w:b/>
          <w:bCs/>
          <w:sz w:val="24"/>
          <w:szCs w:val="24"/>
        </w:rPr>
        <w:t>0</w:t>
      </w:r>
      <w:r w:rsidRPr="00451B59">
        <w:rPr>
          <w:rFonts w:cstheme="minorHAnsi"/>
          <w:b/>
          <w:bCs/>
          <w:sz w:val="24"/>
          <w:szCs w:val="24"/>
        </w:rPr>
        <w:t xml:space="preserve">00,00 zł (słownie: </w:t>
      </w:r>
      <w:r w:rsidR="00A2598F">
        <w:rPr>
          <w:rFonts w:cstheme="minorHAnsi"/>
          <w:b/>
          <w:bCs/>
          <w:sz w:val="24"/>
          <w:szCs w:val="24"/>
        </w:rPr>
        <w:t>trzy tysiące</w:t>
      </w:r>
      <w:r>
        <w:rPr>
          <w:rFonts w:cstheme="minorHAnsi"/>
          <w:b/>
          <w:bCs/>
          <w:sz w:val="24"/>
          <w:szCs w:val="24"/>
        </w:rPr>
        <w:t xml:space="preserve"> </w:t>
      </w:r>
      <w:r w:rsidRPr="00451B59">
        <w:rPr>
          <w:rFonts w:cstheme="minorHAnsi"/>
          <w:b/>
          <w:bCs/>
          <w:sz w:val="24"/>
          <w:szCs w:val="24"/>
        </w:rPr>
        <w:t xml:space="preserve">złotych). </w:t>
      </w:r>
    </w:p>
    <w:p w14:paraId="5A560509" w14:textId="77777777" w:rsidR="003029A3" w:rsidRPr="00451B59" w:rsidRDefault="003029A3" w:rsidP="00DA29C8">
      <w:pPr>
        <w:pStyle w:val="Bezodstpw"/>
        <w:numPr>
          <w:ilvl w:val="0"/>
          <w:numId w:val="48"/>
        </w:numPr>
        <w:suppressAutoHyphens/>
        <w:autoSpaceDN w:val="0"/>
        <w:spacing w:line="276" w:lineRule="auto"/>
        <w:ind w:left="284" w:hanging="284"/>
        <w:jc w:val="both"/>
        <w:rPr>
          <w:rFonts w:cstheme="minorHAnsi"/>
          <w:sz w:val="24"/>
          <w:szCs w:val="24"/>
        </w:rPr>
      </w:pPr>
      <w:r w:rsidRPr="00451B59">
        <w:rPr>
          <w:rFonts w:cstheme="minorHAnsi"/>
          <w:sz w:val="24"/>
          <w:szCs w:val="24"/>
        </w:rPr>
        <w:t>Wadium wnosi się przed upływem terminu składania ofert i utrzymuje nieprzerwanie do dnia upływu terminu związania ofertą (z wyjątkiem przypadków, o których mowa w art. 98 ust. 1 pkt 2 i 3 oraz ust. 2 ustawy).</w:t>
      </w:r>
    </w:p>
    <w:p w14:paraId="310C2394" w14:textId="77777777" w:rsidR="003029A3" w:rsidRPr="00451B59" w:rsidRDefault="003029A3" w:rsidP="00DA29C8">
      <w:pPr>
        <w:pStyle w:val="Bezodstpw"/>
        <w:numPr>
          <w:ilvl w:val="0"/>
          <w:numId w:val="48"/>
        </w:numPr>
        <w:suppressAutoHyphens/>
        <w:autoSpaceDN w:val="0"/>
        <w:spacing w:line="276" w:lineRule="auto"/>
        <w:ind w:left="284" w:hanging="284"/>
        <w:jc w:val="both"/>
        <w:rPr>
          <w:rFonts w:cstheme="minorHAnsi"/>
          <w:sz w:val="24"/>
          <w:szCs w:val="24"/>
        </w:rPr>
      </w:pPr>
      <w:r w:rsidRPr="00451B59">
        <w:rPr>
          <w:rFonts w:cstheme="minorHAnsi"/>
          <w:sz w:val="24"/>
          <w:szCs w:val="24"/>
        </w:rPr>
        <w:t xml:space="preserve">Wadium może być wnoszone w formach przewidzianych w art. 97 ust. 7 ustawy </w:t>
      </w:r>
      <w:proofErr w:type="spellStart"/>
      <w:r w:rsidRPr="00451B59">
        <w:rPr>
          <w:rFonts w:cstheme="minorHAnsi"/>
          <w:sz w:val="24"/>
          <w:szCs w:val="24"/>
        </w:rPr>
        <w:t>Pzp</w:t>
      </w:r>
      <w:proofErr w:type="spellEnd"/>
      <w:r w:rsidRPr="00451B59">
        <w:rPr>
          <w:rFonts w:cstheme="minorHAnsi"/>
          <w:sz w:val="24"/>
          <w:szCs w:val="24"/>
        </w:rPr>
        <w:t>.</w:t>
      </w:r>
    </w:p>
    <w:p w14:paraId="39BDC187" w14:textId="77777777" w:rsidR="003029A3" w:rsidRPr="00451B59" w:rsidRDefault="003029A3" w:rsidP="00DA29C8">
      <w:pPr>
        <w:pStyle w:val="Bezodstpw"/>
        <w:numPr>
          <w:ilvl w:val="0"/>
          <w:numId w:val="48"/>
        </w:numPr>
        <w:suppressAutoHyphens/>
        <w:autoSpaceDN w:val="0"/>
        <w:spacing w:line="276" w:lineRule="auto"/>
        <w:ind w:left="284" w:hanging="284"/>
        <w:jc w:val="both"/>
        <w:rPr>
          <w:rFonts w:cstheme="minorHAnsi"/>
          <w:b/>
          <w:bCs/>
          <w:sz w:val="24"/>
          <w:szCs w:val="24"/>
        </w:rPr>
      </w:pPr>
      <w:r w:rsidRPr="00451B59">
        <w:rPr>
          <w:rFonts w:cstheme="minorHAnsi"/>
          <w:sz w:val="24"/>
          <w:szCs w:val="24"/>
        </w:rPr>
        <w:t>Sposób wnoszenia wadium:</w:t>
      </w:r>
    </w:p>
    <w:p w14:paraId="3FB62CF0" w14:textId="77777777" w:rsidR="003029A3" w:rsidRPr="00451B59" w:rsidRDefault="003029A3" w:rsidP="00DA29C8">
      <w:pPr>
        <w:pStyle w:val="Bezodstpw"/>
        <w:numPr>
          <w:ilvl w:val="0"/>
          <w:numId w:val="42"/>
        </w:numPr>
        <w:suppressAutoHyphens/>
        <w:autoSpaceDN w:val="0"/>
        <w:spacing w:line="276" w:lineRule="auto"/>
        <w:jc w:val="both"/>
        <w:rPr>
          <w:rFonts w:cstheme="minorHAnsi"/>
          <w:b/>
          <w:bCs/>
          <w:sz w:val="24"/>
          <w:szCs w:val="24"/>
        </w:rPr>
      </w:pPr>
      <w:r w:rsidRPr="00451B59">
        <w:rPr>
          <w:rFonts w:cstheme="minorHAnsi"/>
          <w:b/>
          <w:bCs/>
          <w:sz w:val="24"/>
          <w:szCs w:val="24"/>
        </w:rPr>
        <w:t>w pieniądzu:</w:t>
      </w:r>
    </w:p>
    <w:p w14:paraId="4AE6C54F" w14:textId="77777777" w:rsidR="003029A3" w:rsidRPr="00451B59" w:rsidRDefault="003029A3" w:rsidP="003029A3">
      <w:pPr>
        <w:pStyle w:val="Bezodstpw"/>
        <w:suppressAutoHyphens/>
        <w:autoSpaceDN w:val="0"/>
        <w:spacing w:line="276" w:lineRule="auto"/>
        <w:ind w:left="1004"/>
        <w:jc w:val="both"/>
        <w:rPr>
          <w:rFonts w:cstheme="minorHAnsi"/>
          <w:sz w:val="24"/>
          <w:szCs w:val="24"/>
        </w:rPr>
      </w:pPr>
      <w:r w:rsidRPr="00451B59">
        <w:rPr>
          <w:rFonts w:cstheme="minorHAnsi"/>
          <w:sz w:val="24"/>
          <w:szCs w:val="24"/>
        </w:rPr>
        <w:t xml:space="preserve">Ustaloną kwotę należy wpłacić przelewem na rachunek bankowy </w:t>
      </w:r>
      <w:r w:rsidRPr="00451B59">
        <w:rPr>
          <w:rFonts w:cstheme="minorHAnsi"/>
          <w:b/>
          <w:bCs/>
          <w:sz w:val="24"/>
          <w:szCs w:val="24"/>
        </w:rPr>
        <w:t>Urzędu Miasta i Gminy Sztum</w:t>
      </w:r>
      <w:r w:rsidRPr="00451B59">
        <w:rPr>
          <w:rFonts w:cstheme="minorHAnsi"/>
          <w:sz w:val="24"/>
          <w:szCs w:val="24"/>
        </w:rPr>
        <w:t>.</w:t>
      </w:r>
    </w:p>
    <w:tbl>
      <w:tblPr>
        <w:tblStyle w:val="Tabela-Siatka"/>
        <w:tblW w:w="0" w:type="auto"/>
        <w:tblInd w:w="1004" w:type="dxa"/>
        <w:tblLook w:val="04A0" w:firstRow="1" w:lastRow="0" w:firstColumn="1" w:lastColumn="0" w:noHBand="0" w:noVBand="1"/>
      </w:tblPr>
      <w:tblGrid>
        <w:gridCol w:w="1685"/>
        <w:gridCol w:w="6373"/>
      </w:tblGrid>
      <w:tr w:rsidR="003029A3" w:rsidRPr="00451B59" w14:paraId="44E8DB68" w14:textId="77777777" w:rsidTr="005915C8">
        <w:tc>
          <w:tcPr>
            <w:tcW w:w="1685" w:type="dxa"/>
            <w:vAlign w:val="center"/>
          </w:tcPr>
          <w:p w14:paraId="122C448A"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Odbiorca</w:t>
            </w:r>
          </w:p>
        </w:tc>
        <w:tc>
          <w:tcPr>
            <w:tcW w:w="6373" w:type="dxa"/>
          </w:tcPr>
          <w:p w14:paraId="474E17A2"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Miasto i Gmina Sztum</w:t>
            </w:r>
          </w:p>
          <w:p w14:paraId="19ED6FDB" w14:textId="77777777" w:rsidR="003029A3" w:rsidRPr="00451B59" w:rsidRDefault="003029A3" w:rsidP="00CA3252">
            <w:pPr>
              <w:pStyle w:val="Bezodstpw"/>
              <w:suppressAutoHyphens/>
              <w:spacing w:line="276" w:lineRule="auto"/>
              <w:jc w:val="both"/>
              <w:rPr>
                <w:rFonts w:asciiTheme="minorHAnsi" w:hAnsiTheme="minorHAnsi" w:cstheme="minorHAnsi"/>
                <w:sz w:val="24"/>
                <w:szCs w:val="24"/>
              </w:rPr>
            </w:pPr>
            <w:r w:rsidRPr="00451B59">
              <w:rPr>
                <w:rFonts w:asciiTheme="minorHAnsi" w:hAnsiTheme="minorHAnsi" w:cstheme="minorHAnsi"/>
                <w:sz w:val="24"/>
                <w:szCs w:val="24"/>
              </w:rPr>
              <w:t>ul. Mickiewicza 39, 82-400 Sztum</w:t>
            </w:r>
          </w:p>
        </w:tc>
      </w:tr>
      <w:tr w:rsidR="003029A3" w:rsidRPr="00451B59" w14:paraId="275594E7" w14:textId="77777777" w:rsidTr="005915C8">
        <w:tc>
          <w:tcPr>
            <w:tcW w:w="1685" w:type="dxa"/>
            <w:vAlign w:val="center"/>
          </w:tcPr>
          <w:p w14:paraId="3435FD1F" w14:textId="77777777" w:rsidR="003029A3" w:rsidRPr="00451B59" w:rsidRDefault="003029A3" w:rsidP="00CA3252">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sz w:val="24"/>
                <w:szCs w:val="24"/>
              </w:rPr>
              <w:t>Nr rachunku</w:t>
            </w:r>
          </w:p>
        </w:tc>
        <w:tc>
          <w:tcPr>
            <w:tcW w:w="6373" w:type="dxa"/>
            <w:vAlign w:val="center"/>
          </w:tcPr>
          <w:p w14:paraId="163C6E06" w14:textId="77777777" w:rsidR="003029A3" w:rsidRPr="00451B59" w:rsidRDefault="003029A3" w:rsidP="005915C8">
            <w:pPr>
              <w:pStyle w:val="Bezodstpw"/>
              <w:suppressAutoHyphens/>
              <w:spacing w:line="276" w:lineRule="auto"/>
              <w:rPr>
                <w:rFonts w:asciiTheme="minorHAnsi" w:hAnsiTheme="minorHAnsi" w:cstheme="minorHAnsi"/>
                <w:sz w:val="24"/>
                <w:szCs w:val="24"/>
              </w:rPr>
            </w:pPr>
            <w:r w:rsidRPr="00451B59">
              <w:rPr>
                <w:rFonts w:asciiTheme="minorHAnsi" w:hAnsiTheme="minorHAnsi" w:cstheme="minorHAnsi"/>
                <w:b/>
                <w:bCs/>
                <w:sz w:val="24"/>
                <w:szCs w:val="24"/>
              </w:rPr>
              <w:t>19 8309 0000 0000 0042 2000 0040</w:t>
            </w:r>
          </w:p>
        </w:tc>
      </w:tr>
    </w:tbl>
    <w:p w14:paraId="193E28A7" w14:textId="77777777" w:rsidR="003029A3" w:rsidRPr="00451B59" w:rsidRDefault="003029A3" w:rsidP="003029A3">
      <w:pPr>
        <w:pStyle w:val="Bezodstpw"/>
        <w:suppressAutoHyphens/>
        <w:autoSpaceDN w:val="0"/>
        <w:jc w:val="both"/>
        <w:rPr>
          <w:rFonts w:cstheme="minorHAnsi"/>
          <w:b/>
          <w:bCs/>
          <w:sz w:val="24"/>
          <w:szCs w:val="24"/>
        </w:rPr>
      </w:pPr>
    </w:p>
    <w:p w14:paraId="00AA5421" w14:textId="77777777" w:rsidR="003029A3" w:rsidRPr="00451B59" w:rsidRDefault="003029A3" w:rsidP="00DA29C8">
      <w:pPr>
        <w:pStyle w:val="Bezodstpw"/>
        <w:numPr>
          <w:ilvl w:val="0"/>
          <w:numId w:val="42"/>
        </w:numPr>
        <w:suppressAutoHyphens/>
        <w:autoSpaceDN w:val="0"/>
        <w:spacing w:line="276" w:lineRule="auto"/>
        <w:jc w:val="both"/>
        <w:rPr>
          <w:rFonts w:cstheme="minorHAnsi"/>
          <w:b/>
          <w:bCs/>
          <w:sz w:val="24"/>
          <w:szCs w:val="24"/>
        </w:rPr>
      </w:pPr>
      <w:r w:rsidRPr="00451B59">
        <w:rPr>
          <w:rFonts w:cstheme="minorHAnsi"/>
          <w:b/>
          <w:bCs/>
          <w:sz w:val="24"/>
          <w:szCs w:val="24"/>
        </w:rPr>
        <w:t xml:space="preserve">w formie gwarancji lub poręczenia, </w:t>
      </w:r>
      <w:r w:rsidRPr="00451B59">
        <w:rPr>
          <w:rFonts w:cstheme="minorHAnsi"/>
          <w:sz w:val="24"/>
          <w:szCs w:val="24"/>
        </w:rPr>
        <w:t>o których mowa w art. 97 ust. 7 pkt. 2-4</w:t>
      </w:r>
      <w:r w:rsidRPr="00451B59">
        <w:rPr>
          <w:rFonts w:cstheme="minorHAnsi"/>
          <w:b/>
          <w:bCs/>
          <w:sz w:val="24"/>
          <w:szCs w:val="24"/>
        </w:rPr>
        <w:t>.</w:t>
      </w:r>
    </w:p>
    <w:p w14:paraId="216A3814" w14:textId="77777777" w:rsidR="003029A3" w:rsidRPr="00451B59" w:rsidRDefault="003029A3" w:rsidP="003029A3">
      <w:pPr>
        <w:pStyle w:val="Akapitzlist"/>
        <w:autoSpaceDE w:val="0"/>
        <w:autoSpaceDN w:val="0"/>
        <w:adjustRightInd w:val="0"/>
        <w:spacing w:after="0" w:line="276" w:lineRule="auto"/>
        <w:ind w:left="1004"/>
        <w:jc w:val="both"/>
        <w:rPr>
          <w:rFonts w:cstheme="minorHAnsi"/>
          <w:b/>
          <w:bCs/>
          <w:color w:val="000000"/>
          <w:sz w:val="24"/>
          <w:szCs w:val="24"/>
        </w:rPr>
      </w:pPr>
      <w:r w:rsidRPr="00451B59">
        <w:rPr>
          <w:rFonts w:cstheme="minorHAnsi"/>
          <w:color w:val="000000"/>
          <w:sz w:val="24"/>
          <w:szCs w:val="24"/>
        </w:rPr>
        <w:t xml:space="preserve">Wykonawca przekazuje Zamawiającemu </w:t>
      </w:r>
      <w:r w:rsidRPr="00451B59">
        <w:rPr>
          <w:rFonts w:cstheme="minorHAnsi"/>
          <w:b/>
          <w:bCs/>
          <w:color w:val="000000"/>
          <w:sz w:val="24"/>
          <w:szCs w:val="24"/>
        </w:rPr>
        <w:t xml:space="preserve">oryginał </w:t>
      </w:r>
      <w:r w:rsidRPr="00451B59">
        <w:rPr>
          <w:rFonts w:cstheme="minorHAnsi"/>
          <w:color w:val="000000"/>
          <w:sz w:val="24"/>
          <w:szCs w:val="24"/>
        </w:rPr>
        <w:t xml:space="preserve">gwarancji lub poręczenia </w:t>
      </w:r>
      <w:r w:rsidRPr="00451B59">
        <w:rPr>
          <w:rFonts w:cstheme="minorHAnsi"/>
          <w:b/>
          <w:bCs/>
          <w:color w:val="000000"/>
          <w:sz w:val="24"/>
          <w:szCs w:val="24"/>
        </w:rPr>
        <w:t>w postaci elektronicznej.</w:t>
      </w:r>
    </w:p>
    <w:p w14:paraId="02F612B0" w14:textId="77777777" w:rsidR="003029A3" w:rsidRPr="00451B59" w:rsidRDefault="003029A3" w:rsidP="003029A3">
      <w:pPr>
        <w:pStyle w:val="Akapitzlist"/>
        <w:autoSpaceDE w:val="0"/>
        <w:autoSpaceDN w:val="0"/>
        <w:adjustRightInd w:val="0"/>
        <w:spacing w:after="0" w:line="276" w:lineRule="auto"/>
        <w:ind w:left="1004"/>
        <w:jc w:val="both"/>
        <w:rPr>
          <w:rFonts w:cstheme="minorHAnsi"/>
          <w:sz w:val="24"/>
          <w:szCs w:val="24"/>
        </w:rPr>
      </w:pPr>
      <w:r w:rsidRPr="00451B59">
        <w:rPr>
          <w:rFonts w:cstheme="minorHAnsi"/>
          <w:sz w:val="24"/>
          <w:szCs w:val="24"/>
        </w:rPr>
        <w:t>Z treści gwarancji lub poręczenia musi jednocześnie wynikać:</w:t>
      </w:r>
    </w:p>
    <w:p w14:paraId="3537AA7D" w14:textId="77777777" w:rsidR="003029A3" w:rsidRPr="00451B59" w:rsidRDefault="003029A3" w:rsidP="00DA29C8">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nazwa zleceniodawcy (wykonawcy), beneficjenta gwarancji lub poręczenia (zamawiającego), gwaranta lub poręczyciela (podmiotu udzielającego gwarancji lub poręczenia) oraz adresy ich siedzib, </w:t>
      </w:r>
    </w:p>
    <w:p w14:paraId="3394569E" w14:textId="77777777" w:rsidR="003029A3" w:rsidRPr="00451B59" w:rsidRDefault="003029A3" w:rsidP="00DA29C8">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określenie wierzytelności, która ma być zabezpieczona gwarancją lub poręczeniem,</w:t>
      </w:r>
    </w:p>
    <w:p w14:paraId="5CCBAC06" w14:textId="77777777" w:rsidR="003029A3" w:rsidRPr="00451B59" w:rsidRDefault="003029A3" w:rsidP="00DA29C8">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kwota gwarancji lub poręczenia, </w:t>
      </w:r>
    </w:p>
    <w:p w14:paraId="0C93425B" w14:textId="77777777" w:rsidR="003029A3" w:rsidRPr="00451B59" w:rsidRDefault="003029A3" w:rsidP="00DA29C8">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termin ważności gwarancji/poręczenia, obejmujący cały okres związania ofertą, począwszy od dnia wyznaczonego na dzień składania ofert,</w:t>
      </w:r>
    </w:p>
    <w:p w14:paraId="08654287" w14:textId="77777777" w:rsidR="003029A3" w:rsidRPr="00451B59" w:rsidRDefault="003029A3" w:rsidP="00DA29C8">
      <w:pPr>
        <w:pStyle w:val="Akapitzlist"/>
        <w:numPr>
          <w:ilvl w:val="0"/>
          <w:numId w:val="43"/>
        </w:numPr>
        <w:autoSpaceDE w:val="0"/>
        <w:autoSpaceDN w:val="0"/>
        <w:adjustRightInd w:val="0"/>
        <w:spacing w:after="0" w:line="276" w:lineRule="auto"/>
        <w:jc w:val="both"/>
        <w:rPr>
          <w:rFonts w:cstheme="minorHAnsi"/>
          <w:sz w:val="24"/>
          <w:szCs w:val="24"/>
        </w:rPr>
      </w:pPr>
      <w:r w:rsidRPr="00451B59">
        <w:rPr>
          <w:rFonts w:cstheme="minorHAnsi"/>
          <w:sz w:val="24"/>
          <w:szCs w:val="24"/>
        </w:rPr>
        <w:t xml:space="preserve">bezwarunkowe, nieodwołalne, płatne na pierwsze żądanie zgłoszone przez Zamawiającego w terminie związania ofertą, zobowiązanie gwaranta do </w:t>
      </w:r>
      <w:r w:rsidRPr="00451B59">
        <w:rPr>
          <w:rFonts w:cstheme="minorHAnsi"/>
          <w:sz w:val="24"/>
          <w:szCs w:val="24"/>
        </w:rPr>
        <w:lastRenderedPageBreak/>
        <w:t xml:space="preserve">wypłaty Zamawiającemu pełnej kwoty wadium w przypadku wystąpienia zdarzeń, o których mowa w art. 98 ust. 6 ustawy </w:t>
      </w:r>
      <w:proofErr w:type="spellStart"/>
      <w:r w:rsidRPr="00451B59">
        <w:rPr>
          <w:rFonts w:cstheme="minorHAnsi"/>
          <w:sz w:val="24"/>
          <w:szCs w:val="24"/>
        </w:rPr>
        <w:t>Pzp</w:t>
      </w:r>
      <w:proofErr w:type="spellEnd"/>
      <w:r w:rsidRPr="00451B59">
        <w:rPr>
          <w:rFonts w:cstheme="minorHAnsi"/>
          <w:sz w:val="24"/>
          <w:szCs w:val="24"/>
        </w:rPr>
        <w:t xml:space="preserve">. </w:t>
      </w:r>
    </w:p>
    <w:p w14:paraId="2FB5E1A0" w14:textId="77777777" w:rsidR="003029A3" w:rsidRPr="00451B59" w:rsidRDefault="003029A3" w:rsidP="00DA29C8">
      <w:pPr>
        <w:pStyle w:val="Akapitzlist"/>
        <w:numPr>
          <w:ilvl w:val="0"/>
          <w:numId w:val="49"/>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Niewniesienie wadium w wymaganym terminie oraz wymaganej wysokości i formie skutkuje odrzuceniem oferty Wykonawcy. </w:t>
      </w:r>
    </w:p>
    <w:p w14:paraId="6F9D93E2" w14:textId="77777777" w:rsidR="003029A3" w:rsidRPr="00451B59" w:rsidRDefault="003029A3" w:rsidP="00DA29C8">
      <w:pPr>
        <w:pStyle w:val="Akapitzlist"/>
        <w:numPr>
          <w:ilvl w:val="0"/>
          <w:numId w:val="49"/>
        </w:numPr>
        <w:autoSpaceDE w:val="0"/>
        <w:autoSpaceDN w:val="0"/>
        <w:adjustRightInd w:val="0"/>
        <w:spacing w:after="0" w:line="276" w:lineRule="auto"/>
        <w:ind w:left="284" w:hanging="284"/>
        <w:jc w:val="both"/>
        <w:rPr>
          <w:rFonts w:cstheme="minorHAnsi"/>
          <w:color w:val="000000"/>
          <w:sz w:val="24"/>
          <w:szCs w:val="24"/>
        </w:rPr>
      </w:pPr>
      <w:r w:rsidRPr="00451B59">
        <w:rPr>
          <w:rFonts w:cstheme="minorHAnsi"/>
          <w:color w:val="000000"/>
          <w:sz w:val="24"/>
          <w:szCs w:val="24"/>
        </w:rPr>
        <w:t xml:space="preserve">Zasady zwrotu i zatrzymania wadium określone zostały w art. 98 ustawy </w:t>
      </w:r>
      <w:proofErr w:type="spellStart"/>
      <w:r w:rsidRPr="00451B59">
        <w:rPr>
          <w:rFonts w:cstheme="minorHAnsi"/>
          <w:color w:val="000000"/>
          <w:sz w:val="24"/>
          <w:szCs w:val="24"/>
        </w:rPr>
        <w:t>Pzp</w:t>
      </w:r>
      <w:proofErr w:type="spellEnd"/>
      <w:r w:rsidRPr="00451B59">
        <w:rPr>
          <w:rFonts w:cstheme="minorHAnsi"/>
          <w:color w:val="000000"/>
          <w:sz w:val="24"/>
          <w:szCs w:val="24"/>
        </w:rPr>
        <w:t xml:space="preserve">. </w:t>
      </w:r>
    </w:p>
    <w:p w14:paraId="0B3F405D" w14:textId="77777777" w:rsidR="003029A3" w:rsidRPr="00451B59" w:rsidRDefault="003029A3" w:rsidP="00DA29C8">
      <w:pPr>
        <w:pStyle w:val="Akapitzlist"/>
        <w:numPr>
          <w:ilvl w:val="0"/>
          <w:numId w:val="49"/>
        </w:numPr>
        <w:autoSpaceDE w:val="0"/>
        <w:autoSpaceDN w:val="0"/>
        <w:adjustRightInd w:val="0"/>
        <w:spacing w:after="0" w:line="276" w:lineRule="auto"/>
        <w:ind w:left="284" w:hanging="284"/>
        <w:jc w:val="both"/>
        <w:rPr>
          <w:rFonts w:cstheme="minorHAnsi"/>
          <w:color w:val="000000"/>
          <w:sz w:val="24"/>
          <w:szCs w:val="24"/>
        </w:rPr>
      </w:pPr>
      <w:r w:rsidRPr="00451B59">
        <w:rPr>
          <w:sz w:val="24"/>
          <w:szCs w:val="24"/>
        </w:rPr>
        <w:t>Zamawiający zwróci wadium na rachunek bankowy, z którego zostało ono pierwotnie wpłacone.</w:t>
      </w:r>
    </w:p>
    <w:p w14:paraId="484E2E09" w14:textId="77777777" w:rsidR="009E7972" w:rsidRPr="00CF2C68" w:rsidRDefault="009E7972" w:rsidP="00AF2CCA">
      <w:pPr>
        <w:pStyle w:val="Bezodstpw"/>
        <w:suppressAutoHyphens/>
        <w:autoSpaceDN w:val="0"/>
        <w:spacing w:line="276" w:lineRule="auto"/>
        <w:jc w:val="both"/>
        <w:rPr>
          <w:rFonts w:cstheme="minorHAnsi"/>
          <w:b/>
          <w:bCs/>
          <w:sz w:val="24"/>
          <w:szCs w:val="24"/>
        </w:rPr>
      </w:pPr>
    </w:p>
    <w:p w14:paraId="789B7D26" w14:textId="77777777" w:rsidR="00CD361B" w:rsidRPr="00CF2C68" w:rsidRDefault="00CD361B" w:rsidP="00AF2CCA">
      <w:pPr>
        <w:pStyle w:val="StylSWZ"/>
        <w:jc w:val="both"/>
        <w:rPr>
          <w:rFonts w:asciiTheme="minorHAnsi" w:hAnsiTheme="minorHAnsi" w:cstheme="minorHAnsi"/>
          <w:szCs w:val="28"/>
        </w:rPr>
      </w:pPr>
      <w:bookmarkStart w:id="14" w:name="_Toc180667429"/>
      <w:r w:rsidRPr="00CF2C68">
        <w:rPr>
          <w:rFonts w:asciiTheme="minorHAnsi" w:hAnsiTheme="minorHAnsi" w:cstheme="minorHAnsi"/>
          <w:szCs w:val="28"/>
        </w:rPr>
        <w:t>Podstawy wykluczenia</w:t>
      </w:r>
      <w:bookmarkEnd w:id="14"/>
    </w:p>
    <w:p w14:paraId="001D08F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47403A9E" w14:textId="77777777" w:rsidR="00114C70" w:rsidRPr="00CF2C68" w:rsidRDefault="00CD361B" w:rsidP="00522212">
      <w:pPr>
        <w:pStyle w:val="Bezodstpw"/>
        <w:numPr>
          <w:ilvl w:val="0"/>
          <w:numId w:val="8"/>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O udzielenie zamówienia </w:t>
      </w:r>
      <w:r w:rsidR="00114C70" w:rsidRPr="00CF2C68">
        <w:rPr>
          <w:rFonts w:cstheme="minorHAnsi"/>
          <w:sz w:val="24"/>
          <w:szCs w:val="24"/>
        </w:rPr>
        <w:t xml:space="preserve">nie </w:t>
      </w:r>
      <w:r w:rsidRPr="00CF2C68">
        <w:rPr>
          <w:rFonts w:cstheme="minorHAnsi"/>
          <w:sz w:val="24"/>
          <w:szCs w:val="24"/>
        </w:rPr>
        <w:t>mogą ubiegać się Wykonawcy, którzy</w:t>
      </w:r>
      <w:r w:rsidR="00114C70" w:rsidRPr="00CF2C68">
        <w:rPr>
          <w:rFonts w:cstheme="minorHAnsi"/>
          <w:sz w:val="24"/>
          <w:szCs w:val="24"/>
        </w:rPr>
        <w:t>:</w:t>
      </w:r>
    </w:p>
    <w:p w14:paraId="56FF9C8A" w14:textId="03D3F84D" w:rsidR="00114C70" w:rsidRPr="00CF2C68" w:rsidRDefault="00CD361B" w:rsidP="00DA29C8">
      <w:pPr>
        <w:pStyle w:val="Bezodstpw"/>
        <w:numPr>
          <w:ilvl w:val="0"/>
          <w:numId w:val="3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 art. 108 ust. 1 pkt. 1 – 6 ustawy PZP</w:t>
      </w:r>
      <w:r w:rsidR="00114C70" w:rsidRPr="00CF2C68">
        <w:rPr>
          <w:rFonts w:cstheme="minorHAnsi"/>
          <w:sz w:val="24"/>
          <w:szCs w:val="24"/>
        </w:rPr>
        <w:t>,</w:t>
      </w:r>
      <w:r w:rsidRPr="00CF2C68">
        <w:rPr>
          <w:rFonts w:cstheme="minorHAnsi"/>
          <w:sz w:val="24"/>
          <w:szCs w:val="24"/>
        </w:rPr>
        <w:t xml:space="preserve"> </w:t>
      </w:r>
    </w:p>
    <w:p w14:paraId="0B2891BC" w14:textId="20A7E15D" w:rsidR="00114C70" w:rsidRPr="00AF2CCA" w:rsidRDefault="00114C70" w:rsidP="00DA29C8">
      <w:pPr>
        <w:pStyle w:val="Bezodstpw"/>
        <w:numPr>
          <w:ilvl w:val="0"/>
          <w:numId w:val="3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00CD361B" w:rsidRPr="00CF2C68">
        <w:rPr>
          <w:rFonts w:cstheme="minorHAnsi"/>
          <w:sz w:val="24"/>
          <w:szCs w:val="24"/>
        </w:rPr>
        <w:t xml:space="preserve">art. </w:t>
      </w:r>
      <w:r w:rsidR="00CD361B" w:rsidRPr="00CF2C68">
        <w:rPr>
          <w:rFonts w:cstheme="minorHAnsi"/>
          <w:b/>
          <w:bCs/>
          <w:sz w:val="24"/>
          <w:szCs w:val="24"/>
        </w:rPr>
        <w:t>109  ust. 1 pkt 7 ustawy PZP</w:t>
      </w:r>
      <w:r w:rsidRPr="00CF2C68">
        <w:rPr>
          <w:rFonts w:cstheme="minorHAnsi"/>
          <w:b/>
          <w:bCs/>
          <w:sz w:val="24"/>
          <w:szCs w:val="24"/>
        </w:rPr>
        <w:t xml:space="preserve"> tj. </w:t>
      </w:r>
      <w:r w:rsidRPr="00CF2C68">
        <w:rPr>
          <w:rFonts w:cstheme="minorHAnsi"/>
          <w:sz w:val="24"/>
          <w:szCs w:val="24"/>
        </w:rPr>
        <w:t>z postępowania o udzielenie zamówienia zamawiający może wykluczyć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915C8">
        <w:rPr>
          <w:rFonts w:cstheme="minorHAnsi"/>
          <w:sz w:val="24"/>
          <w:szCs w:val="24"/>
        </w:rPr>
        <w:t>,</w:t>
      </w:r>
    </w:p>
    <w:p w14:paraId="06B35D7C" w14:textId="2B529D6B" w:rsidR="00AF2CCA" w:rsidRPr="00AF2CCA" w:rsidRDefault="00AF2CCA" w:rsidP="00DA29C8">
      <w:pPr>
        <w:pStyle w:val="Bezodstpw"/>
        <w:numPr>
          <w:ilvl w:val="0"/>
          <w:numId w:val="31"/>
        </w:numPr>
        <w:suppressAutoHyphens/>
        <w:autoSpaceDN w:val="0"/>
        <w:spacing w:line="276" w:lineRule="auto"/>
        <w:ind w:left="567" w:hanging="283"/>
        <w:jc w:val="both"/>
        <w:rPr>
          <w:rFonts w:cstheme="minorHAnsi"/>
          <w:b/>
          <w:bCs/>
          <w:sz w:val="24"/>
          <w:szCs w:val="24"/>
        </w:rPr>
      </w:pPr>
      <w:r w:rsidRPr="00CF2C68">
        <w:rPr>
          <w:rFonts w:cstheme="minorHAnsi"/>
          <w:b/>
          <w:bCs/>
          <w:sz w:val="24"/>
          <w:szCs w:val="24"/>
          <w:u w:val="single"/>
        </w:rPr>
        <w:t>podlegają wykluczeniu</w:t>
      </w:r>
      <w:r w:rsidRPr="00CF2C68">
        <w:rPr>
          <w:rFonts w:cstheme="minorHAnsi"/>
          <w:sz w:val="24"/>
          <w:szCs w:val="24"/>
        </w:rPr>
        <w:t xml:space="preserve"> na podstawie</w:t>
      </w:r>
      <w:r w:rsidRPr="00CF2C68">
        <w:rPr>
          <w:rFonts w:cstheme="minorHAnsi"/>
          <w:b/>
          <w:bCs/>
          <w:sz w:val="24"/>
          <w:szCs w:val="24"/>
        </w:rPr>
        <w:t xml:space="preserve"> </w:t>
      </w:r>
      <w:r w:rsidRPr="00CF2C68">
        <w:rPr>
          <w:rFonts w:cstheme="minorHAnsi"/>
          <w:sz w:val="24"/>
          <w:szCs w:val="24"/>
        </w:rPr>
        <w:t xml:space="preserve">art. </w:t>
      </w:r>
      <w:r w:rsidRPr="00CF2C68">
        <w:rPr>
          <w:rFonts w:cstheme="minorHAnsi"/>
          <w:b/>
          <w:bCs/>
          <w:sz w:val="24"/>
          <w:szCs w:val="24"/>
        </w:rPr>
        <w:t xml:space="preserve">109  ust. 1 pkt </w:t>
      </w:r>
      <w:r>
        <w:rPr>
          <w:rFonts w:cstheme="minorHAnsi"/>
          <w:b/>
          <w:bCs/>
          <w:sz w:val="24"/>
          <w:szCs w:val="24"/>
        </w:rPr>
        <w:t>8</w:t>
      </w:r>
      <w:r w:rsidRPr="00CF2C68">
        <w:rPr>
          <w:rFonts w:cstheme="minorHAnsi"/>
          <w:b/>
          <w:bCs/>
          <w:sz w:val="24"/>
          <w:szCs w:val="24"/>
        </w:rPr>
        <w:t xml:space="preserve"> ustawy PZP tj.</w:t>
      </w:r>
      <w:r>
        <w:rPr>
          <w:rFonts w:cstheme="minorHAnsi"/>
          <w:b/>
          <w:bCs/>
          <w:sz w:val="24"/>
          <w:szCs w:val="24"/>
        </w:rPr>
        <w:t xml:space="preserve"> </w:t>
      </w:r>
      <w:r w:rsidRPr="00AF2CCA">
        <w:rPr>
          <w:rFonts w:cstheme="minorHAnsi"/>
          <w:sz w:val="24"/>
          <w:szCs w:val="24"/>
        </w:rPr>
        <w:t>z postępowania o udzielenie zamówienia zamawiający może wykluczyć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FA186A7" w14:textId="77777777" w:rsidR="00CD361B" w:rsidRPr="00CF2C68" w:rsidRDefault="00CD361B" w:rsidP="00DA29C8">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Wykonawca może zostać wykluczony na każdym etapie postępowania o udzielenie zamówienia.</w:t>
      </w:r>
    </w:p>
    <w:p w14:paraId="62B7904E" w14:textId="6E0F8A6D" w:rsidR="00CD361B" w:rsidRPr="00CF2C68" w:rsidRDefault="00CD361B" w:rsidP="00DA29C8">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Wykonawca nie podlega wykluczeniu w okolicznościach określonych w art. 108 ust. 1  pkt 1, 2 i 5</w:t>
      </w:r>
      <w:r w:rsidR="00D91403">
        <w:rPr>
          <w:rFonts w:cstheme="minorHAnsi"/>
          <w:sz w:val="24"/>
          <w:szCs w:val="24"/>
        </w:rPr>
        <w:t xml:space="preserve"> oraz w art. 109 ust. 1 pkt 7, 8</w:t>
      </w:r>
      <w:r w:rsidRPr="00CF2C68">
        <w:rPr>
          <w:rFonts w:cstheme="minorHAnsi"/>
          <w:sz w:val="24"/>
          <w:szCs w:val="24"/>
        </w:rPr>
        <w:t xml:space="preserve"> jeżeli udowodni Zamawiającemu, </w:t>
      </w:r>
      <w:r w:rsidRPr="00CF2C68">
        <w:rPr>
          <w:rFonts w:cstheme="minorHAnsi"/>
          <w:b/>
          <w:bCs/>
          <w:sz w:val="24"/>
          <w:szCs w:val="24"/>
          <w:u w:val="single"/>
        </w:rPr>
        <w:t>że spełni łącznie przesłanki</w:t>
      </w:r>
      <w:r w:rsidRPr="00CF2C68">
        <w:rPr>
          <w:rFonts w:cstheme="minorHAnsi"/>
          <w:sz w:val="24"/>
          <w:szCs w:val="24"/>
        </w:rPr>
        <w:t xml:space="preserve"> określone w art. 110 ust. 2 pkt. 1 – 3 ustawy PZP</w:t>
      </w:r>
      <w:r w:rsidR="006D72DE" w:rsidRPr="00CF2C68">
        <w:rPr>
          <w:rFonts w:cstheme="minorHAnsi"/>
          <w:sz w:val="24"/>
          <w:szCs w:val="24"/>
        </w:rPr>
        <w:t>.</w:t>
      </w:r>
    </w:p>
    <w:p w14:paraId="34A5E5F8" w14:textId="536FED78" w:rsidR="00CD361B" w:rsidRPr="00CF2C68" w:rsidRDefault="00CD361B" w:rsidP="00DA29C8">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Zamawiający oceni, czy podjęte przez Wykonawcę czynności określone </w:t>
      </w:r>
      <w:r w:rsidR="006D72DE" w:rsidRPr="00CF2C68">
        <w:rPr>
          <w:rFonts w:cstheme="minorHAnsi"/>
          <w:sz w:val="24"/>
          <w:szCs w:val="24"/>
        </w:rPr>
        <w:t xml:space="preserve">w art. 110 ust. 2 pkt. 1 – 3 ustawy PZP </w:t>
      </w:r>
      <w:r w:rsidRPr="00CF2C68">
        <w:rPr>
          <w:rFonts w:cstheme="minorHAnsi"/>
          <w:sz w:val="24"/>
          <w:szCs w:val="24"/>
        </w:rPr>
        <w:t>są wystarczające do wykazania jego rzetelności, uwzględniając wagę i szczególne okoliczności czynu Wykonawcy, a jeżeli uzna, że nie są wystarczające, wykluczy Wykonawcę.</w:t>
      </w:r>
    </w:p>
    <w:p w14:paraId="5B742B0A" w14:textId="77777777" w:rsidR="00CD361B" w:rsidRPr="00CF2C68" w:rsidRDefault="00CD361B" w:rsidP="00DA29C8">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color w:val="000000"/>
          <w:sz w:val="24"/>
          <w:szCs w:val="24"/>
        </w:rPr>
        <w:t>Wykluczenie Wykonawcy następuje zgodnie z art. 111 PZP.</w:t>
      </w:r>
    </w:p>
    <w:p w14:paraId="12A41792" w14:textId="77777777" w:rsidR="00CD361B" w:rsidRPr="00CF2C68" w:rsidRDefault="00CD361B" w:rsidP="00DA29C8">
      <w:pPr>
        <w:pStyle w:val="Bezodstpw"/>
        <w:numPr>
          <w:ilvl w:val="0"/>
          <w:numId w:val="18"/>
        </w:numPr>
        <w:suppressAutoHyphens/>
        <w:autoSpaceDN w:val="0"/>
        <w:spacing w:line="276" w:lineRule="auto"/>
        <w:ind w:left="284" w:hanging="284"/>
        <w:jc w:val="both"/>
        <w:rPr>
          <w:rFonts w:cstheme="minorHAnsi"/>
          <w:sz w:val="24"/>
          <w:szCs w:val="24"/>
        </w:rPr>
      </w:pPr>
      <w:r w:rsidRPr="00CF2C68">
        <w:rPr>
          <w:rFonts w:cstheme="minorHAnsi"/>
          <w:sz w:val="24"/>
          <w:szCs w:val="24"/>
        </w:rPr>
        <w:t xml:space="preserve">O udzielenie zamówienia mogą ubiegać się Wykonawcy, którzy </w:t>
      </w:r>
      <w:r w:rsidRPr="00CF2C68">
        <w:rPr>
          <w:rFonts w:cstheme="minorHAnsi"/>
          <w:b/>
          <w:bCs/>
          <w:sz w:val="24"/>
          <w:szCs w:val="24"/>
        </w:rPr>
        <w:t>nie podlegają</w:t>
      </w:r>
      <w:r w:rsidRPr="00CF2C68">
        <w:rPr>
          <w:rFonts w:cstheme="minorHAnsi"/>
          <w:sz w:val="24"/>
          <w:szCs w:val="24"/>
        </w:rPr>
        <w:t xml:space="preserve"> wykluczeniu na podstawie art. 7 ust. 1 ustawy</w:t>
      </w:r>
      <w:r w:rsidRPr="00CF2C68">
        <w:rPr>
          <w:rFonts w:cstheme="minorHAnsi"/>
          <w:b/>
          <w:bCs/>
          <w:sz w:val="24"/>
          <w:szCs w:val="24"/>
        </w:rPr>
        <w:t xml:space="preserve"> </w:t>
      </w:r>
      <w:r w:rsidRPr="00CF2C68">
        <w:rPr>
          <w:rStyle w:val="Pogrubienie"/>
          <w:rFonts w:cstheme="minorHAnsi"/>
          <w:sz w:val="24"/>
          <w:szCs w:val="24"/>
        </w:rPr>
        <w:t xml:space="preserve">o szczególnych rozwiązaniach w zakresie </w:t>
      </w:r>
      <w:r w:rsidRPr="00CF2C68">
        <w:rPr>
          <w:rStyle w:val="Pogrubienie"/>
          <w:rFonts w:cstheme="minorHAnsi"/>
          <w:sz w:val="24"/>
          <w:szCs w:val="24"/>
        </w:rPr>
        <w:lastRenderedPageBreak/>
        <w:t>przeciwdziałania wspieraniu agresji na Ukrainę oraz służących ochronie bezpieczeństwa narodowego.</w:t>
      </w:r>
    </w:p>
    <w:p w14:paraId="3C28F5F6" w14:textId="77777777" w:rsidR="00CD361B" w:rsidRPr="00CF2C68" w:rsidRDefault="00CD361B" w:rsidP="00AF2CCA">
      <w:pPr>
        <w:pStyle w:val="Bezodstpw"/>
        <w:suppressAutoHyphens/>
        <w:spacing w:line="276" w:lineRule="auto"/>
        <w:ind w:left="993"/>
        <w:jc w:val="both"/>
        <w:rPr>
          <w:rFonts w:cstheme="minorHAnsi"/>
          <w:sz w:val="24"/>
          <w:szCs w:val="24"/>
        </w:rPr>
      </w:pPr>
    </w:p>
    <w:p w14:paraId="0A70A182" w14:textId="77777777" w:rsidR="00CD361B" w:rsidRPr="00CF2C68" w:rsidRDefault="00CD361B" w:rsidP="00AF2CCA">
      <w:pPr>
        <w:pStyle w:val="StylSWZ"/>
        <w:jc w:val="both"/>
        <w:rPr>
          <w:rFonts w:asciiTheme="minorHAnsi" w:hAnsiTheme="minorHAnsi" w:cstheme="minorHAnsi"/>
          <w:szCs w:val="28"/>
          <w:lang w:eastAsia="pl-PL"/>
        </w:rPr>
      </w:pPr>
      <w:bookmarkStart w:id="15" w:name="_Toc180667430"/>
      <w:r w:rsidRPr="00CF2C68">
        <w:rPr>
          <w:rFonts w:asciiTheme="minorHAnsi" w:hAnsiTheme="minorHAnsi" w:cstheme="minorHAnsi"/>
          <w:szCs w:val="28"/>
          <w:lang w:eastAsia="pl-PL"/>
        </w:rPr>
        <w:t>Warunki udziału w postępowaniu</w:t>
      </w:r>
      <w:bookmarkEnd w:id="15"/>
    </w:p>
    <w:p w14:paraId="1DF0A21D"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387FA9E" w14:textId="77777777" w:rsidR="00CD361B" w:rsidRPr="00CF2C68" w:rsidRDefault="00CD361B" w:rsidP="00DA29C8">
      <w:pPr>
        <w:pStyle w:val="Bezodstpw"/>
        <w:numPr>
          <w:ilvl w:val="0"/>
          <w:numId w:val="19"/>
        </w:numPr>
        <w:suppressAutoHyphens/>
        <w:autoSpaceDN w:val="0"/>
        <w:spacing w:line="276" w:lineRule="auto"/>
        <w:ind w:left="284" w:hanging="284"/>
        <w:jc w:val="both"/>
        <w:rPr>
          <w:rFonts w:cstheme="minorHAnsi"/>
          <w:sz w:val="24"/>
          <w:szCs w:val="24"/>
        </w:rPr>
      </w:pPr>
      <w:r w:rsidRPr="00CF2C68">
        <w:rPr>
          <w:rFonts w:cstheme="minorHAnsi"/>
          <w:sz w:val="24"/>
          <w:szCs w:val="24"/>
        </w:rPr>
        <w:t>O udzielenie zamówienia mogą ubiegać się Wykonawcy, którzy spełniają warunek udziału w postępowaniu w zakresie:</w:t>
      </w:r>
    </w:p>
    <w:p w14:paraId="02A64F33" w14:textId="77777777" w:rsidR="00CD361B" w:rsidRPr="00CF2C68" w:rsidRDefault="00CD361B" w:rsidP="00522212">
      <w:pPr>
        <w:pStyle w:val="Bezodstpw"/>
        <w:numPr>
          <w:ilvl w:val="0"/>
          <w:numId w:val="9"/>
        </w:numPr>
        <w:suppressAutoHyphens/>
        <w:autoSpaceDN w:val="0"/>
        <w:spacing w:line="276" w:lineRule="auto"/>
        <w:ind w:left="709" w:hanging="283"/>
        <w:jc w:val="both"/>
        <w:rPr>
          <w:rFonts w:cstheme="minorHAnsi"/>
          <w:b/>
          <w:bCs/>
          <w:sz w:val="24"/>
          <w:szCs w:val="24"/>
        </w:rPr>
      </w:pPr>
      <w:r w:rsidRPr="00CF2C68">
        <w:rPr>
          <w:rFonts w:cstheme="minorHAnsi"/>
          <w:b/>
          <w:bCs/>
          <w:sz w:val="24"/>
          <w:szCs w:val="24"/>
        </w:rPr>
        <w:t>Zdolności do występowania w obrocie gospodarczym.</w:t>
      </w:r>
    </w:p>
    <w:p w14:paraId="70F5E7E0" w14:textId="24CD6F8B" w:rsidR="00B8212B" w:rsidRPr="00CF2C68" w:rsidRDefault="00B8212B" w:rsidP="00AF2CCA">
      <w:pPr>
        <w:pStyle w:val="Bezodstpw"/>
        <w:suppressAutoHyphens/>
        <w:autoSpaceDN w:val="0"/>
        <w:spacing w:line="276" w:lineRule="auto"/>
        <w:ind w:left="709"/>
        <w:jc w:val="both"/>
        <w:rPr>
          <w:rFonts w:cstheme="minorHAnsi"/>
          <w:b/>
          <w:bCs/>
          <w:sz w:val="24"/>
          <w:szCs w:val="24"/>
        </w:rPr>
      </w:pPr>
      <w:r w:rsidRPr="00CF2C68">
        <w:rPr>
          <w:rFonts w:cstheme="minorHAnsi"/>
          <w:sz w:val="24"/>
          <w:szCs w:val="24"/>
        </w:rPr>
        <w:t>Zamawiający nie precyzuje w tym zakresie żadnych wymagań, których spełnianie Wykonawca zobowiązany jest wykazać w sposób szczególny.</w:t>
      </w:r>
    </w:p>
    <w:p w14:paraId="3BF243B6" w14:textId="77777777" w:rsidR="00B8212B" w:rsidRPr="00CF2C68" w:rsidRDefault="00CD361B" w:rsidP="00DA29C8">
      <w:pPr>
        <w:pStyle w:val="Bezodstpw"/>
        <w:numPr>
          <w:ilvl w:val="0"/>
          <w:numId w:val="30"/>
        </w:numPr>
        <w:suppressAutoHyphens/>
        <w:autoSpaceDN w:val="0"/>
        <w:spacing w:line="276" w:lineRule="auto"/>
        <w:ind w:left="709" w:hanging="283"/>
        <w:jc w:val="both"/>
        <w:rPr>
          <w:rFonts w:cstheme="minorHAnsi"/>
          <w:b/>
          <w:sz w:val="24"/>
          <w:szCs w:val="24"/>
        </w:rPr>
      </w:pPr>
      <w:r w:rsidRPr="00CF2C68">
        <w:rPr>
          <w:rFonts w:cstheme="minorHAnsi"/>
          <w:b/>
          <w:sz w:val="24"/>
          <w:szCs w:val="24"/>
        </w:rPr>
        <w:t>Uprawnienia do prowadzenia określonej działalności gospodarczej lub zawodowej, o ile wynika to z odrębnych przepisów.</w:t>
      </w:r>
    </w:p>
    <w:p w14:paraId="3CAA4915" w14:textId="581C6340" w:rsidR="00B8212B" w:rsidRPr="00CF2C68" w:rsidRDefault="00B8212B" w:rsidP="00AF2CCA">
      <w:pPr>
        <w:pStyle w:val="Bezodstpw"/>
        <w:suppressAutoHyphens/>
        <w:autoSpaceDN w:val="0"/>
        <w:spacing w:line="276" w:lineRule="auto"/>
        <w:ind w:left="709"/>
        <w:jc w:val="both"/>
        <w:rPr>
          <w:rFonts w:cstheme="minorHAnsi"/>
          <w:b/>
          <w:sz w:val="24"/>
          <w:szCs w:val="24"/>
        </w:rPr>
      </w:pPr>
      <w:r w:rsidRPr="00CF2C68">
        <w:rPr>
          <w:rFonts w:cstheme="minorHAnsi"/>
          <w:sz w:val="24"/>
          <w:szCs w:val="24"/>
        </w:rPr>
        <w:t>Zamawiający nie precyzuje w tym zakresie żadnych wymagań, których spełnianie Wykonawca zobowiązany jest wykazać w sposób szczególny.</w:t>
      </w:r>
    </w:p>
    <w:p w14:paraId="416C715A" w14:textId="0FCB6E9B" w:rsidR="00CD361B" w:rsidRPr="00CF2C68" w:rsidRDefault="00CD361B" w:rsidP="00DA29C8">
      <w:pPr>
        <w:pStyle w:val="Standard"/>
        <w:numPr>
          <w:ilvl w:val="0"/>
          <w:numId w:val="31"/>
        </w:numPr>
        <w:spacing w:line="276" w:lineRule="auto"/>
        <w:ind w:left="709" w:hanging="283"/>
        <w:jc w:val="both"/>
        <w:rPr>
          <w:rFonts w:asciiTheme="minorHAnsi" w:hAnsiTheme="minorHAnsi" w:cstheme="minorHAnsi"/>
          <w:b/>
        </w:rPr>
      </w:pPr>
      <w:r w:rsidRPr="00CF2C68">
        <w:rPr>
          <w:rFonts w:asciiTheme="minorHAnsi" w:hAnsiTheme="minorHAnsi" w:cstheme="minorHAnsi"/>
          <w:b/>
        </w:rPr>
        <w:t>Sytuacji ekonomicznej lub finansowej.</w:t>
      </w:r>
    </w:p>
    <w:p w14:paraId="7033910E" w14:textId="0550BDAD" w:rsidR="00B8212B" w:rsidRPr="00CF2C68" w:rsidRDefault="00B8212B" w:rsidP="00AF2CCA">
      <w:pPr>
        <w:pStyle w:val="Standard"/>
        <w:spacing w:line="276" w:lineRule="auto"/>
        <w:ind w:left="709"/>
        <w:jc w:val="both"/>
        <w:rPr>
          <w:rFonts w:asciiTheme="minorHAnsi" w:hAnsiTheme="minorHAnsi" w:cstheme="minorHAnsi"/>
          <w:b/>
        </w:rPr>
      </w:pPr>
      <w:r w:rsidRPr="00CF2C68">
        <w:rPr>
          <w:rFonts w:asciiTheme="minorHAnsi" w:hAnsiTheme="minorHAnsi" w:cstheme="minorHAnsi"/>
          <w:lang w:eastAsia="en-US"/>
        </w:rPr>
        <w:t>Zamawiający nie precyzuje w tym zakresie żadnych wymagań, których spełnianie Wykonawca zobowiązany jest wykazać w sposób szczególny.</w:t>
      </w:r>
    </w:p>
    <w:p w14:paraId="16EBE8C2" w14:textId="77777777" w:rsidR="00CD361B" w:rsidRPr="00CF2C68" w:rsidRDefault="00CD361B" w:rsidP="00DA29C8">
      <w:pPr>
        <w:pStyle w:val="Standard"/>
        <w:numPr>
          <w:ilvl w:val="0"/>
          <w:numId w:val="31"/>
        </w:numPr>
        <w:spacing w:line="276" w:lineRule="auto"/>
        <w:ind w:left="709" w:hanging="283"/>
        <w:jc w:val="both"/>
        <w:rPr>
          <w:rFonts w:asciiTheme="minorHAnsi" w:hAnsiTheme="minorHAnsi" w:cstheme="minorHAnsi"/>
          <w:b/>
        </w:rPr>
      </w:pPr>
      <w:r w:rsidRPr="00CF2C68">
        <w:rPr>
          <w:rFonts w:asciiTheme="minorHAnsi" w:hAnsiTheme="minorHAnsi" w:cstheme="minorHAnsi"/>
          <w:b/>
        </w:rPr>
        <w:t>Zdolności technicznej lub zawodowej.</w:t>
      </w:r>
    </w:p>
    <w:tbl>
      <w:tblPr>
        <w:tblStyle w:val="Tabela-Siatka"/>
        <w:tblW w:w="8423" w:type="dxa"/>
        <w:tblInd w:w="704" w:type="dxa"/>
        <w:tblLook w:val="04A0" w:firstRow="1" w:lastRow="0" w:firstColumn="1" w:lastColumn="0" w:noHBand="0" w:noVBand="1"/>
      </w:tblPr>
      <w:tblGrid>
        <w:gridCol w:w="345"/>
        <w:gridCol w:w="8078"/>
      </w:tblGrid>
      <w:tr w:rsidR="003B62F3" w:rsidRPr="00CF2C68" w14:paraId="084FDE01" w14:textId="77777777" w:rsidTr="00AF116E">
        <w:tc>
          <w:tcPr>
            <w:tcW w:w="345" w:type="dxa"/>
          </w:tcPr>
          <w:p w14:paraId="6C9ABF07" w14:textId="6768AA5D" w:rsidR="003B62F3" w:rsidRPr="00CF2C68" w:rsidRDefault="00B8212B"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a</w:t>
            </w:r>
          </w:p>
        </w:tc>
        <w:tc>
          <w:tcPr>
            <w:tcW w:w="8078" w:type="dxa"/>
          </w:tcPr>
          <w:p w14:paraId="079F60C3" w14:textId="4E3A81B5" w:rsidR="003B62F3" w:rsidRPr="00CF2C68" w:rsidRDefault="003B62F3"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Doświadczenie Wykonawcy</w:t>
            </w:r>
          </w:p>
        </w:tc>
      </w:tr>
      <w:tr w:rsidR="003B62F3" w:rsidRPr="00CF2C68" w14:paraId="1478711D" w14:textId="77777777" w:rsidTr="00AF116E">
        <w:tc>
          <w:tcPr>
            <w:tcW w:w="345" w:type="dxa"/>
          </w:tcPr>
          <w:p w14:paraId="7B047293" w14:textId="77777777" w:rsidR="003B62F3" w:rsidRPr="00CF2C68" w:rsidRDefault="003B62F3" w:rsidP="00AF2CCA">
            <w:pPr>
              <w:pStyle w:val="Standard"/>
              <w:spacing w:line="276" w:lineRule="auto"/>
              <w:jc w:val="both"/>
              <w:rPr>
                <w:rFonts w:asciiTheme="minorHAnsi" w:hAnsiTheme="minorHAnsi" w:cstheme="minorHAnsi"/>
                <w:b/>
              </w:rPr>
            </w:pPr>
          </w:p>
        </w:tc>
        <w:tc>
          <w:tcPr>
            <w:tcW w:w="8078" w:type="dxa"/>
          </w:tcPr>
          <w:p w14:paraId="742B08C1" w14:textId="5BD24AF2" w:rsidR="00FD653F" w:rsidRPr="00FD653F" w:rsidRDefault="009E7972" w:rsidP="00FD653F">
            <w:pPr>
              <w:pStyle w:val="Standard"/>
              <w:spacing w:line="276" w:lineRule="auto"/>
              <w:jc w:val="both"/>
              <w:rPr>
                <w:rFonts w:asciiTheme="minorHAnsi" w:hAnsiTheme="minorHAnsi" w:cstheme="minorHAnsi"/>
                <w:b/>
              </w:rPr>
            </w:pPr>
            <w:r w:rsidRPr="00FD653F">
              <w:rPr>
                <w:rFonts w:asciiTheme="minorHAnsi" w:hAnsiTheme="minorHAnsi" w:cstheme="minorHAnsi"/>
              </w:rPr>
              <w:t xml:space="preserve">Zamawiający uzna spełnienie warunku, jeżeli Wykonawca wykaże, że w okresie </w:t>
            </w:r>
            <w:r w:rsidRPr="00FD653F">
              <w:rPr>
                <w:rFonts w:asciiTheme="minorHAnsi" w:hAnsiTheme="minorHAnsi" w:cstheme="minorHAnsi"/>
                <w:b/>
              </w:rPr>
              <w:t>ostatnich 3 lat</w:t>
            </w:r>
            <w:r w:rsidRPr="00FD653F">
              <w:rPr>
                <w:rFonts w:asciiTheme="minorHAnsi" w:hAnsiTheme="minorHAnsi" w:cstheme="minorHAnsi"/>
              </w:rPr>
              <w:t xml:space="preserve"> przed upływem terminu składania ofert, a jeżeli okres prowadzenia działalności jest krótszy - w tym okresie</w:t>
            </w:r>
            <w:r w:rsidR="00A91EBA">
              <w:rPr>
                <w:rFonts w:asciiTheme="minorHAnsi" w:hAnsiTheme="minorHAnsi" w:cstheme="minorHAnsi"/>
              </w:rPr>
              <w:t>,</w:t>
            </w:r>
            <w:r w:rsidRPr="00FD653F">
              <w:rPr>
                <w:rFonts w:asciiTheme="minorHAnsi" w:hAnsiTheme="minorHAnsi" w:cstheme="minorHAnsi"/>
              </w:rPr>
              <w:t xml:space="preserve"> wykonał </w:t>
            </w:r>
            <w:r w:rsidRPr="00FD653F">
              <w:rPr>
                <w:rFonts w:asciiTheme="minorHAnsi" w:hAnsiTheme="minorHAnsi" w:cstheme="minorHAnsi"/>
                <w:b/>
              </w:rPr>
              <w:t>co najmniej:</w:t>
            </w:r>
          </w:p>
          <w:p w14:paraId="55B05B1B" w14:textId="2307400B" w:rsidR="00A2598F" w:rsidRPr="00AF3BA9" w:rsidRDefault="00A2598F" w:rsidP="00DA29C8">
            <w:pPr>
              <w:pStyle w:val="Akapitzlist"/>
              <w:numPr>
                <w:ilvl w:val="0"/>
                <w:numId w:val="74"/>
              </w:numPr>
              <w:spacing w:line="276" w:lineRule="auto"/>
              <w:jc w:val="both"/>
              <w:rPr>
                <w:rFonts w:asciiTheme="minorHAnsi" w:hAnsiTheme="minorHAnsi" w:cstheme="minorHAnsi"/>
                <w:sz w:val="24"/>
                <w:szCs w:val="24"/>
              </w:rPr>
            </w:pPr>
            <w:r>
              <w:rPr>
                <w:rFonts w:asciiTheme="minorHAnsi" w:hAnsiTheme="minorHAnsi" w:cstheme="minorHAnsi"/>
                <w:b/>
                <w:bCs/>
                <w:sz w:val="24"/>
                <w:szCs w:val="24"/>
              </w:rPr>
              <w:t>dwie</w:t>
            </w:r>
            <w:r w:rsidRPr="00AF3BA9">
              <w:rPr>
                <w:rFonts w:asciiTheme="minorHAnsi" w:hAnsiTheme="minorHAnsi" w:cstheme="minorHAnsi"/>
                <w:b/>
                <w:bCs/>
                <w:sz w:val="24"/>
                <w:szCs w:val="24"/>
              </w:rPr>
              <w:t xml:space="preserve"> usługi wykonania miejscowego planu zagospodarowania przestrzennego o pow. powyżej 100 ha</w:t>
            </w:r>
            <w:r w:rsidR="00FB5FC7">
              <w:rPr>
                <w:rFonts w:asciiTheme="minorHAnsi" w:hAnsiTheme="minorHAnsi" w:cstheme="minorHAnsi"/>
                <w:b/>
                <w:bCs/>
                <w:sz w:val="24"/>
                <w:szCs w:val="24"/>
              </w:rPr>
              <w:t>,</w:t>
            </w:r>
          </w:p>
          <w:p w14:paraId="19439F64" w14:textId="51B32ACE" w:rsidR="00DA29C8" w:rsidRPr="00DA29C8" w:rsidRDefault="00DA29C8" w:rsidP="00DA29C8">
            <w:pPr>
              <w:pStyle w:val="Akapitzlist"/>
              <w:numPr>
                <w:ilvl w:val="0"/>
                <w:numId w:val="74"/>
              </w:numPr>
              <w:spacing w:line="276" w:lineRule="auto"/>
              <w:jc w:val="both"/>
              <w:rPr>
                <w:rFonts w:asciiTheme="minorHAnsi" w:hAnsiTheme="minorHAnsi" w:cstheme="minorHAnsi"/>
                <w:sz w:val="24"/>
                <w:szCs w:val="24"/>
              </w:rPr>
            </w:pPr>
            <w:r w:rsidRPr="00DA29C8">
              <w:rPr>
                <w:rFonts w:asciiTheme="minorHAnsi" w:hAnsiTheme="minorHAnsi" w:cstheme="minorHAnsi"/>
                <w:b/>
                <w:bCs/>
                <w:sz w:val="24"/>
                <w:szCs w:val="24"/>
              </w:rPr>
              <w:t xml:space="preserve">Jedno studium uwarunkowań i kierunków zagospodarowania przestrzennego </w:t>
            </w:r>
            <w:bookmarkStart w:id="16" w:name="_Hlk180483056"/>
            <w:r w:rsidRPr="00DA29C8">
              <w:rPr>
                <w:rFonts w:asciiTheme="minorHAnsi" w:hAnsiTheme="minorHAnsi" w:cstheme="minorHAnsi"/>
                <w:b/>
                <w:bCs/>
                <w:sz w:val="24"/>
                <w:szCs w:val="24"/>
              </w:rPr>
              <w:t>dla całej gminy lub jej części o pow</w:t>
            </w:r>
            <w:bookmarkEnd w:id="16"/>
            <w:r w:rsidRPr="00DA29C8">
              <w:rPr>
                <w:rFonts w:asciiTheme="minorHAnsi" w:hAnsiTheme="minorHAnsi" w:cstheme="minorHAnsi"/>
                <w:b/>
                <w:bCs/>
                <w:sz w:val="24"/>
                <w:szCs w:val="24"/>
              </w:rPr>
              <w:t>. powyżej 100 ha.</w:t>
            </w:r>
          </w:p>
          <w:p w14:paraId="1A71EFCD" w14:textId="65054E98" w:rsidR="001D3DD0" w:rsidRPr="00CF2C68" w:rsidRDefault="001D3DD0" w:rsidP="00AF2CCA">
            <w:pPr>
              <w:pStyle w:val="Default"/>
              <w:jc w:val="both"/>
              <w:rPr>
                <w:rFonts w:asciiTheme="minorHAnsi" w:hAnsiTheme="minorHAnsi" w:cstheme="minorHAnsi"/>
                <w:color w:val="4471C4"/>
              </w:rPr>
            </w:pPr>
            <w:r w:rsidRPr="00416642">
              <w:rPr>
                <w:rFonts w:asciiTheme="minorHAnsi" w:hAnsiTheme="minorHAnsi" w:cstheme="minorHAnsi"/>
                <w:color w:val="4471C4"/>
              </w:rPr>
              <w:t>Spełnienie ww. warunku Zamawiający oceniał</w:t>
            </w:r>
            <w:r w:rsidRPr="00CF2C68">
              <w:rPr>
                <w:rFonts w:asciiTheme="minorHAnsi" w:hAnsiTheme="minorHAnsi" w:cstheme="minorHAnsi"/>
                <w:color w:val="4471C4"/>
              </w:rPr>
              <w:t xml:space="preserve"> będzie na podstawie: </w:t>
            </w:r>
          </w:p>
          <w:p w14:paraId="74AC63AA" w14:textId="42514449" w:rsidR="009E7972" w:rsidRPr="00CF2C68" w:rsidRDefault="001D3DD0" w:rsidP="00DA29C8">
            <w:pPr>
              <w:pStyle w:val="Default"/>
              <w:numPr>
                <w:ilvl w:val="0"/>
                <w:numId w:val="36"/>
              </w:numPr>
              <w:jc w:val="both"/>
              <w:rPr>
                <w:rFonts w:asciiTheme="minorHAnsi" w:hAnsiTheme="minorHAnsi" w:cstheme="minorHAnsi"/>
                <w:color w:val="4471C4"/>
              </w:rPr>
            </w:pPr>
            <w:r w:rsidRPr="00CF2C68">
              <w:rPr>
                <w:rFonts w:asciiTheme="minorHAnsi" w:hAnsiTheme="minorHAnsi" w:cstheme="minorHAnsi"/>
                <w:color w:val="4471C4"/>
              </w:rPr>
              <w:t xml:space="preserve">WYKAZU </w:t>
            </w:r>
            <w:r w:rsidR="004969C0" w:rsidRPr="00CF2C68">
              <w:rPr>
                <w:rFonts w:asciiTheme="minorHAnsi" w:hAnsiTheme="minorHAnsi" w:cstheme="minorHAnsi"/>
                <w:color w:val="4471C4"/>
              </w:rPr>
              <w:t>USŁUG</w:t>
            </w:r>
            <w:r w:rsidR="00B8212B" w:rsidRPr="00CF2C68">
              <w:rPr>
                <w:rFonts w:asciiTheme="minorHAnsi" w:hAnsiTheme="minorHAnsi" w:cstheme="minorHAnsi"/>
                <w:color w:val="4471C4"/>
              </w:rPr>
              <w:t xml:space="preserve"> złożonego wraz z dowodami</w:t>
            </w:r>
            <w:r w:rsidRPr="00CF2C68">
              <w:rPr>
                <w:rFonts w:asciiTheme="minorHAnsi" w:hAnsiTheme="minorHAnsi" w:cstheme="minorHAnsi"/>
                <w:color w:val="4471C4"/>
              </w:rPr>
              <w:t xml:space="preserve">, </w:t>
            </w:r>
            <w:r w:rsidR="00B8212B" w:rsidRPr="00CF2C68">
              <w:rPr>
                <w:rFonts w:asciiTheme="minorHAnsi" w:hAnsiTheme="minorHAnsi" w:cstheme="minorHAnsi"/>
                <w:color w:val="4471C4"/>
              </w:rPr>
              <w:t>o którym mowa</w:t>
            </w:r>
            <w:r w:rsidRPr="00CF2C68">
              <w:rPr>
                <w:rFonts w:asciiTheme="minorHAnsi" w:hAnsiTheme="minorHAnsi" w:cstheme="minorHAnsi"/>
                <w:color w:val="4471C4"/>
              </w:rPr>
              <w:t xml:space="preserve"> w </w:t>
            </w:r>
            <w:r w:rsidR="00B8212B" w:rsidRPr="00CF2C68">
              <w:rPr>
                <w:rFonts w:asciiTheme="minorHAnsi" w:hAnsiTheme="minorHAnsi" w:cstheme="minorHAnsi"/>
                <w:color w:val="4471C4"/>
              </w:rPr>
              <w:t xml:space="preserve">Rozdziale </w:t>
            </w:r>
            <w:r w:rsidR="00F50A81">
              <w:rPr>
                <w:rFonts w:asciiTheme="minorHAnsi" w:hAnsiTheme="minorHAnsi" w:cstheme="minorHAnsi"/>
                <w:color w:val="4471C4"/>
              </w:rPr>
              <w:t>XV</w:t>
            </w:r>
            <w:r w:rsidR="00B8212B" w:rsidRPr="00CF2C68">
              <w:rPr>
                <w:rFonts w:asciiTheme="minorHAnsi" w:hAnsiTheme="minorHAnsi" w:cstheme="minorHAnsi"/>
                <w:color w:val="4471C4"/>
              </w:rPr>
              <w:t xml:space="preserve"> </w:t>
            </w:r>
            <w:r w:rsidRPr="00CF2C68">
              <w:rPr>
                <w:rFonts w:asciiTheme="minorHAnsi" w:hAnsiTheme="minorHAnsi" w:cstheme="minorHAnsi"/>
                <w:color w:val="4471C4"/>
              </w:rPr>
              <w:t xml:space="preserve">SWZ (sporządzonego wg wzoru stanowiącego załącznik nr </w:t>
            </w:r>
            <w:r w:rsidR="00DA29C8">
              <w:rPr>
                <w:rFonts w:asciiTheme="minorHAnsi" w:hAnsiTheme="minorHAnsi" w:cstheme="minorHAnsi"/>
                <w:b/>
                <w:bCs/>
                <w:color w:val="4471C4"/>
              </w:rPr>
              <w:t>8</w:t>
            </w:r>
            <w:r w:rsidRPr="00CF2C68">
              <w:rPr>
                <w:rFonts w:asciiTheme="minorHAnsi" w:hAnsiTheme="minorHAnsi" w:cstheme="minorHAnsi"/>
                <w:b/>
                <w:bCs/>
                <w:color w:val="4471C4"/>
              </w:rPr>
              <w:t xml:space="preserve"> </w:t>
            </w:r>
            <w:r w:rsidRPr="00CF2C68">
              <w:rPr>
                <w:rFonts w:asciiTheme="minorHAnsi" w:hAnsiTheme="minorHAnsi" w:cstheme="minorHAnsi"/>
                <w:color w:val="4471C4"/>
              </w:rPr>
              <w:t xml:space="preserve">do SWZ), </w:t>
            </w:r>
          </w:p>
        </w:tc>
      </w:tr>
      <w:tr w:rsidR="009E7972" w:rsidRPr="00CF2C68" w14:paraId="04F2E8E6" w14:textId="77777777" w:rsidTr="00AF116E">
        <w:tc>
          <w:tcPr>
            <w:tcW w:w="345" w:type="dxa"/>
          </w:tcPr>
          <w:p w14:paraId="02941C2A" w14:textId="75DD7305" w:rsidR="009E7972" w:rsidRPr="00CF2C68" w:rsidRDefault="009E7972" w:rsidP="00AF2CCA">
            <w:pPr>
              <w:pStyle w:val="Standard"/>
              <w:spacing w:line="276" w:lineRule="auto"/>
              <w:jc w:val="both"/>
              <w:rPr>
                <w:rFonts w:asciiTheme="minorHAnsi" w:hAnsiTheme="minorHAnsi" w:cstheme="minorHAnsi"/>
                <w:b/>
              </w:rPr>
            </w:pPr>
            <w:r w:rsidRPr="00CF2C68">
              <w:rPr>
                <w:rFonts w:asciiTheme="minorHAnsi" w:hAnsiTheme="minorHAnsi" w:cstheme="minorHAnsi"/>
                <w:b/>
              </w:rPr>
              <w:t>b</w:t>
            </w:r>
          </w:p>
        </w:tc>
        <w:tc>
          <w:tcPr>
            <w:tcW w:w="8078" w:type="dxa"/>
          </w:tcPr>
          <w:p w14:paraId="07092591" w14:textId="2A0365B6" w:rsidR="009E7972" w:rsidRPr="00CF2C68" w:rsidRDefault="009E7972" w:rsidP="00AF2CCA">
            <w:pPr>
              <w:spacing w:line="276" w:lineRule="auto"/>
              <w:jc w:val="both"/>
              <w:rPr>
                <w:rFonts w:asciiTheme="minorHAnsi" w:hAnsiTheme="minorHAnsi" w:cstheme="minorHAnsi"/>
                <w:bCs/>
                <w:iCs/>
                <w:sz w:val="24"/>
                <w:szCs w:val="24"/>
                <w:u w:val="single"/>
              </w:rPr>
            </w:pPr>
            <w:r w:rsidRPr="00CF2C68">
              <w:rPr>
                <w:rFonts w:asciiTheme="minorHAnsi" w:hAnsiTheme="minorHAnsi" w:cstheme="minorHAnsi"/>
                <w:bCs/>
                <w:iCs/>
                <w:sz w:val="24"/>
                <w:szCs w:val="24"/>
                <w:u w:val="single"/>
              </w:rPr>
              <w:t>„Personel Wykonawcy”</w:t>
            </w:r>
          </w:p>
        </w:tc>
      </w:tr>
      <w:tr w:rsidR="009E7972" w:rsidRPr="00CF2C68" w14:paraId="1A1533AF" w14:textId="77777777" w:rsidTr="00AF116E">
        <w:tc>
          <w:tcPr>
            <w:tcW w:w="345" w:type="dxa"/>
          </w:tcPr>
          <w:p w14:paraId="059490EB" w14:textId="77777777" w:rsidR="009E7972" w:rsidRPr="00CF2C68" w:rsidRDefault="009E7972" w:rsidP="00AF2CCA">
            <w:pPr>
              <w:pStyle w:val="Standard"/>
              <w:spacing w:line="276" w:lineRule="auto"/>
              <w:jc w:val="both"/>
              <w:rPr>
                <w:rFonts w:asciiTheme="minorHAnsi" w:hAnsiTheme="minorHAnsi" w:cstheme="minorHAnsi"/>
                <w:b/>
              </w:rPr>
            </w:pPr>
          </w:p>
        </w:tc>
        <w:tc>
          <w:tcPr>
            <w:tcW w:w="8078" w:type="dxa"/>
          </w:tcPr>
          <w:p w14:paraId="0CBB7352" w14:textId="77777777" w:rsidR="00A2598F" w:rsidRPr="00E8173F" w:rsidRDefault="00A2598F" w:rsidP="00A2598F">
            <w:pPr>
              <w:widowControl w:val="0"/>
              <w:autoSpaceDE w:val="0"/>
              <w:jc w:val="both"/>
              <w:rPr>
                <w:rFonts w:asciiTheme="minorHAnsi" w:hAnsiTheme="minorHAnsi" w:cstheme="minorHAnsi"/>
                <w:sz w:val="24"/>
                <w:szCs w:val="24"/>
              </w:rPr>
            </w:pPr>
            <w:r w:rsidRPr="00E8173F">
              <w:rPr>
                <w:rFonts w:asciiTheme="minorHAnsi" w:hAnsiTheme="minorHAnsi" w:cstheme="minorHAnsi"/>
                <w:sz w:val="24"/>
                <w:szCs w:val="24"/>
              </w:rPr>
              <w:t xml:space="preserve">Warunek zostanie uznany za spełniony wówczas, gdy Wykonawca wykaże, że dysponuje lub będzie dysponować co najmniej </w:t>
            </w:r>
            <w:r w:rsidRPr="00E8173F">
              <w:rPr>
                <w:rFonts w:asciiTheme="minorHAnsi" w:hAnsiTheme="minorHAnsi" w:cstheme="minorHAnsi"/>
                <w:b/>
                <w:bCs/>
                <w:sz w:val="24"/>
                <w:szCs w:val="24"/>
                <w:u w:val="single"/>
              </w:rPr>
              <w:t>2 osobami</w:t>
            </w:r>
            <w:r w:rsidRPr="00E8173F">
              <w:rPr>
                <w:rFonts w:asciiTheme="minorHAnsi" w:hAnsiTheme="minorHAnsi" w:cstheme="minorHAnsi"/>
                <w:sz w:val="24"/>
                <w:szCs w:val="24"/>
              </w:rPr>
              <w:t xml:space="preserve"> spełniającymi jeden z warunków każda:</w:t>
            </w:r>
          </w:p>
          <w:p w14:paraId="0E43C7DD" w14:textId="77777777" w:rsidR="00A2598F" w:rsidRPr="00E8173F" w:rsidRDefault="00A2598F" w:rsidP="00DA29C8">
            <w:pPr>
              <w:pStyle w:val="Standard"/>
              <w:numPr>
                <w:ilvl w:val="0"/>
                <w:numId w:val="75"/>
              </w:numPr>
              <w:ind w:left="547" w:hanging="283"/>
              <w:jc w:val="both"/>
              <w:rPr>
                <w:rFonts w:asciiTheme="minorHAnsi" w:hAnsiTheme="minorHAnsi" w:cstheme="minorHAnsi"/>
              </w:rPr>
            </w:pPr>
            <w:r w:rsidRPr="00E8173F">
              <w:rPr>
                <w:rFonts w:asciiTheme="minorHAnsi" w:hAnsiTheme="minorHAnsi" w:cstheme="minorHAnsi"/>
              </w:rPr>
              <w:t>nabyły uprawnienia do projektowania w planowaniu przestrzennym na podstawie ustawy z dnia 12 lipca 1984 r. o planowaniu przestrzennym (Dz. U. z 1989 r. poz. 99, 178 i 192, z 1990 r. poz. 198 i 505 oraz z 1993 r. poz. 212);</w:t>
            </w:r>
          </w:p>
          <w:p w14:paraId="5957302B" w14:textId="77777777" w:rsidR="00A2598F" w:rsidRPr="00E8173F" w:rsidRDefault="00A2598F" w:rsidP="00DA29C8">
            <w:pPr>
              <w:pStyle w:val="Standard"/>
              <w:numPr>
                <w:ilvl w:val="0"/>
                <w:numId w:val="75"/>
              </w:numPr>
              <w:ind w:left="547" w:hanging="283"/>
              <w:jc w:val="both"/>
              <w:rPr>
                <w:rFonts w:asciiTheme="minorHAnsi" w:hAnsiTheme="minorHAnsi" w:cstheme="minorHAnsi"/>
              </w:rPr>
            </w:pPr>
            <w:r w:rsidRPr="00E8173F">
              <w:rPr>
                <w:rFonts w:asciiTheme="minorHAnsi" w:hAnsiTheme="minorHAnsi" w:cstheme="minorHAnsi"/>
              </w:rPr>
              <w:t xml:space="preserve">nabyły uprawnienia urbanistyczne na podstawie art. 51 ustawy z dnia 7 lipca 1994 r. o zagospodarowaniu przestrzennym (Dz. U. z 1999 r. poz. 139, z </w:t>
            </w:r>
            <w:proofErr w:type="spellStart"/>
            <w:r w:rsidRPr="00E8173F">
              <w:rPr>
                <w:rFonts w:asciiTheme="minorHAnsi" w:hAnsiTheme="minorHAnsi" w:cstheme="minorHAnsi"/>
              </w:rPr>
              <w:t>późn</w:t>
            </w:r>
            <w:proofErr w:type="spellEnd"/>
            <w:r w:rsidRPr="00E8173F">
              <w:rPr>
                <w:rFonts w:asciiTheme="minorHAnsi" w:hAnsiTheme="minorHAnsi" w:cstheme="minorHAnsi"/>
              </w:rPr>
              <w:t>. zm.2));</w:t>
            </w:r>
          </w:p>
          <w:p w14:paraId="00DFB505" w14:textId="77777777" w:rsidR="00A2598F" w:rsidRPr="00E8173F" w:rsidRDefault="00A2598F" w:rsidP="00DA29C8">
            <w:pPr>
              <w:pStyle w:val="Standard"/>
              <w:numPr>
                <w:ilvl w:val="0"/>
                <w:numId w:val="75"/>
              </w:numPr>
              <w:ind w:left="547" w:hanging="283"/>
              <w:jc w:val="both"/>
              <w:rPr>
                <w:rFonts w:asciiTheme="minorHAnsi" w:hAnsiTheme="minorHAnsi" w:cstheme="minorHAnsi"/>
              </w:rPr>
            </w:pPr>
            <w:r w:rsidRPr="00E8173F">
              <w:rPr>
                <w:rFonts w:asciiTheme="minorHAnsi" w:hAnsiTheme="minorHAnsi" w:cstheme="minorHAnsi"/>
              </w:rPr>
              <w:lastRenderedPageBreak/>
              <w:t>posiadają kwalifikacje do wykonywania zawodu urbanisty na terytorium Rzeczypospolitej Polskiej uzyskane na podstawie ustawy z dnia 15 grudnia 2000 r. o samorządach zawodowych architektów, inżynierów budownictwa oraz urbanistów (Dz. U. z 2013 r. poz. 932 i 1650);</w:t>
            </w:r>
          </w:p>
          <w:p w14:paraId="21303AAA" w14:textId="77777777" w:rsidR="00A2598F" w:rsidRPr="00E8173F" w:rsidRDefault="00A2598F" w:rsidP="00DA29C8">
            <w:pPr>
              <w:pStyle w:val="Standard"/>
              <w:numPr>
                <w:ilvl w:val="0"/>
                <w:numId w:val="75"/>
              </w:numPr>
              <w:ind w:left="547" w:hanging="283"/>
              <w:jc w:val="both"/>
              <w:rPr>
                <w:rFonts w:asciiTheme="minorHAnsi" w:hAnsiTheme="minorHAnsi" w:cstheme="minorHAnsi"/>
              </w:rPr>
            </w:pPr>
            <w:r w:rsidRPr="00E8173F">
              <w:rPr>
                <w:rFonts w:asciiTheme="minorHAnsi" w:hAnsiTheme="minorHAnsi" w:cstheme="minorHAnsi"/>
              </w:rPr>
              <w:t>posiadają dyplom ukończenia studiów wyższych w zakresie architektury, urbanistyki lub gospodarki przestrzennej;</w:t>
            </w:r>
          </w:p>
          <w:p w14:paraId="524747ED" w14:textId="0E280419" w:rsidR="00A2598F" w:rsidRPr="00E8173F" w:rsidRDefault="00A2598F" w:rsidP="00DA29C8">
            <w:pPr>
              <w:pStyle w:val="Standard"/>
              <w:numPr>
                <w:ilvl w:val="0"/>
                <w:numId w:val="75"/>
              </w:numPr>
              <w:ind w:left="547" w:hanging="283"/>
              <w:jc w:val="both"/>
              <w:rPr>
                <w:rFonts w:asciiTheme="minorHAnsi" w:hAnsiTheme="minorHAnsi" w:cstheme="minorHAnsi"/>
              </w:rPr>
            </w:pPr>
            <w:r w:rsidRPr="00E8173F">
              <w:rPr>
                <w:rFonts w:asciiTheme="minorHAnsi" w:hAnsiTheme="minorHAnsi" w:cstheme="minorHAnsi"/>
              </w:rPr>
              <w:t xml:space="preserve">posiadają dyplom ukończenia studiów wyższych w zakresie innym niż określony w </w:t>
            </w:r>
            <w:proofErr w:type="spellStart"/>
            <w:r w:rsidR="00D11DAE">
              <w:rPr>
                <w:rFonts w:asciiTheme="minorHAnsi" w:hAnsiTheme="minorHAnsi" w:cstheme="minorHAnsi"/>
              </w:rPr>
              <w:t>tiret</w:t>
            </w:r>
            <w:proofErr w:type="spellEnd"/>
            <w:r w:rsidRPr="00E8173F">
              <w:rPr>
                <w:rFonts w:asciiTheme="minorHAnsi" w:hAnsiTheme="minorHAnsi" w:cstheme="minorHAnsi"/>
              </w:rPr>
              <w:t xml:space="preserve"> 4 oraz ukończyły studia podyplomowe w zakresie planowania przestrzennego, urbanistyki lub gospodarki przestrzennej;</w:t>
            </w:r>
          </w:p>
          <w:p w14:paraId="5CD9B669" w14:textId="7EB8545F" w:rsidR="00A2598F" w:rsidRPr="00A2598F" w:rsidRDefault="00A2598F" w:rsidP="00DA29C8">
            <w:pPr>
              <w:pStyle w:val="Standard"/>
              <w:numPr>
                <w:ilvl w:val="0"/>
                <w:numId w:val="75"/>
              </w:numPr>
              <w:ind w:left="547" w:hanging="283"/>
              <w:jc w:val="both"/>
              <w:rPr>
                <w:rFonts w:asciiTheme="minorHAnsi" w:hAnsiTheme="minorHAnsi" w:cstheme="minorHAnsi"/>
              </w:rPr>
            </w:pPr>
            <w:r w:rsidRPr="00E8173F">
              <w:rPr>
                <w:rFonts w:asciiTheme="minorHAnsi" w:hAnsiTheme="minorHAnsi" w:cstheme="minorHAnsi"/>
              </w:rPr>
              <w:t xml:space="preserve">są obywatelami państw członkowskich Unii Europejskiej, Konfederacji Szwajcarskiej lub państwa członkowskiego Europejskiego Porozumienia o Wolnym Handlu (EFTA) – strony umowy o Europejskim Obszarze Gospodarczym, którzy nabyli kwalifikacje zawodowe do projektowania zagospodarowania przestrzeni i zagospodarowania przestrzennego w skali lokalnej i regionalnej odpowiadające wymaganiom określonym w </w:t>
            </w:r>
            <w:proofErr w:type="spellStart"/>
            <w:r w:rsidR="00D11DAE">
              <w:rPr>
                <w:rFonts w:asciiTheme="minorHAnsi" w:hAnsiTheme="minorHAnsi" w:cstheme="minorHAnsi"/>
              </w:rPr>
              <w:t>tiret</w:t>
            </w:r>
            <w:proofErr w:type="spellEnd"/>
            <w:r w:rsidRPr="00E8173F">
              <w:rPr>
                <w:rFonts w:asciiTheme="minorHAnsi" w:hAnsiTheme="minorHAnsi" w:cstheme="minorHAnsi"/>
              </w:rPr>
              <w:t xml:space="preserve"> 4 lub 5</w:t>
            </w:r>
            <w:r>
              <w:rPr>
                <w:rFonts w:asciiTheme="minorHAnsi" w:hAnsiTheme="minorHAnsi" w:cstheme="minorHAnsi"/>
              </w:rPr>
              <w:t>.</w:t>
            </w:r>
          </w:p>
          <w:p w14:paraId="2737BD94" w14:textId="77777777" w:rsidR="00A2598F" w:rsidRPr="00E8173F" w:rsidRDefault="00A2598F" w:rsidP="00A2598F">
            <w:pPr>
              <w:autoSpaceDE w:val="0"/>
              <w:adjustRightInd w:val="0"/>
              <w:jc w:val="both"/>
              <w:rPr>
                <w:rFonts w:asciiTheme="minorHAnsi" w:hAnsiTheme="minorHAnsi" w:cstheme="minorHAnsi"/>
                <w:sz w:val="24"/>
                <w:szCs w:val="24"/>
              </w:rPr>
            </w:pPr>
            <w:r w:rsidRPr="00E8173F">
              <w:rPr>
                <w:rFonts w:asciiTheme="minorHAnsi" w:hAnsiTheme="minorHAnsi" w:cstheme="minorHAnsi"/>
                <w:sz w:val="24"/>
                <w:szCs w:val="24"/>
              </w:rPr>
              <w:t>Posiadane przez w/w osoby uprawnienia powinny być zgodne z ustawą z dnia z dnia 27 marca 2003 r. o planowaniu i zagospodarowaniu przestrzennym (Dz. U. z 2024 r. poz. 1130).</w:t>
            </w:r>
          </w:p>
          <w:p w14:paraId="74979FF9" w14:textId="77777777" w:rsidR="00A2598F" w:rsidRDefault="00A2598F" w:rsidP="00AF2CCA">
            <w:pPr>
              <w:pStyle w:val="Default"/>
              <w:jc w:val="both"/>
              <w:rPr>
                <w:rFonts w:asciiTheme="minorHAnsi" w:hAnsiTheme="minorHAnsi" w:cstheme="minorHAnsi"/>
                <w:color w:val="4471C4"/>
              </w:rPr>
            </w:pPr>
          </w:p>
          <w:p w14:paraId="01B62D90" w14:textId="392FA9F3" w:rsidR="00AC0303" w:rsidRPr="00EE6CA7" w:rsidRDefault="00AC0303" w:rsidP="00AF2CCA">
            <w:pPr>
              <w:pStyle w:val="Default"/>
              <w:jc w:val="both"/>
              <w:rPr>
                <w:rFonts w:asciiTheme="minorHAnsi" w:hAnsiTheme="minorHAnsi" w:cstheme="minorHAnsi"/>
                <w:color w:val="4471C4"/>
              </w:rPr>
            </w:pPr>
            <w:r w:rsidRPr="00EE6CA7">
              <w:rPr>
                <w:rFonts w:asciiTheme="minorHAnsi" w:hAnsiTheme="minorHAnsi" w:cstheme="minorHAnsi"/>
                <w:color w:val="4471C4"/>
              </w:rPr>
              <w:t xml:space="preserve">Spełnienie ww. warunku Zamawiający oceniał będzie na podstawie: </w:t>
            </w:r>
          </w:p>
          <w:p w14:paraId="2F8846E9" w14:textId="451F9F3A" w:rsidR="009E7972" w:rsidRPr="00EE6CA7" w:rsidRDefault="00AC0303" w:rsidP="00AF2CCA">
            <w:pPr>
              <w:spacing w:line="276" w:lineRule="auto"/>
              <w:jc w:val="both"/>
              <w:rPr>
                <w:rFonts w:asciiTheme="minorHAnsi" w:hAnsiTheme="minorHAnsi" w:cstheme="minorHAnsi"/>
                <w:bCs/>
                <w:iCs/>
                <w:sz w:val="24"/>
                <w:szCs w:val="24"/>
                <w:u w:val="single"/>
              </w:rPr>
            </w:pPr>
            <w:r w:rsidRPr="00EE6CA7">
              <w:rPr>
                <w:rFonts w:asciiTheme="minorHAnsi" w:hAnsiTheme="minorHAnsi" w:cstheme="minorHAnsi"/>
                <w:color w:val="4471C4"/>
                <w:sz w:val="24"/>
                <w:szCs w:val="24"/>
              </w:rPr>
              <w:t xml:space="preserve">WYKAZU OSÓB, o którym mowa w Rozdziale </w:t>
            </w:r>
            <w:r w:rsidR="00F50A81">
              <w:rPr>
                <w:rFonts w:asciiTheme="minorHAnsi" w:hAnsiTheme="minorHAnsi" w:cstheme="minorHAnsi"/>
                <w:color w:val="4471C4"/>
                <w:sz w:val="24"/>
                <w:szCs w:val="24"/>
              </w:rPr>
              <w:t>XV</w:t>
            </w:r>
            <w:r w:rsidRPr="00EE6CA7">
              <w:rPr>
                <w:rFonts w:asciiTheme="minorHAnsi" w:hAnsiTheme="minorHAnsi" w:cstheme="minorHAnsi"/>
                <w:color w:val="4471C4"/>
                <w:sz w:val="24"/>
                <w:szCs w:val="24"/>
              </w:rPr>
              <w:t xml:space="preserve"> SWZ (sporządzonego wg wzoru stanowiącego załącznik nr </w:t>
            </w:r>
            <w:r w:rsidR="00DA29C8">
              <w:rPr>
                <w:rFonts w:asciiTheme="minorHAnsi" w:hAnsiTheme="minorHAnsi" w:cstheme="minorHAnsi"/>
                <w:b/>
                <w:bCs/>
                <w:color w:val="4471C4"/>
                <w:sz w:val="24"/>
                <w:szCs w:val="24"/>
              </w:rPr>
              <w:t>9</w:t>
            </w:r>
            <w:r w:rsidRPr="00EE6CA7">
              <w:rPr>
                <w:rFonts w:asciiTheme="minorHAnsi" w:hAnsiTheme="minorHAnsi" w:cstheme="minorHAnsi"/>
                <w:b/>
                <w:bCs/>
                <w:color w:val="4471C4"/>
                <w:sz w:val="24"/>
                <w:szCs w:val="24"/>
              </w:rPr>
              <w:t xml:space="preserve"> </w:t>
            </w:r>
            <w:r w:rsidRPr="00EE6CA7">
              <w:rPr>
                <w:rFonts w:asciiTheme="minorHAnsi" w:hAnsiTheme="minorHAnsi" w:cstheme="minorHAnsi"/>
                <w:color w:val="4471C4"/>
                <w:sz w:val="24"/>
                <w:szCs w:val="24"/>
              </w:rPr>
              <w:t>do SWZ),</w:t>
            </w:r>
          </w:p>
        </w:tc>
      </w:tr>
      <w:tr w:rsidR="00067BDE" w:rsidRPr="00CF2C68" w14:paraId="4D50ED58" w14:textId="77777777" w:rsidTr="00AF116E">
        <w:tc>
          <w:tcPr>
            <w:tcW w:w="345" w:type="dxa"/>
          </w:tcPr>
          <w:p w14:paraId="5C12AA5B" w14:textId="602B921A" w:rsidR="00067BDE" w:rsidRPr="00CF2C68" w:rsidRDefault="00067BDE" w:rsidP="00AF2CCA">
            <w:pPr>
              <w:pStyle w:val="Standard"/>
              <w:spacing w:line="276" w:lineRule="auto"/>
              <w:jc w:val="both"/>
              <w:rPr>
                <w:rFonts w:asciiTheme="minorHAnsi" w:hAnsiTheme="minorHAnsi" w:cstheme="minorHAnsi"/>
                <w:b/>
              </w:rPr>
            </w:pPr>
            <w:r>
              <w:rPr>
                <w:rFonts w:asciiTheme="minorHAnsi" w:hAnsiTheme="minorHAnsi" w:cstheme="minorHAnsi"/>
                <w:b/>
              </w:rPr>
              <w:lastRenderedPageBreak/>
              <w:t>c</w:t>
            </w:r>
          </w:p>
        </w:tc>
        <w:tc>
          <w:tcPr>
            <w:tcW w:w="8078" w:type="dxa"/>
          </w:tcPr>
          <w:p w14:paraId="531E5287" w14:textId="484555B8" w:rsidR="00067BDE" w:rsidRPr="00CF2C68" w:rsidRDefault="00067BDE" w:rsidP="00AF2CCA">
            <w:pPr>
              <w:widowControl w:val="0"/>
              <w:autoSpaceDE w:val="0"/>
              <w:spacing w:line="276" w:lineRule="auto"/>
              <w:jc w:val="both"/>
              <w:rPr>
                <w:rFonts w:cstheme="minorHAnsi"/>
                <w:sz w:val="24"/>
                <w:szCs w:val="24"/>
              </w:rPr>
            </w:pPr>
            <w:r w:rsidRPr="00CF2C68">
              <w:rPr>
                <w:rFonts w:asciiTheme="minorHAnsi" w:hAnsiTheme="minorHAnsi" w:cstheme="minorHAnsi"/>
                <w:bCs/>
                <w:sz w:val="24"/>
                <w:szCs w:val="24"/>
              </w:rPr>
              <w:t xml:space="preserve">Doświadczenie zawodowe </w:t>
            </w:r>
            <w:r w:rsidRPr="00CF2C68">
              <w:rPr>
                <w:rFonts w:asciiTheme="minorHAnsi" w:hAnsiTheme="minorHAnsi" w:cstheme="minorHAnsi"/>
                <w:bCs/>
                <w:spacing w:val="-4"/>
                <w:sz w:val="24"/>
                <w:szCs w:val="24"/>
              </w:rPr>
              <w:t>projektanta</w:t>
            </w:r>
          </w:p>
        </w:tc>
      </w:tr>
      <w:tr w:rsidR="00067BDE" w:rsidRPr="00CF2C68" w14:paraId="499CB52D" w14:textId="77777777" w:rsidTr="00AF116E">
        <w:tc>
          <w:tcPr>
            <w:tcW w:w="345" w:type="dxa"/>
          </w:tcPr>
          <w:p w14:paraId="4FB09D26" w14:textId="77777777" w:rsidR="00067BDE" w:rsidRPr="00CF2C68" w:rsidRDefault="00067BDE" w:rsidP="00AF2CCA">
            <w:pPr>
              <w:pStyle w:val="Standard"/>
              <w:spacing w:line="276" w:lineRule="auto"/>
              <w:jc w:val="both"/>
              <w:rPr>
                <w:rFonts w:asciiTheme="minorHAnsi" w:hAnsiTheme="minorHAnsi" w:cstheme="minorHAnsi"/>
                <w:b/>
              </w:rPr>
            </w:pPr>
          </w:p>
        </w:tc>
        <w:tc>
          <w:tcPr>
            <w:tcW w:w="8078" w:type="dxa"/>
          </w:tcPr>
          <w:p w14:paraId="604014C1" w14:textId="615A8553" w:rsidR="003F4456" w:rsidRPr="003F4456" w:rsidRDefault="00DA29C8" w:rsidP="003F4456">
            <w:pPr>
              <w:autoSpaceDE w:val="0"/>
              <w:adjustRightInd w:val="0"/>
              <w:jc w:val="both"/>
              <w:rPr>
                <w:rFonts w:asciiTheme="minorHAnsi" w:hAnsiTheme="minorHAnsi" w:cstheme="minorHAnsi"/>
                <w:b/>
                <w:bCs/>
                <w:sz w:val="24"/>
                <w:szCs w:val="24"/>
              </w:rPr>
            </w:pPr>
            <w:r w:rsidRPr="00BB0F95">
              <w:rPr>
                <w:rFonts w:asciiTheme="minorHAnsi" w:hAnsiTheme="minorHAnsi" w:cstheme="minorHAnsi"/>
                <w:sz w:val="24"/>
                <w:szCs w:val="24"/>
              </w:rPr>
              <w:t xml:space="preserve">Warunek zostanie uznany za spełniony wówczas, gdy Wykonawca wykaże, że dysponuje lub będzie dysponować </w:t>
            </w:r>
            <w:r w:rsidRPr="00BB0F95">
              <w:rPr>
                <w:rFonts w:asciiTheme="minorHAnsi" w:hAnsiTheme="minorHAnsi" w:cstheme="minorHAnsi"/>
                <w:bCs/>
                <w:sz w:val="24"/>
                <w:szCs w:val="24"/>
              </w:rPr>
              <w:t xml:space="preserve">projektantem </w:t>
            </w:r>
            <w:r w:rsidRPr="00BB0F95">
              <w:rPr>
                <w:rFonts w:asciiTheme="minorHAnsi" w:hAnsiTheme="minorHAnsi" w:cstheme="minorHAnsi"/>
                <w:b/>
                <w:sz w:val="24"/>
                <w:szCs w:val="24"/>
              </w:rPr>
              <w:t xml:space="preserve">w specjalności architekt </w:t>
            </w:r>
            <w:r w:rsidR="003F4456">
              <w:rPr>
                <w:rFonts w:asciiTheme="minorHAnsi" w:hAnsiTheme="minorHAnsi" w:cstheme="minorHAnsi"/>
                <w:b/>
                <w:sz w:val="24"/>
                <w:szCs w:val="24"/>
              </w:rPr>
              <w:t>/</w:t>
            </w:r>
            <w:r w:rsidRPr="00BB0F95">
              <w:rPr>
                <w:rFonts w:asciiTheme="minorHAnsi" w:hAnsiTheme="minorHAnsi" w:cstheme="minorHAnsi"/>
                <w:b/>
                <w:sz w:val="24"/>
                <w:szCs w:val="24"/>
              </w:rPr>
              <w:t xml:space="preserve">urbanista </w:t>
            </w:r>
            <w:r w:rsidRPr="00BB0F95">
              <w:rPr>
                <w:rFonts w:asciiTheme="minorHAnsi" w:hAnsiTheme="minorHAnsi" w:cstheme="minorHAnsi"/>
                <w:bCs/>
                <w:sz w:val="24"/>
                <w:szCs w:val="24"/>
              </w:rPr>
              <w:t xml:space="preserve">który posiada doświadczenie </w:t>
            </w:r>
            <w:bookmarkStart w:id="17" w:name="_Hlk180488587"/>
            <w:r w:rsidRPr="00BB0F95">
              <w:rPr>
                <w:rFonts w:asciiTheme="minorHAnsi" w:hAnsiTheme="minorHAnsi" w:cstheme="minorHAnsi"/>
                <w:bCs/>
                <w:sz w:val="24"/>
                <w:szCs w:val="24"/>
              </w:rPr>
              <w:t>w wykonaniu</w:t>
            </w:r>
            <w:r w:rsidR="003F4456">
              <w:rPr>
                <w:rFonts w:asciiTheme="minorHAnsi" w:hAnsiTheme="minorHAnsi" w:cstheme="minorHAnsi"/>
                <w:bCs/>
                <w:sz w:val="24"/>
                <w:szCs w:val="24"/>
              </w:rPr>
              <w:t xml:space="preserve"> </w:t>
            </w:r>
            <w:r w:rsidR="003F4456" w:rsidRPr="003F4456">
              <w:rPr>
                <w:rFonts w:cstheme="minorHAnsi"/>
                <w:b/>
                <w:bCs/>
                <w:sz w:val="24"/>
                <w:szCs w:val="24"/>
              </w:rPr>
              <w:t>miejscowego planu zagospodarowania przestrzennego o pow. powyżej 100 ha</w:t>
            </w:r>
            <w:r w:rsidR="003F4456">
              <w:rPr>
                <w:rFonts w:cstheme="minorHAnsi"/>
                <w:b/>
                <w:bCs/>
                <w:sz w:val="24"/>
                <w:szCs w:val="24"/>
              </w:rPr>
              <w:t xml:space="preserve"> oraz </w:t>
            </w:r>
            <w:r w:rsidR="003F4456" w:rsidRPr="003F4456">
              <w:rPr>
                <w:rFonts w:cstheme="minorHAnsi"/>
                <w:b/>
                <w:bCs/>
                <w:sz w:val="24"/>
                <w:szCs w:val="24"/>
              </w:rPr>
              <w:t>studium uwarunkowań i kierunków zagospodarowania przestrzennego dla całej gminy lub jej części o pow. powyżej 100 ha.</w:t>
            </w:r>
          </w:p>
          <w:bookmarkEnd w:id="17"/>
          <w:p w14:paraId="16C8C80D" w14:textId="77777777" w:rsidR="006C1483" w:rsidRPr="005232BF" w:rsidRDefault="006C1483" w:rsidP="005232BF">
            <w:pPr>
              <w:autoSpaceDE w:val="0"/>
              <w:adjustRightInd w:val="0"/>
              <w:jc w:val="both"/>
              <w:rPr>
                <w:rFonts w:asciiTheme="minorHAnsi" w:hAnsiTheme="minorHAnsi" w:cstheme="minorHAnsi"/>
                <w:bCs/>
                <w:sz w:val="24"/>
                <w:szCs w:val="24"/>
              </w:rPr>
            </w:pPr>
          </w:p>
          <w:p w14:paraId="58AE3126" w14:textId="77777777" w:rsidR="00067BDE" w:rsidRPr="00CF2C68" w:rsidRDefault="00067BDE" w:rsidP="00AF2CCA">
            <w:pPr>
              <w:pStyle w:val="Default"/>
              <w:spacing w:line="276" w:lineRule="auto"/>
              <w:jc w:val="both"/>
              <w:rPr>
                <w:rFonts w:asciiTheme="minorHAnsi" w:hAnsiTheme="minorHAnsi" w:cstheme="minorHAnsi"/>
                <w:color w:val="4471C4"/>
              </w:rPr>
            </w:pPr>
            <w:r w:rsidRPr="00CF2C68">
              <w:rPr>
                <w:rFonts w:asciiTheme="minorHAnsi" w:hAnsiTheme="minorHAnsi" w:cstheme="minorHAnsi"/>
                <w:color w:val="4471C4"/>
              </w:rPr>
              <w:t xml:space="preserve">Spełnienie ww. warunku Zamawiający oceniał będzie na podstawie: </w:t>
            </w:r>
          </w:p>
          <w:p w14:paraId="4589916C" w14:textId="52C66593" w:rsidR="00067BDE" w:rsidRPr="00067BDE" w:rsidRDefault="00067BDE" w:rsidP="00AF2CCA">
            <w:pPr>
              <w:widowControl w:val="0"/>
              <w:autoSpaceDE w:val="0"/>
              <w:spacing w:line="276" w:lineRule="auto"/>
              <w:jc w:val="both"/>
              <w:rPr>
                <w:rFonts w:asciiTheme="minorHAnsi" w:hAnsiTheme="minorHAnsi" w:cstheme="minorHAnsi"/>
                <w:bCs/>
                <w:spacing w:val="-4"/>
                <w:sz w:val="24"/>
                <w:szCs w:val="24"/>
              </w:rPr>
            </w:pPr>
            <w:r w:rsidRPr="00CF2C68">
              <w:rPr>
                <w:rFonts w:asciiTheme="minorHAnsi" w:hAnsiTheme="minorHAnsi" w:cstheme="minorHAnsi"/>
                <w:color w:val="4471C4"/>
                <w:sz w:val="24"/>
                <w:szCs w:val="24"/>
              </w:rPr>
              <w:t xml:space="preserve">WYKAZU OSÓB, o którym mowa w Rozdziale </w:t>
            </w:r>
            <w:r w:rsidR="00F50A81">
              <w:rPr>
                <w:rFonts w:asciiTheme="minorHAnsi" w:hAnsiTheme="minorHAnsi" w:cstheme="minorHAnsi"/>
                <w:color w:val="4471C4"/>
                <w:sz w:val="24"/>
                <w:szCs w:val="24"/>
              </w:rPr>
              <w:t>XV</w:t>
            </w:r>
            <w:r w:rsidRPr="00CF2C68">
              <w:rPr>
                <w:rFonts w:asciiTheme="minorHAnsi" w:hAnsiTheme="minorHAnsi" w:cstheme="minorHAnsi"/>
                <w:color w:val="4471C4"/>
                <w:sz w:val="24"/>
                <w:szCs w:val="24"/>
              </w:rPr>
              <w:t xml:space="preserve"> SWZ (sporządzonego wg wzoru stanowiącego załącznik nr </w:t>
            </w:r>
            <w:r w:rsidR="00DA29C8">
              <w:rPr>
                <w:rFonts w:asciiTheme="minorHAnsi" w:hAnsiTheme="minorHAnsi" w:cstheme="minorHAnsi"/>
                <w:b/>
                <w:bCs/>
                <w:color w:val="4471C4"/>
                <w:sz w:val="24"/>
                <w:szCs w:val="24"/>
              </w:rPr>
              <w:t>8</w:t>
            </w:r>
            <w:r w:rsidRPr="00CF2C68">
              <w:rPr>
                <w:rFonts w:asciiTheme="minorHAnsi" w:hAnsiTheme="minorHAnsi" w:cstheme="minorHAnsi"/>
                <w:b/>
                <w:bCs/>
                <w:color w:val="4471C4"/>
                <w:sz w:val="24"/>
                <w:szCs w:val="24"/>
              </w:rPr>
              <w:t xml:space="preserve"> </w:t>
            </w:r>
            <w:r w:rsidRPr="00CF2C68">
              <w:rPr>
                <w:rFonts w:asciiTheme="minorHAnsi" w:hAnsiTheme="minorHAnsi" w:cstheme="minorHAnsi"/>
                <w:color w:val="4471C4"/>
                <w:sz w:val="24"/>
                <w:szCs w:val="24"/>
              </w:rPr>
              <w:t>do SWZ)</w:t>
            </w:r>
            <w:r>
              <w:rPr>
                <w:rFonts w:asciiTheme="minorHAnsi" w:hAnsiTheme="minorHAnsi" w:cstheme="minorHAnsi"/>
                <w:color w:val="4471C4"/>
                <w:sz w:val="24"/>
                <w:szCs w:val="24"/>
              </w:rPr>
              <w:t>.</w:t>
            </w:r>
          </w:p>
        </w:tc>
      </w:tr>
    </w:tbl>
    <w:p w14:paraId="5CE228B9" w14:textId="77777777" w:rsidR="009E7972" w:rsidRPr="003D5AD0" w:rsidRDefault="009E7972" w:rsidP="00AF2CCA">
      <w:pPr>
        <w:pStyle w:val="Standard"/>
        <w:spacing w:line="276" w:lineRule="auto"/>
        <w:jc w:val="both"/>
        <w:rPr>
          <w:rFonts w:asciiTheme="minorHAnsi" w:hAnsiTheme="minorHAnsi" w:cstheme="minorHAnsi"/>
        </w:rPr>
      </w:pPr>
      <w:bookmarkStart w:id="18" w:name="_Hlk158297360"/>
    </w:p>
    <w:bookmarkEnd w:id="18"/>
    <w:p w14:paraId="25B715C7" w14:textId="52E97675" w:rsidR="003D5AD0" w:rsidRPr="00914FBF" w:rsidRDefault="00914FBF" w:rsidP="00914FBF">
      <w:pPr>
        <w:pStyle w:val="Akapitzlist"/>
        <w:numPr>
          <w:ilvl w:val="0"/>
          <w:numId w:val="46"/>
        </w:numPr>
        <w:suppressAutoHyphens/>
        <w:autoSpaceDE w:val="0"/>
        <w:spacing w:line="276" w:lineRule="auto"/>
        <w:ind w:left="851" w:hanging="284"/>
        <w:jc w:val="both"/>
        <w:rPr>
          <w:rFonts w:eastAsia="ArialNarrow" w:cstheme="minorHAnsi"/>
          <w:sz w:val="24"/>
          <w:szCs w:val="24"/>
        </w:rPr>
      </w:pPr>
      <w:r w:rsidRPr="00131193">
        <w:rPr>
          <w:rFonts w:cstheme="minorHAnsi"/>
          <w:color w:val="000000"/>
          <w:sz w:val="24"/>
          <w:szCs w:val="24"/>
        </w:rPr>
        <w:t xml:space="preserve">Zamawiający oceniając warunek udziału w postepowaniu w zakresie zdolności technicznej lub zawodowej Wykonawcy,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r w:rsidR="003D5AD0" w:rsidRPr="00914FBF">
        <w:rPr>
          <w:rFonts w:cstheme="minorHAnsi"/>
          <w:color w:val="000000"/>
          <w:sz w:val="24"/>
          <w:szCs w:val="24"/>
        </w:rPr>
        <w:t xml:space="preserve"> </w:t>
      </w:r>
    </w:p>
    <w:p w14:paraId="4DC02491" w14:textId="77777777" w:rsidR="006637B7" w:rsidRPr="006637B7" w:rsidRDefault="006637B7" w:rsidP="00B73CDB"/>
    <w:p w14:paraId="5F479FAC" w14:textId="3A86BA05" w:rsidR="006637B7" w:rsidRPr="00B73CDB" w:rsidRDefault="006637B7" w:rsidP="00B73CDB">
      <w:pPr>
        <w:pStyle w:val="StylSWZ"/>
        <w:rPr>
          <w:rFonts w:asciiTheme="minorHAnsi" w:hAnsiTheme="minorHAnsi" w:cstheme="minorHAnsi"/>
          <w:color w:val="000000"/>
        </w:rPr>
      </w:pPr>
      <w:bookmarkStart w:id="19" w:name="_Toc180667431"/>
      <w:r w:rsidRPr="00B73CDB">
        <w:rPr>
          <w:rFonts w:asciiTheme="minorHAnsi" w:hAnsiTheme="minorHAnsi" w:cstheme="minorHAnsi"/>
        </w:rPr>
        <w:lastRenderedPageBreak/>
        <w:t>Poleganie na zdolnościach podmiotów udostępniających zasoby</w:t>
      </w:r>
      <w:bookmarkEnd w:id="19"/>
    </w:p>
    <w:p w14:paraId="0764DBA1" w14:textId="77777777" w:rsidR="00A25C54" w:rsidRDefault="00A25C54" w:rsidP="00A25C54">
      <w:pPr>
        <w:autoSpaceDE w:val="0"/>
        <w:autoSpaceDN w:val="0"/>
        <w:adjustRightInd w:val="0"/>
        <w:spacing w:after="0" w:line="240" w:lineRule="auto"/>
        <w:rPr>
          <w:rFonts w:ascii="Arial" w:hAnsi="Arial" w:cs="Arial"/>
          <w:color w:val="000000"/>
          <w:sz w:val="24"/>
          <w:szCs w:val="24"/>
        </w:rPr>
      </w:pPr>
    </w:p>
    <w:p w14:paraId="6169B1D9" w14:textId="77777777" w:rsidR="006637B7" w:rsidRDefault="006637B7" w:rsidP="00A25C54">
      <w:pPr>
        <w:autoSpaceDE w:val="0"/>
        <w:autoSpaceDN w:val="0"/>
        <w:adjustRightInd w:val="0"/>
        <w:spacing w:after="0" w:line="240" w:lineRule="auto"/>
        <w:rPr>
          <w:rFonts w:ascii="Arial" w:hAnsi="Arial" w:cs="Arial"/>
          <w:color w:val="000000"/>
          <w:sz w:val="24"/>
          <w:szCs w:val="24"/>
        </w:rPr>
      </w:pPr>
    </w:p>
    <w:p w14:paraId="356ED05C" w14:textId="77777777" w:rsid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 xml:space="preserve">Wykonawca, zgodnie z art. 118 PZP, może w celu potwierdzenia spełnienia warunków udziału w postępowaniu, w stosownych sytuacjach oraz w odniesieniu do konkretnego zamówienia lub jego części, </w:t>
      </w:r>
      <w:r w:rsidRPr="00CF2C68">
        <w:rPr>
          <w:rFonts w:cstheme="minorHAnsi"/>
          <w:b/>
          <w:bCs/>
          <w:color w:val="000000"/>
          <w:sz w:val="24"/>
          <w:szCs w:val="24"/>
        </w:rPr>
        <w:t>polegać na zdolnościach technicznych lub zawodowych lub sytuacji finansowej lub ekonomicznej</w:t>
      </w:r>
      <w:r w:rsidRPr="00CF2C68">
        <w:rPr>
          <w:rFonts w:cstheme="minorHAnsi"/>
          <w:color w:val="000000"/>
          <w:sz w:val="24"/>
          <w:szCs w:val="24"/>
        </w:rPr>
        <w:t xml:space="preserve"> podmiotów udostępniających zasoby, niezależnie od charakteru prawnego łączących go z nimi stosunków prawnych.</w:t>
      </w:r>
    </w:p>
    <w:p w14:paraId="0290E4E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 odniesieniu do warunków dotyczących wykształcenia, kwalifikacji zawodowych lub doświadczenia Wykonawcy mogą polegać na zdolnościach podmiotów udostepniających zasoby, </w:t>
      </w:r>
      <w:r w:rsidRPr="00FC503D">
        <w:rPr>
          <w:rFonts w:cstheme="minorHAnsi"/>
          <w:b/>
          <w:bCs/>
          <w:color w:val="000000"/>
          <w:sz w:val="24"/>
          <w:szCs w:val="24"/>
        </w:rPr>
        <w:t>jeśli podmioty te wykonują usługi, do realizacji, których te zdolności są wymagane.</w:t>
      </w:r>
    </w:p>
    <w:p w14:paraId="63245B91" w14:textId="288BFC49" w:rsidR="00A25C54" w:rsidRPr="00FC503D"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FC503D">
        <w:rPr>
          <w:rFonts w:cstheme="minorHAnsi"/>
          <w:color w:val="000000"/>
          <w:sz w:val="24"/>
          <w:szCs w:val="24"/>
        </w:rPr>
        <w:t xml:space="preserve">Wykonawca, który polega na zdolnościach lub sytuacji podmiotów udostępniających zasoby, </w:t>
      </w:r>
      <w:r w:rsidRPr="00FC503D">
        <w:rPr>
          <w:rFonts w:cstheme="minorHAnsi"/>
          <w:b/>
          <w:bCs/>
          <w:color w:val="000000"/>
          <w:sz w:val="24"/>
          <w:szCs w:val="24"/>
        </w:rPr>
        <w:t xml:space="preserve">składa wraz z ofertą </w:t>
      </w:r>
      <w:r w:rsidRPr="00FC503D">
        <w:rPr>
          <w:rFonts w:cstheme="minorHAnsi"/>
          <w:b/>
          <w:bCs/>
          <w:color w:val="000000"/>
          <w:sz w:val="24"/>
          <w:szCs w:val="24"/>
          <w:u w:val="single"/>
        </w:rPr>
        <w:t>zobowiązanie podmiotu udostępniającego zasoby</w:t>
      </w:r>
      <w:r w:rsidRPr="00FC503D">
        <w:rPr>
          <w:rFonts w:cstheme="minorHAnsi"/>
          <w:b/>
          <w:bCs/>
          <w:color w:val="000000"/>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FC503D" w:rsidRPr="00FC503D">
        <w:rPr>
          <w:rFonts w:cstheme="minorHAnsi"/>
          <w:b/>
          <w:bCs/>
          <w:color w:val="000000"/>
          <w:sz w:val="24"/>
          <w:szCs w:val="24"/>
        </w:rPr>
        <w:t xml:space="preserve"> </w:t>
      </w:r>
      <w:r w:rsidR="00FC503D" w:rsidRPr="00FC503D">
        <w:rPr>
          <w:rFonts w:cstheme="minorHAnsi"/>
          <w:color w:val="000000"/>
          <w:sz w:val="24"/>
          <w:szCs w:val="24"/>
        </w:rPr>
        <w:t xml:space="preserve">(wzór zobowiązania </w:t>
      </w:r>
      <w:r w:rsidR="00FC503D" w:rsidRPr="00FC503D">
        <w:rPr>
          <w:rFonts w:cstheme="minorHAnsi"/>
          <w:sz w:val="24"/>
          <w:szCs w:val="24"/>
        </w:rPr>
        <w:t xml:space="preserve">stanowi </w:t>
      </w:r>
      <w:r w:rsidR="00FC503D" w:rsidRPr="00FC503D">
        <w:rPr>
          <w:rFonts w:cstheme="minorHAnsi"/>
          <w:b/>
          <w:bCs/>
          <w:i/>
          <w:iCs/>
          <w:color w:val="0070C0"/>
          <w:sz w:val="24"/>
          <w:szCs w:val="24"/>
          <w:u w:val="single"/>
        </w:rPr>
        <w:t xml:space="preserve">załącznik nr </w:t>
      </w:r>
      <w:r w:rsidR="00E25EF5">
        <w:rPr>
          <w:rFonts w:cstheme="minorHAnsi"/>
          <w:b/>
          <w:bCs/>
          <w:i/>
          <w:iCs/>
          <w:color w:val="0070C0"/>
          <w:sz w:val="24"/>
          <w:szCs w:val="24"/>
          <w:u w:val="single"/>
        </w:rPr>
        <w:t>6</w:t>
      </w:r>
      <w:r w:rsidR="00FC503D" w:rsidRPr="00FC503D">
        <w:rPr>
          <w:rFonts w:cstheme="minorHAnsi"/>
          <w:b/>
          <w:bCs/>
          <w:i/>
          <w:iCs/>
          <w:color w:val="0070C0"/>
          <w:sz w:val="24"/>
          <w:szCs w:val="24"/>
          <w:u w:val="single"/>
        </w:rPr>
        <w:t xml:space="preserve"> </w:t>
      </w:r>
      <w:r w:rsidR="00FC503D" w:rsidRPr="00FC503D">
        <w:rPr>
          <w:rFonts w:cstheme="minorHAnsi"/>
          <w:b/>
          <w:bCs/>
          <w:i/>
          <w:iCs/>
          <w:color w:val="0070C0"/>
          <w:sz w:val="24"/>
          <w:szCs w:val="24"/>
        </w:rPr>
        <w:t>do SWZ)</w:t>
      </w:r>
    </w:p>
    <w:p w14:paraId="04D9B8CC" w14:textId="4F5DE307" w:rsidR="00A25C54" w:rsidRPr="00CF2C68" w:rsidRDefault="00A25C54" w:rsidP="00522212">
      <w:pPr>
        <w:pStyle w:val="Akapitzlist"/>
        <w:numPr>
          <w:ilvl w:val="0"/>
          <w:numId w:val="10"/>
        </w:numPr>
        <w:tabs>
          <w:tab w:val="left" w:pos="709"/>
        </w:tabs>
        <w:suppressAutoHyphens/>
        <w:autoSpaceDN w:val="0"/>
        <w:spacing w:after="0" w:line="276" w:lineRule="auto"/>
        <w:ind w:left="284" w:hanging="284"/>
        <w:contextualSpacing w:val="0"/>
        <w:jc w:val="both"/>
        <w:textAlignment w:val="baseline"/>
        <w:rPr>
          <w:rFonts w:cstheme="minorHAnsi"/>
          <w:color w:val="000000"/>
          <w:sz w:val="24"/>
          <w:szCs w:val="24"/>
        </w:rPr>
      </w:pPr>
      <w:r w:rsidRPr="00CF2C68">
        <w:rPr>
          <w:rFonts w:cstheme="minorHAnsi"/>
          <w:color w:val="000000"/>
          <w:sz w:val="24"/>
          <w:szCs w:val="24"/>
        </w:rPr>
        <w:t>Zobowiązanie podmiotu udostępniającego zasoby</w:t>
      </w:r>
      <w:r w:rsidRPr="00CF2C68">
        <w:rPr>
          <w:rFonts w:cstheme="minorHAnsi"/>
          <w:color w:val="0070C0"/>
          <w:sz w:val="24"/>
          <w:szCs w:val="24"/>
        </w:rPr>
        <w:t xml:space="preserve">, </w:t>
      </w:r>
      <w:r w:rsidRPr="00CF2C68">
        <w:rPr>
          <w:rFonts w:cstheme="minorHAnsi"/>
          <w:sz w:val="24"/>
          <w:szCs w:val="24"/>
        </w:rPr>
        <w:t>o którym mowa w ust. 3 potwi</w:t>
      </w:r>
      <w:r w:rsidRPr="00CF2C68">
        <w:rPr>
          <w:rFonts w:cstheme="minorHAnsi"/>
          <w:color w:val="000000"/>
          <w:sz w:val="24"/>
          <w:szCs w:val="24"/>
        </w:rPr>
        <w:t>erdza, że stosunek łączący Wykonawcę z podmiotami udostępniającymi zasoby gwarantuje rzeczywisty dostęp do tych zasobów oraz określa w szczególności:</w:t>
      </w:r>
    </w:p>
    <w:p w14:paraId="2F932BE6"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zakres dostępnych Wykonawcy zasobów podmiotu udostępniającego zasoby,</w:t>
      </w:r>
    </w:p>
    <w:p w14:paraId="3C07DC77"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sposób i okres udostępniania Wykonawcy i wykorzystania przez niego zasobów podmiotu udostępniającego te zasoby przy wykonywaniu zamówienia,</w:t>
      </w:r>
    </w:p>
    <w:p w14:paraId="14A186C4" w14:textId="77777777" w:rsidR="00A25C54" w:rsidRPr="00CF2C68" w:rsidRDefault="00A25C54" w:rsidP="00522212">
      <w:pPr>
        <w:pStyle w:val="Akapitzlist"/>
        <w:numPr>
          <w:ilvl w:val="0"/>
          <w:numId w:val="11"/>
        </w:numPr>
        <w:tabs>
          <w:tab w:val="left" w:pos="709"/>
        </w:tabs>
        <w:suppressAutoHyphens/>
        <w:autoSpaceDN w:val="0"/>
        <w:spacing w:after="0" w:line="276" w:lineRule="auto"/>
        <w:ind w:left="993" w:hanging="306"/>
        <w:contextualSpacing w:val="0"/>
        <w:jc w:val="both"/>
        <w:textAlignment w:val="baseline"/>
        <w:rPr>
          <w:rFonts w:cstheme="minorHAnsi"/>
          <w:b/>
          <w:bCs/>
          <w:color w:val="000000"/>
          <w:sz w:val="24"/>
          <w:szCs w:val="24"/>
        </w:rPr>
      </w:pPr>
      <w:r w:rsidRPr="00CF2C68">
        <w:rPr>
          <w:rFonts w:cstheme="minorHAnsi"/>
          <w:color w:val="000000"/>
          <w:sz w:val="24"/>
          <w:szCs w:val="24"/>
        </w:rPr>
        <w:t xml:space="preserve">czy i w jakim zakresie podmiot udostępniający zasoby, na zdolnościach którego Wykonawca polega w odniesieniu do warunków udziału w postępowaniu dotyczących wykształcenia, kwalifikacji zawodowych i doświadczenia, </w:t>
      </w:r>
      <w:r w:rsidRPr="00CF2C68">
        <w:rPr>
          <w:rFonts w:cstheme="minorHAnsi"/>
          <w:b/>
          <w:bCs/>
          <w:color w:val="000000"/>
          <w:sz w:val="24"/>
          <w:szCs w:val="24"/>
        </w:rPr>
        <w:t>zrealizuje usługi, których wskazane zdolności dotyczą.</w:t>
      </w:r>
    </w:p>
    <w:p w14:paraId="520A7E7F" w14:textId="3775C331" w:rsid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CF2C68">
        <w:rPr>
          <w:rFonts w:cstheme="minorHAnsi"/>
          <w:color w:val="000000"/>
          <w:sz w:val="24"/>
          <w:szCs w:val="24"/>
        </w:rPr>
        <w:t xml:space="preserve">Zamawiający oceni, czy udostępnione Wykonawcy przez podmioty udostępniające zasoby zdolności techniczne lub zawodowe lub ich sytuacja finansowa lub ekonomiczna, pozwalają na wykazanie przez Wykonawcę spełnienia warunków udziału w postępowaniu, w przypadku niniejszego zamówienia tj. o których mowa </w:t>
      </w:r>
      <w:r w:rsidRPr="00CF2C68">
        <w:rPr>
          <w:rFonts w:cstheme="minorHAnsi"/>
          <w:sz w:val="24"/>
          <w:szCs w:val="24"/>
        </w:rPr>
        <w:t xml:space="preserve">w </w:t>
      </w:r>
      <w:r w:rsidR="00F50A81">
        <w:rPr>
          <w:rFonts w:cstheme="minorHAnsi"/>
          <w:sz w:val="24"/>
          <w:szCs w:val="24"/>
        </w:rPr>
        <w:t>R</w:t>
      </w:r>
      <w:r w:rsidRPr="00CF2C68">
        <w:rPr>
          <w:rFonts w:cstheme="minorHAnsi"/>
          <w:sz w:val="24"/>
          <w:szCs w:val="24"/>
        </w:rPr>
        <w:t xml:space="preserve">ozdziale </w:t>
      </w:r>
      <w:r w:rsidR="00F50A81">
        <w:rPr>
          <w:rFonts w:cstheme="minorHAnsi"/>
          <w:sz w:val="24"/>
          <w:szCs w:val="24"/>
        </w:rPr>
        <w:t>IX</w:t>
      </w:r>
      <w:r w:rsidRPr="00CF2C68">
        <w:rPr>
          <w:rFonts w:cstheme="minorHAnsi"/>
          <w:sz w:val="24"/>
          <w:szCs w:val="24"/>
        </w:rPr>
        <w:t xml:space="preserve"> SWZ</w:t>
      </w:r>
      <w:r w:rsidR="00FC503D">
        <w:rPr>
          <w:rFonts w:cstheme="minorHAnsi"/>
          <w:sz w:val="24"/>
          <w:szCs w:val="24"/>
        </w:rPr>
        <w:t>, a</w:t>
      </w:r>
      <w:r w:rsidR="00FC503D" w:rsidRPr="00FC503D">
        <w:rPr>
          <w:rFonts w:cstheme="minorHAnsi"/>
          <w:sz w:val="24"/>
          <w:szCs w:val="24"/>
        </w:rPr>
        <w:t xml:space="preserve"> także </w:t>
      </w:r>
      <w:r w:rsidR="00FC503D">
        <w:rPr>
          <w:rFonts w:cstheme="minorHAnsi"/>
          <w:sz w:val="24"/>
          <w:szCs w:val="24"/>
        </w:rPr>
        <w:t>z</w:t>
      </w:r>
      <w:r w:rsidR="00FC503D" w:rsidRPr="00FC503D">
        <w:rPr>
          <w:rFonts w:cstheme="minorHAnsi"/>
          <w:sz w:val="24"/>
          <w:szCs w:val="24"/>
        </w:rPr>
        <w:t xml:space="preserve">bada, czy nie zachodzą wobec tego podmiotu podstawy wykluczenia, które zostały przewidziane względem Wykonawcy. </w:t>
      </w:r>
    </w:p>
    <w:p w14:paraId="2AD34101" w14:textId="77777777" w:rsidR="00FC503D" w:rsidRPr="00FC503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t>Jeżeli zdolności techniczne lub zawodowe, sytuacja ekonomiczna lub finansowa podmiotu udostępniającego zasoby nie potwierdzają spełnienia przez Wykonawcę warunków udziału w postępowaniu lub zachodzą wobec tego podmiotu podstawy wykluczenia</w:t>
      </w:r>
      <w:r w:rsidRPr="00FC503D">
        <w:rPr>
          <w:rFonts w:cstheme="minorHAnsi"/>
          <w:sz w:val="24"/>
          <w:szCs w:val="24"/>
        </w:rPr>
        <w:t xml:space="preserve">, Zamawiający </w:t>
      </w:r>
      <w:r w:rsidRPr="00FC503D">
        <w:rPr>
          <w:rFonts w:cstheme="minorHAnsi"/>
          <w:color w:val="000000"/>
          <w:sz w:val="24"/>
          <w:szCs w:val="24"/>
        </w:rPr>
        <w:t>żąda, aby Wykonawca w terminie określonym przez Zamawiającego zastąpił ten podmiot innym podmiotem lub podmiotami albo wykazał, że samodzielnie spełnia warunki udziału w postępowaniu.</w:t>
      </w:r>
    </w:p>
    <w:p w14:paraId="03B860B0" w14:textId="346B8708" w:rsidR="00A25C54" w:rsidRPr="0022574D" w:rsidRDefault="00A25C54" w:rsidP="00522212">
      <w:pPr>
        <w:pStyle w:val="Akapitzlist"/>
        <w:numPr>
          <w:ilvl w:val="0"/>
          <w:numId w:val="10"/>
        </w:numPr>
        <w:tabs>
          <w:tab w:val="left" w:pos="709"/>
        </w:tabs>
        <w:suppressAutoHyphens/>
        <w:autoSpaceDN w:val="0"/>
        <w:spacing w:after="0" w:line="276" w:lineRule="auto"/>
        <w:ind w:left="284" w:hanging="284"/>
        <w:jc w:val="both"/>
        <w:textAlignment w:val="baseline"/>
        <w:rPr>
          <w:rFonts w:cstheme="minorHAnsi"/>
          <w:sz w:val="24"/>
          <w:szCs w:val="24"/>
        </w:rPr>
      </w:pPr>
      <w:r w:rsidRPr="00FC503D">
        <w:rPr>
          <w:rFonts w:cstheme="minorHAnsi"/>
          <w:color w:val="000000"/>
          <w:sz w:val="24"/>
          <w:szCs w:val="24"/>
        </w:rPr>
        <w:lastRenderedPageBreak/>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43AA4A96" w14:textId="77777777" w:rsidR="00A25C54" w:rsidRPr="00A25C54" w:rsidRDefault="00A25C54" w:rsidP="00A25C54">
      <w:pPr>
        <w:autoSpaceDE w:val="0"/>
        <w:autoSpaceDN w:val="0"/>
        <w:adjustRightInd w:val="0"/>
        <w:spacing w:after="0" w:line="240" w:lineRule="auto"/>
        <w:rPr>
          <w:rFonts w:ascii="Arial" w:hAnsi="Arial" w:cs="Arial"/>
          <w:color w:val="000000"/>
          <w:sz w:val="24"/>
          <w:szCs w:val="24"/>
        </w:rPr>
      </w:pPr>
    </w:p>
    <w:p w14:paraId="340F47F2" w14:textId="60F003FC" w:rsidR="00A25C54" w:rsidRPr="00B73CDB" w:rsidRDefault="00A25C54" w:rsidP="00B73CDB">
      <w:pPr>
        <w:pStyle w:val="StylSWZ"/>
        <w:rPr>
          <w:rFonts w:asciiTheme="minorHAnsi" w:hAnsiTheme="minorHAnsi" w:cstheme="minorHAnsi"/>
          <w:color w:val="000000"/>
        </w:rPr>
      </w:pPr>
      <w:bookmarkStart w:id="20" w:name="_Toc180667432"/>
      <w:r w:rsidRPr="00B73CDB">
        <w:rPr>
          <w:rFonts w:asciiTheme="minorHAnsi" w:hAnsiTheme="minorHAnsi" w:cstheme="minorHAnsi"/>
        </w:rPr>
        <w:t>Informacje dla Wykonawców wspólnie ubiegających się o udzielenie zamówienia.</w:t>
      </w:r>
      <w:bookmarkEnd w:id="20"/>
      <w:r w:rsidRPr="00B73CDB">
        <w:rPr>
          <w:rFonts w:asciiTheme="minorHAnsi" w:hAnsiTheme="minorHAnsi" w:cstheme="minorHAnsi"/>
        </w:rPr>
        <w:t xml:space="preserve"> </w:t>
      </w:r>
    </w:p>
    <w:p w14:paraId="703DA010" w14:textId="77777777" w:rsidR="00A25C54" w:rsidRPr="00CF2C68" w:rsidRDefault="00A25C54" w:rsidP="00A25C54">
      <w:pPr>
        <w:pStyle w:val="Bezodstpw"/>
        <w:suppressAutoHyphens/>
        <w:spacing w:line="276" w:lineRule="auto"/>
        <w:jc w:val="both"/>
        <w:rPr>
          <w:rFonts w:cstheme="minorHAnsi"/>
          <w:sz w:val="24"/>
          <w:szCs w:val="24"/>
        </w:rPr>
      </w:pPr>
    </w:p>
    <w:p w14:paraId="7421F795"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CF2C68">
        <w:rPr>
          <w:rFonts w:cstheme="minorHAnsi"/>
          <w:color w:val="000000"/>
          <w:sz w:val="24"/>
          <w:szCs w:val="24"/>
          <w:lang w:eastAsia="pl-PL"/>
        </w:rPr>
        <w:t>Zgodnie z art. 58 ust. 1 ustawy PZP</w:t>
      </w:r>
      <w:r>
        <w:rPr>
          <w:rFonts w:cstheme="minorHAnsi"/>
          <w:color w:val="000000"/>
          <w:sz w:val="24"/>
          <w:szCs w:val="24"/>
        </w:rPr>
        <w:t xml:space="preserve">, </w:t>
      </w:r>
      <w:r w:rsidRPr="00A25C54">
        <w:rPr>
          <w:rFonts w:cstheme="minorHAnsi"/>
          <w:color w:val="000000"/>
          <w:sz w:val="24"/>
          <w:szCs w:val="24"/>
        </w:rPr>
        <w:t xml:space="preserve">Wykonawcy mogą wspólnie ubiegać się o udzielenie zamówienia. </w:t>
      </w:r>
    </w:p>
    <w:p w14:paraId="63C98608" w14:textId="77777777"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1, Wykonawcy ustanawiają pełnomocnika do reprezentowania ich w postępowaniu albo do reprezentowania w postępowaniu i zawarcia umowy w sprawie zamówienia publicznego. Pełnomocnictwo winno być dołączone do oferty. </w:t>
      </w:r>
    </w:p>
    <w:p w14:paraId="5E3EFCFD" w14:textId="77777777" w:rsidR="00412E49" w:rsidRPr="00412E49" w:rsidRDefault="00CD361B" w:rsidP="006637B7">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412E49">
        <w:rPr>
          <w:rFonts w:cstheme="minorHAnsi"/>
          <w:color w:val="000000"/>
          <w:sz w:val="24"/>
          <w:szCs w:val="24"/>
        </w:rPr>
        <w:t xml:space="preserve">Oferta Wykonawców wspólnie ubiegających się o udzielenie zamówienia musi być podpisana w taki sposób, by prawnie zobowiązywała wszystkich Wykonawców występujących wspólnie. </w:t>
      </w:r>
    </w:p>
    <w:p w14:paraId="51DB0A45" w14:textId="5D816FDB" w:rsidR="00F50A81" w:rsidRPr="00A25C54" w:rsidRDefault="00F50A81" w:rsidP="00F50A81">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wspólnego ubiegania się o udzielenie zamówienia przez Wykonawców, </w:t>
      </w:r>
      <w:r w:rsidRPr="00762EBD">
        <w:rPr>
          <w:rFonts w:cstheme="minorHAnsi"/>
          <w:b/>
          <w:bCs/>
          <w:color w:val="000000"/>
          <w:sz w:val="24"/>
          <w:szCs w:val="24"/>
        </w:rPr>
        <w:t xml:space="preserve">oświadczenia, o których mowa w Rozdziale XIV ust. 4 pkt 1 SWZ, składa każdy z Wykonawców. </w:t>
      </w:r>
      <w:r w:rsidRPr="00A25C54">
        <w:rPr>
          <w:rFonts w:cstheme="minorHAnsi"/>
          <w:color w:val="000000"/>
          <w:sz w:val="24"/>
          <w:szCs w:val="24"/>
        </w:rPr>
        <w:t>Oświadczenia te potwierdzają brak podstaw wykluczenia oraz spełnianie warunków udziału w zakresie, w jakim każdy z Wykonawców wykazuje spełnianie warunków udziału w postępowaniu.</w:t>
      </w:r>
    </w:p>
    <w:p w14:paraId="080FB2EF" w14:textId="77777777"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W odniesieniu do warunków dotyczących kwalifikacji zawodowych lub doświadczenia Wykonawcy wspólnie ubiegający się o udzielenie zamówienia mogą polegać na zdolnościach tych z Wykonawców, którzy wykonają usługi, do realizacji których te zdolności są wymagane.</w:t>
      </w:r>
    </w:p>
    <w:p w14:paraId="774E07D7" w14:textId="2A711E78" w:rsidR="00A25C54" w:rsidRPr="00A25C54" w:rsidRDefault="00A25C54" w:rsidP="00522212">
      <w:pPr>
        <w:pStyle w:val="Akapitzlist"/>
        <w:numPr>
          <w:ilvl w:val="0"/>
          <w:numId w:val="12"/>
        </w:numPr>
        <w:tabs>
          <w:tab w:val="left" w:pos="284"/>
        </w:tabs>
        <w:suppressAutoHyphens/>
        <w:autoSpaceDN w:val="0"/>
        <w:spacing w:after="0" w:line="276" w:lineRule="auto"/>
        <w:ind w:left="284" w:hanging="284"/>
        <w:contextualSpacing w:val="0"/>
        <w:jc w:val="both"/>
        <w:textAlignment w:val="baseline"/>
        <w:rPr>
          <w:rFonts w:cstheme="minorHAnsi"/>
          <w:b/>
          <w:bCs/>
          <w:color w:val="000000"/>
          <w:sz w:val="24"/>
          <w:szCs w:val="24"/>
          <w:u w:val="single"/>
        </w:rPr>
      </w:pPr>
      <w:r w:rsidRPr="00A25C54">
        <w:rPr>
          <w:rFonts w:cstheme="minorHAnsi"/>
          <w:color w:val="000000"/>
          <w:sz w:val="24"/>
          <w:szCs w:val="24"/>
        </w:rPr>
        <w:t xml:space="preserve">W przypadku, o którym mowa w ust. </w:t>
      </w:r>
      <w:r w:rsidR="00692F67">
        <w:rPr>
          <w:rFonts w:cstheme="minorHAnsi"/>
          <w:color w:val="000000"/>
          <w:sz w:val="24"/>
          <w:szCs w:val="24"/>
        </w:rPr>
        <w:t>5</w:t>
      </w:r>
      <w:r w:rsidRPr="00A25C54">
        <w:rPr>
          <w:rFonts w:cstheme="minorHAnsi"/>
          <w:color w:val="000000"/>
          <w:sz w:val="24"/>
          <w:szCs w:val="24"/>
        </w:rPr>
        <w:t xml:space="preserve">, Wykonawcy wspólnie ubiegający się o udzielenie zamówienia dołączają do oferty </w:t>
      </w:r>
      <w:r w:rsidRPr="00762EBD">
        <w:rPr>
          <w:rFonts w:cstheme="minorHAnsi"/>
          <w:b/>
          <w:bCs/>
          <w:color w:val="000000"/>
          <w:sz w:val="24"/>
          <w:szCs w:val="24"/>
        </w:rPr>
        <w:t xml:space="preserve">oświadczenie, z którego wynika, które usługi wykonają poszczególni Wykonawcy </w:t>
      </w:r>
      <w:r w:rsidRPr="00A25C54">
        <w:rPr>
          <w:rFonts w:cstheme="minorHAnsi"/>
          <w:color w:val="000000"/>
          <w:sz w:val="24"/>
          <w:szCs w:val="24"/>
        </w:rPr>
        <w:t xml:space="preserve">(wzór oświadczenia stanowi Załącznik nr </w:t>
      </w:r>
      <w:r w:rsidR="00E25EF5">
        <w:rPr>
          <w:rFonts w:cstheme="minorHAnsi"/>
          <w:color w:val="000000"/>
          <w:sz w:val="24"/>
          <w:szCs w:val="24"/>
        </w:rPr>
        <w:t>7</w:t>
      </w:r>
      <w:r w:rsidRPr="00A25C54">
        <w:rPr>
          <w:rFonts w:cstheme="minorHAnsi"/>
          <w:color w:val="000000"/>
          <w:sz w:val="24"/>
          <w:szCs w:val="24"/>
        </w:rPr>
        <w:t xml:space="preserve"> do SWZ). </w:t>
      </w:r>
    </w:p>
    <w:p w14:paraId="612F9DF1" w14:textId="77777777" w:rsidR="00773156" w:rsidRDefault="00773156" w:rsidP="00AF2CCA">
      <w:pPr>
        <w:suppressAutoHyphens/>
        <w:spacing w:after="0" w:line="276" w:lineRule="auto"/>
        <w:jc w:val="both"/>
        <w:rPr>
          <w:rFonts w:cstheme="minorHAnsi"/>
          <w:sz w:val="24"/>
          <w:szCs w:val="24"/>
          <w:lang w:eastAsia="pl-PL"/>
        </w:rPr>
      </w:pPr>
    </w:p>
    <w:p w14:paraId="543BC6D4" w14:textId="775B125F" w:rsidR="006637B7" w:rsidRPr="006637B7" w:rsidRDefault="006637B7" w:rsidP="00B73CDB">
      <w:pPr>
        <w:pStyle w:val="StylSWZ"/>
        <w:rPr>
          <w:color w:val="000000"/>
        </w:rPr>
      </w:pPr>
      <w:bookmarkStart w:id="21" w:name="_Toc180667433"/>
      <w:r>
        <w:t>Podwykonawstwo</w:t>
      </w:r>
      <w:bookmarkEnd w:id="21"/>
    </w:p>
    <w:p w14:paraId="6C609A8E" w14:textId="77777777" w:rsidR="006637B7" w:rsidRPr="006637B7" w:rsidRDefault="006637B7" w:rsidP="006637B7">
      <w:pPr>
        <w:spacing w:after="0" w:line="276" w:lineRule="auto"/>
        <w:jc w:val="both"/>
        <w:rPr>
          <w:rFonts w:ascii="Times New Roman" w:hAnsi="Times New Roman"/>
          <w:sz w:val="22"/>
          <w:szCs w:val="22"/>
        </w:rPr>
      </w:pPr>
    </w:p>
    <w:p w14:paraId="5D9CAE1A" w14:textId="77777777" w:rsidR="006637B7" w:rsidRPr="00300240" w:rsidRDefault="006637B7"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sz w:val="24"/>
          <w:szCs w:val="24"/>
        </w:rPr>
        <w:t xml:space="preserve">Wykonawca </w:t>
      </w:r>
      <w:r w:rsidRPr="00300240">
        <w:rPr>
          <w:rFonts w:cstheme="minorHAnsi"/>
          <w:b/>
          <w:bCs/>
          <w:sz w:val="24"/>
          <w:szCs w:val="24"/>
        </w:rPr>
        <w:t xml:space="preserve">może powierzyć </w:t>
      </w:r>
      <w:r w:rsidRPr="00300240">
        <w:rPr>
          <w:rFonts w:cstheme="minorHAnsi"/>
          <w:sz w:val="24"/>
          <w:szCs w:val="24"/>
        </w:rPr>
        <w:t xml:space="preserve">wykonanie części zamówienia podwykonawcy (podwykonawcom). </w:t>
      </w:r>
    </w:p>
    <w:p w14:paraId="6249231F" w14:textId="77777777" w:rsidR="00300240" w:rsidRPr="00300240" w:rsidRDefault="006637B7"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sz w:val="24"/>
          <w:szCs w:val="24"/>
        </w:rPr>
        <w:t xml:space="preserve">Zamawiający </w:t>
      </w:r>
      <w:r w:rsidRPr="00300240">
        <w:rPr>
          <w:rFonts w:cstheme="minorHAnsi"/>
          <w:b/>
          <w:bCs/>
          <w:sz w:val="24"/>
          <w:szCs w:val="24"/>
        </w:rPr>
        <w:t xml:space="preserve">nie zastrzega </w:t>
      </w:r>
      <w:r w:rsidRPr="00300240">
        <w:rPr>
          <w:rFonts w:cstheme="minorHAnsi"/>
          <w:sz w:val="24"/>
          <w:szCs w:val="24"/>
        </w:rPr>
        <w:t>obowiązku osobistego wykonania przez Wykonawcę kluczowych części zamówienia.</w:t>
      </w:r>
    </w:p>
    <w:p w14:paraId="30207604" w14:textId="5C046A41" w:rsidR="00300240" w:rsidRPr="00300240" w:rsidRDefault="00300240"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sz w:val="24"/>
          <w:szCs w:val="24"/>
        </w:rPr>
        <w:t>Powierzenie wykonania pracy osobie trzeciej może nastąpić jedynie za uprzednią zgodą Zamawiającego. Zamawiający zaakceptuje Podwykonawcę tylko wtedy, gdy kwalifikacje i doświadczenie Podwykonawcy będzie odpowiednie do zakresu prac przewidzianych do podzlecenia.</w:t>
      </w:r>
    </w:p>
    <w:p w14:paraId="1EFC6838" w14:textId="77777777" w:rsidR="006637B7" w:rsidRPr="00300240" w:rsidRDefault="006637B7"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sz w:val="24"/>
          <w:szCs w:val="24"/>
        </w:rPr>
        <w:lastRenderedPageBreak/>
        <w:t xml:space="preserve">Jeżeli zmiana albo rezygnacja z podwykonawcy dotyczy podmiotu, na którego zasoby wykonawca powoływał się, na zasadach określonych w art. 118 ust. 1 ustawy </w:t>
      </w:r>
      <w:proofErr w:type="spellStart"/>
      <w:r w:rsidRPr="00300240">
        <w:rPr>
          <w:rFonts w:cstheme="minorHAnsi"/>
          <w:sz w:val="24"/>
          <w:szCs w:val="24"/>
        </w:rPr>
        <w:t>Pzp</w:t>
      </w:r>
      <w:proofErr w:type="spellEnd"/>
      <w:r w:rsidRPr="00300240">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00240">
        <w:rPr>
          <w:rFonts w:cstheme="minorHAnsi"/>
          <w:sz w:val="24"/>
          <w:szCs w:val="24"/>
        </w:rPr>
        <w:t>Pzp</w:t>
      </w:r>
      <w:proofErr w:type="spellEnd"/>
      <w:r w:rsidRPr="00300240">
        <w:rPr>
          <w:rFonts w:cstheme="minorHAnsi"/>
          <w:sz w:val="24"/>
          <w:szCs w:val="24"/>
        </w:rPr>
        <w:t xml:space="preserve"> stosuje się odpowiednio. </w:t>
      </w:r>
    </w:p>
    <w:p w14:paraId="6BE71F41" w14:textId="77777777" w:rsidR="006637B7" w:rsidRPr="00300240" w:rsidRDefault="006637B7"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sz w:val="24"/>
          <w:szCs w:val="24"/>
        </w:rPr>
        <w:t>Powierzenie części zamówienia podwykonawcom nie zwalnia wykonawcy z odpowiedzialności za należyte wykonanie zamówienia.</w:t>
      </w:r>
    </w:p>
    <w:p w14:paraId="76AD9387" w14:textId="77777777" w:rsidR="00890DFA" w:rsidRPr="00300240" w:rsidRDefault="006637B7"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sz w:val="24"/>
          <w:szCs w:val="24"/>
        </w:rPr>
        <w:t>Szczegółowe wymagania Zamawiającego w zakresie podwykonawstwa zawiera projekt umowy.</w:t>
      </w:r>
    </w:p>
    <w:p w14:paraId="290312F0" w14:textId="641503B5" w:rsidR="006637B7" w:rsidRPr="00300240" w:rsidRDefault="00890DFA" w:rsidP="00DA29C8">
      <w:pPr>
        <w:pStyle w:val="Akapitzlist"/>
        <w:numPr>
          <w:ilvl w:val="0"/>
          <w:numId w:val="65"/>
        </w:numPr>
        <w:spacing w:after="0" w:line="276" w:lineRule="auto"/>
        <w:ind w:left="284" w:hanging="284"/>
        <w:jc w:val="both"/>
        <w:rPr>
          <w:rFonts w:cstheme="minorHAnsi"/>
          <w:sz w:val="24"/>
          <w:szCs w:val="24"/>
        </w:rPr>
      </w:pPr>
      <w:r w:rsidRPr="00300240">
        <w:rPr>
          <w:rFonts w:cstheme="minorHAnsi"/>
          <w:color w:val="000000"/>
          <w:sz w:val="24"/>
          <w:szCs w:val="24"/>
        </w:rPr>
        <w:t xml:space="preserve">Zamawiający </w:t>
      </w:r>
      <w:r w:rsidRPr="00300240">
        <w:rPr>
          <w:rFonts w:cstheme="minorHAnsi"/>
          <w:color w:val="000000"/>
          <w:sz w:val="24"/>
          <w:szCs w:val="24"/>
          <w:lang w:eastAsia="pl-PL"/>
        </w:rPr>
        <w:t>wymaga, aby w przypadku powierzenia części zamówienia podwykonawcom, Wykonawca wskazał w ofercie części zamówienia, których wykonanie zamierza powierzyć podwykonawcom oraz podał (o ile są mu wiadome na tym etapie) nazwy (firmy) tych podwykonawców.</w:t>
      </w:r>
    </w:p>
    <w:p w14:paraId="766453C8" w14:textId="77777777" w:rsidR="00890DFA" w:rsidRPr="00890DFA" w:rsidRDefault="00890DFA" w:rsidP="00890DFA"/>
    <w:p w14:paraId="30FA84C6" w14:textId="5E5490FE" w:rsidR="00890DFA" w:rsidRPr="00890DFA" w:rsidRDefault="00890DFA" w:rsidP="00B73CDB">
      <w:pPr>
        <w:pStyle w:val="StylSWZ"/>
      </w:pPr>
      <w:bookmarkStart w:id="22" w:name="_Toc180667434"/>
      <w:r w:rsidRPr="00890DFA">
        <w:t>Wymagania związane z realizacją zamówienia w zakresie zatrudnienia przez Wykonawcę lub Podwykonawcę</w:t>
      </w:r>
      <w:bookmarkEnd w:id="22"/>
      <w:r w:rsidRPr="00890DFA">
        <w:t xml:space="preserve"> </w:t>
      </w:r>
    </w:p>
    <w:p w14:paraId="5C8F865A" w14:textId="77777777" w:rsidR="001D51F8" w:rsidRDefault="001D51F8" w:rsidP="001D51F8">
      <w:pPr>
        <w:keepLines/>
        <w:suppressLineNumbers/>
        <w:spacing w:after="0" w:line="276" w:lineRule="auto"/>
        <w:jc w:val="both"/>
        <w:rPr>
          <w:rFonts w:cstheme="minorHAnsi"/>
          <w:sz w:val="24"/>
          <w:szCs w:val="24"/>
          <w:lang w:eastAsia="zh-CN"/>
        </w:rPr>
      </w:pPr>
    </w:p>
    <w:p w14:paraId="3C62B374" w14:textId="6B155A4B" w:rsidR="001D51F8" w:rsidRDefault="001D51F8" w:rsidP="001D51F8">
      <w:pPr>
        <w:pStyle w:val="Akapitzlist"/>
        <w:keepLines/>
        <w:numPr>
          <w:ilvl w:val="0"/>
          <w:numId w:val="80"/>
        </w:numPr>
        <w:suppressLineNumbers/>
        <w:spacing w:after="0" w:line="276" w:lineRule="auto"/>
        <w:ind w:left="284" w:hanging="284"/>
        <w:jc w:val="both"/>
        <w:rPr>
          <w:rFonts w:cstheme="minorHAnsi"/>
          <w:sz w:val="24"/>
          <w:szCs w:val="24"/>
          <w:lang w:eastAsia="zh-CN"/>
        </w:rPr>
      </w:pPr>
      <w:r w:rsidRPr="001D51F8">
        <w:rPr>
          <w:rFonts w:cstheme="minorHAnsi"/>
          <w:sz w:val="24"/>
          <w:szCs w:val="24"/>
          <w:lang w:eastAsia="zh-CN"/>
        </w:rPr>
        <w:t xml:space="preserve">Zamawiający, stosownie do art. 95 ust. 1 ustawy </w:t>
      </w:r>
      <w:proofErr w:type="spellStart"/>
      <w:r>
        <w:rPr>
          <w:rFonts w:cstheme="minorHAnsi"/>
          <w:sz w:val="24"/>
          <w:szCs w:val="24"/>
          <w:lang w:eastAsia="zh-CN"/>
        </w:rPr>
        <w:t>Pzp</w:t>
      </w:r>
      <w:proofErr w:type="spellEnd"/>
      <w:r>
        <w:rPr>
          <w:rFonts w:cstheme="minorHAnsi"/>
          <w:sz w:val="24"/>
          <w:szCs w:val="24"/>
          <w:lang w:eastAsia="zh-CN"/>
        </w:rPr>
        <w:t>,</w:t>
      </w:r>
      <w:r w:rsidRPr="001D51F8">
        <w:rPr>
          <w:rFonts w:cstheme="minorHAnsi"/>
          <w:sz w:val="24"/>
          <w:szCs w:val="24"/>
          <w:lang w:eastAsia="zh-CN"/>
        </w:rPr>
        <w:t xml:space="preserve"> wymaga zatrudnienia przez Wykonawcę lub Podwykonawcę na podstawie stosunku pracy osób wykonujących wskazane przez zamawiającego czynności w zakresie realizacji zamówienia, </w:t>
      </w:r>
    </w:p>
    <w:p w14:paraId="07DB4868" w14:textId="77777777" w:rsidR="004B02D7" w:rsidRDefault="001D51F8" w:rsidP="004B02D7">
      <w:pPr>
        <w:pStyle w:val="Akapitzlist"/>
        <w:keepLines/>
        <w:numPr>
          <w:ilvl w:val="0"/>
          <w:numId w:val="80"/>
        </w:numPr>
        <w:suppressLineNumbers/>
        <w:spacing w:after="0" w:line="276" w:lineRule="auto"/>
        <w:ind w:left="284" w:hanging="284"/>
        <w:jc w:val="both"/>
        <w:rPr>
          <w:rFonts w:cstheme="minorHAnsi"/>
          <w:sz w:val="24"/>
          <w:szCs w:val="24"/>
          <w:lang w:eastAsia="zh-CN"/>
        </w:rPr>
      </w:pPr>
      <w:r w:rsidRPr="001D51F8">
        <w:rPr>
          <w:rFonts w:cstheme="minorHAnsi"/>
          <w:sz w:val="24"/>
          <w:szCs w:val="24"/>
          <w:lang w:eastAsia="zh-CN"/>
        </w:rPr>
        <w:t>Zamawiający, stosownie do art. 95 ust. 1 ustawy PZP, wymaga zatrudnienia przez Wykonawcę lub Podwykonawcę na podstawie stosunku pracy osób wykonujących czynności polegające na:</w:t>
      </w:r>
    </w:p>
    <w:p w14:paraId="3F31B254" w14:textId="4C9E7538" w:rsidR="004B02D7" w:rsidRPr="004B02D7" w:rsidRDefault="001D51F8" w:rsidP="004B02D7">
      <w:pPr>
        <w:pStyle w:val="Akapitzlist"/>
        <w:keepLines/>
        <w:numPr>
          <w:ilvl w:val="0"/>
          <w:numId w:val="81"/>
        </w:numPr>
        <w:suppressLineNumbers/>
        <w:spacing w:after="0" w:line="276" w:lineRule="auto"/>
        <w:jc w:val="both"/>
        <w:rPr>
          <w:rFonts w:cstheme="minorHAnsi"/>
          <w:sz w:val="24"/>
          <w:szCs w:val="24"/>
          <w:lang w:eastAsia="zh-CN"/>
        </w:rPr>
      </w:pPr>
      <w:r w:rsidRPr="004B02D7">
        <w:rPr>
          <w:sz w:val="23"/>
          <w:szCs w:val="23"/>
        </w:rPr>
        <w:t>opracowaniu projektu planu ogólnego dla obszaru Miasta i Gminy Sztum oraz udział w czynnościach związanych ze sporządzeniem i uchwaleniem planu ogólnego objęte zakresem zamówienia</w:t>
      </w:r>
      <w:r w:rsidR="004B02D7">
        <w:rPr>
          <w:sz w:val="23"/>
          <w:szCs w:val="23"/>
        </w:rPr>
        <w:t>,</w:t>
      </w:r>
    </w:p>
    <w:p w14:paraId="5B686FC6" w14:textId="77777777" w:rsidR="004B02D7" w:rsidRDefault="004B02D7" w:rsidP="004B02D7">
      <w:pPr>
        <w:keepLines/>
        <w:suppressLineNumbers/>
        <w:spacing w:after="0" w:line="276" w:lineRule="auto"/>
        <w:ind w:left="284"/>
        <w:jc w:val="both"/>
        <w:rPr>
          <w:rFonts w:cstheme="minorHAnsi"/>
          <w:sz w:val="24"/>
          <w:szCs w:val="24"/>
          <w:lang w:eastAsia="zh-CN"/>
        </w:rPr>
      </w:pPr>
      <w:r w:rsidRPr="004B02D7">
        <w:rPr>
          <w:rFonts w:cstheme="minorHAnsi"/>
          <w:sz w:val="24"/>
          <w:szCs w:val="24"/>
          <w:lang w:eastAsia="zh-CN"/>
        </w:rPr>
        <w:t>jeżeli wykonanie tych czynności polega na wykonywaniu pracy w sposób określony w art. 22 § 1 ustawy z dnia 26 czerwca 1974 r. – Kodeks pracy (Dz. U. z 2022 r. poz. 1510 ze zm.)</w:t>
      </w:r>
      <w:r>
        <w:rPr>
          <w:rFonts w:cstheme="minorHAnsi"/>
          <w:sz w:val="24"/>
          <w:szCs w:val="24"/>
          <w:lang w:eastAsia="zh-CN"/>
        </w:rPr>
        <w:t>.</w:t>
      </w:r>
    </w:p>
    <w:p w14:paraId="6513C05E" w14:textId="77777777" w:rsidR="004B02D7" w:rsidRPr="004B02D7" w:rsidRDefault="001D51F8" w:rsidP="004B02D7">
      <w:pPr>
        <w:pStyle w:val="Akapitzlist"/>
        <w:keepLines/>
        <w:numPr>
          <w:ilvl w:val="0"/>
          <w:numId w:val="80"/>
        </w:numPr>
        <w:suppressLineNumbers/>
        <w:spacing w:after="0" w:line="276" w:lineRule="auto"/>
        <w:ind w:left="284" w:hanging="284"/>
        <w:jc w:val="both"/>
        <w:rPr>
          <w:rFonts w:cstheme="minorHAnsi"/>
          <w:sz w:val="24"/>
          <w:szCs w:val="24"/>
          <w:lang w:eastAsia="zh-CN"/>
        </w:rPr>
      </w:pPr>
      <w:r w:rsidRPr="004B02D7">
        <w:rPr>
          <w:i/>
          <w:iCs/>
          <w:sz w:val="23"/>
          <w:szCs w:val="23"/>
        </w:rPr>
        <w:t>Obowiązek ten nie dotyczy sytuacji, gdy prace te będą wykonywane samodzielnie i osobiście przez osoby fizyczne prowadzące działalność gospodarczą w postaci tzw. Samozatrudnienia, jako podwykonawcy)</w:t>
      </w:r>
      <w:r w:rsidR="004B02D7" w:rsidRPr="004B02D7">
        <w:rPr>
          <w:i/>
          <w:iCs/>
          <w:sz w:val="23"/>
          <w:szCs w:val="23"/>
        </w:rPr>
        <w:t>.</w:t>
      </w:r>
    </w:p>
    <w:p w14:paraId="6975672E" w14:textId="77777777" w:rsidR="004B02D7" w:rsidRDefault="001D51F8" w:rsidP="004B02D7">
      <w:pPr>
        <w:pStyle w:val="Akapitzlist"/>
        <w:keepLines/>
        <w:numPr>
          <w:ilvl w:val="0"/>
          <w:numId w:val="80"/>
        </w:numPr>
        <w:suppressLineNumbers/>
        <w:spacing w:after="0" w:line="276" w:lineRule="auto"/>
        <w:ind w:left="284" w:hanging="284"/>
        <w:jc w:val="both"/>
        <w:rPr>
          <w:rFonts w:cstheme="minorHAnsi"/>
          <w:sz w:val="24"/>
          <w:szCs w:val="24"/>
          <w:lang w:eastAsia="zh-CN"/>
        </w:rPr>
      </w:pPr>
      <w:r w:rsidRPr="004B02D7">
        <w:rPr>
          <w:rFonts w:cstheme="minorHAnsi"/>
          <w:sz w:val="24"/>
          <w:szCs w:val="24"/>
          <w:lang w:eastAsia="zh-CN"/>
        </w:rPr>
        <w:t>Wykonawca i Podwykonawca, realizując przedmiot umowy, zatrudnią na wyżej wymienionych stanowiskach konieczną do prawidłowego wykonania liczbę osób.</w:t>
      </w:r>
    </w:p>
    <w:p w14:paraId="1023B7F5" w14:textId="31012897" w:rsidR="001D51F8" w:rsidRPr="004B02D7" w:rsidRDefault="001D51F8" w:rsidP="001D51F8">
      <w:pPr>
        <w:pStyle w:val="Akapitzlist"/>
        <w:keepLines/>
        <w:numPr>
          <w:ilvl w:val="0"/>
          <w:numId w:val="80"/>
        </w:numPr>
        <w:suppressLineNumbers/>
        <w:spacing w:after="0" w:line="276" w:lineRule="auto"/>
        <w:ind w:left="284" w:hanging="284"/>
        <w:jc w:val="both"/>
        <w:rPr>
          <w:rFonts w:cstheme="minorHAnsi"/>
          <w:sz w:val="24"/>
          <w:szCs w:val="24"/>
          <w:lang w:eastAsia="zh-CN"/>
        </w:rPr>
      </w:pPr>
      <w:r w:rsidRPr="004B02D7">
        <w:rPr>
          <w:rFonts w:cstheme="minorHAnsi"/>
          <w:sz w:val="24"/>
          <w:szCs w:val="24"/>
          <w:lang w:eastAsia="zh-CN"/>
        </w:rPr>
        <w:t xml:space="preserve">Sposób weryfikacji zatrudnienia wyżej wymienionych osób oraz uprawnienia Zamawiającego w zakresie kontroli spełniania przez Wykonawcę wymagań związanych z zatrudnieniem tych osób, a także sankcje za niespełnienie tych wymagań, określono w Załączniku Nr </w:t>
      </w:r>
      <w:r w:rsidR="004B02D7">
        <w:rPr>
          <w:rFonts w:cstheme="minorHAnsi"/>
          <w:sz w:val="24"/>
          <w:szCs w:val="24"/>
          <w:lang w:eastAsia="zh-CN"/>
        </w:rPr>
        <w:t>1</w:t>
      </w:r>
      <w:r w:rsidRPr="004B02D7">
        <w:rPr>
          <w:rFonts w:cstheme="minorHAnsi"/>
          <w:sz w:val="24"/>
          <w:szCs w:val="24"/>
          <w:lang w:eastAsia="zh-CN"/>
        </w:rPr>
        <w:t xml:space="preserve"> do SWZ – Projekcie umowy.</w:t>
      </w:r>
    </w:p>
    <w:p w14:paraId="14DC95B1" w14:textId="77777777" w:rsidR="00890DFA" w:rsidRPr="00CF2C68" w:rsidRDefault="00890DFA" w:rsidP="00AF2CCA">
      <w:pPr>
        <w:suppressAutoHyphens/>
        <w:spacing w:after="0" w:line="276" w:lineRule="auto"/>
        <w:jc w:val="both"/>
        <w:rPr>
          <w:rFonts w:cstheme="minorHAnsi"/>
          <w:sz w:val="24"/>
          <w:szCs w:val="24"/>
          <w:lang w:eastAsia="pl-PL"/>
        </w:rPr>
      </w:pPr>
    </w:p>
    <w:p w14:paraId="3EA149C2" w14:textId="3DEA7E82" w:rsidR="00480EF8" w:rsidRPr="00CF2C68" w:rsidRDefault="00773156" w:rsidP="00AF2CCA">
      <w:pPr>
        <w:pStyle w:val="StylSWZ"/>
        <w:tabs>
          <w:tab w:val="left" w:pos="0"/>
        </w:tabs>
        <w:ind w:left="567" w:hanging="567"/>
        <w:jc w:val="both"/>
        <w:rPr>
          <w:rFonts w:asciiTheme="minorHAnsi" w:hAnsiTheme="minorHAnsi" w:cstheme="minorHAnsi"/>
          <w:szCs w:val="28"/>
          <w:lang w:eastAsia="pl-PL"/>
        </w:rPr>
      </w:pPr>
      <w:bookmarkStart w:id="23" w:name="_Toc139007000"/>
      <w:bookmarkStart w:id="24" w:name="_Toc180667435"/>
      <w:r w:rsidRPr="00CF2C68">
        <w:rPr>
          <w:rFonts w:asciiTheme="minorHAnsi" w:hAnsiTheme="minorHAnsi" w:cstheme="minorHAnsi"/>
          <w:szCs w:val="28"/>
          <w:lang w:eastAsia="pl-PL"/>
        </w:rPr>
        <w:t>Opis sposobu przygotowania oferty</w:t>
      </w:r>
      <w:bookmarkEnd w:id="23"/>
      <w:bookmarkEnd w:id="24"/>
      <w:r w:rsidR="00890DFA">
        <w:rPr>
          <w:rFonts w:asciiTheme="minorHAnsi" w:hAnsiTheme="minorHAnsi" w:cstheme="minorHAnsi"/>
          <w:szCs w:val="28"/>
          <w:lang w:eastAsia="pl-PL"/>
        </w:rPr>
        <w:t xml:space="preserve">  </w:t>
      </w:r>
    </w:p>
    <w:p w14:paraId="69D4773B" w14:textId="77777777" w:rsidR="00480EF8" w:rsidRPr="00CF2C68" w:rsidRDefault="00480EF8" w:rsidP="00AF2CCA">
      <w:pPr>
        <w:pStyle w:val="Bezodstpw"/>
        <w:suppressAutoHyphens/>
        <w:spacing w:line="276" w:lineRule="auto"/>
        <w:ind w:left="720"/>
        <w:jc w:val="both"/>
        <w:rPr>
          <w:rFonts w:cstheme="minorHAnsi"/>
          <w:sz w:val="24"/>
          <w:szCs w:val="24"/>
        </w:rPr>
      </w:pPr>
    </w:p>
    <w:p w14:paraId="2379BB8A" w14:textId="77777777" w:rsidR="00412E49" w:rsidRDefault="005E565F" w:rsidP="00DA29C8">
      <w:pPr>
        <w:pStyle w:val="Bezodstpw"/>
        <w:numPr>
          <w:ilvl w:val="0"/>
          <w:numId w:val="34"/>
        </w:numPr>
        <w:suppressAutoHyphens/>
        <w:spacing w:line="276" w:lineRule="auto"/>
        <w:ind w:left="284" w:hanging="284"/>
        <w:jc w:val="both"/>
        <w:rPr>
          <w:rFonts w:cstheme="minorHAnsi"/>
          <w:sz w:val="24"/>
          <w:szCs w:val="24"/>
        </w:rPr>
      </w:pPr>
      <w:r w:rsidRPr="008A3281">
        <w:rPr>
          <w:rFonts w:cstheme="minorHAnsi"/>
          <w:color w:val="000000"/>
          <w:sz w:val="24"/>
          <w:szCs w:val="24"/>
        </w:rPr>
        <w:t>Wykonawca może złożyć tylko jedną ofertę</w:t>
      </w:r>
      <w:r w:rsidR="00412E49">
        <w:rPr>
          <w:rFonts w:cstheme="minorHAnsi"/>
          <w:color w:val="000000"/>
          <w:sz w:val="24"/>
          <w:szCs w:val="24"/>
        </w:rPr>
        <w:t xml:space="preserve">, </w:t>
      </w:r>
      <w:r w:rsidR="00412E49" w:rsidRPr="00412E49">
        <w:rPr>
          <w:rFonts w:cstheme="minorHAnsi"/>
          <w:sz w:val="24"/>
          <w:szCs w:val="24"/>
        </w:rPr>
        <w:t>zgodnie z postanowieniami SWZ.</w:t>
      </w:r>
    </w:p>
    <w:p w14:paraId="7877BEFB" w14:textId="641C0F09" w:rsidR="00412E49" w:rsidRPr="00412E49" w:rsidRDefault="00412E49" w:rsidP="00DA29C8">
      <w:pPr>
        <w:pStyle w:val="Bezodstpw"/>
        <w:numPr>
          <w:ilvl w:val="0"/>
          <w:numId w:val="34"/>
        </w:numPr>
        <w:suppressAutoHyphens/>
        <w:spacing w:line="276" w:lineRule="auto"/>
        <w:ind w:left="284" w:hanging="284"/>
        <w:jc w:val="both"/>
        <w:rPr>
          <w:rFonts w:cstheme="minorHAnsi"/>
          <w:sz w:val="24"/>
          <w:szCs w:val="24"/>
        </w:rPr>
      </w:pPr>
      <w:r w:rsidRPr="00412E49">
        <w:rPr>
          <w:rFonts w:cstheme="minorHAnsi"/>
          <w:sz w:val="24"/>
          <w:szCs w:val="24"/>
        </w:rPr>
        <w:t xml:space="preserve">Oferta winna być sporządzona w języku polskim pod rygorem nieważności. </w:t>
      </w:r>
    </w:p>
    <w:p w14:paraId="2D88F197" w14:textId="77777777" w:rsidR="00412E49" w:rsidRDefault="00480EF8" w:rsidP="00DA29C8">
      <w:pPr>
        <w:pStyle w:val="Bezodstpw"/>
        <w:numPr>
          <w:ilvl w:val="0"/>
          <w:numId w:val="34"/>
        </w:numPr>
        <w:suppressAutoHyphens/>
        <w:spacing w:line="276" w:lineRule="auto"/>
        <w:ind w:left="284" w:hanging="284"/>
        <w:jc w:val="both"/>
        <w:rPr>
          <w:rFonts w:cstheme="minorHAnsi"/>
          <w:sz w:val="24"/>
          <w:szCs w:val="24"/>
        </w:rPr>
      </w:pPr>
      <w:r w:rsidRPr="00CF2C68">
        <w:rPr>
          <w:rFonts w:cstheme="minorHAnsi"/>
          <w:sz w:val="24"/>
          <w:szCs w:val="24"/>
        </w:rPr>
        <w:t xml:space="preserve">Treść oferty musi być zgodna z wymaganiami Zamawiającego określonymi w dokumentach zamówienia, w szczególności zgodnie z niniejszą SWZ. </w:t>
      </w:r>
    </w:p>
    <w:p w14:paraId="3F22D806" w14:textId="0D608266" w:rsidR="00412E49" w:rsidRPr="00412E49" w:rsidRDefault="00480EF8" w:rsidP="00DA29C8">
      <w:pPr>
        <w:pStyle w:val="Bezodstpw"/>
        <w:numPr>
          <w:ilvl w:val="0"/>
          <w:numId w:val="34"/>
        </w:numPr>
        <w:suppressAutoHyphens/>
        <w:spacing w:line="276" w:lineRule="auto"/>
        <w:ind w:left="284" w:hanging="284"/>
        <w:jc w:val="both"/>
        <w:rPr>
          <w:rFonts w:cstheme="minorHAnsi"/>
          <w:sz w:val="24"/>
          <w:szCs w:val="24"/>
        </w:rPr>
      </w:pPr>
      <w:r w:rsidRPr="00CF2C68">
        <w:rPr>
          <w:rFonts w:cstheme="minorHAnsi"/>
          <w:sz w:val="24"/>
          <w:szCs w:val="24"/>
        </w:rPr>
        <w:t xml:space="preserve">Wzór formularza oferty stanowi </w:t>
      </w:r>
      <w:r w:rsidRPr="00CF2C68">
        <w:rPr>
          <w:rFonts w:cstheme="minorHAnsi"/>
          <w:b/>
          <w:bCs/>
          <w:color w:val="0070C0"/>
          <w:sz w:val="24"/>
          <w:szCs w:val="24"/>
        </w:rPr>
        <w:t xml:space="preserve">załącznik nr </w:t>
      </w:r>
      <w:r w:rsidR="00AB59E1">
        <w:rPr>
          <w:rFonts w:cstheme="minorHAnsi"/>
          <w:b/>
          <w:bCs/>
          <w:color w:val="0070C0"/>
          <w:sz w:val="24"/>
          <w:szCs w:val="24"/>
        </w:rPr>
        <w:t>3</w:t>
      </w:r>
      <w:r w:rsidR="00300240">
        <w:rPr>
          <w:rFonts w:cstheme="minorHAnsi"/>
          <w:b/>
          <w:bCs/>
          <w:color w:val="0070C0"/>
          <w:sz w:val="24"/>
          <w:szCs w:val="24"/>
        </w:rPr>
        <w:t xml:space="preserve"> </w:t>
      </w:r>
      <w:r w:rsidRPr="00CF2C68">
        <w:rPr>
          <w:rFonts w:cstheme="minorHAnsi"/>
          <w:b/>
          <w:bCs/>
          <w:color w:val="0070C0"/>
          <w:sz w:val="24"/>
          <w:szCs w:val="24"/>
        </w:rPr>
        <w:t xml:space="preserve">do SWZ. </w:t>
      </w:r>
      <w:r w:rsidRPr="00CF2C68">
        <w:rPr>
          <w:rFonts w:cstheme="minorHAnsi"/>
          <w:sz w:val="24"/>
          <w:szCs w:val="24"/>
        </w:rPr>
        <w:t>Wraz z formularzem ofertowym Wykonawca jest zobowiązany złożyć</w:t>
      </w:r>
      <w:r w:rsidR="00A23445" w:rsidRPr="00CF2C68">
        <w:rPr>
          <w:rFonts w:cstheme="minorHAnsi"/>
          <w:sz w:val="24"/>
          <w:szCs w:val="24"/>
        </w:rPr>
        <w:t xml:space="preserve"> dokumenty:</w:t>
      </w:r>
    </w:p>
    <w:p w14:paraId="37BD32B2" w14:textId="77777777" w:rsidR="00412E49" w:rsidRPr="00CF2C68" w:rsidRDefault="00412E49" w:rsidP="00412E49">
      <w:pPr>
        <w:pStyle w:val="Bezodstpw"/>
        <w:suppressAutoHyphens/>
        <w:spacing w:line="276" w:lineRule="auto"/>
        <w:jc w:val="both"/>
        <w:rPr>
          <w:rFonts w:cstheme="minorHAnsi"/>
          <w:sz w:val="24"/>
          <w:szCs w:val="24"/>
        </w:rPr>
      </w:pPr>
    </w:p>
    <w:tbl>
      <w:tblPr>
        <w:tblStyle w:val="Tabela-Siatka"/>
        <w:tblW w:w="9067" w:type="dxa"/>
        <w:tblLook w:val="04A0" w:firstRow="1" w:lastRow="0" w:firstColumn="1" w:lastColumn="0" w:noHBand="0" w:noVBand="1"/>
      </w:tblPr>
      <w:tblGrid>
        <w:gridCol w:w="421"/>
        <w:gridCol w:w="6237"/>
        <w:gridCol w:w="2409"/>
      </w:tblGrid>
      <w:tr w:rsidR="00A23445" w:rsidRPr="00CF2C68" w14:paraId="0D8F0646" w14:textId="77777777" w:rsidTr="00300240">
        <w:trPr>
          <w:trHeight w:val="739"/>
        </w:trPr>
        <w:tc>
          <w:tcPr>
            <w:tcW w:w="421" w:type="dxa"/>
            <w:tcBorders>
              <w:bottom w:val="single" w:sz="4" w:space="0" w:color="auto"/>
            </w:tcBorders>
            <w:shd w:val="clear" w:color="auto" w:fill="9CC2E5" w:themeFill="accent1" w:themeFillTint="99"/>
          </w:tcPr>
          <w:p w14:paraId="47C149CC"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1</w:t>
            </w:r>
          </w:p>
        </w:tc>
        <w:tc>
          <w:tcPr>
            <w:tcW w:w="6237" w:type="dxa"/>
            <w:tcBorders>
              <w:bottom w:val="single" w:sz="4" w:space="0" w:color="auto"/>
            </w:tcBorders>
          </w:tcPr>
          <w:p w14:paraId="5D38FF09" w14:textId="5D200C88"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lang w:eastAsia="pl-PL"/>
              </w:rPr>
              <w:t>Oświadczenie o niepodleganiu wykluczeniu oraz spełnieniu warunków udziału w postępowaniu</w:t>
            </w:r>
            <w:r w:rsidR="00300240">
              <w:rPr>
                <w:rFonts w:asciiTheme="minorHAnsi" w:hAnsiTheme="minorHAnsi" w:cstheme="minorHAnsi"/>
                <w:b/>
                <w:bCs/>
                <w:sz w:val="24"/>
                <w:szCs w:val="24"/>
                <w:lang w:eastAsia="pl-PL"/>
              </w:rPr>
              <w:t>.</w:t>
            </w:r>
            <w:r w:rsidRPr="00CF2C68">
              <w:rPr>
                <w:rFonts w:asciiTheme="minorHAnsi" w:hAnsiTheme="minorHAnsi" w:cstheme="minorHAnsi"/>
                <w:sz w:val="24"/>
                <w:szCs w:val="24"/>
              </w:rPr>
              <w:t xml:space="preserve"> </w:t>
            </w:r>
          </w:p>
          <w:p w14:paraId="116FE61D" w14:textId="213AAEB0"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Oświadczenie potwierdza brak podstaw wykluczenia wykonawcy oraz spełni</w:t>
            </w:r>
            <w:r w:rsidR="00300240">
              <w:rPr>
                <w:rFonts w:asciiTheme="minorHAnsi" w:hAnsiTheme="minorHAnsi" w:cstheme="minorHAnsi"/>
                <w:sz w:val="24"/>
                <w:szCs w:val="24"/>
              </w:rPr>
              <w:t>e</w:t>
            </w:r>
            <w:r w:rsidRPr="00CF2C68">
              <w:rPr>
                <w:rFonts w:asciiTheme="minorHAnsi" w:hAnsiTheme="minorHAnsi" w:cstheme="minorHAnsi"/>
                <w:sz w:val="24"/>
                <w:szCs w:val="24"/>
              </w:rPr>
              <w:t>nie warunków udziału w postępowaniu na dzień składania ofert.</w:t>
            </w:r>
          </w:p>
          <w:p w14:paraId="0CDBAE8B" w14:textId="634C61C3" w:rsidR="00A23445" w:rsidRPr="00CF2C68" w:rsidRDefault="00A23445" w:rsidP="00AF2CCA">
            <w:pPr>
              <w:pStyle w:val="Default"/>
              <w:spacing w:after="58"/>
              <w:jc w:val="both"/>
              <w:rPr>
                <w:rFonts w:asciiTheme="minorHAnsi" w:hAnsiTheme="minorHAnsi" w:cstheme="minorHAnsi"/>
              </w:rPr>
            </w:pPr>
            <w:r w:rsidRPr="00CF2C68">
              <w:rPr>
                <w:rFonts w:asciiTheme="minorHAnsi" w:hAnsiTheme="minorHAnsi" w:cstheme="minorHAnsi"/>
              </w:rPr>
              <w:t xml:space="preserve">W przypadku </w:t>
            </w:r>
            <w:r w:rsidRPr="00CF2C68">
              <w:rPr>
                <w:rFonts w:asciiTheme="minorHAnsi" w:hAnsiTheme="minorHAnsi" w:cstheme="minorHAnsi"/>
                <w:b/>
                <w:bCs/>
              </w:rPr>
              <w:t>wspólnego ubiegania się o zamówienie</w:t>
            </w:r>
            <w:r w:rsidRPr="00CF2C68">
              <w:rPr>
                <w:rFonts w:asciiTheme="minorHAnsi" w:hAnsiTheme="minorHAnsi" w:cstheme="minorHAnsi"/>
              </w:rPr>
              <w:t xml:space="preserve"> przez wykonawców, oświadczenie, o którym mowa, </w:t>
            </w:r>
            <w:r w:rsidRPr="00412E49">
              <w:rPr>
                <w:rFonts w:asciiTheme="minorHAnsi" w:hAnsiTheme="minorHAnsi" w:cstheme="minorHAnsi"/>
                <w:b/>
                <w:bCs/>
                <w:color w:val="FF0000"/>
              </w:rPr>
              <w:t>składa każdy z wykonawców.</w:t>
            </w:r>
            <w:r w:rsidRPr="00CF2C68">
              <w:rPr>
                <w:rFonts w:asciiTheme="minorHAnsi" w:hAnsiTheme="minorHAnsi" w:cstheme="minorHAnsi"/>
              </w:rPr>
              <w:t xml:space="preserve"> </w:t>
            </w:r>
          </w:p>
        </w:tc>
        <w:tc>
          <w:tcPr>
            <w:tcW w:w="2409" w:type="dxa"/>
            <w:tcBorders>
              <w:bottom w:val="single" w:sz="4" w:space="0" w:color="auto"/>
            </w:tcBorders>
          </w:tcPr>
          <w:p w14:paraId="2D694CCE" w14:textId="5CDDD546" w:rsidR="00A23445"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 xml:space="preserve">załącznik nr </w:t>
            </w:r>
            <w:r w:rsidR="00AB59E1">
              <w:rPr>
                <w:rFonts w:asciiTheme="minorHAnsi" w:hAnsiTheme="minorHAnsi" w:cstheme="minorHAnsi"/>
                <w:b/>
                <w:bCs/>
                <w:color w:val="0070C0"/>
                <w:sz w:val="24"/>
                <w:szCs w:val="24"/>
                <w:lang w:eastAsia="pl-PL"/>
              </w:rPr>
              <w:t>4</w:t>
            </w:r>
            <w:r w:rsidRPr="00CF2C68">
              <w:rPr>
                <w:rFonts w:asciiTheme="minorHAnsi" w:hAnsiTheme="minorHAnsi" w:cstheme="minorHAnsi"/>
                <w:b/>
                <w:bCs/>
                <w:color w:val="0070C0"/>
                <w:sz w:val="24"/>
                <w:szCs w:val="24"/>
                <w:lang w:eastAsia="pl-PL"/>
              </w:rPr>
              <w:t xml:space="preserve"> do SWZ</w:t>
            </w:r>
          </w:p>
          <w:p w14:paraId="6D05EA4B"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1755C810" w14:textId="77777777" w:rsidR="00691715" w:rsidRDefault="00691715" w:rsidP="00AF2CCA">
            <w:pPr>
              <w:tabs>
                <w:tab w:val="left" w:pos="284"/>
              </w:tabs>
              <w:suppressAutoHyphens/>
              <w:spacing w:line="276" w:lineRule="auto"/>
              <w:jc w:val="both"/>
              <w:rPr>
                <w:rFonts w:asciiTheme="minorHAnsi" w:hAnsiTheme="minorHAnsi" w:cstheme="minorHAnsi"/>
                <w:b/>
                <w:bCs/>
                <w:color w:val="0070C0"/>
                <w:sz w:val="24"/>
                <w:szCs w:val="24"/>
                <w:u w:val="single"/>
                <w:lang w:eastAsia="pl-PL"/>
              </w:rPr>
            </w:pPr>
          </w:p>
          <w:p w14:paraId="62C3D353" w14:textId="50E8DCF0" w:rsidR="00691715" w:rsidRPr="00691715" w:rsidRDefault="00691715" w:rsidP="00691715">
            <w:pPr>
              <w:tabs>
                <w:tab w:val="left" w:pos="284"/>
              </w:tabs>
              <w:suppressAutoHyphens/>
              <w:spacing w:line="276" w:lineRule="auto"/>
              <w:jc w:val="center"/>
              <w:rPr>
                <w:rFonts w:asciiTheme="minorHAnsi" w:hAnsiTheme="minorHAnsi" w:cstheme="minorHAnsi"/>
                <w:b/>
                <w:bCs/>
                <w:sz w:val="24"/>
                <w:szCs w:val="24"/>
                <w:lang w:eastAsia="pl-PL"/>
              </w:rPr>
            </w:pPr>
          </w:p>
        </w:tc>
      </w:tr>
      <w:tr w:rsidR="00A23445" w:rsidRPr="00CF2C68" w14:paraId="7FC1D1A7" w14:textId="77777777" w:rsidTr="00300240">
        <w:trPr>
          <w:trHeight w:val="661"/>
        </w:trPr>
        <w:tc>
          <w:tcPr>
            <w:tcW w:w="421" w:type="dxa"/>
            <w:tcBorders>
              <w:bottom w:val="single" w:sz="4" w:space="0" w:color="auto"/>
            </w:tcBorders>
            <w:shd w:val="clear" w:color="auto" w:fill="9CC2E5" w:themeFill="accent1" w:themeFillTint="99"/>
          </w:tcPr>
          <w:p w14:paraId="42F06D38"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2</w:t>
            </w:r>
          </w:p>
        </w:tc>
        <w:tc>
          <w:tcPr>
            <w:tcW w:w="6237" w:type="dxa"/>
            <w:tcBorders>
              <w:bottom w:val="single" w:sz="4" w:space="0" w:color="auto"/>
            </w:tcBorders>
          </w:tcPr>
          <w:p w14:paraId="5D75590D" w14:textId="044F6F2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Oświadczenie podmiotu udostępniającego zasoby na podstawie art. 125 ust.5</w:t>
            </w:r>
            <w:r w:rsidR="00300240">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1C9AC341" w14:textId="20AB0F44" w:rsidR="00A23445" w:rsidRPr="00CF2C68" w:rsidRDefault="00A23445" w:rsidP="00AF2CCA">
            <w:pPr>
              <w:tabs>
                <w:tab w:val="left" w:pos="284"/>
              </w:tabs>
              <w:suppressAutoHyphens/>
              <w:spacing w:line="276" w:lineRule="auto"/>
              <w:jc w:val="both"/>
              <w:rPr>
                <w:rFonts w:asciiTheme="minorHAnsi" w:hAnsiTheme="minorHAnsi" w:cstheme="minorHAnsi"/>
                <w:sz w:val="24"/>
                <w:szCs w:val="24"/>
                <w:lang w:eastAsia="pl-PL"/>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lang w:eastAsia="pl-PL"/>
              </w:rPr>
              <w:t xml:space="preserve"> </w:t>
            </w:r>
          </w:p>
          <w:p w14:paraId="78415A25" w14:textId="77777777"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tc>
        <w:tc>
          <w:tcPr>
            <w:tcW w:w="2409" w:type="dxa"/>
            <w:tcBorders>
              <w:bottom w:val="single" w:sz="4" w:space="0" w:color="auto"/>
            </w:tcBorders>
          </w:tcPr>
          <w:p w14:paraId="7E2C2CDB" w14:textId="044AE7DB"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t>załącznik nr</w:t>
            </w:r>
            <w:r w:rsidR="00651861">
              <w:rPr>
                <w:rFonts w:asciiTheme="minorHAnsi" w:hAnsiTheme="minorHAnsi" w:cstheme="minorHAnsi"/>
                <w:b/>
                <w:bCs/>
                <w:color w:val="0070C0"/>
                <w:sz w:val="24"/>
                <w:szCs w:val="24"/>
                <w:lang w:eastAsia="pl-PL"/>
              </w:rPr>
              <w:t xml:space="preserve"> </w:t>
            </w:r>
            <w:r w:rsidR="00AB59E1">
              <w:rPr>
                <w:rFonts w:asciiTheme="minorHAnsi" w:hAnsiTheme="minorHAnsi" w:cstheme="minorHAnsi"/>
                <w:b/>
                <w:bCs/>
                <w:color w:val="0070C0"/>
                <w:sz w:val="24"/>
                <w:szCs w:val="24"/>
                <w:lang w:eastAsia="pl-PL"/>
              </w:rPr>
              <w:t>5</w:t>
            </w:r>
            <w:r w:rsidRPr="00CF2C68">
              <w:rPr>
                <w:rFonts w:asciiTheme="minorHAnsi" w:hAnsiTheme="minorHAnsi" w:cstheme="minorHAnsi"/>
                <w:b/>
                <w:bCs/>
                <w:color w:val="0070C0"/>
                <w:sz w:val="24"/>
                <w:szCs w:val="24"/>
                <w:lang w:eastAsia="pl-PL"/>
              </w:rPr>
              <w:t xml:space="preserve"> do SWZ</w:t>
            </w:r>
          </w:p>
        </w:tc>
      </w:tr>
      <w:tr w:rsidR="00A23445" w:rsidRPr="00CF2C68" w14:paraId="132524FC" w14:textId="77777777" w:rsidTr="00300240">
        <w:trPr>
          <w:trHeight w:val="1408"/>
        </w:trPr>
        <w:tc>
          <w:tcPr>
            <w:tcW w:w="421" w:type="dxa"/>
            <w:tcBorders>
              <w:bottom w:val="single" w:sz="4" w:space="0" w:color="auto"/>
            </w:tcBorders>
            <w:shd w:val="clear" w:color="auto" w:fill="9CC2E5" w:themeFill="accent1" w:themeFillTint="99"/>
          </w:tcPr>
          <w:p w14:paraId="4994FCDD"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3</w:t>
            </w:r>
          </w:p>
        </w:tc>
        <w:tc>
          <w:tcPr>
            <w:tcW w:w="6237" w:type="dxa"/>
            <w:tcBorders>
              <w:bottom w:val="single" w:sz="4" w:space="0" w:color="auto"/>
            </w:tcBorders>
          </w:tcPr>
          <w:p w14:paraId="42D280FC" w14:textId="77777777"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 xml:space="preserve">Zobowiązanie podmiotu udostępniającego zasoby </w:t>
            </w:r>
          </w:p>
          <w:p w14:paraId="73B5743D" w14:textId="2C729533" w:rsidR="00A23445" w:rsidRPr="00CF2C68" w:rsidRDefault="00A23445" w:rsidP="00AF2CCA">
            <w:pPr>
              <w:tabs>
                <w:tab w:val="left" w:pos="284"/>
              </w:tabs>
              <w:suppressAutoHyphens/>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13392CB8" w14:textId="0AC7949B"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sz w:val="24"/>
                <w:szCs w:val="24"/>
              </w:rPr>
              <w:t>Zobowiązanie podmiotu udostępniającego zasoby szerzej zostało opisane w Rozdziale X SWZ.</w:t>
            </w:r>
          </w:p>
        </w:tc>
        <w:tc>
          <w:tcPr>
            <w:tcW w:w="2409" w:type="dxa"/>
            <w:tcBorders>
              <w:bottom w:val="single" w:sz="4" w:space="0" w:color="auto"/>
            </w:tcBorders>
          </w:tcPr>
          <w:p w14:paraId="13753955" w14:textId="401781CC"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Style w:val="highlight"/>
                <w:rFonts w:asciiTheme="minorHAnsi" w:hAnsiTheme="minorHAnsi" w:cstheme="minorHAnsi"/>
                <w:b/>
                <w:bCs/>
                <w:color w:val="2E74B5" w:themeColor="accent1" w:themeShade="BF"/>
                <w:sz w:val="24"/>
                <w:szCs w:val="24"/>
              </w:rPr>
              <w:t xml:space="preserve">załącznik nr </w:t>
            </w:r>
            <w:r w:rsidR="00AB59E1">
              <w:rPr>
                <w:rStyle w:val="highlight"/>
                <w:rFonts w:asciiTheme="minorHAnsi" w:hAnsiTheme="minorHAnsi" w:cstheme="minorHAnsi"/>
                <w:b/>
                <w:bCs/>
                <w:color w:val="2E74B5" w:themeColor="accent1" w:themeShade="BF"/>
                <w:sz w:val="24"/>
                <w:szCs w:val="24"/>
              </w:rPr>
              <w:t>6</w:t>
            </w:r>
            <w:r w:rsidRPr="00CF2C68">
              <w:rPr>
                <w:rStyle w:val="markedcontent"/>
                <w:rFonts w:asciiTheme="minorHAnsi" w:hAnsiTheme="minorHAnsi" w:cstheme="minorHAnsi"/>
                <w:b/>
                <w:bCs/>
                <w:color w:val="2E74B5" w:themeColor="accent1" w:themeShade="BF"/>
                <w:sz w:val="24"/>
                <w:szCs w:val="24"/>
              </w:rPr>
              <w:t xml:space="preserve"> do SWZ</w:t>
            </w:r>
          </w:p>
        </w:tc>
      </w:tr>
      <w:tr w:rsidR="00A23445" w:rsidRPr="00CF2C68" w14:paraId="73090FB7" w14:textId="77777777" w:rsidTr="00300240">
        <w:trPr>
          <w:trHeight w:val="753"/>
        </w:trPr>
        <w:tc>
          <w:tcPr>
            <w:tcW w:w="421" w:type="dxa"/>
            <w:tcBorders>
              <w:bottom w:val="single" w:sz="4" w:space="0" w:color="auto"/>
            </w:tcBorders>
            <w:shd w:val="clear" w:color="auto" w:fill="9CC2E5" w:themeFill="accent1" w:themeFillTint="99"/>
          </w:tcPr>
          <w:p w14:paraId="13088661" w14:textId="77777777" w:rsidR="00A23445" w:rsidRPr="00412E49"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4</w:t>
            </w:r>
          </w:p>
        </w:tc>
        <w:tc>
          <w:tcPr>
            <w:tcW w:w="6237" w:type="dxa"/>
            <w:tcBorders>
              <w:bottom w:val="single" w:sz="4" w:space="0" w:color="auto"/>
            </w:tcBorders>
          </w:tcPr>
          <w:p w14:paraId="00B134A4" w14:textId="259CAFB0" w:rsidR="00D23283"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Fonts w:asciiTheme="minorHAnsi" w:hAnsiTheme="minorHAnsi" w:cstheme="minorHAnsi"/>
                <w:b/>
                <w:bCs/>
                <w:sz w:val="24"/>
                <w:szCs w:val="24"/>
                <w:lang w:eastAsia="pl-PL"/>
              </w:rPr>
              <w:t>Oświadczenie Wykonawców wspólnie ubiegających się o udzielenie zamówienia składane na podstawie  art. 117 ust. 4</w:t>
            </w:r>
            <w:r w:rsidR="00300240">
              <w:rPr>
                <w:rFonts w:asciiTheme="minorHAnsi" w:hAnsiTheme="minorHAnsi" w:cstheme="minorHAnsi"/>
                <w:b/>
                <w:bCs/>
                <w:sz w:val="24"/>
                <w:szCs w:val="24"/>
                <w:lang w:eastAsia="pl-PL"/>
              </w:rPr>
              <w:t>.</w:t>
            </w:r>
          </w:p>
          <w:p w14:paraId="4917FEDF" w14:textId="1427C206" w:rsidR="00A23445" w:rsidRPr="00CF2C68" w:rsidRDefault="00A23445" w:rsidP="00AF2CCA">
            <w:pPr>
              <w:tabs>
                <w:tab w:val="left" w:pos="284"/>
              </w:tabs>
              <w:suppressAutoHyphens/>
              <w:spacing w:line="276" w:lineRule="auto"/>
              <w:jc w:val="both"/>
              <w:rPr>
                <w:rStyle w:val="markedcontent"/>
                <w:rFonts w:asciiTheme="minorHAnsi" w:hAnsiTheme="minorHAnsi" w:cstheme="minorHAnsi"/>
                <w:sz w:val="24"/>
                <w:szCs w:val="24"/>
              </w:rPr>
            </w:pPr>
            <w:r w:rsidRPr="00CF2C68">
              <w:rPr>
                <w:rFonts w:asciiTheme="minorHAnsi" w:hAnsiTheme="minorHAnsi" w:cstheme="minorHAnsi"/>
                <w:b/>
                <w:bCs/>
                <w:sz w:val="24"/>
                <w:szCs w:val="24"/>
                <w:lang w:eastAsia="pl-PL"/>
              </w:rPr>
              <w:t>(jeśli dotyczy)</w:t>
            </w:r>
          </w:p>
          <w:p w14:paraId="38997D5D" w14:textId="1F974F3D" w:rsidR="00A23445" w:rsidRPr="00CF2C68" w:rsidRDefault="00A23445" w:rsidP="00AF2CCA">
            <w:pPr>
              <w:tabs>
                <w:tab w:val="left" w:pos="284"/>
              </w:tabs>
              <w:suppressAutoHyphens/>
              <w:spacing w:line="276" w:lineRule="auto"/>
              <w:jc w:val="both"/>
              <w:rPr>
                <w:rFonts w:asciiTheme="minorHAnsi" w:hAnsiTheme="minorHAnsi" w:cstheme="minorHAnsi"/>
                <w:b/>
                <w:bCs/>
                <w:sz w:val="24"/>
                <w:szCs w:val="24"/>
                <w:lang w:eastAsia="pl-PL"/>
              </w:rPr>
            </w:pPr>
            <w:r w:rsidRPr="00CF2C68">
              <w:rPr>
                <w:rStyle w:val="markedcontent"/>
                <w:rFonts w:asciiTheme="minorHAnsi" w:hAnsiTheme="minorHAnsi" w:cstheme="minorHAnsi"/>
                <w:sz w:val="24"/>
                <w:szCs w:val="24"/>
              </w:rPr>
              <w:t xml:space="preserve">Wykonawcy wspólnie ubiegający się o udzielenie zamówienia </w:t>
            </w:r>
            <w:r w:rsidRPr="00CF2C68">
              <w:rPr>
                <w:rFonts w:asciiTheme="minorHAnsi" w:hAnsiTheme="minorHAnsi" w:cstheme="minorHAnsi"/>
                <w:sz w:val="24"/>
                <w:szCs w:val="24"/>
                <w:lang w:eastAsia="pl-PL"/>
              </w:rPr>
              <w:t xml:space="preserve">zgodnie z art. 117 ust. 4 ustawy </w:t>
            </w:r>
            <w:proofErr w:type="spellStart"/>
            <w:r w:rsidRPr="00CF2C68">
              <w:rPr>
                <w:rFonts w:asciiTheme="minorHAnsi" w:hAnsiTheme="minorHAnsi" w:cstheme="minorHAnsi"/>
                <w:sz w:val="24"/>
                <w:szCs w:val="24"/>
                <w:lang w:eastAsia="pl-PL"/>
              </w:rPr>
              <w:t>P</w:t>
            </w:r>
            <w:r w:rsidR="00300240">
              <w:rPr>
                <w:rFonts w:asciiTheme="minorHAnsi" w:hAnsiTheme="minorHAnsi" w:cstheme="minorHAnsi"/>
                <w:sz w:val="24"/>
                <w:szCs w:val="24"/>
                <w:lang w:eastAsia="pl-PL"/>
              </w:rPr>
              <w:t>zp</w:t>
            </w:r>
            <w:proofErr w:type="spellEnd"/>
            <w:r w:rsidRPr="00CF2C68">
              <w:rPr>
                <w:rFonts w:asciiTheme="minorHAnsi" w:hAnsiTheme="minorHAnsi" w:cstheme="minorHAnsi"/>
                <w:sz w:val="24"/>
                <w:szCs w:val="24"/>
                <w:lang w:eastAsia="pl-PL"/>
              </w:rPr>
              <w:t xml:space="preserve"> </w:t>
            </w:r>
            <w:r w:rsidRPr="00CF2C68">
              <w:rPr>
                <w:rStyle w:val="markedcontent"/>
                <w:rFonts w:asciiTheme="minorHAnsi" w:hAnsiTheme="minorHAnsi" w:cstheme="minorHAnsi"/>
                <w:sz w:val="24"/>
                <w:szCs w:val="24"/>
              </w:rPr>
              <w:t>dołączają do</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 xml:space="preserve">oferty </w:t>
            </w:r>
            <w:r w:rsidRPr="00CF2C68">
              <w:rPr>
                <w:rStyle w:val="markedcontent"/>
                <w:rFonts w:asciiTheme="minorHAnsi" w:hAnsiTheme="minorHAnsi" w:cstheme="minorHAnsi"/>
                <w:sz w:val="24"/>
                <w:szCs w:val="24"/>
              </w:rPr>
              <w:lastRenderedPageBreak/>
              <w:t>oświadczenie, z którego wynika, które dostawy wykonają poszczególni</w:t>
            </w:r>
            <w:r w:rsidRPr="00CF2C68">
              <w:rPr>
                <w:rFonts w:asciiTheme="minorHAnsi" w:hAnsiTheme="minorHAnsi" w:cstheme="minorHAnsi"/>
                <w:sz w:val="24"/>
                <w:szCs w:val="24"/>
              </w:rPr>
              <w:t xml:space="preserve"> </w:t>
            </w:r>
            <w:r w:rsidRPr="00CF2C68">
              <w:rPr>
                <w:rStyle w:val="markedcontent"/>
                <w:rFonts w:asciiTheme="minorHAnsi" w:hAnsiTheme="minorHAnsi" w:cstheme="minorHAnsi"/>
                <w:sz w:val="24"/>
                <w:szCs w:val="24"/>
              </w:rPr>
              <w:t>Wykonawcy.</w:t>
            </w:r>
          </w:p>
        </w:tc>
        <w:tc>
          <w:tcPr>
            <w:tcW w:w="2409" w:type="dxa"/>
            <w:tcBorders>
              <w:bottom w:val="single" w:sz="4" w:space="0" w:color="auto"/>
            </w:tcBorders>
          </w:tcPr>
          <w:p w14:paraId="736B3625" w14:textId="55B5D907" w:rsidR="00A23445" w:rsidRPr="00CF2C68" w:rsidRDefault="00A23445" w:rsidP="00AF2CCA">
            <w:pPr>
              <w:tabs>
                <w:tab w:val="left" w:pos="284"/>
              </w:tabs>
              <w:suppressAutoHyphens/>
              <w:spacing w:line="276" w:lineRule="auto"/>
              <w:jc w:val="both"/>
              <w:rPr>
                <w:rFonts w:asciiTheme="minorHAnsi" w:hAnsiTheme="minorHAnsi" w:cstheme="minorHAnsi"/>
                <w:b/>
                <w:bCs/>
                <w:color w:val="0070C0"/>
                <w:sz w:val="24"/>
                <w:szCs w:val="24"/>
                <w:lang w:eastAsia="pl-PL"/>
              </w:rPr>
            </w:pPr>
            <w:r w:rsidRPr="00CF2C68">
              <w:rPr>
                <w:rFonts w:asciiTheme="minorHAnsi" w:hAnsiTheme="minorHAnsi" w:cstheme="minorHAnsi"/>
                <w:b/>
                <w:bCs/>
                <w:color w:val="0070C0"/>
                <w:sz w:val="24"/>
                <w:szCs w:val="24"/>
                <w:lang w:eastAsia="pl-PL"/>
              </w:rPr>
              <w:lastRenderedPageBreak/>
              <w:t>załącznik nr</w:t>
            </w:r>
            <w:r w:rsidR="00241A69" w:rsidRPr="00CF2C68">
              <w:rPr>
                <w:rFonts w:asciiTheme="minorHAnsi" w:hAnsiTheme="minorHAnsi" w:cstheme="minorHAnsi"/>
                <w:b/>
                <w:bCs/>
                <w:color w:val="0070C0"/>
                <w:sz w:val="24"/>
                <w:szCs w:val="24"/>
                <w:lang w:eastAsia="pl-PL"/>
              </w:rPr>
              <w:t xml:space="preserve"> </w:t>
            </w:r>
            <w:r w:rsidR="00AB59E1">
              <w:rPr>
                <w:rFonts w:asciiTheme="minorHAnsi" w:hAnsiTheme="minorHAnsi" w:cstheme="minorHAnsi"/>
                <w:b/>
                <w:bCs/>
                <w:color w:val="0070C0"/>
                <w:sz w:val="24"/>
                <w:szCs w:val="24"/>
                <w:lang w:eastAsia="pl-PL"/>
              </w:rPr>
              <w:t>7</w:t>
            </w:r>
            <w:r w:rsidRPr="00CF2C68">
              <w:rPr>
                <w:rFonts w:asciiTheme="minorHAnsi" w:hAnsiTheme="minorHAnsi" w:cstheme="minorHAnsi"/>
                <w:b/>
                <w:bCs/>
                <w:color w:val="0070C0"/>
                <w:sz w:val="24"/>
                <w:szCs w:val="24"/>
                <w:lang w:eastAsia="pl-PL"/>
              </w:rPr>
              <w:t xml:space="preserve"> do SWZ</w:t>
            </w:r>
          </w:p>
        </w:tc>
      </w:tr>
      <w:tr w:rsidR="00412E49" w:rsidRPr="00CF2C68" w14:paraId="11412A22" w14:textId="77777777" w:rsidTr="00300240">
        <w:trPr>
          <w:trHeight w:val="753"/>
        </w:trPr>
        <w:tc>
          <w:tcPr>
            <w:tcW w:w="421" w:type="dxa"/>
            <w:tcBorders>
              <w:bottom w:val="single" w:sz="4" w:space="0" w:color="auto"/>
            </w:tcBorders>
            <w:shd w:val="clear" w:color="auto" w:fill="9CC2E5" w:themeFill="accent1" w:themeFillTint="99"/>
          </w:tcPr>
          <w:p w14:paraId="4A8FA3F4" w14:textId="7BDAD5A9" w:rsidR="00412E49" w:rsidRPr="00412E49" w:rsidRDefault="00412E49"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t>5</w:t>
            </w:r>
          </w:p>
        </w:tc>
        <w:tc>
          <w:tcPr>
            <w:tcW w:w="6237" w:type="dxa"/>
            <w:tcBorders>
              <w:bottom w:val="single" w:sz="4" w:space="0" w:color="auto"/>
            </w:tcBorders>
          </w:tcPr>
          <w:p w14:paraId="039198CB" w14:textId="08FDE405" w:rsidR="00412E49" w:rsidRPr="00CF2C68" w:rsidRDefault="00691715" w:rsidP="00AF2CCA">
            <w:pPr>
              <w:tabs>
                <w:tab w:val="left" w:pos="284"/>
              </w:tabs>
              <w:suppressAutoHyphens/>
              <w:spacing w:line="276" w:lineRule="auto"/>
              <w:jc w:val="both"/>
              <w:rPr>
                <w:rFonts w:cstheme="minorHAnsi"/>
                <w:b/>
                <w:bCs/>
                <w:sz w:val="24"/>
                <w:szCs w:val="24"/>
                <w:lang w:eastAsia="pl-PL"/>
              </w:rPr>
            </w:pPr>
            <w:r>
              <w:rPr>
                <w:rFonts w:cstheme="minorHAnsi"/>
                <w:b/>
                <w:bCs/>
                <w:sz w:val="24"/>
                <w:szCs w:val="24"/>
                <w:lang w:eastAsia="pl-PL"/>
              </w:rPr>
              <w:t>O</w:t>
            </w:r>
            <w:r w:rsidR="00412E49" w:rsidRPr="00412E49">
              <w:rPr>
                <w:rFonts w:cstheme="minorHAnsi"/>
                <w:b/>
                <w:bCs/>
                <w:sz w:val="24"/>
                <w:szCs w:val="24"/>
                <w:lang w:eastAsia="pl-PL"/>
              </w:rPr>
              <w:t xml:space="preserve">ryginał gwarancji lub poręczenia w postaci elektronicznej (jeżeli wadium wnoszone jest w formie gwarancji lub poręczenia, z uwzględnieniem postanowień Rozdziału </w:t>
            </w:r>
            <w:r w:rsidR="00300240">
              <w:rPr>
                <w:rFonts w:cstheme="minorHAnsi"/>
                <w:b/>
                <w:bCs/>
                <w:sz w:val="24"/>
                <w:szCs w:val="24"/>
                <w:lang w:eastAsia="pl-PL"/>
              </w:rPr>
              <w:t>VII</w:t>
            </w:r>
            <w:r w:rsidR="00412E49" w:rsidRPr="00412E49">
              <w:rPr>
                <w:rFonts w:cstheme="minorHAnsi"/>
                <w:b/>
                <w:bCs/>
                <w:sz w:val="24"/>
                <w:szCs w:val="24"/>
                <w:lang w:eastAsia="pl-PL"/>
              </w:rPr>
              <w:t xml:space="preserve"> SWZ)</w:t>
            </w:r>
            <w:r>
              <w:rPr>
                <w:rFonts w:cstheme="minorHAnsi"/>
                <w:b/>
                <w:bCs/>
                <w:sz w:val="24"/>
                <w:szCs w:val="24"/>
                <w:lang w:eastAsia="pl-PL"/>
              </w:rPr>
              <w:t>.</w:t>
            </w:r>
          </w:p>
        </w:tc>
        <w:tc>
          <w:tcPr>
            <w:tcW w:w="2409" w:type="dxa"/>
            <w:tcBorders>
              <w:bottom w:val="single" w:sz="4" w:space="0" w:color="auto"/>
            </w:tcBorders>
          </w:tcPr>
          <w:p w14:paraId="039F4C5C" w14:textId="77777777" w:rsidR="00412E49" w:rsidRPr="00CF2C68" w:rsidRDefault="00412E49" w:rsidP="00AF2CCA">
            <w:pPr>
              <w:tabs>
                <w:tab w:val="left" w:pos="284"/>
              </w:tabs>
              <w:suppressAutoHyphens/>
              <w:spacing w:line="276" w:lineRule="auto"/>
              <w:jc w:val="both"/>
              <w:rPr>
                <w:rFonts w:cstheme="minorHAnsi"/>
                <w:b/>
                <w:bCs/>
                <w:color w:val="0070C0"/>
                <w:sz w:val="24"/>
                <w:szCs w:val="24"/>
                <w:lang w:eastAsia="pl-PL"/>
              </w:rPr>
            </w:pPr>
          </w:p>
        </w:tc>
      </w:tr>
      <w:tr w:rsidR="00A23445" w:rsidRPr="00CF2C68" w14:paraId="2D55CEAF" w14:textId="77777777" w:rsidTr="00300240">
        <w:trPr>
          <w:trHeight w:val="881"/>
        </w:trPr>
        <w:tc>
          <w:tcPr>
            <w:tcW w:w="421" w:type="dxa"/>
            <w:shd w:val="clear" w:color="auto" w:fill="9CC2E5" w:themeFill="accent1" w:themeFillTint="99"/>
          </w:tcPr>
          <w:p w14:paraId="3DACDD6F" w14:textId="5DD3AD06" w:rsidR="00A23445" w:rsidRPr="00412E49" w:rsidRDefault="00412E49" w:rsidP="00AF2CCA">
            <w:pPr>
              <w:tabs>
                <w:tab w:val="left" w:pos="284"/>
              </w:tabs>
              <w:suppressAutoHyphens/>
              <w:spacing w:line="276" w:lineRule="auto"/>
              <w:jc w:val="both"/>
              <w:rPr>
                <w:rFonts w:asciiTheme="minorHAnsi" w:hAnsiTheme="minorHAnsi" w:cstheme="minorHAnsi"/>
                <w:b/>
                <w:bCs/>
                <w:sz w:val="24"/>
                <w:szCs w:val="24"/>
                <w:lang w:eastAsia="pl-PL"/>
              </w:rPr>
            </w:pPr>
            <w:r w:rsidRPr="00412E49">
              <w:rPr>
                <w:rFonts w:asciiTheme="minorHAnsi" w:hAnsiTheme="minorHAnsi" w:cstheme="minorHAnsi"/>
                <w:b/>
                <w:bCs/>
                <w:sz w:val="24"/>
                <w:szCs w:val="24"/>
                <w:lang w:eastAsia="pl-PL"/>
              </w:rPr>
              <w:t>6</w:t>
            </w:r>
          </w:p>
        </w:tc>
        <w:tc>
          <w:tcPr>
            <w:tcW w:w="6237" w:type="dxa"/>
          </w:tcPr>
          <w:p w14:paraId="0E854D43" w14:textId="0F2155FB" w:rsidR="00D23283" w:rsidRPr="00CF2C68" w:rsidRDefault="00A23445" w:rsidP="00AF2CCA">
            <w:pPr>
              <w:autoSpaceDE w:val="0"/>
              <w:adjustRightInd w:val="0"/>
              <w:spacing w:line="276" w:lineRule="auto"/>
              <w:jc w:val="both"/>
              <w:rPr>
                <w:rFonts w:asciiTheme="minorHAnsi" w:hAnsiTheme="minorHAnsi" w:cstheme="minorHAnsi"/>
                <w:b/>
                <w:bCs/>
                <w:sz w:val="24"/>
                <w:szCs w:val="24"/>
              </w:rPr>
            </w:pPr>
            <w:r w:rsidRPr="00CF2C68">
              <w:rPr>
                <w:rFonts w:asciiTheme="minorHAnsi" w:hAnsiTheme="minorHAnsi" w:cstheme="minorHAnsi"/>
                <w:b/>
                <w:bCs/>
                <w:sz w:val="24"/>
                <w:szCs w:val="24"/>
              </w:rPr>
              <w:t>Pełnomocnictwo</w:t>
            </w:r>
            <w:r w:rsidR="00063AFC">
              <w:rPr>
                <w:rFonts w:asciiTheme="minorHAnsi" w:hAnsiTheme="minorHAnsi" w:cstheme="minorHAnsi"/>
                <w:b/>
                <w:bCs/>
                <w:sz w:val="24"/>
                <w:szCs w:val="24"/>
              </w:rPr>
              <w:t>.</w:t>
            </w:r>
            <w:r w:rsidRPr="00CF2C68">
              <w:rPr>
                <w:rFonts w:asciiTheme="minorHAnsi" w:hAnsiTheme="minorHAnsi" w:cstheme="minorHAnsi"/>
                <w:b/>
                <w:bCs/>
                <w:sz w:val="24"/>
                <w:szCs w:val="24"/>
              </w:rPr>
              <w:t xml:space="preserve"> </w:t>
            </w:r>
          </w:p>
          <w:p w14:paraId="2BB7D234" w14:textId="79E62E25"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b/>
                <w:bCs/>
                <w:sz w:val="24"/>
                <w:szCs w:val="24"/>
              </w:rPr>
              <w:t>(jeśli dotyczy)</w:t>
            </w:r>
            <w:r w:rsidRPr="00CF2C68">
              <w:rPr>
                <w:rFonts w:asciiTheme="minorHAnsi" w:hAnsiTheme="minorHAnsi" w:cstheme="minorHAnsi"/>
                <w:sz w:val="24"/>
                <w:szCs w:val="24"/>
              </w:rPr>
              <w:t xml:space="preserve"> </w:t>
            </w:r>
          </w:p>
          <w:p w14:paraId="4607D76D" w14:textId="77777777" w:rsidR="00A23445" w:rsidRPr="00CF2C68" w:rsidRDefault="00A23445" w:rsidP="00AF2CCA">
            <w:pPr>
              <w:autoSpaceDE w:val="0"/>
              <w:adjustRightInd w:val="0"/>
              <w:spacing w:line="276" w:lineRule="auto"/>
              <w:jc w:val="both"/>
              <w:rPr>
                <w:rFonts w:asciiTheme="minorHAnsi" w:hAnsiTheme="minorHAnsi" w:cstheme="minorHAnsi"/>
                <w:sz w:val="24"/>
                <w:szCs w:val="24"/>
              </w:rPr>
            </w:pPr>
            <w:r w:rsidRPr="00CF2C68">
              <w:rPr>
                <w:rFonts w:asciiTheme="minorHAnsi" w:hAnsiTheme="minorHAnsi" w:cstheme="minorHAnsi"/>
                <w:sz w:val="24"/>
                <w:szCs w:val="24"/>
              </w:rPr>
              <w:t>Pełnomocnictwo należy złożyć wraz z ofertą w przypadku:</w:t>
            </w:r>
          </w:p>
          <w:p w14:paraId="31EB6871" w14:textId="08339441" w:rsidR="00A23445" w:rsidRPr="00CF2C68" w:rsidRDefault="00A23445" w:rsidP="00DA29C8">
            <w:pPr>
              <w:pStyle w:val="Akapitzlist"/>
              <w:numPr>
                <w:ilvl w:val="0"/>
                <w:numId w:val="35"/>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gdy umocowanie osoby składającej ofertę nie wynika z dokumentów rejestrowych, Wykonawca, który składa ofertę za pośrednictwem pełnomocnika, powinien dołączyć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oferty dokument pełnomocnictwa lub inny dokument potwierdzający umocowanie do</w:t>
            </w:r>
            <w:r w:rsidR="00063AFC">
              <w:rPr>
                <w:rFonts w:asciiTheme="minorHAnsi" w:hAnsiTheme="minorHAnsi" w:cstheme="minorHAnsi"/>
                <w:sz w:val="24"/>
                <w:szCs w:val="24"/>
              </w:rPr>
              <w:t xml:space="preserve"> </w:t>
            </w:r>
            <w:r w:rsidRPr="00CF2C68">
              <w:rPr>
                <w:rFonts w:asciiTheme="minorHAnsi" w:hAnsiTheme="minorHAnsi" w:cstheme="minorHAnsi"/>
                <w:sz w:val="24"/>
                <w:szCs w:val="24"/>
              </w:rPr>
              <w:t>reprezentowania wykonawcy, obejmujący swym zakresem umocowanie do złożenia oferty lub do złożenia oferty i podpisania umowy.</w:t>
            </w:r>
          </w:p>
          <w:p w14:paraId="7A4968B3" w14:textId="624CA88F" w:rsidR="00A23445" w:rsidRPr="00CF2C68" w:rsidRDefault="00A23445" w:rsidP="00DA29C8">
            <w:pPr>
              <w:pStyle w:val="Akapitzlist"/>
              <w:numPr>
                <w:ilvl w:val="0"/>
                <w:numId w:val="35"/>
              </w:numPr>
              <w:autoSpaceDE w:val="0"/>
              <w:adjustRightInd w:val="0"/>
              <w:spacing w:line="276" w:lineRule="auto"/>
              <w:ind w:left="319" w:hanging="284"/>
              <w:jc w:val="both"/>
              <w:rPr>
                <w:rFonts w:asciiTheme="minorHAnsi" w:hAnsiTheme="minorHAnsi" w:cstheme="minorHAnsi"/>
                <w:sz w:val="24"/>
                <w:szCs w:val="24"/>
              </w:rPr>
            </w:pPr>
            <w:r w:rsidRPr="00CF2C68">
              <w:rPr>
                <w:rFonts w:asciiTheme="minorHAnsi" w:hAnsiTheme="minorHAnsi" w:cstheme="minorHAnsi"/>
                <w:sz w:val="24"/>
                <w:szCs w:val="24"/>
              </w:rPr>
              <w:t>wykonawców wspólnie ubiegających się o udzielenie zamówienia (konsorcjum, wspólnicy spółki cywilnej)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w:t>
            </w:r>
          </w:p>
        </w:tc>
        <w:tc>
          <w:tcPr>
            <w:tcW w:w="2409" w:type="dxa"/>
            <w:tcBorders>
              <w:tl2br w:val="single" w:sz="4" w:space="0" w:color="auto"/>
              <w:tr2bl w:val="single" w:sz="2" w:space="0" w:color="auto"/>
            </w:tcBorders>
          </w:tcPr>
          <w:p w14:paraId="6D428E31" w14:textId="77777777" w:rsidR="00A23445" w:rsidRPr="00CF2C68" w:rsidRDefault="00A23445" w:rsidP="00AF2CCA">
            <w:pPr>
              <w:tabs>
                <w:tab w:val="left" w:pos="284"/>
              </w:tabs>
              <w:suppressAutoHyphens/>
              <w:spacing w:line="360" w:lineRule="auto"/>
              <w:jc w:val="both"/>
              <w:rPr>
                <w:rFonts w:asciiTheme="minorHAnsi" w:hAnsiTheme="minorHAnsi" w:cstheme="minorHAnsi"/>
                <w:b/>
                <w:bCs/>
                <w:color w:val="0070C0"/>
                <w:sz w:val="24"/>
                <w:szCs w:val="24"/>
                <w:lang w:eastAsia="pl-PL"/>
              </w:rPr>
            </w:pPr>
          </w:p>
        </w:tc>
      </w:tr>
      <w:tr w:rsidR="00D70080" w:rsidRPr="00CF2C68" w14:paraId="5FAD547C" w14:textId="77777777" w:rsidTr="00300240">
        <w:trPr>
          <w:trHeight w:val="881"/>
        </w:trPr>
        <w:tc>
          <w:tcPr>
            <w:tcW w:w="421" w:type="dxa"/>
            <w:shd w:val="clear" w:color="auto" w:fill="9CC2E5" w:themeFill="accent1" w:themeFillTint="99"/>
          </w:tcPr>
          <w:p w14:paraId="006054C2" w14:textId="178EF74F" w:rsidR="00D70080" w:rsidRPr="00412E49" w:rsidRDefault="00D70080" w:rsidP="00AF2CCA">
            <w:pPr>
              <w:tabs>
                <w:tab w:val="left" w:pos="284"/>
              </w:tabs>
              <w:suppressAutoHyphens/>
              <w:spacing w:line="276" w:lineRule="auto"/>
              <w:jc w:val="both"/>
              <w:rPr>
                <w:rFonts w:cstheme="minorHAnsi"/>
                <w:b/>
                <w:bCs/>
                <w:sz w:val="24"/>
                <w:szCs w:val="24"/>
                <w:lang w:eastAsia="pl-PL"/>
              </w:rPr>
            </w:pPr>
            <w:r w:rsidRPr="00412E49">
              <w:rPr>
                <w:rFonts w:cstheme="minorHAnsi"/>
                <w:b/>
                <w:bCs/>
                <w:sz w:val="24"/>
                <w:szCs w:val="24"/>
                <w:lang w:eastAsia="pl-PL"/>
              </w:rPr>
              <w:t>6</w:t>
            </w:r>
          </w:p>
        </w:tc>
        <w:tc>
          <w:tcPr>
            <w:tcW w:w="6237" w:type="dxa"/>
          </w:tcPr>
          <w:p w14:paraId="380612BB" w14:textId="6805A1D1" w:rsidR="00AB59E1" w:rsidRPr="00E96386" w:rsidRDefault="00AB59E1" w:rsidP="00AB59E1">
            <w:pPr>
              <w:autoSpaceDE w:val="0"/>
              <w:adjustRightInd w:val="0"/>
              <w:spacing w:line="276" w:lineRule="auto"/>
              <w:jc w:val="both"/>
              <w:rPr>
                <w:rFonts w:cs="Calibri"/>
                <w:bCs/>
                <w:sz w:val="24"/>
                <w:szCs w:val="24"/>
              </w:rPr>
            </w:pPr>
            <w:r w:rsidRPr="00E96386">
              <w:rPr>
                <w:rFonts w:cstheme="minorHAnsi"/>
                <w:b/>
                <w:bCs/>
                <w:sz w:val="24"/>
                <w:szCs w:val="24"/>
              </w:rPr>
              <w:t xml:space="preserve">Przedmiotowe środki dowodowe </w:t>
            </w:r>
            <w:r w:rsidRPr="00E96386">
              <w:rPr>
                <w:rFonts w:cstheme="minorHAnsi"/>
                <w:b/>
                <w:sz w:val="24"/>
                <w:szCs w:val="24"/>
              </w:rPr>
              <w:t>na potwierdzenie wykonania wskazanych w Formularzu ofertowym opracowań planów i studium.</w:t>
            </w:r>
            <w:r w:rsidRPr="00E96386">
              <w:rPr>
                <w:rFonts w:cstheme="minorHAnsi"/>
                <w:bCs/>
                <w:sz w:val="24"/>
                <w:szCs w:val="24"/>
              </w:rPr>
              <w:t xml:space="preserve"> </w:t>
            </w:r>
            <w:r w:rsidRPr="00E96386">
              <w:rPr>
                <w:rFonts w:cs="Calibri"/>
                <w:bCs/>
                <w:sz w:val="24"/>
                <w:szCs w:val="24"/>
              </w:rPr>
              <w:t xml:space="preserve">Dowodem może </w:t>
            </w:r>
            <w:r w:rsidR="00E27650">
              <w:rPr>
                <w:rFonts w:cs="Calibri"/>
                <w:bCs/>
                <w:sz w:val="24"/>
                <w:szCs w:val="24"/>
              </w:rPr>
              <w:t xml:space="preserve">być </w:t>
            </w:r>
            <w:r w:rsidRPr="00E96386">
              <w:rPr>
                <w:rFonts w:cs="Calibri"/>
                <w:bCs/>
                <w:sz w:val="24"/>
                <w:szCs w:val="24"/>
              </w:rPr>
              <w:t>protokół zdawczo-odbiorczy wykonania opracowania lub inny  dokument równoważny (czyli taki, który potwierdzi autorstwo dane</w:t>
            </w:r>
            <w:r w:rsidR="00E27650">
              <w:rPr>
                <w:rFonts w:cs="Calibri"/>
                <w:bCs/>
                <w:sz w:val="24"/>
                <w:szCs w:val="24"/>
              </w:rPr>
              <w:t>go projektanta</w:t>
            </w:r>
            <w:r w:rsidRPr="00E96386">
              <w:rPr>
                <w:rFonts w:cs="Calibri"/>
                <w:bCs/>
                <w:sz w:val="24"/>
                <w:szCs w:val="24"/>
              </w:rPr>
              <w:t>).</w:t>
            </w:r>
          </w:p>
          <w:p w14:paraId="0AA04982" w14:textId="5C094EA6" w:rsidR="00D70080" w:rsidRPr="00143E3E" w:rsidRDefault="00AB59E1" w:rsidP="00AB59E1">
            <w:pPr>
              <w:autoSpaceDE w:val="0"/>
              <w:adjustRightInd w:val="0"/>
              <w:spacing w:line="276" w:lineRule="auto"/>
              <w:jc w:val="both"/>
              <w:rPr>
                <w:rFonts w:cstheme="minorHAnsi"/>
                <w:bCs/>
                <w:sz w:val="24"/>
                <w:szCs w:val="24"/>
              </w:rPr>
            </w:pPr>
            <w:r w:rsidRPr="00E96386">
              <w:rPr>
                <w:rFonts w:cstheme="minorHAnsi"/>
                <w:bCs/>
                <w:sz w:val="24"/>
                <w:szCs w:val="24"/>
              </w:rPr>
              <w:t>Przedmiotowe środki dowodowe nie podlegają uzupełnieniu/poprawieniu, gdyż na ich podstawie Zamawiający będzie przyznawał liczbę punktów w przedmiotowym kryterium.</w:t>
            </w:r>
          </w:p>
        </w:tc>
        <w:tc>
          <w:tcPr>
            <w:tcW w:w="2409" w:type="dxa"/>
            <w:tcBorders>
              <w:tl2br w:val="single" w:sz="4" w:space="0" w:color="auto"/>
              <w:tr2bl w:val="single" w:sz="2" w:space="0" w:color="auto"/>
            </w:tcBorders>
          </w:tcPr>
          <w:p w14:paraId="4230A817" w14:textId="77777777" w:rsidR="00D70080" w:rsidRPr="00CF2C68" w:rsidRDefault="00D70080" w:rsidP="00AF2CCA">
            <w:pPr>
              <w:tabs>
                <w:tab w:val="left" w:pos="284"/>
              </w:tabs>
              <w:suppressAutoHyphens/>
              <w:spacing w:line="360" w:lineRule="auto"/>
              <w:jc w:val="both"/>
              <w:rPr>
                <w:rFonts w:cstheme="minorHAnsi"/>
                <w:b/>
                <w:bCs/>
                <w:color w:val="0070C0"/>
                <w:sz w:val="24"/>
                <w:szCs w:val="24"/>
                <w:lang w:eastAsia="pl-PL"/>
              </w:rPr>
            </w:pPr>
          </w:p>
        </w:tc>
      </w:tr>
    </w:tbl>
    <w:p w14:paraId="15C26497" w14:textId="77777777" w:rsidR="00691715" w:rsidRPr="00691715" w:rsidRDefault="00691715" w:rsidP="00691715">
      <w:pPr>
        <w:suppressAutoHyphens/>
        <w:spacing w:after="0" w:line="276" w:lineRule="auto"/>
        <w:jc w:val="both"/>
        <w:rPr>
          <w:rFonts w:cstheme="minorHAnsi"/>
          <w:sz w:val="24"/>
          <w:szCs w:val="24"/>
          <w:lang w:eastAsia="pl-PL"/>
        </w:rPr>
      </w:pPr>
    </w:p>
    <w:p w14:paraId="099BA218" w14:textId="77777777" w:rsidR="00133624" w:rsidRPr="00BA0A69" w:rsidRDefault="00691715" w:rsidP="00DA29C8">
      <w:pPr>
        <w:pStyle w:val="Akapitzlist"/>
        <w:numPr>
          <w:ilvl w:val="0"/>
          <w:numId w:val="57"/>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Wszystkie pliki przekazywane za pośrednictwem Platformy, powinny być opisane nazwą umożliwiającą ich identyfikację. </w:t>
      </w:r>
    </w:p>
    <w:p w14:paraId="433A1336" w14:textId="77777777" w:rsidR="00133624" w:rsidRPr="00BA0A69" w:rsidRDefault="00691715" w:rsidP="00DA29C8">
      <w:pPr>
        <w:pStyle w:val="Akapitzlist"/>
        <w:numPr>
          <w:ilvl w:val="0"/>
          <w:numId w:val="57"/>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lastRenderedPageBreak/>
        <w:t xml:space="preserve">Oferta powinna być podpisana przez osobę umocowaną do reprezentowania Wykonawcy, zgodnie z formą reprezentacji Wykonawcy określoną w rejestrze lub innym dokumencie, właściwym dla danej formy organizacyjnej Wykonawcy albo przez upełnomocnionego przedstawiciela Wykonawcy. </w:t>
      </w:r>
    </w:p>
    <w:p w14:paraId="30292F65" w14:textId="354A4CBB" w:rsidR="00133624" w:rsidRPr="00BA0A69" w:rsidRDefault="00691715" w:rsidP="00DA29C8">
      <w:pPr>
        <w:pStyle w:val="Akapitzlist"/>
        <w:numPr>
          <w:ilvl w:val="0"/>
          <w:numId w:val="57"/>
        </w:numPr>
        <w:suppressAutoHyphens/>
        <w:spacing w:after="0" w:line="276" w:lineRule="auto"/>
        <w:ind w:left="284" w:hanging="284"/>
        <w:jc w:val="both"/>
        <w:rPr>
          <w:rFonts w:cstheme="minorHAnsi"/>
          <w:sz w:val="24"/>
          <w:szCs w:val="24"/>
          <w:lang w:eastAsia="pl-PL"/>
        </w:rPr>
      </w:pPr>
      <w:r w:rsidRPr="00BA0A69">
        <w:rPr>
          <w:rFonts w:cstheme="minorHAnsi"/>
          <w:sz w:val="24"/>
          <w:szCs w:val="24"/>
          <w:lang w:eastAsia="pl-PL"/>
        </w:rPr>
        <w:t xml:space="preserve">Oświadczenia i dokumenty, dla których Zamawiający określił wzory w formie formularzy zamieszczonych w załącznikach do SWZ, powinny być sporządzone zgodnie z tymi </w:t>
      </w:r>
      <w:r w:rsidR="00133624" w:rsidRPr="00BA0A69">
        <w:rPr>
          <w:rFonts w:cstheme="minorHAnsi"/>
          <w:sz w:val="24"/>
          <w:szCs w:val="24"/>
          <w:lang w:eastAsia="pl-PL"/>
        </w:rPr>
        <w:t xml:space="preserve">wzorami lub zawierać wszystkie informacje i oświadczenia wskazane w ich treści. </w:t>
      </w:r>
    </w:p>
    <w:p w14:paraId="6567DE24" w14:textId="77777777" w:rsidR="00133624" w:rsidRPr="00BA0A69" w:rsidRDefault="00133624" w:rsidP="00DA29C8">
      <w:pPr>
        <w:pStyle w:val="Akapitzlist"/>
        <w:numPr>
          <w:ilvl w:val="0"/>
          <w:numId w:val="57"/>
        </w:numPr>
        <w:suppressAutoHyphens/>
        <w:spacing w:after="0" w:line="276" w:lineRule="auto"/>
        <w:ind w:left="284" w:hanging="284"/>
        <w:jc w:val="both"/>
        <w:rPr>
          <w:rFonts w:cstheme="minorHAnsi"/>
          <w:sz w:val="24"/>
          <w:szCs w:val="24"/>
          <w:lang w:eastAsia="pl-PL"/>
        </w:rPr>
      </w:pPr>
      <w:r w:rsidRPr="00BA0A69">
        <w:rPr>
          <w:rFonts w:cstheme="minorHAnsi"/>
          <w:color w:val="000000"/>
          <w:sz w:val="24"/>
          <w:szCs w:val="24"/>
        </w:rPr>
        <w:t xml:space="preserve">Zalecenia Zamawiającego dotyczące kwalifikowanego podpisu elektronicznego: </w:t>
      </w:r>
    </w:p>
    <w:p w14:paraId="2D4EA4A3" w14:textId="77777777" w:rsidR="00133624" w:rsidRPr="00BA0A69" w:rsidRDefault="00133624" w:rsidP="00DA29C8">
      <w:pPr>
        <w:pStyle w:val="Akapitzlist"/>
        <w:numPr>
          <w:ilvl w:val="0"/>
          <w:numId w:val="58"/>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.pdf zaleca się podpis formatem </w:t>
      </w:r>
      <w:proofErr w:type="spellStart"/>
      <w:r w:rsidRPr="00BA0A69">
        <w:rPr>
          <w:rFonts w:cstheme="minorHAnsi"/>
          <w:color w:val="000000"/>
          <w:sz w:val="24"/>
          <w:szCs w:val="24"/>
        </w:rPr>
        <w:t>PAdES</w:t>
      </w:r>
      <w:proofErr w:type="spellEnd"/>
      <w:r w:rsidRPr="00BA0A69">
        <w:rPr>
          <w:rFonts w:cstheme="minorHAnsi"/>
          <w:color w:val="000000"/>
          <w:sz w:val="24"/>
          <w:szCs w:val="24"/>
        </w:rPr>
        <w:t xml:space="preserve"> (PDF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5853D584" w14:textId="77777777" w:rsidR="0029779D" w:rsidRPr="00BA0A69" w:rsidRDefault="00133624" w:rsidP="00DA29C8">
      <w:pPr>
        <w:pStyle w:val="Akapitzlist"/>
        <w:numPr>
          <w:ilvl w:val="0"/>
          <w:numId w:val="58"/>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dla dokumentów w formacie innym niż .pdf zaleca się podpis formatem </w:t>
      </w:r>
      <w:proofErr w:type="spellStart"/>
      <w:r w:rsidRPr="00BA0A69">
        <w:rPr>
          <w:rFonts w:cstheme="minorHAnsi"/>
          <w:color w:val="000000"/>
          <w:sz w:val="24"/>
          <w:szCs w:val="24"/>
        </w:rPr>
        <w:t>XAdES</w:t>
      </w:r>
      <w:proofErr w:type="spellEnd"/>
      <w:r w:rsidRPr="00BA0A69">
        <w:rPr>
          <w:rFonts w:cstheme="minorHAnsi"/>
          <w:color w:val="000000"/>
          <w:sz w:val="24"/>
          <w:szCs w:val="24"/>
        </w:rPr>
        <w:t xml:space="preserve"> (XML Advanced </w:t>
      </w:r>
      <w:proofErr w:type="spellStart"/>
      <w:r w:rsidRPr="00BA0A69">
        <w:rPr>
          <w:rFonts w:cstheme="minorHAnsi"/>
          <w:color w:val="000000"/>
          <w:sz w:val="24"/>
          <w:szCs w:val="24"/>
        </w:rPr>
        <w:t>Electronic</w:t>
      </w:r>
      <w:proofErr w:type="spellEnd"/>
      <w:r w:rsidRPr="00BA0A69">
        <w:rPr>
          <w:rFonts w:cstheme="minorHAnsi"/>
          <w:color w:val="000000"/>
          <w:sz w:val="24"/>
          <w:szCs w:val="24"/>
        </w:rPr>
        <w:t xml:space="preserve"> </w:t>
      </w:r>
      <w:proofErr w:type="spellStart"/>
      <w:r w:rsidRPr="00BA0A69">
        <w:rPr>
          <w:rFonts w:cstheme="minorHAnsi"/>
          <w:color w:val="000000"/>
          <w:sz w:val="24"/>
          <w:szCs w:val="24"/>
        </w:rPr>
        <w:t>Signature</w:t>
      </w:r>
      <w:proofErr w:type="spellEnd"/>
      <w:r w:rsidRPr="00BA0A69">
        <w:rPr>
          <w:rFonts w:cstheme="minorHAnsi"/>
          <w:color w:val="000000"/>
          <w:sz w:val="24"/>
          <w:szCs w:val="24"/>
        </w:rPr>
        <w:t xml:space="preserve">); </w:t>
      </w:r>
    </w:p>
    <w:p w14:paraId="188DE37F" w14:textId="77777777" w:rsidR="0029779D" w:rsidRPr="00BA0A69" w:rsidRDefault="00133624" w:rsidP="00DA29C8">
      <w:pPr>
        <w:pStyle w:val="Akapitzlist"/>
        <w:numPr>
          <w:ilvl w:val="0"/>
          <w:numId w:val="58"/>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 xml:space="preserve">Po podpisaniu plików a przed ich załączeniem na Platformę zaleca się dokonanie weryfikacji kompletności i poprawności wszystkich złożonych podpisów (w szczególności, gdy dokument został podpisany przez kilku reprezentantów lub przy wykorzystaniu różnych podpisów). W przypadku korzystania z wariantu składania podpisów zewnętrznych konieczne jest załączenie na Platformę dwóch plików, tj. pliku podpisywanego i pliku zawierającego podpis. </w:t>
      </w:r>
    </w:p>
    <w:p w14:paraId="61AF785B" w14:textId="77777777" w:rsidR="0029779D" w:rsidRPr="00BA0A69" w:rsidRDefault="0029779D" w:rsidP="00DA29C8">
      <w:pPr>
        <w:pStyle w:val="Akapitzlist"/>
        <w:numPr>
          <w:ilvl w:val="0"/>
          <w:numId w:val="58"/>
        </w:numPr>
        <w:suppressAutoHyphens/>
        <w:spacing w:after="0" w:line="276" w:lineRule="auto"/>
        <w:ind w:left="709"/>
        <w:jc w:val="both"/>
        <w:rPr>
          <w:rFonts w:cstheme="minorHAnsi"/>
          <w:sz w:val="24"/>
          <w:szCs w:val="24"/>
          <w:lang w:eastAsia="pl-PL"/>
        </w:rPr>
      </w:pPr>
      <w:r w:rsidRPr="00BA0A69">
        <w:rPr>
          <w:rFonts w:cstheme="minorHAnsi"/>
          <w:color w:val="000000"/>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BA0A69">
        <w:rPr>
          <w:rFonts w:cstheme="minorHAnsi"/>
          <w:color w:val="000000"/>
          <w:sz w:val="24"/>
          <w:szCs w:val="24"/>
        </w:rPr>
        <w:t>eIDAS</w:t>
      </w:r>
      <w:proofErr w:type="spellEnd"/>
      <w:r w:rsidRPr="00BA0A69">
        <w:rPr>
          <w:rFonts w:cstheme="minorHAnsi"/>
          <w:color w:val="000000"/>
          <w:sz w:val="24"/>
          <w:szCs w:val="24"/>
        </w:rPr>
        <w:t>) (UE) nr 910/2014 - od 1 lipca 2016 roku”.</w:t>
      </w:r>
    </w:p>
    <w:p w14:paraId="047DB38D" w14:textId="52EB2009" w:rsidR="0029779D" w:rsidRPr="00BA0A69" w:rsidRDefault="0029779D" w:rsidP="00DA29C8">
      <w:pPr>
        <w:pStyle w:val="Akapitzlist"/>
        <w:widowControl w:val="0"/>
        <w:numPr>
          <w:ilvl w:val="0"/>
          <w:numId w:val="57"/>
        </w:numPr>
        <w:suppressAutoHyphens/>
        <w:autoSpaceDN w:val="0"/>
        <w:spacing w:after="0" w:line="276" w:lineRule="auto"/>
        <w:ind w:left="284" w:hanging="284"/>
        <w:jc w:val="both"/>
        <w:textAlignment w:val="baseline"/>
        <w:rPr>
          <w:rFonts w:cstheme="minorHAnsi"/>
          <w:sz w:val="24"/>
          <w:szCs w:val="24"/>
        </w:rPr>
      </w:pPr>
      <w:r w:rsidRPr="00BA0A69">
        <w:rPr>
          <w:rFonts w:cstheme="minorHAnsi"/>
          <w:sz w:val="24"/>
          <w:szCs w:val="24"/>
        </w:rPr>
        <w:t xml:space="preserve">Sposób sporządzenia dokumentów elektronicznych, cyfrowych </w:t>
      </w:r>
      <w:proofErr w:type="spellStart"/>
      <w:r w:rsidRPr="00BA0A69">
        <w:rPr>
          <w:rFonts w:cstheme="minorHAnsi"/>
          <w:sz w:val="24"/>
          <w:szCs w:val="24"/>
        </w:rPr>
        <w:t>odwzorowań</w:t>
      </w:r>
      <w:proofErr w:type="spellEnd"/>
      <w:r w:rsidRPr="00BA0A69">
        <w:rPr>
          <w:rFonts w:cstheme="minorHAnsi"/>
          <w:sz w:val="24"/>
          <w:szCs w:val="24"/>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w:t>
      </w:r>
      <w:r w:rsidR="007751DE">
        <w:rPr>
          <w:rFonts w:cstheme="minorHAnsi"/>
          <w:sz w:val="24"/>
          <w:szCs w:val="24"/>
        </w:rPr>
        <w:t>.</w:t>
      </w:r>
    </w:p>
    <w:p w14:paraId="454A8CC0" w14:textId="0E2ACF8B" w:rsidR="00133624" w:rsidRPr="00BA0A69" w:rsidRDefault="00133624" w:rsidP="00DA29C8">
      <w:pPr>
        <w:pStyle w:val="Akapitzlist"/>
        <w:numPr>
          <w:ilvl w:val="0"/>
          <w:numId w:val="57"/>
        </w:numPr>
        <w:suppressAutoHyphens/>
        <w:spacing w:after="0" w:line="276" w:lineRule="auto"/>
        <w:ind w:left="284" w:hanging="426"/>
        <w:jc w:val="both"/>
        <w:rPr>
          <w:rFonts w:cstheme="minorHAnsi"/>
          <w:sz w:val="24"/>
          <w:szCs w:val="24"/>
          <w:lang w:eastAsia="pl-PL"/>
        </w:rPr>
      </w:pPr>
      <w:r w:rsidRPr="00BA0A69">
        <w:rPr>
          <w:rFonts w:cstheme="minorHAnsi"/>
          <w:b/>
          <w:bCs/>
          <w:color w:val="FF0000"/>
          <w:sz w:val="24"/>
          <w:szCs w:val="24"/>
          <w:u w:val="single"/>
        </w:rPr>
        <w:t>Ofertę, pod rygorem nieważności składa się w:</w:t>
      </w:r>
    </w:p>
    <w:p w14:paraId="58067538" w14:textId="77777777" w:rsidR="00133624" w:rsidRPr="00BA0A69" w:rsidRDefault="00133624" w:rsidP="00DA29C8">
      <w:pPr>
        <w:pStyle w:val="Akapitzlist"/>
        <w:widowControl w:val="0"/>
        <w:numPr>
          <w:ilvl w:val="0"/>
          <w:numId w:val="23"/>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 xml:space="preserve">formie elektronicznej (tj. w postaci elektronicznej opatrzonej kwalifikowanym podpisem elektronicznym) </w:t>
      </w:r>
      <w:r w:rsidRPr="00BA0A69">
        <w:rPr>
          <w:rFonts w:cstheme="minorHAnsi"/>
          <w:sz w:val="24"/>
          <w:szCs w:val="24"/>
        </w:rPr>
        <w:t>przez osobę/osoby upoważnioną/upoważnione do reprezentowania odpowiednio wykonawcy/wykonawców wspólnie ubiegającego się o udzielenie zamówienia,</w:t>
      </w:r>
    </w:p>
    <w:p w14:paraId="0ACBCC86" w14:textId="77777777" w:rsidR="00133624" w:rsidRPr="00BA0A69" w:rsidRDefault="00133624" w:rsidP="00DA29C8">
      <w:pPr>
        <w:pStyle w:val="Akapitzlist"/>
        <w:widowControl w:val="0"/>
        <w:numPr>
          <w:ilvl w:val="0"/>
          <w:numId w:val="23"/>
        </w:numPr>
        <w:suppressAutoHyphens/>
        <w:autoSpaceDN w:val="0"/>
        <w:spacing w:after="0" w:line="276" w:lineRule="auto"/>
        <w:contextualSpacing w:val="0"/>
        <w:jc w:val="both"/>
        <w:textAlignment w:val="baseline"/>
        <w:rPr>
          <w:rFonts w:cstheme="minorHAnsi"/>
          <w:sz w:val="24"/>
          <w:szCs w:val="24"/>
        </w:rPr>
      </w:pPr>
      <w:r w:rsidRPr="00BA0A69">
        <w:rPr>
          <w:rFonts w:cstheme="minorHAnsi"/>
          <w:b/>
          <w:bCs/>
          <w:sz w:val="24"/>
          <w:szCs w:val="24"/>
        </w:rPr>
        <w:t>postaci elektroniczne</w:t>
      </w:r>
      <w:r w:rsidRPr="00BA0A69">
        <w:rPr>
          <w:rFonts w:cstheme="minorHAnsi"/>
          <w:sz w:val="24"/>
          <w:szCs w:val="24"/>
        </w:rPr>
        <w:t>j opatrzonej podpisem zaufanym lub podpisem osobistym przez osobę/osoby upoważnioną/upoważnione do reprezentowania odpowiednio wykonawcy/wykonawców wspólnie ubiegającego się o udzielenie zamówienia.</w:t>
      </w:r>
    </w:p>
    <w:p w14:paraId="12EF0445" w14:textId="77777777" w:rsidR="0029779D" w:rsidRPr="00BA0A69" w:rsidRDefault="00133624" w:rsidP="0029779D">
      <w:pPr>
        <w:widowControl w:val="0"/>
        <w:suppressAutoHyphens/>
        <w:autoSpaceDN w:val="0"/>
        <w:spacing w:after="0" w:line="276" w:lineRule="auto"/>
        <w:ind w:left="567"/>
        <w:jc w:val="both"/>
        <w:textAlignment w:val="baseline"/>
        <w:rPr>
          <w:rFonts w:cstheme="minorHAnsi"/>
          <w:sz w:val="24"/>
          <w:szCs w:val="24"/>
        </w:rPr>
      </w:pPr>
      <w:r w:rsidRPr="00BA0A69">
        <w:rPr>
          <w:rFonts w:cstheme="minorHAnsi"/>
          <w:sz w:val="24"/>
          <w:szCs w:val="24"/>
        </w:rPr>
        <w:t xml:space="preserve">Jeżeli w imieniu Wykonawcy działa osoba, której umocowanie do jego reprezentowania nie wynika z odpisu lub informacji z Krajowego Rejestru Sądowego, Centralnej Ewidencji </w:t>
      </w:r>
      <w:r w:rsidRPr="00BA0A69">
        <w:rPr>
          <w:rFonts w:cstheme="minorHAnsi"/>
          <w:sz w:val="24"/>
          <w:szCs w:val="24"/>
        </w:rPr>
        <w:lastRenderedPageBreak/>
        <w:t>i Informacji o Działalności Gospodarczej lub innego właściwego rejestru, Zamawiający żąda od wykonawcy pełnomocnictwa lub innego dokumentu potwierdzającego umocowanie do reprezentowania wykonawcy.</w:t>
      </w:r>
    </w:p>
    <w:p w14:paraId="4288645A" w14:textId="77777777" w:rsidR="0029779D" w:rsidRPr="00BA0A69" w:rsidRDefault="0029779D" w:rsidP="00DA29C8">
      <w:pPr>
        <w:pStyle w:val="Akapitzlist"/>
        <w:widowControl w:val="0"/>
        <w:numPr>
          <w:ilvl w:val="0"/>
          <w:numId w:val="57"/>
        </w:numPr>
        <w:suppressAutoHyphens/>
        <w:autoSpaceDN w:val="0"/>
        <w:spacing w:after="0" w:line="276" w:lineRule="auto"/>
        <w:ind w:left="284" w:hanging="426"/>
        <w:jc w:val="both"/>
        <w:textAlignment w:val="baseline"/>
        <w:rPr>
          <w:rFonts w:cstheme="minorHAnsi"/>
          <w:sz w:val="24"/>
          <w:szCs w:val="24"/>
        </w:rPr>
      </w:pPr>
      <w:r w:rsidRPr="00BA0A69">
        <w:rPr>
          <w:rFonts w:cstheme="minorHAnsi"/>
          <w:b/>
          <w:bCs/>
          <w:sz w:val="24"/>
          <w:szCs w:val="24"/>
        </w:rPr>
        <w:t xml:space="preserve">Pełnomocnictwo </w:t>
      </w:r>
      <w:r w:rsidRPr="00BA0A69">
        <w:rPr>
          <w:rFonts w:cstheme="minorHAnsi"/>
          <w:sz w:val="24"/>
          <w:szCs w:val="24"/>
        </w:rPr>
        <w:t>(jeżeli dotyczy) - musi być załączone do oferty i przekazane zamawiającemu w</w:t>
      </w:r>
    </w:p>
    <w:p w14:paraId="5D35A92E" w14:textId="77777777" w:rsidR="0029779D" w:rsidRPr="00BA0A69" w:rsidRDefault="0029779D" w:rsidP="00DA29C8">
      <w:pPr>
        <w:pStyle w:val="Akapitzlist"/>
        <w:widowControl w:val="0"/>
        <w:numPr>
          <w:ilvl w:val="0"/>
          <w:numId w:val="59"/>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formie elektronicznej </w:t>
      </w:r>
      <w:r w:rsidRPr="00BA0A69">
        <w:rPr>
          <w:rFonts w:cstheme="minorHAnsi"/>
          <w:sz w:val="24"/>
          <w:szCs w:val="24"/>
        </w:rPr>
        <w:t>(</w:t>
      </w:r>
      <w:r w:rsidRPr="00BA0A69">
        <w:rPr>
          <w:rFonts w:cstheme="minorHAnsi"/>
          <w:b/>
          <w:bCs/>
          <w:sz w:val="24"/>
          <w:szCs w:val="24"/>
        </w:rPr>
        <w:t xml:space="preserve">tj. w postaci elektronicznej opatrzonej kwalifikowanym podpisem elektronicznym) </w:t>
      </w:r>
      <w:r w:rsidRPr="00BA0A69">
        <w:rPr>
          <w:rFonts w:cstheme="minorHAnsi"/>
          <w:sz w:val="24"/>
          <w:szCs w:val="24"/>
        </w:rPr>
        <w:t>przez osobę upoważnioną do reprezentowania wykonawcy</w:t>
      </w:r>
    </w:p>
    <w:p w14:paraId="293749D9" w14:textId="5FDA8538" w:rsidR="0029779D" w:rsidRPr="00BA0A69" w:rsidRDefault="0029779D" w:rsidP="00DA29C8">
      <w:pPr>
        <w:pStyle w:val="Akapitzlist"/>
        <w:widowControl w:val="0"/>
        <w:numPr>
          <w:ilvl w:val="0"/>
          <w:numId w:val="59"/>
        </w:numPr>
        <w:suppressAutoHyphens/>
        <w:autoSpaceDN w:val="0"/>
        <w:spacing w:after="0" w:line="276" w:lineRule="auto"/>
        <w:ind w:left="567" w:hanging="283"/>
        <w:jc w:val="both"/>
        <w:textAlignment w:val="baseline"/>
        <w:rPr>
          <w:rFonts w:cstheme="minorHAnsi"/>
          <w:sz w:val="24"/>
          <w:szCs w:val="24"/>
        </w:rPr>
      </w:pPr>
      <w:r w:rsidRPr="00BA0A69">
        <w:rPr>
          <w:rFonts w:cstheme="minorHAnsi"/>
          <w:b/>
          <w:bCs/>
          <w:sz w:val="24"/>
          <w:szCs w:val="24"/>
        </w:rPr>
        <w:t xml:space="preserve">w postaci elektronicznej </w:t>
      </w:r>
      <w:r w:rsidRPr="00BA0A69">
        <w:rPr>
          <w:rFonts w:cstheme="minorHAnsi"/>
          <w:sz w:val="24"/>
          <w:szCs w:val="24"/>
        </w:rPr>
        <w:t>opatrzonej podpisem zaufanym lub podpisem osobistym przez osobę upoważnioną do reprezentowania wykonawcy.</w:t>
      </w:r>
    </w:p>
    <w:p w14:paraId="2D86762F" w14:textId="70B2A85F" w:rsidR="00DC7D10" w:rsidRPr="00BA0A69" w:rsidRDefault="00DC7D10" w:rsidP="00DA29C8">
      <w:pPr>
        <w:pStyle w:val="Akapitzlist"/>
        <w:widowControl w:val="0"/>
        <w:numPr>
          <w:ilvl w:val="0"/>
          <w:numId w:val="57"/>
        </w:numPr>
        <w:suppressAutoHyphens/>
        <w:autoSpaceDN w:val="0"/>
        <w:spacing w:after="0" w:line="276" w:lineRule="auto"/>
        <w:ind w:left="284" w:hanging="426"/>
        <w:jc w:val="both"/>
        <w:textAlignment w:val="baseline"/>
        <w:rPr>
          <w:rFonts w:cstheme="minorHAnsi"/>
          <w:sz w:val="24"/>
          <w:szCs w:val="24"/>
        </w:rPr>
      </w:pPr>
      <w:r w:rsidRPr="00BA0A69">
        <w:rPr>
          <w:rFonts w:eastAsia="TimesNewRoman" w:cstheme="minorHAnsi"/>
          <w:sz w:val="24"/>
          <w:szCs w:val="24"/>
        </w:rPr>
        <w:t>O</w:t>
      </w:r>
      <w:r w:rsidR="0029779D" w:rsidRPr="00BA0A69">
        <w:rPr>
          <w:rFonts w:eastAsia="TimesNewRoman" w:cstheme="minorHAnsi"/>
          <w:sz w:val="24"/>
          <w:szCs w:val="24"/>
        </w:rPr>
        <w:t>fert</w:t>
      </w:r>
      <w:r w:rsidRPr="00BA0A69">
        <w:rPr>
          <w:rFonts w:eastAsia="TimesNewRoman" w:cstheme="minorHAnsi"/>
          <w:sz w:val="24"/>
          <w:szCs w:val="24"/>
        </w:rPr>
        <w:t>ę</w:t>
      </w:r>
      <w:r w:rsidR="0029779D" w:rsidRPr="00BA0A69">
        <w:rPr>
          <w:rFonts w:eastAsia="TimesNewRoman" w:cstheme="minorHAnsi"/>
          <w:sz w:val="24"/>
          <w:szCs w:val="24"/>
        </w:rPr>
        <w:t>, oświadczenia, o których mowa w art. 125 ust. 1 ustawy, podmiotowe środki dowodowe,</w:t>
      </w:r>
      <w:r w:rsidRPr="00BA0A69">
        <w:rPr>
          <w:rFonts w:eastAsia="TimesNewRoman" w:cstheme="minorHAnsi"/>
          <w:sz w:val="24"/>
          <w:szCs w:val="24"/>
        </w:rPr>
        <w:t xml:space="preserve"> </w:t>
      </w:r>
      <w:r w:rsidR="0029779D" w:rsidRPr="00BA0A69">
        <w:rPr>
          <w:rFonts w:eastAsia="TimesNewRoman" w:cstheme="minorHAnsi"/>
          <w:sz w:val="24"/>
          <w:szCs w:val="24"/>
        </w:rPr>
        <w:t>w tym oświadczenie, o którym mowa w art. 117 ust. 4 ustawy, oraz zobowiązanie podmiotu udostępniającego zasoby,</w:t>
      </w:r>
      <w:r w:rsidRPr="00BA0A69">
        <w:rPr>
          <w:rFonts w:eastAsia="TimesNewRoman" w:cstheme="minorHAnsi"/>
          <w:sz w:val="24"/>
          <w:szCs w:val="24"/>
        </w:rPr>
        <w:t xml:space="preserve"> </w:t>
      </w:r>
      <w:r w:rsidR="0029779D" w:rsidRPr="00BA0A69">
        <w:rPr>
          <w:rFonts w:eastAsia="TimesNewRoman" w:cstheme="minorHAnsi"/>
          <w:sz w:val="24"/>
          <w:szCs w:val="24"/>
        </w:rPr>
        <w:t>o którym mowa w art. 118 ust. 3 ustawy, przedmiotowe</w:t>
      </w:r>
      <w:r w:rsidRPr="00BA0A69">
        <w:rPr>
          <w:rFonts w:eastAsia="TimesNewRoman" w:cstheme="minorHAnsi"/>
          <w:sz w:val="24"/>
          <w:szCs w:val="24"/>
        </w:rPr>
        <w:t xml:space="preserve"> </w:t>
      </w:r>
      <w:r w:rsidR="0029779D" w:rsidRPr="00BA0A69">
        <w:rPr>
          <w:rFonts w:eastAsia="TimesNewRoman" w:cstheme="minorHAnsi"/>
          <w:sz w:val="24"/>
          <w:szCs w:val="24"/>
        </w:rPr>
        <w:t>środki dowodowe, pełnomocnictwo, sporządza się w postaci elektronicznej,</w:t>
      </w:r>
      <w:r w:rsidRPr="00BA0A69">
        <w:rPr>
          <w:rFonts w:eastAsia="TimesNewRoman" w:cstheme="minorHAnsi"/>
          <w:sz w:val="24"/>
          <w:szCs w:val="24"/>
        </w:rPr>
        <w:t xml:space="preserve"> </w:t>
      </w:r>
      <w:r w:rsidR="0029779D" w:rsidRPr="00BA0A69">
        <w:rPr>
          <w:rFonts w:eastAsia="TimesNewRoman" w:cstheme="minorHAnsi"/>
          <w:sz w:val="24"/>
          <w:szCs w:val="24"/>
        </w:rPr>
        <w:t>w formatach danych określonych w przepisach wydanych na podstawie art. 18 ustawy z dnia 17 lutego 2005 r. o informatyzacji</w:t>
      </w:r>
      <w:r w:rsidRPr="00BA0A69">
        <w:rPr>
          <w:rFonts w:eastAsia="TimesNewRoman" w:cstheme="minorHAnsi"/>
          <w:sz w:val="24"/>
          <w:szCs w:val="24"/>
        </w:rPr>
        <w:t xml:space="preserve"> </w:t>
      </w:r>
      <w:r w:rsidR="0029779D" w:rsidRPr="00BA0A69">
        <w:rPr>
          <w:rFonts w:eastAsia="TimesNewRoman" w:cstheme="minorHAnsi"/>
          <w:sz w:val="24"/>
          <w:szCs w:val="24"/>
        </w:rPr>
        <w:t>działalności podmiotów realizujących zadania publiczne (Dz. U. z 2020 r. poz. 346, 568, 695, 1517 i 2320)</w:t>
      </w:r>
      <w:r w:rsidRPr="00BA0A69">
        <w:rPr>
          <w:rFonts w:eastAsia="TimesNewRoman" w:cstheme="minorHAnsi"/>
          <w:sz w:val="24"/>
          <w:szCs w:val="24"/>
        </w:rPr>
        <w:t xml:space="preserve">. </w:t>
      </w:r>
    </w:p>
    <w:p w14:paraId="5C8018B2" w14:textId="1B77F150" w:rsidR="00DC7D10" w:rsidRPr="00BA0A69" w:rsidRDefault="00DC7D10" w:rsidP="00DA29C8">
      <w:pPr>
        <w:pStyle w:val="Akapitzlist"/>
        <w:numPr>
          <w:ilvl w:val="0"/>
          <w:numId w:val="57"/>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Informacje, oświadczenia lub dokumenty, inne niż określone </w:t>
      </w:r>
      <w:r w:rsidRPr="00BA0A69">
        <w:rPr>
          <w:rFonts w:eastAsia="TimesNewRoman" w:cstheme="minorHAnsi"/>
          <w:b/>
          <w:bCs/>
          <w:sz w:val="24"/>
          <w:szCs w:val="24"/>
        </w:rPr>
        <w:t>w ust. 1</w:t>
      </w:r>
      <w:r w:rsidR="007751DE">
        <w:rPr>
          <w:rFonts w:eastAsia="TimesNewRoman" w:cstheme="minorHAnsi"/>
          <w:b/>
          <w:bCs/>
          <w:sz w:val="24"/>
          <w:szCs w:val="24"/>
        </w:rPr>
        <w:t>2</w:t>
      </w:r>
      <w:r w:rsidRPr="00BA0A69">
        <w:rPr>
          <w:rFonts w:eastAsia="TimesNewRoman" w:cstheme="minorHAnsi"/>
          <w:sz w:val="24"/>
          <w:szCs w:val="24"/>
        </w:rPr>
        <w:t xml:space="preserve">, przekazywane w postępowaniu, sporządza się w postaci elektronicznej, w formatach danych określonych w przepisach wydanych na podstawie art. 18 ustawy o informatyzacji działalności podmiotów realizujących zadania publiczne lub jako tekst wpisany bezpośrednio do wiadomości przekazywanej przy użyciu Platformy. </w:t>
      </w:r>
    </w:p>
    <w:p w14:paraId="589C11C2" w14:textId="0E68909A" w:rsidR="00DC7D10" w:rsidRPr="00BA0A69" w:rsidRDefault="00DC7D10" w:rsidP="00DA29C8">
      <w:pPr>
        <w:pStyle w:val="Akapitzlist"/>
        <w:numPr>
          <w:ilvl w:val="0"/>
          <w:numId w:val="57"/>
        </w:numPr>
        <w:autoSpaceDE w:val="0"/>
        <w:autoSpaceDN w:val="0"/>
        <w:adjustRightInd w:val="0"/>
        <w:spacing w:after="0" w:line="276" w:lineRule="auto"/>
        <w:ind w:left="284" w:hanging="426"/>
        <w:jc w:val="both"/>
        <w:rPr>
          <w:rFonts w:eastAsia="TimesNewRoman" w:cstheme="minorHAnsi"/>
          <w:sz w:val="24"/>
          <w:szCs w:val="24"/>
        </w:rPr>
      </w:pPr>
      <w:r w:rsidRPr="00BA0A69">
        <w:rPr>
          <w:rFonts w:eastAsia="TimesNewRoman" w:cstheme="minorHAnsi"/>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lub podmiotu udostępniającego zasoby na zasadach określonych w art. 118 ustawy </w:t>
      </w:r>
      <w:proofErr w:type="spellStart"/>
      <w:r w:rsidRPr="00BA0A69">
        <w:rPr>
          <w:rFonts w:eastAsia="TimesNewRoman" w:cstheme="minorHAnsi"/>
          <w:sz w:val="24"/>
          <w:szCs w:val="24"/>
        </w:rPr>
        <w:t>Pzp</w:t>
      </w:r>
      <w:proofErr w:type="spellEnd"/>
      <w:r w:rsidRPr="00BA0A69">
        <w:rPr>
          <w:rFonts w:eastAsia="TimesNewRoman" w:cstheme="minorHAnsi"/>
          <w:sz w:val="24"/>
          <w:szCs w:val="24"/>
        </w:rPr>
        <w:t xml:space="preserve">, zostały wystawione przez: </w:t>
      </w:r>
    </w:p>
    <w:p w14:paraId="68A1990C" w14:textId="77777777" w:rsidR="00DC7D10" w:rsidRPr="00BA0A69" w:rsidRDefault="00DC7D10" w:rsidP="00DA29C8">
      <w:pPr>
        <w:pStyle w:val="Akapitzlist"/>
        <w:numPr>
          <w:ilvl w:val="0"/>
          <w:numId w:val="60"/>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elektroniczny, przekazuje się ten dokument, </w:t>
      </w:r>
    </w:p>
    <w:p w14:paraId="5CC5558D" w14:textId="01906B8F" w:rsidR="00DC7D10" w:rsidRPr="00BA0A69" w:rsidRDefault="00DC7D10" w:rsidP="00DA29C8">
      <w:pPr>
        <w:pStyle w:val="Akapitzlist"/>
        <w:numPr>
          <w:ilvl w:val="0"/>
          <w:numId w:val="60"/>
        </w:numPr>
        <w:autoSpaceDE w:val="0"/>
        <w:autoSpaceDN w:val="0"/>
        <w:adjustRightInd w:val="0"/>
        <w:spacing w:after="0" w:line="276" w:lineRule="auto"/>
        <w:ind w:left="567" w:hanging="283"/>
        <w:jc w:val="both"/>
        <w:rPr>
          <w:rFonts w:eastAsia="TimesNewRoman" w:cstheme="minorHAnsi"/>
          <w:sz w:val="24"/>
          <w:szCs w:val="24"/>
        </w:rPr>
      </w:pPr>
      <w:r w:rsidRPr="00BA0A69">
        <w:rPr>
          <w:rFonts w:eastAsia="TimesNewRoman" w:cstheme="minorHAnsi"/>
          <w:b/>
          <w:bCs/>
          <w:sz w:val="24"/>
          <w:szCs w:val="24"/>
        </w:rPr>
        <w:t>upoważnione podmioty</w:t>
      </w:r>
      <w:r w:rsidRPr="00BA0A69">
        <w:rPr>
          <w:rFonts w:eastAsia="TimesNewRoman" w:cstheme="minorHAnsi"/>
          <w:sz w:val="24"/>
          <w:szCs w:val="24"/>
        </w:rPr>
        <w:t xml:space="preserve"> inne niż Wykonawca, Wykonawca wspólnie ubiegający się o udzielenie zamówienia lub podmiot udostępniający zasoby jako dokument w postaci papierowej, przekazuje się </w:t>
      </w:r>
      <w:r w:rsidRPr="00BA0A69">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w:t>
      </w:r>
      <w:r w:rsidR="00BA0A69">
        <w:rPr>
          <w:rFonts w:eastAsia="TimesNewRoman" w:cstheme="minorHAnsi"/>
          <w:sz w:val="24"/>
          <w:szCs w:val="24"/>
        </w:rPr>
        <w:t xml:space="preserve"> podpisem zaufanym lub podpisem osobistym,</w:t>
      </w:r>
      <w:r w:rsidRPr="00BA0A69">
        <w:rPr>
          <w:rFonts w:eastAsia="TimesNewRoman" w:cstheme="minorHAnsi"/>
          <w:sz w:val="24"/>
          <w:szCs w:val="24"/>
        </w:rPr>
        <w:t xml:space="preserve"> poświadczające zgodność cyfrowego odwzorowania z dokumentem w postaci papierowej. </w:t>
      </w:r>
    </w:p>
    <w:p w14:paraId="4DEC106A" w14:textId="616B5A6F" w:rsidR="00DC7D10" w:rsidRPr="00BA0A69" w:rsidRDefault="00DC7D10" w:rsidP="00DA29C8">
      <w:pPr>
        <w:pStyle w:val="Akapitzlist"/>
        <w:numPr>
          <w:ilvl w:val="0"/>
          <w:numId w:val="57"/>
        </w:numPr>
        <w:autoSpaceDE w:val="0"/>
        <w:autoSpaceDN w:val="0"/>
        <w:adjustRightInd w:val="0"/>
        <w:spacing w:after="0" w:line="240" w:lineRule="auto"/>
        <w:ind w:left="284" w:hanging="426"/>
        <w:jc w:val="both"/>
        <w:rPr>
          <w:rFonts w:eastAsia="TimesNewRoman" w:cstheme="minorHAnsi"/>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dokonuje w przypadku: </w:t>
      </w:r>
    </w:p>
    <w:p w14:paraId="773C8CFA" w14:textId="0A380883" w:rsidR="001757E6" w:rsidRPr="00BA0A69" w:rsidRDefault="00DC7D10" w:rsidP="00DA29C8">
      <w:pPr>
        <w:pStyle w:val="Akapitzlist"/>
        <w:numPr>
          <w:ilvl w:val="0"/>
          <w:numId w:val="61"/>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podmiotowych środków dowodowych oraz dokumentów potwierdzających umocowanie do reprezentowania – odpowiednio Wykonawca, Wykonawca wspólnie ubiegający się o udzielenie zamówienia lub podmiot udostępniający zasoby, w zakresie </w:t>
      </w:r>
      <w:r w:rsidRPr="00BA0A69">
        <w:rPr>
          <w:rFonts w:cstheme="minorHAnsi"/>
          <w:color w:val="000000"/>
          <w:sz w:val="24"/>
          <w:szCs w:val="24"/>
        </w:rPr>
        <w:lastRenderedPageBreak/>
        <w:t>podmiotowych środków dowodowych lub dokumentów potwierdzających umocowanie do reprezentowania, które każdego z nich dotyczą</w:t>
      </w:r>
      <w:r w:rsidR="001757E6" w:rsidRPr="00BA0A69">
        <w:rPr>
          <w:rFonts w:cstheme="minorHAnsi"/>
          <w:color w:val="000000"/>
          <w:sz w:val="24"/>
          <w:szCs w:val="24"/>
        </w:rPr>
        <w:t>,</w:t>
      </w:r>
    </w:p>
    <w:p w14:paraId="7CE48158" w14:textId="77777777" w:rsidR="00BA0A69" w:rsidRDefault="001757E6" w:rsidP="00DA29C8">
      <w:pPr>
        <w:pStyle w:val="Akapitzlist"/>
        <w:numPr>
          <w:ilvl w:val="0"/>
          <w:numId w:val="6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przedmiotowych środków dowodowych – odpowiednio wykonawca lub wykonawca wspólnie ubiegający się o udzielenie zamówienia,</w:t>
      </w:r>
    </w:p>
    <w:p w14:paraId="7F8E16D6" w14:textId="761E20FD" w:rsidR="00DC7D10" w:rsidRPr="00BA0A69" w:rsidRDefault="00DC7D10" w:rsidP="00DA29C8">
      <w:pPr>
        <w:pStyle w:val="Akapitzlist"/>
        <w:numPr>
          <w:ilvl w:val="0"/>
          <w:numId w:val="61"/>
        </w:numPr>
        <w:autoSpaceDE w:val="0"/>
        <w:autoSpaceDN w:val="0"/>
        <w:adjustRightInd w:val="0"/>
        <w:spacing w:after="0" w:line="240" w:lineRule="auto"/>
        <w:ind w:left="567" w:hanging="283"/>
        <w:jc w:val="both"/>
        <w:rPr>
          <w:rFonts w:eastAsia="TimesNewRoman" w:cstheme="minorHAnsi"/>
          <w:sz w:val="24"/>
          <w:szCs w:val="24"/>
        </w:rPr>
      </w:pPr>
      <w:r w:rsidRPr="00BA0A69">
        <w:rPr>
          <w:rFonts w:cstheme="minorHAnsi"/>
          <w:color w:val="000000"/>
          <w:sz w:val="24"/>
          <w:szCs w:val="24"/>
        </w:rPr>
        <w:t xml:space="preserve">innych dokumentów – odpowiednio Wykonawca lub Wykonawca wspólnie ubiegający się o udzielenie zamówienia, w zakresie dokumentów, które każdego z nich dotyczą. </w:t>
      </w:r>
    </w:p>
    <w:p w14:paraId="0409CC56" w14:textId="39B91542" w:rsidR="001757E6" w:rsidRPr="00BA0A69" w:rsidRDefault="00DC7D10" w:rsidP="00DA29C8">
      <w:pPr>
        <w:pStyle w:val="Akapitzlist"/>
        <w:numPr>
          <w:ilvl w:val="0"/>
          <w:numId w:val="57"/>
        </w:numPr>
        <w:autoSpaceDE w:val="0"/>
        <w:autoSpaceDN w:val="0"/>
        <w:adjustRightInd w:val="0"/>
        <w:spacing w:after="2401" w:line="240" w:lineRule="auto"/>
        <w:ind w:left="284" w:hanging="426"/>
        <w:jc w:val="both"/>
        <w:rPr>
          <w:rFonts w:cstheme="minorHAnsi"/>
          <w:color w:val="000000"/>
          <w:sz w:val="24"/>
          <w:szCs w:val="24"/>
        </w:rPr>
      </w:pPr>
      <w:r w:rsidRPr="00BA0A69">
        <w:rPr>
          <w:rFonts w:cstheme="minorHAnsi"/>
          <w:color w:val="000000"/>
          <w:sz w:val="24"/>
          <w:szCs w:val="24"/>
        </w:rPr>
        <w:t xml:space="preserve">Poświadczenia zgodności cyfrowego odwzorowania z dokumentem w postaci papierowej, o którym mowa </w:t>
      </w:r>
      <w:r w:rsidRPr="00BA0A69">
        <w:rPr>
          <w:rFonts w:cstheme="minorHAnsi"/>
          <w:b/>
          <w:bCs/>
          <w:color w:val="000000"/>
          <w:sz w:val="24"/>
          <w:szCs w:val="24"/>
        </w:rPr>
        <w:t>w ust. 1</w:t>
      </w:r>
      <w:r w:rsidR="007751DE">
        <w:rPr>
          <w:rFonts w:cstheme="minorHAnsi"/>
          <w:b/>
          <w:bCs/>
          <w:color w:val="000000"/>
          <w:sz w:val="24"/>
          <w:szCs w:val="24"/>
        </w:rPr>
        <w:t>4</w:t>
      </w:r>
      <w:r w:rsidRPr="00BA0A69">
        <w:rPr>
          <w:rFonts w:cstheme="minorHAnsi"/>
          <w:b/>
          <w:bCs/>
          <w:color w:val="000000"/>
          <w:sz w:val="24"/>
          <w:szCs w:val="24"/>
        </w:rPr>
        <w:t xml:space="preserve"> pkt 2</w:t>
      </w:r>
      <w:r w:rsidRPr="00BA0A69">
        <w:rPr>
          <w:rFonts w:cstheme="minorHAnsi"/>
          <w:color w:val="000000"/>
          <w:sz w:val="24"/>
          <w:szCs w:val="24"/>
        </w:rPr>
        <w:t xml:space="preserve">, może dokonać również notariusz. </w:t>
      </w:r>
    </w:p>
    <w:p w14:paraId="4D293058" w14:textId="7FE011AE" w:rsidR="001757E6" w:rsidRPr="00BA0A69" w:rsidRDefault="001757E6" w:rsidP="00DA29C8">
      <w:pPr>
        <w:pStyle w:val="Akapitzlist"/>
        <w:numPr>
          <w:ilvl w:val="0"/>
          <w:numId w:val="57"/>
        </w:numPr>
        <w:autoSpaceDE w:val="0"/>
        <w:autoSpaceDN w:val="0"/>
        <w:adjustRightInd w:val="0"/>
        <w:spacing w:after="0" w:line="240" w:lineRule="auto"/>
        <w:ind w:left="284" w:hanging="426"/>
        <w:jc w:val="both"/>
        <w:rPr>
          <w:rFonts w:cstheme="minorHAnsi"/>
          <w:color w:val="000000"/>
          <w:sz w:val="24"/>
          <w:szCs w:val="24"/>
        </w:rPr>
      </w:pPr>
      <w:r w:rsidRPr="00BA0A69">
        <w:rPr>
          <w:rFonts w:eastAsia="TimesNewRoman" w:cstheme="minorHAnsi"/>
          <w:sz w:val="24"/>
          <w:szCs w:val="24"/>
        </w:rPr>
        <w:t>Podmiotowe środki dowodowe, w tym oświadczenie, o którym mowa w art. 117 ust. 4 ustawy</w:t>
      </w:r>
      <w:r w:rsidR="00F425ED">
        <w:rPr>
          <w:rFonts w:eastAsia="TimesNewRoman" w:cstheme="minorHAnsi"/>
          <w:sz w:val="24"/>
          <w:szCs w:val="24"/>
        </w:rPr>
        <w:t xml:space="preserve"> PZP</w:t>
      </w:r>
      <w:r w:rsidRPr="00BA0A69">
        <w:rPr>
          <w:rFonts w:eastAsia="TimesNewRoman" w:cstheme="minorHAnsi"/>
          <w:sz w:val="24"/>
          <w:szCs w:val="24"/>
        </w:rPr>
        <w:t>, oraz zobowiązanie podmiotu udostępniającego zasoby, przedmiotowe środki dowodowe:</w:t>
      </w:r>
    </w:p>
    <w:p w14:paraId="7E326A39" w14:textId="77777777" w:rsid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niewystawione przez upoważnione podmioty inne niż Wykonawca, Wykonawca wspólnie ubiegający się o udzielenie zamówienia lub podmiot udostępniający zasoby, oraz pełnomocnictwo, przekazuje się w postaci elektronicznej i opatruje się kwalifikowanym podpisem elektronicznym, podpisem zaufanym lub podpisem osobistym.</w:t>
      </w:r>
    </w:p>
    <w:p w14:paraId="10D5642E" w14:textId="033AB4B0" w:rsidR="00BA0A69" w:rsidRPr="00BA0A69" w:rsidRDefault="001757E6" w:rsidP="00BA0A69">
      <w:pPr>
        <w:pStyle w:val="Akapitzlist"/>
        <w:numPr>
          <w:ilvl w:val="6"/>
          <w:numId w:val="1"/>
        </w:numPr>
        <w:autoSpaceDE w:val="0"/>
        <w:autoSpaceDN w:val="0"/>
        <w:adjustRightInd w:val="0"/>
        <w:spacing w:after="0" w:line="240" w:lineRule="auto"/>
        <w:ind w:left="567" w:hanging="283"/>
        <w:jc w:val="both"/>
        <w:rPr>
          <w:rFonts w:eastAsia="TimesNewRoman" w:cstheme="minorHAnsi"/>
          <w:sz w:val="24"/>
          <w:szCs w:val="24"/>
        </w:rPr>
      </w:pPr>
      <w:r w:rsidRPr="00BA0A69">
        <w:rPr>
          <w:rFonts w:eastAsia="TimesNewRoman" w:cstheme="minorHAnsi"/>
          <w:sz w:val="24"/>
          <w:szCs w:val="24"/>
        </w:rPr>
        <w:t xml:space="preserve">niewystawione przez upoważnione podmioty inne niż Wykonawca, Wykonawca wspólnie ubiegający się o udzielenie zamówienia lub podmiot udostępniający zasoby, lub pełnomocnictwo, zostały sporządzone jako dokument w postaci papierowej i opatrzone własnoręcznym podpisem, przekazuje się </w:t>
      </w:r>
      <w:r w:rsidRPr="007751DE">
        <w:rPr>
          <w:rFonts w:eastAsia="TimesNewRoman" w:cstheme="minorHAnsi"/>
          <w:b/>
          <w:bCs/>
          <w:sz w:val="24"/>
          <w:szCs w:val="24"/>
          <w:u w:val="single"/>
        </w:rPr>
        <w:t>cyfrowe odwzorowanie</w:t>
      </w:r>
      <w:r w:rsidRPr="00BA0A69">
        <w:rPr>
          <w:rFonts w:eastAsia="TimesNewRoman" w:cstheme="minorHAnsi"/>
          <w:sz w:val="24"/>
          <w:szCs w:val="24"/>
        </w:rPr>
        <w:t xml:space="preserve"> tego dokumentu opatrzone kwalifikowanym podpisem elektronicznym, a w przypadku postępowań lub konkursów, o wartości mniejszej niż progi unijne, kwalifikowanym podpisem elektronicznym, podpisem zaufanym lub podpisem osobistym</w:t>
      </w:r>
      <w:r w:rsidR="00BA0A69" w:rsidRPr="00BA0A69">
        <w:rPr>
          <w:rFonts w:eastAsia="TimesNewRoman" w:cstheme="minorHAnsi"/>
          <w:sz w:val="24"/>
          <w:szCs w:val="24"/>
        </w:rPr>
        <w:t>,</w:t>
      </w:r>
      <w:r w:rsidRPr="00BA0A69">
        <w:rPr>
          <w:rFonts w:eastAsia="TimesNewRoman" w:cstheme="minorHAnsi"/>
          <w:sz w:val="24"/>
          <w:szCs w:val="24"/>
        </w:rPr>
        <w:t xml:space="preserve"> poświadczającym zgodność cyfrowego odwzorowania z dokumentem w postaci papierowej. </w:t>
      </w:r>
    </w:p>
    <w:p w14:paraId="23744193" w14:textId="73DC4EC5" w:rsidR="00BA0A69" w:rsidRPr="00F425ED" w:rsidRDefault="00BA0A69" w:rsidP="00DA29C8">
      <w:pPr>
        <w:pStyle w:val="Akapitzlist"/>
        <w:numPr>
          <w:ilvl w:val="0"/>
          <w:numId w:val="57"/>
        </w:numPr>
        <w:autoSpaceDE w:val="0"/>
        <w:autoSpaceDN w:val="0"/>
        <w:adjustRightInd w:val="0"/>
        <w:spacing w:after="0" w:line="240" w:lineRule="auto"/>
        <w:ind w:left="284" w:hanging="426"/>
        <w:jc w:val="both"/>
        <w:rPr>
          <w:rFonts w:eastAsia="TimesNewRoman" w:cstheme="minorHAnsi"/>
          <w:sz w:val="24"/>
          <w:szCs w:val="24"/>
        </w:rPr>
      </w:pPr>
      <w:r w:rsidRPr="00F425ED">
        <w:rPr>
          <w:rFonts w:eastAsia="TimesNewRoman" w:cstheme="minorHAnsi"/>
          <w:sz w:val="24"/>
          <w:szCs w:val="24"/>
        </w:rPr>
        <w:t xml:space="preserve">Poświadczenia zgodności cyfrowego odwzorowania z dokumentem w postaci papierowej, o którym mowa </w:t>
      </w:r>
      <w:r w:rsidRPr="00F425ED">
        <w:rPr>
          <w:rFonts w:eastAsia="TimesNewRoman" w:cstheme="minorHAnsi"/>
          <w:b/>
          <w:bCs/>
          <w:sz w:val="24"/>
          <w:szCs w:val="24"/>
        </w:rPr>
        <w:t xml:space="preserve">w ust. </w:t>
      </w:r>
      <w:r w:rsidR="00F425ED">
        <w:rPr>
          <w:rFonts w:eastAsia="TimesNewRoman" w:cstheme="minorHAnsi"/>
          <w:b/>
          <w:bCs/>
          <w:sz w:val="24"/>
          <w:szCs w:val="24"/>
        </w:rPr>
        <w:t>1</w:t>
      </w:r>
      <w:r w:rsidR="007751DE">
        <w:rPr>
          <w:rFonts w:eastAsia="TimesNewRoman" w:cstheme="minorHAnsi"/>
          <w:b/>
          <w:bCs/>
          <w:sz w:val="24"/>
          <w:szCs w:val="24"/>
        </w:rPr>
        <w:t>7</w:t>
      </w:r>
      <w:r w:rsidRPr="00F425ED">
        <w:rPr>
          <w:rFonts w:eastAsia="TimesNewRoman" w:cstheme="minorHAnsi"/>
          <w:b/>
          <w:bCs/>
          <w:sz w:val="24"/>
          <w:szCs w:val="24"/>
        </w:rPr>
        <w:t xml:space="preserve"> pkt 2</w:t>
      </w:r>
      <w:r w:rsidRPr="00F425ED">
        <w:rPr>
          <w:rFonts w:eastAsia="TimesNewRoman" w:cstheme="minorHAnsi"/>
          <w:sz w:val="24"/>
          <w:szCs w:val="24"/>
        </w:rPr>
        <w:t xml:space="preserve">, dokonuje w przypadku: </w:t>
      </w:r>
    </w:p>
    <w:p w14:paraId="38DAAB4E" w14:textId="77777777" w:rsidR="00BA0A69" w:rsidRPr="00BA0A69" w:rsidRDefault="00BA0A69" w:rsidP="00DA29C8">
      <w:pPr>
        <w:pStyle w:val="Akapitzlist"/>
        <w:numPr>
          <w:ilvl w:val="0"/>
          <w:numId w:val="62"/>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podmiotowych środków dowodowych – odpowiednio Wykonawca, Wykonawca wspólnie ubiegający się o udzielenie zamówienia lub podmiot udostępniający zasoby, w zakresie podmiotowych środków dowodowych, które każdego z nich dotyczą; </w:t>
      </w:r>
    </w:p>
    <w:p w14:paraId="06EA6F71" w14:textId="4E70157F" w:rsidR="00BA0A69" w:rsidRPr="00BA0A69" w:rsidRDefault="00BA0A69" w:rsidP="00DA29C8">
      <w:pPr>
        <w:pStyle w:val="Akapitzlist"/>
        <w:numPr>
          <w:ilvl w:val="0"/>
          <w:numId w:val="62"/>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oświadczenia, o którym mowa </w:t>
      </w:r>
      <w:r w:rsidR="00F425ED" w:rsidRPr="00BA0A69">
        <w:rPr>
          <w:rFonts w:eastAsia="TimesNewRoman" w:cstheme="minorHAnsi"/>
          <w:sz w:val="24"/>
          <w:szCs w:val="24"/>
        </w:rPr>
        <w:t>w art. 117 ust. 4 ustawy</w:t>
      </w:r>
      <w:r w:rsidR="00F425ED">
        <w:rPr>
          <w:rFonts w:eastAsia="TimesNewRoman" w:cstheme="minorHAnsi"/>
          <w:sz w:val="24"/>
          <w:szCs w:val="24"/>
        </w:rPr>
        <w:t xml:space="preserve"> PZP</w:t>
      </w:r>
      <w:r w:rsidRPr="00BA0A69">
        <w:rPr>
          <w:rFonts w:eastAsia="TimesNewRoman" w:cstheme="minorHAnsi"/>
          <w:sz w:val="24"/>
          <w:szCs w:val="24"/>
        </w:rPr>
        <w:t xml:space="preserve">, lub zobowiązania podmiotu udostępniającego zasoby – odpowiednio Wykonawca lub Wykonawca wspólnie ubiegający się o udzielenie zamówienia; </w:t>
      </w:r>
    </w:p>
    <w:p w14:paraId="110E30DE" w14:textId="47579B37" w:rsidR="00BA0A69" w:rsidRPr="00BA0A69" w:rsidRDefault="00BA0A69" w:rsidP="00DA29C8">
      <w:pPr>
        <w:pStyle w:val="Akapitzlist"/>
        <w:numPr>
          <w:ilvl w:val="0"/>
          <w:numId w:val="62"/>
        </w:numPr>
        <w:autoSpaceDE w:val="0"/>
        <w:autoSpaceDN w:val="0"/>
        <w:adjustRightInd w:val="0"/>
        <w:spacing w:after="0" w:line="240" w:lineRule="auto"/>
        <w:ind w:hanging="295"/>
        <w:jc w:val="both"/>
        <w:rPr>
          <w:rFonts w:eastAsia="TimesNewRoman" w:cstheme="minorHAnsi"/>
          <w:sz w:val="24"/>
          <w:szCs w:val="24"/>
        </w:rPr>
      </w:pPr>
      <w:r w:rsidRPr="00BA0A69">
        <w:rPr>
          <w:rFonts w:eastAsia="TimesNewRoman" w:cstheme="minorHAnsi"/>
          <w:sz w:val="24"/>
          <w:szCs w:val="24"/>
        </w:rPr>
        <w:t xml:space="preserve">pełnomocnictwa – mocodawca. </w:t>
      </w:r>
    </w:p>
    <w:p w14:paraId="49610E14" w14:textId="2B3D85DE" w:rsidR="00F425ED" w:rsidRPr="00F425ED" w:rsidRDefault="00BA0A69" w:rsidP="00DA29C8">
      <w:pPr>
        <w:pStyle w:val="Akapitzlist"/>
        <w:numPr>
          <w:ilvl w:val="0"/>
          <w:numId w:val="57"/>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color w:val="000000"/>
          <w:sz w:val="24"/>
          <w:szCs w:val="24"/>
        </w:rPr>
        <w:t xml:space="preserve">Przez cyfrowe odwzorowanie, o którym mowa </w:t>
      </w:r>
      <w:r w:rsidRPr="00F425ED">
        <w:rPr>
          <w:rFonts w:cstheme="minorHAnsi"/>
          <w:b/>
          <w:bCs/>
          <w:color w:val="000000"/>
          <w:sz w:val="24"/>
          <w:szCs w:val="24"/>
        </w:rPr>
        <w:t>w ust. 1</w:t>
      </w:r>
      <w:r w:rsidR="007751DE">
        <w:rPr>
          <w:rFonts w:cstheme="minorHAnsi"/>
          <w:b/>
          <w:bCs/>
          <w:color w:val="000000"/>
          <w:sz w:val="24"/>
          <w:szCs w:val="24"/>
        </w:rPr>
        <w:t>4</w:t>
      </w:r>
      <w:r w:rsidRPr="00F425ED">
        <w:rPr>
          <w:rFonts w:cstheme="minorHAnsi"/>
          <w:b/>
          <w:bCs/>
          <w:color w:val="000000"/>
          <w:sz w:val="24"/>
          <w:szCs w:val="24"/>
        </w:rPr>
        <w:t xml:space="preserve"> pkt 2 – ust. 1</w:t>
      </w:r>
      <w:r w:rsidR="007751DE">
        <w:rPr>
          <w:rFonts w:cstheme="minorHAnsi"/>
          <w:b/>
          <w:bCs/>
          <w:color w:val="000000"/>
          <w:sz w:val="24"/>
          <w:szCs w:val="24"/>
        </w:rPr>
        <w:t>6</w:t>
      </w:r>
      <w:r w:rsidRPr="00F425ED">
        <w:rPr>
          <w:rFonts w:cstheme="minorHAnsi"/>
          <w:b/>
          <w:bCs/>
          <w:color w:val="000000"/>
          <w:sz w:val="24"/>
          <w:szCs w:val="24"/>
        </w:rPr>
        <w:t xml:space="preserve"> oraz ust. </w:t>
      </w:r>
      <w:r w:rsidR="00F425ED" w:rsidRPr="00F425ED">
        <w:rPr>
          <w:rFonts w:cstheme="minorHAnsi"/>
          <w:b/>
          <w:bCs/>
          <w:color w:val="000000"/>
          <w:sz w:val="24"/>
          <w:szCs w:val="24"/>
        </w:rPr>
        <w:t>1</w:t>
      </w:r>
      <w:r w:rsidR="007751DE">
        <w:rPr>
          <w:rFonts w:cstheme="minorHAnsi"/>
          <w:b/>
          <w:bCs/>
          <w:color w:val="000000"/>
          <w:sz w:val="24"/>
          <w:szCs w:val="24"/>
        </w:rPr>
        <w:t>7</w:t>
      </w:r>
      <w:r w:rsidRPr="00F425ED">
        <w:rPr>
          <w:rFonts w:cstheme="minorHAnsi"/>
          <w:b/>
          <w:bCs/>
          <w:color w:val="000000"/>
          <w:sz w:val="24"/>
          <w:szCs w:val="24"/>
        </w:rPr>
        <w:t xml:space="preserve"> pkt 2 – ust. </w:t>
      </w:r>
      <w:r w:rsidR="00F425ED" w:rsidRPr="00F425ED">
        <w:rPr>
          <w:rFonts w:cstheme="minorHAnsi"/>
          <w:b/>
          <w:bCs/>
          <w:color w:val="000000"/>
          <w:sz w:val="24"/>
          <w:szCs w:val="24"/>
        </w:rPr>
        <w:t>1</w:t>
      </w:r>
      <w:r w:rsidR="007751DE">
        <w:rPr>
          <w:rFonts w:cstheme="minorHAnsi"/>
          <w:b/>
          <w:bCs/>
          <w:color w:val="000000"/>
          <w:sz w:val="24"/>
          <w:szCs w:val="24"/>
        </w:rPr>
        <w:t>8</w:t>
      </w:r>
      <w:r w:rsidRPr="00F425ED">
        <w:rPr>
          <w:rFonts w:cstheme="minorHAnsi"/>
          <w:color w:val="000000"/>
          <w:sz w:val="24"/>
          <w:szCs w:val="24"/>
        </w:rPr>
        <w:t>, należy rozumieć dokument elektroniczny będący kopią elektroniczną treści zapisanej w postaci papierowej, umożliwiający zapoznanie się z tą treścią i jej zrozumienie, bez konieczności bezpośredniego dostępu do oryginału</w:t>
      </w:r>
      <w:r w:rsidR="00F425ED" w:rsidRPr="00F425ED">
        <w:rPr>
          <w:rFonts w:cstheme="minorHAnsi"/>
          <w:color w:val="000000"/>
          <w:sz w:val="24"/>
          <w:szCs w:val="24"/>
        </w:rPr>
        <w:t>.</w:t>
      </w:r>
    </w:p>
    <w:p w14:paraId="0EAFDBD3" w14:textId="77777777" w:rsidR="00F425ED" w:rsidRPr="00F425ED" w:rsidRDefault="0029779D" w:rsidP="00DA29C8">
      <w:pPr>
        <w:pStyle w:val="Akapitzlist"/>
        <w:numPr>
          <w:ilvl w:val="0"/>
          <w:numId w:val="57"/>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sz w:val="24"/>
          <w:szCs w:val="24"/>
        </w:rPr>
        <w:t xml:space="preserve">Podmiotowe środki dowodowe, przedmiotowe środki dowodowe i inne dokumenty lub oświadczenia sporządzone w języku obcym przekazuje się wraz </w:t>
      </w:r>
      <w:r w:rsidRPr="00F425ED">
        <w:rPr>
          <w:rFonts w:cstheme="minorHAnsi"/>
          <w:b/>
          <w:bCs/>
          <w:sz w:val="24"/>
          <w:szCs w:val="24"/>
        </w:rPr>
        <w:t>z tłumaczeniem na język polski</w:t>
      </w:r>
      <w:r w:rsidR="00F425ED">
        <w:rPr>
          <w:rFonts w:cstheme="minorHAnsi"/>
          <w:b/>
          <w:bCs/>
          <w:sz w:val="24"/>
          <w:szCs w:val="24"/>
        </w:rPr>
        <w:t>.</w:t>
      </w:r>
    </w:p>
    <w:p w14:paraId="3573BDBD" w14:textId="6CFBB085" w:rsidR="00480EF8" w:rsidRPr="00F425ED" w:rsidRDefault="00480EF8" w:rsidP="00DA29C8">
      <w:pPr>
        <w:pStyle w:val="Akapitzlist"/>
        <w:numPr>
          <w:ilvl w:val="0"/>
          <w:numId w:val="57"/>
        </w:numPr>
        <w:autoSpaceDE w:val="0"/>
        <w:autoSpaceDN w:val="0"/>
        <w:adjustRightInd w:val="0"/>
        <w:spacing w:after="0" w:line="240" w:lineRule="auto"/>
        <w:ind w:left="284" w:hanging="426"/>
        <w:jc w:val="both"/>
        <w:rPr>
          <w:rFonts w:eastAsia="TimesNewRoman" w:cstheme="minorHAnsi"/>
          <w:sz w:val="24"/>
          <w:szCs w:val="24"/>
        </w:rPr>
      </w:pPr>
      <w:r w:rsidRPr="00F425ED">
        <w:rPr>
          <w:rFonts w:cstheme="minorHAnsi"/>
          <w:b/>
          <w:bCs/>
          <w:sz w:val="24"/>
          <w:szCs w:val="24"/>
          <w:u w:val="single"/>
        </w:rPr>
        <w:t>Tajemnica przedsiębiorstwa:</w:t>
      </w:r>
    </w:p>
    <w:p w14:paraId="3442BF52"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 xml:space="preserve">Wykonawca w ofercie może zastrzec informacje stanowiące tajemnicę przedsiębiorstwa w rozumieniu ustawy z dnia 16 kwietnia 1993 r. o zwalczaniu nieuczciwej konkurencji </w:t>
      </w:r>
      <w:r w:rsidRPr="00BA0A69">
        <w:rPr>
          <w:rFonts w:cstheme="minorHAnsi"/>
          <w:sz w:val="24"/>
          <w:szCs w:val="24"/>
          <w:lang w:eastAsia="pl-PL"/>
        </w:rPr>
        <w:lastRenderedPageBreak/>
        <w:t xml:space="preserve">(Dz. U. 2018 poz. 419 ze zm.). Zamawiający nie ujawni informacji stanowiących tajemnicę przedsiębiorstwa w rozumieniu przepisów o zwalczaniu nieuczciwej konkurencji, jeżeli Wykonawca, nie później niż w terminie składania ofert, </w:t>
      </w:r>
      <w:r w:rsidRPr="00BA0A69">
        <w:rPr>
          <w:rFonts w:cstheme="minorHAnsi"/>
          <w:b/>
          <w:bCs/>
          <w:sz w:val="24"/>
          <w:szCs w:val="24"/>
          <w:lang w:eastAsia="pl-PL"/>
        </w:rPr>
        <w:t>zastrzegł, że nie mogą być one udostępniane</w:t>
      </w:r>
      <w:r w:rsidRPr="00BA0A69">
        <w:rPr>
          <w:rFonts w:cstheme="minorHAnsi"/>
          <w:sz w:val="24"/>
          <w:szCs w:val="24"/>
          <w:lang w:eastAsia="pl-PL"/>
        </w:rPr>
        <w:t xml:space="preserve"> oraz </w:t>
      </w:r>
      <w:r w:rsidRPr="00BA0A69">
        <w:rPr>
          <w:rFonts w:cstheme="minorHAnsi"/>
          <w:b/>
          <w:bCs/>
          <w:sz w:val="24"/>
          <w:szCs w:val="24"/>
          <w:u w:val="single"/>
          <w:lang w:eastAsia="pl-PL"/>
        </w:rPr>
        <w:t>wykazał</w:t>
      </w:r>
      <w:r w:rsidRPr="00BA0A69">
        <w:rPr>
          <w:rFonts w:cstheme="minorHAnsi"/>
          <w:sz w:val="24"/>
          <w:szCs w:val="24"/>
          <w:lang w:eastAsia="pl-PL"/>
        </w:rPr>
        <w:t xml:space="preserve">, iż </w:t>
      </w:r>
      <w:r w:rsidRPr="00BA0A69">
        <w:rPr>
          <w:rFonts w:cstheme="minorHAnsi"/>
          <w:b/>
          <w:bCs/>
          <w:sz w:val="24"/>
          <w:szCs w:val="24"/>
          <w:lang w:eastAsia="pl-PL"/>
        </w:rPr>
        <w:t>zastrzeżone informacje stanowią tajemnicę przedsiębiorstwa.</w:t>
      </w:r>
    </w:p>
    <w:p w14:paraId="7FB28773" w14:textId="77777777" w:rsidR="00480EF8" w:rsidRPr="00BA0A69" w:rsidRDefault="00480EF8" w:rsidP="00BA0A69">
      <w:pPr>
        <w:pStyle w:val="Akapitzlist"/>
        <w:numPr>
          <w:ilvl w:val="0"/>
          <w:numId w:val="13"/>
        </w:numPr>
        <w:suppressAutoHyphens/>
        <w:spacing w:after="0" w:line="276" w:lineRule="auto"/>
        <w:ind w:left="567" w:hanging="283"/>
        <w:contextualSpacing w:val="0"/>
        <w:jc w:val="both"/>
        <w:rPr>
          <w:rFonts w:cstheme="minorHAnsi"/>
          <w:sz w:val="24"/>
          <w:szCs w:val="24"/>
          <w:lang w:eastAsia="pl-PL"/>
        </w:rPr>
      </w:pPr>
      <w:r w:rsidRPr="00BA0A69">
        <w:rPr>
          <w:rFonts w:cstheme="minorHAnsi"/>
          <w:sz w:val="24"/>
          <w:szCs w:val="24"/>
          <w:lang w:eastAsia="pl-PL"/>
        </w:rPr>
        <w:t>Wszelkie informacje stanowiące tajemnicę przedsiębiorstwa w rozumieniu ustawy z dnia 16 kwietnia 1993 r. o zwalczaniu nieuczciwej konkurencji (Dz. U. z 2018 r. poz. 419), które Wykonawca zastrzeże jako tajemnicę przedsiębiorstwa i są przekazywane przy użyciu środków komunikacji elektronicznej, Wykonawca w celu utrzymania w poufności tych informacji, przekazuje je wydzielone i odpowiednio oznaczone w postaci odrębnego pliku, który zostanie złożony wraz z ofertą, zgodnie z „Instrukcją dla wykonawców platformazakupowa.pl” dostępnej na stronie Platformy zakupowej.</w:t>
      </w:r>
    </w:p>
    <w:p w14:paraId="77D9E6B3" w14:textId="77777777" w:rsidR="00480EF8" w:rsidRPr="00CF2C68" w:rsidRDefault="00480EF8" w:rsidP="00AF2CCA">
      <w:pPr>
        <w:suppressAutoHyphens/>
        <w:spacing w:after="0" w:line="276" w:lineRule="auto"/>
        <w:jc w:val="both"/>
        <w:rPr>
          <w:rFonts w:cstheme="minorHAnsi"/>
          <w:sz w:val="24"/>
          <w:szCs w:val="24"/>
          <w:lang w:eastAsia="pl-PL"/>
        </w:rPr>
      </w:pPr>
    </w:p>
    <w:p w14:paraId="57833F7C" w14:textId="77777777" w:rsidR="00CD361B" w:rsidRPr="00CF2C68" w:rsidRDefault="00CD361B" w:rsidP="00AF2CCA">
      <w:pPr>
        <w:pStyle w:val="StylSWZ"/>
        <w:ind w:left="567" w:hanging="567"/>
        <w:jc w:val="both"/>
        <w:rPr>
          <w:rFonts w:asciiTheme="minorHAnsi" w:hAnsiTheme="minorHAnsi" w:cstheme="minorHAnsi"/>
          <w:szCs w:val="28"/>
          <w:lang w:eastAsia="pl-PL"/>
        </w:rPr>
      </w:pPr>
      <w:bookmarkStart w:id="25" w:name="_Toc180667436"/>
      <w:r w:rsidRPr="00CF2C68">
        <w:rPr>
          <w:rFonts w:asciiTheme="minorHAnsi" w:hAnsiTheme="minorHAnsi" w:cstheme="minorHAnsi"/>
          <w:szCs w:val="28"/>
          <w:lang w:eastAsia="pl-PL"/>
        </w:rPr>
        <w:t xml:space="preserve">Podmiotowe środki dowodowe składane </w:t>
      </w:r>
      <w:r w:rsidRPr="00CF2C68">
        <w:rPr>
          <w:rFonts w:asciiTheme="minorHAnsi" w:hAnsiTheme="minorHAnsi" w:cstheme="minorHAnsi"/>
          <w:szCs w:val="28"/>
          <w:u w:val="single"/>
          <w:lang w:eastAsia="pl-PL"/>
        </w:rPr>
        <w:t>na wezwanie Zamawiającego</w:t>
      </w:r>
      <w:r w:rsidRPr="00CF2C68">
        <w:rPr>
          <w:rFonts w:asciiTheme="minorHAnsi" w:hAnsiTheme="minorHAnsi" w:cstheme="minorHAnsi"/>
          <w:szCs w:val="28"/>
          <w:lang w:eastAsia="pl-PL"/>
        </w:rPr>
        <w:t xml:space="preserve"> przez Wykonawcę, którego oferta została najwyżej oceniona</w:t>
      </w:r>
      <w:bookmarkEnd w:id="25"/>
    </w:p>
    <w:p w14:paraId="61275F5F" w14:textId="77777777" w:rsidR="00CD361B" w:rsidRPr="00CF2C68" w:rsidRDefault="00CD361B" w:rsidP="00AF2CCA">
      <w:pPr>
        <w:jc w:val="both"/>
        <w:rPr>
          <w:rFonts w:cstheme="minorHAnsi"/>
          <w:sz w:val="24"/>
          <w:szCs w:val="24"/>
          <w:lang w:eastAsia="pl-PL"/>
        </w:rPr>
      </w:pPr>
    </w:p>
    <w:p w14:paraId="3E82ABDC" w14:textId="270E4D8B" w:rsidR="00CD361B" w:rsidRPr="00CF2C68" w:rsidRDefault="00CD361B" w:rsidP="00DA29C8">
      <w:pPr>
        <w:pStyle w:val="Akapitzlist"/>
        <w:numPr>
          <w:ilvl w:val="3"/>
          <w:numId w:val="66"/>
        </w:numPr>
        <w:autoSpaceDE w:val="0"/>
        <w:autoSpaceDN w:val="0"/>
        <w:adjustRightInd w:val="0"/>
        <w:spacing w:after="0" w:line="240" w:lineRule="auto"/>
        <w:ind w:left="284" w:hanging="284"/>
        <w:jc w:val="both"/>
        <w:rPr>
          <w:rFonts w:eastAsia="TimesNewRoman" w:cstheme="minorHAnsi"/>
          <w:sz w:val="24"/>
          <w:szCs w:val="24"/>
        </w:rPr>
      </w:pPr>
      <w:r w:rsidRPr="00CF2C68">
        <w:rPr>
          <w:rFonts w:cstheme="minorHAnsi"/>
          <w:sz w:val="24"/>
          <w:szCs w:val="24"/>
          <w:lang w:eastAsia="pl-PL"/>
        </w:rPr>
        <w:t xml:space="preserve">Zamawiający wezwie Wykonawcę, którego oferta zostanie najwyżej oceniona, do złożenia w wyznaczonym terminie, </w:t>
      </w:r>
      <w:r w:rsidRPr="00CF2C68">
        <w:rPr>
          <w:rFonts w:cstheme="minorHAnsi"/>
          <w:b/>
          <w:bCs/>
          <w:sz w:val="24"/>
          <w:szCs w:val="24"/>
          <w:lang w:eastAsia="pl-PL"/>
        </w:rPr>
        <w:t>nie krótszym niż 5 dni od dnia wezwania</w:t>
      </w:r>
      <w:r w:rsidRPr="00CF2C68">
        <w:rPr>
          <w:rFonts w:cstheme="minorHAnsi"/>
          <w:sz w:val="24"/>
          <w:szCs w:val="24"/>
          <w:lang w:eastAsia="pl-PL"/>
        </w:rPr>
        <w:t xml:space="preserve">, </w:t>
      </w:r>
      <w:r w:rsidR="00A47E97" w:rsidRPr="00CF2C68">
        <w:rPr>
          <w:rFonts w:cstheme="minorHAnsi"/>
          <w:sz w:val="24"/>
          <w:szCs w:val="24"/>
          <w:lang w:eastAsia="pl-PL"/>
        </w:rPr>
        <w:t xml:space="preserve">aktualnych na dzień złożenia </w:t>
      </w:r>
      <w:r w:rsidRPr="00CF2C68">
        <w:rPr>
          <w:rFonts w:cstheme="minorHAnsi"/>
          <w:sz w:val="24"/>
          <w:szCs w:val="24"/>
          <w:lang w:eastAsia="pl-PL"/>
        </w:rPr>
        <w:t>podmiotowych środków dowodowych:</w:t>
      </w:r>
      <w:r w:rsidRPr="00CF2C68">
        <w:rPr>
          <w:rFonts w:eastAsia="TimesNewRoman" w:cstheme="minorHAnsi"/>
          <w:sz w:val="24"/>
          <w:szCs w:val="24"/>
        </w:rPr>
        <w:t xml:space="preserve"> </w:t>
      </w:r>
    </w:p>
    <w:p w14:paraId="1025DE6C" w14:textId="77777777" w:rsidR="006E4506" w:rsidRPr="00CF2C68" w:rsidRDefault="006E4506" w:rsidP="00AF2CCA">
      <w:pPr>
        <w:pStyle w:val="Akapitzlist"/>
        <w:autoSpaceDE w:val="0"/>
        <w:autoSpaceDN w:val="0"/>
        <w:adjustRightInd w:val="0"/>
        <w:spacing w:after="0" w:line="240" w:lineRule="auto"/>
        <w:ind w:left="284"/>
        <w:jc w:val="both"/>
        <w:rPr>
          <w:rFonts w:eastAsia="TimesNewRoman" w:cstheme="minorHAnsi"/>
          <w:sz w:val="24"/>
          <w:szCs w:val="24"/>
        </w:rPr>
      </w:pPr>
    </w:p>
    <w:tbl>
      <w:tblPr>
        <w:tblStyle w:val="Tabela-Siatka"/>
        <w:tblW w:w="8778" w:type="dxa"/>
        <w:tblInd w:w="284" w:type="dxa"/>
        <w:tblLook w:val="04A0" w:firstRow="1" w:lastRow="0" w:firstColumn="1" w:lastColumn="0" w:noHBand="0" w:noVBand="1"/>
      </w:tblPr>
      <w:tblGrid>
        <w:gridCol w:w="420"/>
        <w:gridCol w:w="5432"/>
        <w:gridCol w:w="96"/>
        <w:gridCol w:w="2830"/>
      </w:tblGrid>
      <w:tr w:rsidR="004002D5" w:rsidRPr="00CF2C68" w14:paraId="6EEC8869" w14:textId="77777777" w:rsidTr="004575DF">
        <w:tc>
          <w:tcPr>
            <w:tcW w:w="420" w:type="dxa"/>
          </w:tcPr>
          <w:p w14:paraId="350E0116" w14:textId="411D6B40"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sz w:val="24"/>
                <w:szCs w:val="24"/>
              </w:rPr>
              <w:t>1</w:t>
            </w:r>
            <w:r w:rsidR="00D94337" w:rsidRPr="00CF2C68">
              <w:rPr>
                <w:rFonts w:asciiTheme="minorHAnsi" w:eastAsia="TimesNewRoman" w:hAnsiTheme="minorHAnsi" w:cstheme="minorHAnsi"/>
                <w:sz w:val="24"/>
                <w:szCs w:val="24"/>
              </w:rPr>
              <w:t>)</w:t>
            </w:r>
          </w:p>
        </w:tc>
        <w:tc>
          <w:tcPr>
            <w:tcW w:w="5432" w:type="dxa"/>
          </w:tcPr>
          <w:p w14:paraId="754C702C" w14:textId="4BB4BA67" w:rsidR="004002D5" w:rsidRPr="00CF2C68" w:rsidRDefault="004002D5"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eastAsia="TimesNewRoman" w:hAnsiTheme="minorHAnsi" w:cstheme="minorHAnsi"/>
                <w:b/>
                <w:bCs/>
                <w:sz w:val="24"/>
                <w:szCs w:val="24"/>
              </w:rPr>
              <w:t xml:space="preserve">Wykaz </w:t>
            </w:r>
            <w:r w:rsidR="00596F3A" w:rsidRPr="00CF2C68">
              <w:rPr>
                <w:rFonts w:asciiTheme="minorHAnsi" w:eastAsia="TimesNewRoman" w:hAnsiTheme="minorHAnsi" w:cstheme="minorHAnsi"/>
                <w:b/>
                <w:bCs/>
                <w:sz w:val="24"/>
                <w:szCs w:val="24"/>
              </w:rPr>
              <w:t>usług</w:t>
            </w:r>
          </w:p>
        </w:tc>
        <w:tc>
          <w:tcPr>
            <w:tcW w:w="2926" w:type="dxa"/>
            <w:gridSpan w:val="2"/>
          </w:tcPr>
          <w:p w14:paraId="10783742" w14:textId="3874C138" w:rsidR="004002D5" w:rsidRPr="00CF2C68" w:rsidRDefault="006E4506" w:rsidP="00AF2CCA">
            <w:pPr>
              <w:pStyle w:val="Akapitzlist"/>
              <w:autoSpaceDE w:val="0"/>
              <w:adjustRightInd w:val="0"/>
              <w:ind w:left="0"/>
              <w:jc w:val="both"/>
              <w:rPr>
                <w:rFonts w:asciiTheme="minorHAnsi" w:eastAsia="TimesNewRoman" w:hAnsiTheme="minorHAnsi" w:cstheme="minorHAnsi"/>
                <w:sz w:val="24"/>
                <w:szCs w:val="24"/>
              </w:rPr>
            </w:pPr>
            <w:r w:rsidRPr="00CF2C68">
              <w:rPr>
                <w:rFonts w:asciiTheme="minorHAnsi" w:hAnsiTheme="minorHAnsi" w:cstheme="minorHAnsi"/>
                <w:b/>
                <w:bCs/>
                <w:color w:val="0070C0"/>
                <w:sz w:val="24"/>
                <w:szCs w:val="24"/>
              </w:rPr>
              <w:t xml:space="preserve">Załącznik nr </w:t>
            </w:r>
            <w:r w:rsidR="00AB59E1">
              <w:rPr>
                <w:rFonts w:asciiTheme="minorHAnsi" w:hAnsiTheme="minorHAnsi" w:cstheme="minorHAnsi"/>
                <w:b/>
                <w:bCs/>
                <w:color w:val="0070C0"/>
                <w:sz w:val="24"/>
                <w:szCs w:val="24"/>
              </w:rPr>
              <w:t>8</w:t>
            </w:r>
          </w:p>
        </w:tc>
      </w:tr>
      <w:tr w:rsidR="00CD49EC" w:rsidRPr="00CF2C68" w14:paraId="08F03EFB" w14:textId="77777777" w:rsidTr="006C7423">
        <w:tc>
          <w:tcPr>
            <w:tcW w:w="8778" w:type="dxa"/>
            <w:gridSpan w:val="4"/>
          </w:tcPr>
          <w:p w14:paraId="65B26C43" w14:textId="78CEF12B" w:rsidR="00CD49EC" w:rsidRPr="00EC2BA2" w:rsidRDefault="00CD49EC" w:rsidP="00AF2CCA">
            <w:pPr>
              <w:autoSpaceDE w:val="0"/>
              <w:adjustRightInd w:val="0"/>
              <w:jc w:val="both"/>
              <w:rPr>
                <w:rFonts w:asciiTheme="minorHAnsi" w:hAnsiTheme="minorHAnsi" w:cstheme="minorHAnsi"/>
                <w:sz w:val="24"/>
                <w:szCs w:val="24"/>
              </w:rPr>
            </w:pPr>
            <w:r w:rsidRPr="00EC2BA2">
              <w:rPr>
                <w:rFonts w:asciiTheme="minorHAnsi" w:hAnsiTheme="minorHAnsi" w:cstheme="minorHAnsi"/>
                <w:sz w:val="24"/>
                <w:szCs w:val="24"/>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w:t>
            </w:r>
            <w:r w:rsidRPr="00EC2BA2">
              <w:rPr>
                <w:rFonts w:asciiTheme="minorHAnsi" w:hAnsiTheme="minorHAnsi" w:cstheme="minorHAnsi"/>
                <w:b/>
                <w:bCs/>
                <w:sz w:val="24"/>
                <w:szCs w:val="24"/>
              </w:rPr>
              <w:t>załączeniem dowodów</w:t>
            </w:r>
            <w:r w:rsidRPr="00EC2BA2">
              <w:rPr>
                <w:rFonts w:asciiTheme="minorHAnsi" w:hAnsiTheme="minorHAnsi" w:cstheme="minorHAnsi"/>
                <w:sz w:val="24"/>
                <w:szCs w:val="24"/>
              </w:rPr>
              <w:t xml:space="preserve"> określających, czy te usługi zostały wykonane lub</w:t>
            </w:r>
            <w:r>
              <w:rPr>
                <w:rFonts w:asciiTheme="minorHAnsi" w:hAnsiTheme="minorHAnsi" w:cstheme="minorHAnsi"/>
                <w:sz w:val="24"/>
                <w:szCs w:val="24"/>
              </w:rPr>
              <w:t xml:space="preserve"> </w:t>
            </w:r>
            <w:r w:rsidRPr="00EC2BA2">
              <w:rPr>
                <w:rFonts w:asciiTheme="minorHAnsi" w:hAnsiTheme="minorHAnsi" w:cstheme="minorHAnsi"/>
                <w:sz w:val="24"/>
                <w:szCs w:val="24"/>
              </w:rPr>
              <w:t>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4575DF" w:rsidRPr="00CF2C68" w14:paraId="5CE67478" w14:textId="77777777" w:rsidTr="004575DF">
        <w:tc>
          <w:tcPr>
            <w:tcW w:w="420" w:type="dxa"/>
          </w:tcPr>
          <w:p w14:paraId="10C889B6" w14:textId="023BFA7F" w:rsidR="004575DF" w:rsidRPr="00CF2C68" w:rsidRDefault="004575DF" w:rsidP="00AF2CCA">
            <w:pPr>
              <w:pStyle w:val="Akapitzlist"/>
              <w:autoSpaceDE w:val="0"/>
              <w:adjustRightInd w:val="0"/>
              <w:ind w:left="0"/>
              <w:jc w:val="both"/>
              <w:rPr>
                <w:rFonts w:eastAsia="TimesNewRoman" w:cstheme="minorHAnsi"/>
                <w:sz w:val="24"/>
                <w:szCs w:val="24"/>
              </w:rPr>
            </w:pPr>
            <w:r>
              <w:rPr>
                <w:rFonts w:eastAsia="TimesNewRoman" w:cstheme="minorHAnsi"/>
                <w:sz w:val="24"/>
                <w:szCs w:val="24"/>
              </w:rPr>
              <w:t>2)</w:t>
            </w:r>
          </w:p>
        </w:tc>
        <w:tc>
          <w:tcPr>
            <w:tcW w:w="5528" w:type="dxa"/>
            <w:gridSpan w:val="2"/>
          </w:tcPr>
          <w:p w14:paraId="14B85DE2" w14:textId="77777777" w:rsidR="004575DF" w:rsidRPr="004575DF" w:rsidRDefault="004575DF" w:rsidP="00AF2CCA">
            <w:pPr>
              <w:autoSpaceDE w:val="0"/>
              <w:adjustRightInd w:val="0"/>
              <w:jc w:val="both"/>
              <w:rPr>
                <w:rFonts w:cstheme="minorHAnsi"/>
                <w:b/>
                <w:bCs/>
                <w:sz w:val="24"/>
                <w:szCs w:val="24"/>
              </w:rPr>
            </w:pPr>
            <w:r w:rsidRPr="004575DF">
              <w:rPr>
                <w:rFonts w:cstheme="minorHAnsi"/>
                <w:b/>
                <w:bCs/>
                <w:sz w:val="24"/>
                <w:szCs w:val="24"/>
              </w:rPr>
              <w:t>Wykaz osób</w:t>
            </w:r>
          </w:p>
        </w:tc>
        <w:tc>
          <w:tcPr>
            <w:tcW w:w="2830" w:type="dxa"/>
          </w:tcPr>
          <w:p w14:paraId="7857D72B" w14:textId="1CD79AE1" w:rsidR="004575DF" w:rsidRPr="00EC2BA2" w:rsidRDefault="004575DF" w:rsidP="00AF2CCA">
            <w:pPr>
              <w:autoSpaceDE w:val="0"/>
              <w:adjustRightInd w:val="0"/>
              <w:jc w:val="both"/>
              <w:rPr>
                <w:rFonts w:cstheme="minorHAnsi"/>
                <w:sz w:val="24"/>
                <w:szCs w:val="24"/>
              </w:rPr>
            </w:pPr>
            <w:r w:rsidRPr="00CF2C68">
              <w:rPr>
                <w:rFonts w:asciiTheme="minorHAnsi" w:hAnsiTheme="minorHAnsi" w:cstheme="minorHAnsi"/>
                <w:b/>
                <w:bCs/>
                <w:color w:val="0070C0"/>
                <w:sz w:val="24"/>
                <w:szCs w:val="24"/>
              </w:rPr>
              <w:t xml:space="preserve">Załącznik nr </w:t>
            </w:r>
            <w:r w:rsidR="00AB59E1">
              <w:rPr>
                <w:rFonts w:asciiTheme="minorHAnsi" w:hAnsiTheme="minorHAnsi" w:cstheme="minorHAnsi"/>
                <w:b/>
                <w:bCs/>
                <w:color w:val="0070C0"/>
                <w:sz w:val="24"/>
                <w:szCs w:val="24"/>
              </w:rPr>
              <w:t>9</w:t>
            </w:r>
          </w:p>
        </w:tc>
      </w:tr>
      <w:tr w:rsidR="004575DF" w:rsidRPr="00CF2C68" w14:paraId="1C10067E" w14:textId="77777777" w:rsidTr="00B47C28">
        <w:tc>
          <w:tcPr>
            <w:tcW w:w="8778" w:type="dxa"/>
            <w:gridSpan w:val="4"/>
          </w:tcPr>
          <w:p w14:paraId="4D371D81" w14:textId="77777777" w:rsidR="00E27650" w:rsidRDefault="004575DF" w:rsidP="00E27650">
            <w:pPr>
              <w:widowControl w:val="0"/>
              <w:suppressAutoHyphens/>
              <w:autoSpaceDE w:val="0"/>
              <w:spacing w:line="276" w:lineRule="auto"/>
              <w:jc w:val="both"/>
              <w:rPr>
                <w:rFonts w:cstheme="minorHAnsi"/>
                <w:sz w:val="24"/>
                <w:szCs w:val="24"/>
              </w:rPr>
            </w:pPr>
            <w:r w:rsidRPr="00A47E97">
              <w:rPr>
                <w:rFonts w:cstheme="minorHAnsi"/>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zakresu wykonywanych przez nie czynności, informację o podstawie do dysponowania tymi osobami</w:t>
            </w:r>
            <w:r w:rsidR="00E27650">
              <w:rPr>
                <w:rFonts w:cstheme="minorHAnsi"/>
                <w:sz w:val="24"/>
                <w:szCs w:val="24"/>
              </w:rPr>
              <w:t xml:space="preserve">. </w:t>
            </w:r>
            <w:r w:rsidR="00403986" w:rsidRPr="00A47E97">
              <w:rPr>
                <w:rFonts w:cstheme="minorHAnsi"/>
                <w:sz w:val="24"/>
                <w:szCs w:val="24"/>
              </w:rPr>
              <w:t xml:space="preserve"> </w:t>
            </w:r>
          </w:p>
          <w:p w14:paraId="46922483" w14:textId="56397CB1" w:rsidR="00E27650" w:rsidRPr="00E27650" w:rsidRDefault="00E27650" w:rsidP="00E27650">
            <w:pPr>
              <w:widowControl w:val="0"/>
              <w:suppressAutoHyphens/>
              <w:autoSpaceDE w:val="0"/>
              <w:spacing w:line="276" w:lineRule="auto"/>
              <w:jc w:val="both"/>
              <w:rPr>
                <w:rFonts w:cstheme="minorHAnsi"/>
                <w:sz w:val="24"/>
                <w:szCs w:val="24"/>
              </w:rPr>
            </w:pPr>
            <w:r w:rsidRPr="00E27650">
              <w:rPr>
                <w:rFonts w:cstheme="minorHAnsi"/>
                <w:sz w:val="24"/>
                <w:szCs w:val="24"/>
              </w:rPr>
              <w:t xml:space="preserve">Ponadto, wymagane jest </w:t>
            </w:r>
            <w:r w:rsidR="007C6041">
              <w:rPr>
                <w:rFonts w:cstheme="minorHAnsi"/>
                <w:sz w:val="24"/>
                <w:szCs w:val="24"/>
              </w:rPr>
              <w:t xml:space="preserve">wskazanie </w:t>
            </w:r>
            <w:r w:rsidRPr="00E27650">
              <w:rPr>
                <w:rFonts w:cstheme="minorHAnsi"/>
                <w:sz w:val="24"/>
                <w:szCs w:val="24"/>
              </w:rPr>
              <w:t xml:space="preserve">co najmniej jednego opracowania miejscowego planu zagospodarowania przestrzennego o powierzchni powyżej 100 ha oraz studium </w:t>
            </w:r>
            <w:r w:rsidRPr="00E27650">
              <w:rPr>
                <w:rFonts w:cstheme="minorHAnsi"/>
                <w:sz w:val="24"/>
                <w:szCs w:val="24"/>
              </w:rPr>
              <w:lastRenderedPageBreak/>
              <w:t>uwarunkowań i kierunków zagospodarowania przestrzennego obejmującego całą gminę lub jej część (również o pow. powyżej 100 ha), wykonan</w:t>
            </w:r>
            <w:r w:rsidR="007C6041">
              <w:rPr>
                <w:rFonts w:cstheme="minorHAnsi"/>
                <w:sz w:val="24"/>
                <w:szCs w:val="24"/>
              </w:rPr>
              <w:t>ych</w:t>
            </w:r>
            <w:r w:rsidRPr="00E27650">
              <w:rPr>
                <w:rFonts w:cstheme="minorHAnsi"/>
                <w:sz w:val="24"/>
                <w:szCs w:val="24"/>
              </w:rPr>
              <w:t xml:space="preserve"> w ciągu ostatnich 3 lat przed terminem składania ofert</w:t>
            </w:r>
            <w:r w:rsidR="007C6041">
              <w:rPr>
                <w:rFonts w:cstheme="minorHAnsi"/>
                <w:sz w:val="24"/>
                <w:szCs w:val="24"/>
              </w:rPr>
              <w:t xml:space="preserve"> przez projektanta głównego wskazanego w Formularzu ofertowym i wykazie osób. </w:t>
            </w:r>
          </w:p>
          <w:p w14:paraId="237D6172" w14:textId="4B2E12FB" w:rsidR="00E27650" w:rsidRPr="007C6041" w:rsidRDefault="00E27650" w:rsidP="007C6041">
            <w:pPr>
              <w:widowControl w:val="0"/>
              <w:suppressAutoHyphens/>
              <w:autoSpaceDE w:val="0"/>
              <w:spacing w:line="276" w:lineRule="auto"/>
              <w:jc w:val="both"/>
              <w:rPr>
                <w:rFonts w:cstheme="minorHAnsi"/>
                <w:sz w:val="24"/>
                <w:szCs w:val="24"/>
              </w:rPr>
            </w:pPr>
            <w:r w:rsidRPr="00E27650">
              <w:rPr>
                <w:rFonts w:cstheme="minorHAnsi"/>
                <w:sz w:val="24"/>
                <w:szCs w:val="24"/>
              </w:rPr>
              <w:t xml:space="preserve">Należy dołączyć dowody potwierdzające </w:t>
            </w:r>
            <w:r w:rsidR="007C6041">
              <w:rPr>
                <w:rFonts w:cstheme="minorHAnsi"/>
                <w:sz w:val="24"/>
                <w:szCs w:val="24"/>
              </w:rPr>
              <w:t>wykonanie w/w opracowań przez wskazanego projektanta głównego</w:t>
            </w:r>
            <w:r>
              <w:rPr>
                <w:rFonts w:cstheme="minorHAnsi"/>
                <w:sz w:val="24"/>
                <w:szCs w:val="24"/>
              </w:rPr>
              <w:t xml:space="preserve"> (d</w:t>
            </w:r>
            <w:r w:rsidRPr="00E96386">
              <w:rPr>
                <w:rFonts w:cs="Calibri"/>
                <w:bCs/>
                <w:sz w:val="24"/>
                <w:szCs w:val="24"/>
              </w:rPr>
              <w:t>owodem może</w:t>
            </w:r>
            <w:r>
              <w:rPr>
                <w:rFonts w:cs="Calibri"/>
                <w:bCs/>
                <w:sz w:val="24"/>
                <w:szCs w:val="24"/>
              </w:rPr>
              <w:t xml:space="preserve"> być</w:t>
            </w:r>
            <w:r w:rsidRPr="00E96386">
              <w:rPr>
                <w:rFonts w:cs="Calibri"/>
                <w:bCs/>
                <w:sz w:val="24"/>
                <w:szCs w:val="24"/>
              </w:rPr>
              <w:t xml:space="preserve"> protokół zdawczo-odbiorczy wykonania opracowania lub inny  dokument równoważny (czyli taki, który potwierdzi autorstwo dane</w:t>
            </w:r>
            <w:r>
              <w:rPr>
                <w:rFonts w:cs="Calibri"/>
                <w:bCs/>
                <w:sz w:val="24"/>
                <w:szCs w:val="24"/>
              </w:rPr>
              <w:t>go projektanta</w:t>
            </w:r>
            <w:r w:rsidRPr="00E96386">
              <w:rPr>
                <w:rFonts w:cs="Calibri"/>
                <w:bCs/>
                <w:sz w:val="24"/>
                <w:szCs w:val="24"/>
              </w:rPr>
              <w:t>).</w:t>
            </w:r>
          </w:p>
        </w:tc>
      </w:tr>
    </w:tbl>
    <w:p w14:paraId="5190783E" w14:textId="77777777" w:rsidR="004002D5" w:rsidRPr="00CF2C68" w:rsidRDefault="004002D5" w:rsidP="00AF2CCA">
      <w:pPr>
        <w:autoSpaceDE w:val="0"/>
        <w:autoSpaceDN w:val="0"/>
        <w:adjustRightInd w:val="0"/>
        <w:spacing w:after="0" w:line="240" w:lineRule="auto"/>
        <w:jc w:val="both"/>
        <w:rPr>
          <w:rFonts w:eastAsia="TimesNewRoman" w:cstheme="minorHAnsi"/>
          <w:sz w:val="24"/>
          <w:szCs w:val="24"/>
        </w:rPr>
      </w:pPr>
    </w:p>
    <w:p w14:paraId="62168351" w14:textId="77777777" w:rsidR="00CD361B" w:rsidRPr="00CF2C68" w:rsidRDefault="00CD361B" w:rsidP="00DA29C8">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Jeżeli zajdą uzasadnione podstawy do uznania, że złożone uprzednio podmiotowe środki dowodowe nie są już aktualne, Zamawiający dopuszcza możliwość wezwania Wykonawcy lub Wykonawców do złożenia wszystkich lub niektórych podmiotowych środków dowodowych, aktualnych na dzień ich złożenia. </w:t>
      </w:r>
    </w:p>
    <w:p w14:paraId="17F316A3" w14:textId="29DF0F2E" w:rsidR="00F46183" w:rsidRPr="00F46183" w:rsidRDefault="00CD361B" w:rsidP="00DA29C8">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lang w:eastAsia="pl-PL"/>
        </w:rPr>
        <w:t xml:space="preserve">Zamawiający nie będzie wzywał do złożenia podmiotowych środków dowodowych, jeżeli można je uzyskać za pomocą bezpłatnych i ogólnodostępnych baz danych, w szczególności rejestrów publicznych w rozumieniu ustawy z dnia 17 lutego 2005 r. o informatyzacji działalności podmiotów realizujących zadania publiczne, o ile Wykonawca wykazał </w:t>
      </w:r>
      <w:r w:rsidR="00F46183" w:rsidRPr="00F46183">
        <w:rPr>
          <w:rFonts w:cstheme="minorHAnsi"/>
          <w:sz w:val="24"/>
          <w:szCs w:val="24"/>
          <w:lang w:eastAsia="pl-PL"/>
        </w:rPr>
        <w:t>w oświadczeniu o niepodleganiu wykluczeniu, spełnianiu warunków udziału w postępowaniu (oświadczeniu, o którym mowa w art. </w:t>
      </w:r>
      <w:hyperlink r:id="rId14" w:tgtFrame="_self" w:history="1">
        <w:r w:rsidR="00F46183" w:rsidRPr="00F46183">
          <w:rPr>
            <w:rStyle w:val="Hipercze"/>
            <w:rFonts w:cstheme="minorHAnsi"/>
            <w:sz w:val="24"/>
            <w:szCs w:val="24"/>
            <w:lang w:eastAsia="pl-PL"/>
          </w:rPr>
          <w:t>125</w:t>
        </w:r>
      </w:hyperlink>
      <w:r w:rsidR="00F46183" w:rsidRPr="00F46183">
        <w:rPr>
          <w:rFonts w:cstheme="minorHAnsi"/>
          <w:sz w:val="24"/>
          <w:szCs w:val="24"/>
          <w:lang w:eastAsia="pl-PL"/>
        </w:rPr>
        <w:t xml:space="preserve"> ust. 1 </w:t>
      </w:r>
      <w:proofErr w:type="spellStart"/>
      <w:r w:rsidR="00F46183" w:rsidRPr="00F46183">
        <w:rPr>
          <w:rFonts w:cstheme="minorHAnsi"/>
          <w:sz w:val="24"/>
          <w:szCs w:val="24"/>
          <w:lang w:eastAsia="pl-PL"/>
        </w:rPr>
        <w:t>Pzp</w:t>
      </w:r>
      <w:proofErr w:type="spellEnd"/>
      <w:r w:rsidR="00F46183" w:rsidRPr="00F46183">
        <w:rPr>
          <w:rFonts w:cstheme="minorHAnsi"/>
          <w:sz w:val="24"/>
          <w:szCs w:val="24"/>
          <w:lang w:eastAsia="pl-PL"/>
        </w:rPr>
        <w:t>) danych umożliwiających dostęp do tych środków.</w:t>
      </w:r>
    </w:p>
    <w:p w14:paraId="07F48830" w14:textId="77777777" w:rsidR="00CD361B" w:rsidRPr="00CF2C68" w:rsidRDefault="00CD361B" w:rsidP="00DA29C8">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Wykonawca nie jest zobowiązany do złożenia podmiotowych środków dowodowych, które Zamawiający posiada, jeżeli Wykonawca wskaże te środki oraz potwierdzi ich prawidłowość i aktualność.</w:t>
      </w:r>
    </w:p>
    <w:p w14:paraId="4B195FCB" w14:textId="0A323E62" w:rsidR="00CD361B" w:rsidRPr="00CF2C68" w:rsidRDefault="00CD361B" w:rsidP="00DA29C8">
      <w:pPr>
        <w:pStyle w:val="Akapitzlist"/>
        <w:numPr>
          <w:ilvl w:val="0"/>
          <w:numId w:val="28"/>
        </w:numPr>
        <w:suppressAutoHyphens/>
        <w:spacing w:after="0" w:line="276" w:lineRule="auto"/>
        <w:ind w:left="284" w:hanging="284"/>
        <w:contextualSpacing w:val="0"/>
        <w:jc w:val="both"/>
        <w:rPr>
          <w:rFonts w:cstheme="minorHAnsi"/>
          <w:sz w:val="24"/>
          <w:szCs w:val="24"/>
          <w:lang w:eastAsia="pl-PL"/>
        </w:rPr>
      </w:pPr>
      <w:r w:rsidRPr="00CF2C68">
        <w:rPr>
          <w:rFonts w:cstheme="minorHAnsi"/>
          <w:sz w:val="24"/>
          <w:szCs w:val="24"/>
        </w:rPr>
        <w:t>W zakresie nieuregulowanym w SWZ, zastosowanie mają przepisy rozporządzenia Ministra Rozwoju, Pracy i Technologii z dnia 23 grudnia 2020r. w sprawie podmiotowych środków dowodowych oraz innych dokumentów lub oświadczeń, jakich może żądać Zamawiający od Wykonawcy (Dz. U. z 2020r. poz. 2415)</w:t>
      </w:r>
      <w:r w:rsidR="00346356">
        <w:rPr>
          <w:rFonts w:cstheme="minorHAnsi"/>
          <w:sz w:val="24"/>
          <w:szCs w:val="24"/>
        </w:rPr>
        <w:t>.</w:t>
      </w:r>
    </w:p>
    <w:p w14:paraId="277CDE17" w14:textId="77777777" w:rsidR="00CD361B" w:rsidRPr="00CF2C68" w:rsidRDefault="00CD361B" w:rsidP="00AF2CCA">
      <w:pPr>
        <w:autoSpaceDE w:val="0"/>
        <w:autoSpaceDN w:val="0"/>
        <w:adjustRightInd w:val="0"/>
        <w:spacing w:after="56" w:line="276" w:lineRule="auto"/>
        <w:jc w:val="both"/>
        <w:rPr>
          <w:rFonts w:cstheme="minorHAnsi"/>
          <w:color w:val="000000"/>
          <w:sz w:val="24"/>
          <w:szCs w:val="24"/>
        </w:rPr>
      </w:pPr>
    </w:p>
    <w:p w14:paraId="7C60EF0B" w14:textId="77777777" w:rsidR="00CD361B" w:rsidRPr="00CF2C68" w:rsidRDefault="00CD361B" w:rsidP="00AF2CCA">
      <w:pPr>
        <w:pStyle w:val="StylSWZ"/>
        <w:jc w:val="both"/>
        <w:rPr>
          <w:rFonts w:asciiTheme="minorHAnsi" w:hAnsiTheme="minorHAnsi" w:cstheme="minorHAnsi"/>
          <w:szCs w:val="28"/>
          <w:lang w:eastAsia="pl-PL"/>
        </w:rPr>
      </w:pPr>
      <w:bookmarkStart w:id="26" w:name="_Toc180667437"/>
      <w:r w:rsidRPr="00CF2C68">
        <w:rPr>
          <w:rFonts w:asciiTheme="minorHAnsi" w:hAnsiTheme="minorHAnsi" w:cstheme="minorHAnsi"/>
          <w:szCs w:val="28"/>
          <w:lang w:eastAsia="pl-PL"/>
        </w:rPr>
        <w:t>Termin związania ofertą</w:t>
      </w:r>
      <w:bookmarkEnd w:id="26"/>
    </w:p>
    <w:p w14:paraId="2DBF7F45" w14:textId="77777777" w:rsidR="00CD361B" w:rsidRPr="00CF2C68" w:rsidRDefault="00CD361B" w:rsidP="00AF2CCA">
      <w:pPr>
        <w:pStyle w:val="Default"/>
        <w:jc w:val="both"/>
        <w:rPr>
          <w:rFonts w:asciiTheme="minorHAnsi" w:hAnsiTheme="minorHAnsi" w:cstheme="minorHAnsi"/>
          <w:color w:val="FF0000"/>
        </w:rPr>
      </w:pPr>
    </w:p>
    <w:p w14:paraId="1815181B" w14:textId="77777777" w:rsidR="00AA0D51" w:rsidRPr="00F46183" w:rsidRDefault="00AA0D51" w:rsidP="00DA29C8">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Bieg terminu związania ofertą rozpoczyna się wraz z upływem terminu składania ofert.</w:t>
      </w:r>
    </w:p>
    <w:p w14:paraId="2914F3E5" w14:textId="031B378E" w:rsidR="00F46183" w:rsidRPr="00F46183" w:rsidRDefault="00F46183" w:rsidP="00DA29C8">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 xml:space="preserve">Wykonawca jest związany ofertą (30 dni) do dnia </w:t>
      </w:r>
      <w:sdt>
        <w:sdtPr>
          <w:rPr>
            <w:rFonts w:cstheme="minorHAnsi"/>
            <w:b/>
            <w:bCs/>
            <w:color w:val="0070C0"/>
            <w:sz w:val="24"/>
            <w:szCs w:val="24"/>
            <w:shd w:val="clear" w:color="auto" w:fill="FFFFFF"/>
          </w:rPr>
          <w:id w:val="216246477"/>
          <w:placeholder>
            <w:docPart w:val="EB20771414E944DFBDB29E1A6449A1A3"/>
          </w:placeholder>
          <w:date w:fullDate="2024-12-05T00:00:00Z">
            <w:dateFormat w:val="dd.MM.yyyy"/>
            <w:lid w:val="pl-PL"/>
            <w:storeMappedDataAs w:val="dateTime"/>
            <w:calendar w:val="gregorian"/>
          </w:date>
        </w:sdtPr>
        <w:sdtEndPr/>
        <w:sdtContent>
          <w:r w:rsidR="00DF729A">
            <w:rPr>
              <w:rFonts w:cstheme="minorHAnsi"/>
              <w:b/>
              <w:bCs/>
              <w:color w:val="0070C0"/>
              <w:sz w:val="24"/>
              <w:szCs w:val="24"/>
              <w:shd w:val="clear" w:color="auto" w:fill="FFFFFF"/>
            </w:rPr>
            <w:t>05.12.2024</w:t>
          </w:r>
        </w:sdtContent>
      </w:sdt>
      <w:r w:rsidRPr="00F46183">
        <w:rPr>
          <w:rFonts w:cstheme="minorHAnsi"/>
          <w:b/>
          <w:bCs/>
          <w:color w:val="0070C0"/>
          <w:sz w:val="24"/>
          <w:szCs w:val="24"/>
          <w:shd w:val="clear" w:color="auto" w:fill="FFFFFF"/>
        </w:rPr>
        <w:t xml:space="preserve"> r.</w:t>
      </w:r>
    </w:p>
    <w:p w14:paraId="1CECA94C" w14:textId="77777777" w:rsidR="00AA0D51" w:rsidRPr="00AA0D51" w:rsidRDefault="002454EF" w:rsidP="00DA29C8">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sz w:val="24"/>
          <w:szCs w:val="24"/>
        </w:rPr>
        <w:t xml:space="preserve">W przypadku gdy wybór najkorzystniejszej oferty nie nastąpi przed upływem terminu związania ofertą, o którym mowa w ust. 1, Zamawiający przed upływem terminu związania ofertą, zwróci się jednokrotnie do Wykonawców o wyrażenie zgody na przedłużenie tego terminu o wskazywany przez niego okres nie dłuższy niż 30 dni. </w:t>
      </w:r>
    </w:p>
    <w:p w14:paraId="36EA8B0A" w14:textId="5438AA5E" w:rsidR="002454EF" w:rsidRPr="00F46183" w:rsidRDefault="002454EF" w:rsidP="00DA29C8">
      <w:pPr>
        <w:pStyle w:val="Bezodstpw"/>
        <w:numPr>
          <w:ilvl w:val="0"/>
          <w:numId w:val="33"/>
        </w:numPr>
        <w:suppressAutoHyphens/>
        <w:spacing w:line="276" w:lineRule="auto"/>
        <w:ind w:left="284" w:hanging="284"/>
        <w:jc w:val="both"/>
        <w:rPr>
          <w:rFonts w:cstheme="minorHAnsi"/>
          <w:b/>
          <w:bCs/>
          <w:color w:val="0070C0"/>
          <w:sz w:val="24"/>
          <w:szCs w:val="24"/>
          <w:shd w:val="clear" w:color="auto" w:fill="FFFFFF"/>
        </w:rPr>
      </w:pPr>
      <w:r w:rsidRPr="00F46183">
        <w:rPr>
          <w:rFonts w:cstheme="minorHAnsi"/>
          <w:bCs/>
          <w:sz w:val="24"/>
          <w:szCs w:val="24"/>
        </w:rPr>
        <w:t>Przedłużenie terminu związania ofertą wymaga złożenia przez Wykonawcę pisemnego oświadczenia o wyrażeniu zgody na przedłużenie terminu związania ofertą.</w:t>
      </w:r>
    </w:p>
    <w:p w14:paraId="3D2987D6" w14:textId="77777777" w:rsidR="00122FA5" w:rsidRPr="00CF2C68" w:rsidRDefault="00122FA5" w:rsidP="00AF2CCA">
      <w:pPr>
        <w:pStyle w:val="Default"/>
        <w:spacing w:line="276" w:lineRule="auto"/>
        <w:jc w:val="both"/>
        <w:rPr>
          <w:rFonts w:asciiTheme="minorHAnsi" w:hAnsiTheme="minorHAnsi" w:cstheme="minorHAnsi"/>
          <w:color w:val="auto"/>
        </w:rPr>
      </w:pPr>
    </w:p>
    <w:p w14:paraId="25C8D206" w14:textId="2D28B14A" w:rsidR="00CD361B" w:rsidRPr="00CF2C68" w:rsidRDefault="00D970D7" w:rsidP="00AF2CCA">
      <w:pPr>
        <w:pStyle w:val="StylSWZ"/>
        <w:ind w:left="567" w:hanging="567"/>
        <w:jc w:val="both"/>
        <w:rPr>
          <w:rFonts w:asciiTheme="minorHAnsi" w:hAnsiTheme="minorHAnsi" w:cstheme="minorHAnsi"/>
          <w:szCs w:val="28"/>
        </w:rPr>
      </w:pPr>
      <w:bookmarkStart w:id="27" w:name="_Toc180667438"/>
      <w:r w:rsidRPr="00CF2C68">
        <w:rPr>
          <w:rFonts w:asciiTheme="minorHAnsi" w:hAnsiTheme="minorHAnsi" w:cstheme="minorHAnsi"/>
          <w:szCs w:val="28"/>
        </w:rPr>
        <w:lastRenderedPageBreak/>
        <w:t>Sposób oraz t</w:t>
      </w:r>
      <w:r w:rsidR="00CD361B" w:rsidRPr="00CF2C68">
        <w:rPr>
          <w:rFonts w:asciiTheme="minorHAnsi" w:hAnsiTheme="minorHAnsi" w:cstheme="minorHAnsi"/>
          <w:szCs w:val="28"/>
        </w:rPr>
        <w:t>ermin składania i otwarcia ofert</w:t>
      </w:r>
      <w:bookmarkEnd w:id="27"/>
    </w:p>
    <w:p w14:paraId="242DEB4D" w14:textId="77777777" w:rsidR="00CD361B" w:rsidRPr="00CF2C68" w:rsidRDefault="00CD361B" w:rsidP="00AF2CCA">
      <w:pPr>
        <w:pStyle w:val="Default"/>
        <w:jc w:val="both"/>
        <w:rPr>
          <w:rFonts w:asciiTheme="minorHAnsi" w:hAnsiTheme="minorHAnsi" w:cstheme="minorHAnsi"/>
          <w:color w:val="FF0000"/>
        </w:rPr>
      </w:pPr>
    </w:p>
    <w:p w14:paraId="3EF39B72" w14:textId="49CA9F5F" w:rsidR="002004BF" w:rsidRPr="001F3DFE" w:rsidRDefault="002004BF"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Ofertę należy złożyć na Platformie w zakładce „OFERTY” do dnia </w:t>
      </w:r>
      <w:sdt>
        <w:sdtPr>
          <w:rPr>
            <w:rFonts w:cstheme="minorHAnsi"/>
            <w:b/>
            <w:bCs/>
            <w:color w:val="4472C4" w:themeColor="accent5"/>
            <w:sz w:val="24"/>
            <w:szCs w:val="24"/>
            <w:shd w:val="clear" w:color="auto" w:fill="FFFFFF"/>
          </w:rPr>
          <w:id w:val="-279808130"/>
          <w:placeholder>
            <w:docPart w:val="AD74E586CCBC44EFB6D17E3C3A8F2E8F"/>
          </w:placeholder>
          <w:date w:fullDate="2024-11-06T00:00:00Z">
            <w:dateFormat w:val="dd.MM.yyyy"/>
            <w:lid w:val="pl-PL"/>
            <w:storeMappedDataAs w:val="dateTime"/>
            <w:calendar w:val="gregorian"/>
          </w:date>
        </w:sdtPr>
        <w:sdtEndPr/>
        <w:sdtContent>
          <w:r w:rsidR="00DF729A">
            <w:rPr>
              <w:rFonts w:cstheme="minorHAnsi"/>
              <w:b/>
              <w:bCs/>
              <w:color w:val="4472C4" w:themeColor="accent5"/>
              <w:sz w:val="24"/>
              <w:szCs w:val="24"/>
              <w:shd w:val="clear" w:color="auto" w:fill="FFFFFF"/>
            </w:rPr>
            <w:t>06.11.2024</w:t>
          </w:r>
        </w:sdtContent>
      </w:sdt>
      <w:r w:rsidRPr="001F3DFE">
        <w:rPr>
          <w:rFonts w:cstheme="minorHAnsi"/>
          <w:b/>
          <w:bCs/>
          <w:color w:val="4472C4" w:themeColor="accent5"/>
          <w:sz w:val="24"/>
          <w:szCs w:val="24"/>
          <w:shd w:val="clear" w:color="auto" w:fill="FFFFFF"/>
        </w:rPr>
        <w:t xml:space="preserve">  </w:t>
      </w:r>
      <w:r w:rsidRPr="001F3DFE">
        <w:rPr>
          <w:rFonts w:cstheme="minorHAnsi"/>
          <w:b/>
          <w:bCs/>
          <w:color w:val="4472C4" w:themeColor="accent5"/>
          <w:sz w:val="24"/>
          <w:szCs w:val="24"/>
        </w:rPr>
        <w:t>r. do godz. 10:00.</w:t>
      </w:r>
    </w:p>
    <w:p w14:paraId="1F80636F" w14:textId="77777777" w:rsidR="002004BF" w:rsidRPr="001F3DFE" w:rsidRDefault="002004BF"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Style w:val="Hipercze"/>
          <w:rFonts w:cstheme="minorHAnsi"/>
          <w:sz w:val="24"/>
          <w:szCs w:val="24"/>
          <w:u w:val="none"/>
          <w:shd w:val="clear" w:color="auto" w:fill="FFFFFF"/>
        </w:rPr>
        <w:t xml:space="preserve">Sposób złożenia oferty został opisany w Instrukcjach dostępnych </w:t>
      </w:r>
      <w:r w:rsidRPr="001F3DFE">
        <w:rPr>
          <w:rFonts w:cstheme="minorHAnsi"/>
          <w:color w:val="000000"/>
          <w:sz w:val="24"/>
          <w:szCs w:val="24"/>
        </w:rPr>
        <w:t xml:space="preserve">pod adresem: </w:t>
      </w:r>
      <w:hyperlink r:id="rId15" w:history="1">
        <w:r w:rsidRPr="001F3DFE">
          <w:rPr>
            <w:rStyle w:val="Hipercze"/>
            <w:rFonts w:cstheme="minorHAnsi"/>
            <w:sz w:val="24"/>
            <w:szCs w:val="24"/>
          </w:rPr>
          <w:t>https://platformazakupowa.pl/strona/45-instrukcje</w:t>
        </w:r>
      </w:hyperlink>
      <w:r w:rsidRPr="001F3DFE">
        <w:rPr>
          <w:rFonts w:cstheme="minorHAnsi"/>
          <w:sz w:val="24"/>
          <w:szCs w:val="24"/>
          <w:lang w:eastAsia="pl-PL"/>
        </w:rPr>
        <w:t>.</w:t>
      </w:r>
    </w:p>
    <w:p w14:paraId="60ED6A8E" w14:textId="77777777" w:rsidR="002004BF" w:rsidRPr="001F3DFE" w:rsidRDefault="00CD361B"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color w:val="000000"/>
          <w:sz w:val="24"/>
          <w:szCs w:val="24"/>
        </w:rPr>
        <w:t xml:space="preserve">Do oferty należy dołączyć wszystkie wymagane w SWZ dokumenty. </w:t>
      </w:r>
    </w:p>
    <w:p w14:paraId="2A898FDD" w14:textId="77777777" w:rsidR="001F3DFE" w:rsidRPr="001F3DFE" w:rsidRDefault="002C0D7F"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lang w:eastAsia="pl-PL"/>
        </w:rPr>
        <w:t xml:space="preserve">Wykonawca może przed upływem terminu </w:t>
      </w:r>
      <w:r w:rsidR="002004BF" w:rsidRPr="001F3DFE">
        <w:rPr>
          <w:rFonts w:cstheme="minorHAnsi"/>
          <w:sz w:val="24"/>
          <w:szCs w:val="24"/>
          <w:lang w:eastAsia="pl-PL"/>
        </w:rPr>
        <w:t>na</w:t>
      </w:r>
      <w:r w:rsidRPr="001F3DFE">
        <w:rPr>
          <w:rFonts w:cstheme="minorHAnsi"/>
          <w:sz w:val="24"/>
          <w:szCs w:val="24"/>
          <w:lang w:eastAsia="pl-PL"/>
        </w:rPr>
        <w:t xml:space="preserve"> składani</w:t>
      </w:r>
      <w:r w:rsidR="002004BF" w:rsidRPr="001F3DFE">
        <w:rPr>
          <w:rFonts w:cstheme="minorHAnsi"/>
          <w:sz w:val="24"/>
          <w:szCs w:val="24"/>
          <w:lang w:eastAsia="pl-PL"/>
        </w:rPr>
        <w:t>e</w:t>
      </w:r>
      <w:r w:rsidRPr="001F3DFE">
        <w:rPr>
          <w:rFonts w:cstheme="minorHAnsi"/>
          <w:sz w:val="24"/>
          <w:szCs w:val="24"/>
          <w:lang w:eastAsia="pl-PL"/>
        </w:rPr>
        <w:t xml:space="preserve"> ofert</w:t>
      </w:r>
      <w:r w:rsidR="002004BF" w:rsidRPr="001F3DFE">
        <w:rPr>
          <w:rFonts w:cstheme="minorHAnsi"/>
          <w:sz w:val="24"/>
          <w:szCs w:val="24"/>
          <w:lang w:eastAsia="pl-PL"/>
        </w:rPr>
        <w:t>,</w:t>
      </w:r>
      <w:r w:rsidRPr="001F3DFE">
        <w:rPr>
          <w:rFonts w:cstheme="minorHAnsi"/>
          <w:sz w:val="24"/>
          <w:szCs w:val="24"/>
          <w:lang w:eastAsia="pl-PL"/>
        </w:rPr>
        <w:t xml:space="preserve"> zmienić ofertę. Wprowadzenie zmian do złożonych ofert należy dokonać zgodnie z Instrukcją dostępną pod adresem </w:t>
      </w:r>
      <w:r w:rsidRPr="001F3DFE">
        <w:rPr>
          <w:rFonts w:cstheme="minorHAnsi"/>
          <w:sz w:val="24"/>
          <w:szCs w:val="24"/>
        </w:rPr>
        <w:t xml:space="preserve">wskazanym w ust. </w:t>
      </w:r>
      <w:r w:rsidR="002004BF" w:rsidRPr="001F3DFE">
        <w:rPr>
          <w:rFonts w:cstheme="minorHAnsi"/>
          <w:sz w:val="24"/>
          <w:szCs w:val="24"/>
        </w:rPr>
        <w:t>2</w:t>
      </w:r>
      <w:r w:rsidRPr="001F3DFE">
        <w:rPr>
          <w:rFonts w:cstheme="minorHAnsi"/>
          <w:sz w:val="24"/>
          <w:szCs w:val="24"/>
        </w:rPr>
        <w:t>.</w:t>
      </w:r>
    </w:p>
    <w:p w14:paraId="7C40559B" w14:textId="77777777" w:rsidR="001F3DFE" w:rsidRPr="001F3DFE" w:rsidRDefault="002C0D7F"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najpóźniej przed otwarciem ofert, udostępni na stronie internetowej pro-</w:t>
      </w:r>
      <w:r w:rsidRPr="001F3DFE">
        <w:rPr>
          <w:rFonts w:cstheme="minorHAnsi"/>
          <w:spacing w:val="1"/>
          <w:sz w:val="24"/>
          <w:szCs w:val="24"/>
        </w:rPr>
        <w:t xml:space="preserve"> </w:t>
      </w:r>
      <w:r w:rsidRPr="001F3DFE">
        <w:rPr>
          <w:rFonts w:cstheme="minorHAnsi"/>
          <w:sz w:val="24"/>
          <w:szCs w:val="24"/>
        </w:rPr>
        <w:t xml:space="preserve">wadzonego postępowania </w:t>
      </w:r>
      <w:r w:rsidRPr="001F3DFE">
        <w:rPr>
          <w:rFonts w:cstheme="minorHAnsi"/>
          <w:b/>
          <w:bCs/>
          <w:sz w:val="24"/>
          <w:szCs w:val="24"/>
        </w:rPr>
        <w:t>informację o kwocie</w:t>
      </w:r>
      <w:r w:rsidRPr="001F3DFE">
        <w:rPr>
          <w:rFonts w:cstheme="minorHAnsi"/>
          <w:sz w:val="24"/>
          <w:szCs w:val="24"/>
        </w:rPr>
        <w:t>, jaką zamierza przeznaczyć na sfinansowanie</w:t>
      </w:r>
      <w:r w:rsidRPr="001F3DFE">
        <w:rPr>
          <w:rFonts w:cstheme="minorHAnsi"/>
          <w:spacing w:val="-1"/>
          <w:sz w:val="24"/>
          <w:szCs w:val="24"/>
        </w:rPr>
        <w:t xml:space="preserve"> </w:t>
      </w:r>
      <w:r w:rsidRPr="001F3DFE">
        <w:rPr>
          <w:rFonts w:cstheme="minorHAnsi"/>
          <w:sz w:val="24"/>
          <w:szCs w:val="24"/>
        </w:rPr>
        <w:t>zamówienia.</w:t>
      </w:r>
    </w:p>
    <w:p w14:paraId="7D7AA089" w14:textId="6CCC6446" w:rsidR="001F3DFE" w:rsidRPr="001F3DFE" w:rsidRDefault="002C0D7F"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b/>
          <w:bCs/>
          <w:sz w:val="24"/>
          <w:szCs w:val="24"/>
        </w:rPr>
        <w:t xml:space="preserve">Otwarcie Ofert nastąpi w dniu </w:t>
      </w:r>
      <w:sdt>
        <w:sdtPr>
          <w:rPr>
            <w:rFonts w:cstheme="minorHAnsi"/>
            <w:b/>
            <w:bCs/>
            <w:color w:val="4472C4" w:themeColor="accent5"/>
            <w:sz w:val="24"/>
            <w:szCs w:val="24"/>
          </w:rPr>
          <w:id w:val="1665511594"/>
          <w:placeholder>
            <w:docPart w:val="DefaultPlaceholder_-1854013437"/>
          </w:placeholder>
          <w:date w:fullDate="2024-11-06T00:00:00Z">
            <w:dateFormat w:val="dd.MM.yyyy"/>
            <w:lid w:val="pl-PL"/>
            <w:storeMappedDataAs w:val="dateTime"/>
            <w:calendar w:val="gregorian"/>
          </w:date>
        </w:sdtPr>
        <w:sdtEndPr/>
        <w:sdtContent>
          <w:r w:rsidR="00DF729A">
            <w:rPr>
              <w:rFonts w:cstheme="minorHAnsi"/>
              <w:b/>
              <w:bCs/>
              <w:color w:val="4472C4" w:themeColor="accent5"/>
              <w:sz w:val="24"/>
              <w:szCs w:val="24"/>
            </w:rPr>
            <w:t>06.11.2024</w:t>
          </w:r>
        </w:sdtContent>
      </w:sdt>
      <w:r w:rsidRPr="001F3DFE">
        <w:rPr>
          <w:rFonts w:cstheme="minorHAnsi"/>
          <w:b/>
          <w:bCs/>
          <w:color w:val="4472C4" w:themeColor="accent5"/>
          <w:sz w:val="24"/>
          <w:szCs w:val="24"/>
        </w:rPr>
        <w:t xml:space="preserve"> r. o godz. </w:t>
      </w:r>
      <w:r w:rsidR="00D44A86" w:rsidRPr="001F3DFE">
        <w:rPr>
          <w:rFonts w:cstheme="minorHAnsi"/>
          <w:b/>
          <w:bCs/>
          <w:color w:val="4472C4" w:themeColor="accent5"/>
          <w:sz w:val="24"/>
          <w:szCs w:val="24"/>
        </w:rPr>
        <w:t>10</w:t>
      </w:r>
      <w:r w:rsidRPr="001F3DFE">
        <w:rPr>
          <w:rFonts w:cstheme="minorHAnsi"/>
          <w:b/>
          <w:bCs/>
          <w:color w:val="4472C4" w:themeColor="accent5"/>
          <w:sz w:val="24"/>
          <w:szCs w:val="24"/>
        </w:rPr>
        <w:t>:</w:t>
      </w:r>
      <w:r w:rsidR="00613443" w:rsidRPr="001F3DFE">
        <w:rPr>
          <w:rFonts w:cstheme="minorHAnsi"/>
          <w:b/>
          <w:bCs/>
          <w:color w:val="4472C4" w:themeColor="accent5"/>
          <w:sz w:val="24"/>
          <w:szCs w:val="24"/>
        </w:rPr>
        <w:t>15</w:t>
      </w:r>
      <w:r w:rsidR="001F3DFE" w:rsidRPr="001F3DFE">
        <w:rPr>
          <w:rFonts w:cstheme="minorHAnsi"/>
          <w:b/>
          <w:bCs/>
          <w:color w:val="4472C4" w:themeColor="accent5"/>
          <w:sz w:val="24"/>
          <w:szCs w:val="24"/>
        </w:rPr>
        <w:t>.</w:t>
      </w:r>
    </w:p>
    <w:p w14:paraId="24C3995F" w14:textId="5F599583" w:rsidR="00CD361B" w:rsidRPr="001F3DFE" w:rsidRDefault="00CD361B" w:rsidP="00DA29C8">
      <w:pPr>
        <w:pStyle w:val="Akapitzlist"/>
        <w:numPr>
          <w:ilvl w:val="0"/>
          <w:numId w:val="14"/>
        </w:numPr>
        <w:suppressAutoHyphens/>
        <w:autoSpaceDE w:val="0"/>
        <w:autoSpaceDN w:val="0"/>
        <w:adjustRightInd w:val="0"/>
        <w:spacing w:after="0" w:line="276" w:lineRule="auto"/>
        <w:ind w:left="284" w:hanging="284"/>
        <w:contextualSpacing w:val="0"/>
        <w:jc w:val="both"/>
        <w:rPr>
          <w:rFonts w:cstheme="minorHAnsi"/>
          <w:color w:val="000000"/>
          <w:sz w:val="24"/>
          <w:szCs w:val="24"/>
        </w:rPr>
      </w:pPr>
      <w:r w:rsidRPr="001F3DFE">
        <w:rPr>
          <w:rFonts w:cstheme="minorHAnsi"/>
          <w:sz w:val="24"/>
          <w:szCs w:val="24"/>
        </w:rPr>
        <w:t>Zamawiający, niezwłocznie po otwarciu ofert, udostępni na stronie internetowej prowadzonego postępowania informacje o:</w:t>
      </w:r>
    </w:p>
    <w:p w14:paraId="4437D20E" w14:textId="77777777" w:rsidR="001F3DFE" w:rsidRPr="001F3DFE" w:rsidRDefault="00CD361B" w:rsidP="00DA29C8">
      <w:pPr>
        <w:pStyle w:val="Akapitzlist"/>
        <w:numPr>
          <w:ilvl w:val="0"/>
          <w:numId w:val="15"/>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sz w:val="24"/>
          <w:szCs w:val="24"/>
        </w:rPr>
        <w:t xml:space="preserve">nazwach albo imionach i nazwiskach oraz siedzibach lub miejscach prowadzonej działalności gospodarczej albo miejscach zamieszkania wykonawców, których oferty zostały otwarte; </w:t>
      </w:r>
    </w:p>
    <w:p w14:paraId="2C0CA9D4" w14:textId="77777777" w:rsidR="001F3DFE" w:rsidRPr="001F3DFE" w:rsidRDefault="001F3DFE" w:rsidP="00DA29C8">
      <w:pPr>
        <w:pStyle w:val="Akapitzlist"/>
        <w:numPr>
          <w:ilvl w:val="0"/>
          <w:numId w:val="15"/>
        </w:numPr>
        <w:suppressAutoHyphens/>
        <w:autoSpaceDE w:val="0"/>
        <w:autoSpaceDN w:val="0"/>
        <w:adjustRightInd w:val="0"/>
        <w:spacing w:after="0" w:line="276" w:lineRule="auto"/>
        <w:ind w:left="851" w:hanging="283"/>
        <w:contextualSpacing w:val="0"/>
        <w:jc w:val="both"/>
        <w:rPr>
          <w:rFonts w:cstheme="minorHAnsi"/>
          <w:color w:val="000000"/>
          <w:sz w:val="24"/>
          <w:szCs w:val="24"/>
        </w:rPr>
      </w:pPr>
      <w:r w:rsidRPr="001F3DFE">
        <w:rPr>
          <w:rFonts w:cstheme="minorHAnsi"/>
          <w:color w:val="000000"/>
          <w:sz w:val="24"/>
          <w:szCs w:val="24"/>
        </w:rPr>
        <w:t xml:space="preserve">cenach zawartych w ofertach. </w:t>
      </w:r>
    </w:p>
    <w:p w14:paraId="42CFF3FD" w14:textId="34C89D4B" w:rsidR="001F3DFE" w:rsidRPr="001F3DFE" w:rsidRDefault="001F3DFE" w:rsidP="00DA29C8">
      <w:pPr>
        <w:pStyle w:val="Akapitzlist"/>
        <w:numPr>
          <w:ilvl w:val="0"/>
          <w:numId w:val="14"/>
        </w:numPr>
        <w:suppressAutoHyphens/>
        <w:autoSpaceDE w:val="0"/>
        <w:autoSpaceDN w:val="0"/>
        <w:adjustRightInd w:val="0"/>
        <w:spacing w:after="0" w:line="276" w:lineRule="auto"/>
        <w:ind w:left="284" w:hanging="284"/>
        <w:jc w:val="both"/>
        <w:rPr>
          <w:rFonts w:cstheme="minorHAnsi"/>
          <w:color w:val="000000"/>
          <w:sz w:val="24"/>
          <w:szCs w:val="24"/>
        </w:rPr>
      </w:pPr>
      <w:r w:rsidRPr="001F3DFE">
        <w:rPr>
          <w:rFonts w:cstheme="minorHAnsi"/>
          <w:sz w:val="24"/>
          <w:szCs w:val="24"/>
        </w:rPr>
        <w:t>W przypadku awarii Platformy, która spowoduje brak możliwości otwarcia ofert w powyższym terminie, otwarcie ofert nastąpi niezwłocznie po usunięciu awarii.</w:t>
      </w:r>
    </w:p>
    <w:p w14:paraId="67EBBCA5" w14:textId="77777777" w:rsidR="00CD361B" w:rsidRPr="00CF2C68" w:rsidRDefault="00CD361B" w:rsidP="00AF2CCA">
      <w:pPr>
        <w:pStyle w:val="Default"/>
        <w:spacing w:line="276" w:lineRule="auto"/>
        <w:jc w:val="both"/>
        <w:rPr>
          <w:rFonts w:asciiTheme="minorHAnsi" w:hAnsiTheme="minorHAnsi" w:cstheme="minorHAnsi"/>
          <w:color w:val="auto"/>
        </w:rPr>
      </w:pPr>
    </w:p>
    <w:p w14:paraId="75951E3F" w14:textId="77777777" w:rsidR="00CD361B" w:rsidRPr="00CF2C68" w:rsidRDefault="00CD361B" w:rsidP="00AF2CCA">
      <w:pPr>
        <w:pStyle w:val="StylSWZ"/>
        <w:ind w:left="567" w:hanging="567"/>
        <w:jc w:val="both"/>
        <w:rPr>
          <w:rFonts w:asciiTheme="minorHAnsi" w:hAnsiTheme="minorHAnsi" w:cstheme="minorHAnsi"/>
          <w:szCs w:val="28"/>
        </w:rPr>
      </w:pPr>
      <w:bookmarkStart w:id="28" w:name="_Toc180667439"/>
      <w:r w:rsidRPr="00CF2C68">
        <w:rPr>
          <w:rFonts w:asciiTheme="minorHAnsi" w:hAnsiTheme="minorHAnsi" w:cstheme="minorHAnsi"/>
          <w:szCs w:val="28"/>
        </w:rPr>
        <w:t>Sposób obliczenia ceny</w:t>
      </w:r>
      <w:bookmarkEnd w:id="28"/>
    </w:p>
    <w:p w14:paraId="0EC010D6" w14:textId="590DFCC7" w:rsidR="00DF3A0B" w:rsidRPr="00CF2C68" w:rsidRDefault="00DF3A0B" w:rsidP="00AF2CCA">
      <w:pPr>
        <w:widowControl w:val="0"/>
        <w:suppressAutoHyphens/>
        <w:autoSpaceDN w:val="0"/>
        <w:spacing w:after="0" w:line="276" w:lineRule="auto"/>
        <w:jc w:val="both"/>
        <w:rPr>
          <w:rFonts w:cstheme="minorHAnsi"/>
          <w:sz w:val="24"/>
          <w:szCs w:val="24"/>
        </w:rPr>
      </w:pPr>
      <w:bookmarkStart w:id="29" w:name="_Hlk164327653"/>
    </w:p>
    <w:bookmarkEnd w:id="29"/>
    <w:p w14:paraId="2659B3A7" w14:textId="33BF2774" w:rsidR="008A2C76" w:rsidRPr="00903B76" w:rsidRDefault="008A2C76" w:rsidP="00DA29C8">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color w:val="000000"/>
          <w:sz w:val="24"/>
          <w:szCs w:val="24"/>
        </w:rPr>
        <w:t xml:space="preserve">Wykonawca w oparciu o Rozdział IV SWZ, Projekt umowy, jak również wszystkie zmiany i wyjaśnienia SWZ, określi w treści oferty cenę brutto (liczbowo) w złotych polskich (PLN), przy czym sporządzenie oferty rekomenduje się w oparciu o „Formularz oferty” stanowiący Załącznik nr 2 do SWZ. </w:t>
      </w:r>
    </w:p>
    <w:p w14:paraId="5DFC7A90" w14:textId="3068C5A1" w:rsidR="00FD4B0B" w:rsidRPr="00903B76" w:rsidRDefault="009E1009" w:rsidP="00DA29C8">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Wykonawca poda stawkę podatku VAT obowiązującą według stanu prawnego na dzień składania ofert.</w:t>
      </w:r>
      <w:r w:rsidRPr="00903B76">
        <w:rPr>
          <w:rFonts w:cstheme="minorHAnsi"/>
          <w:sz w:val="24"/>
          <w:szCs w:val="24"/>
        </w:rPr>
        <w:t xml:space="preserve"> </w:t>
      </w:r>
      <w:r w:rsidRPr="00903B76">
        <w:rPr>
          <w:rFonts w:cstheme="minorHAnsi"/>
          <w:bCs/>
          <w:sz w:val="24"/>
          <w:szCs w:val="24"/>
        </w:rPr>
        <w:t xml:space="preserve">Wykonawca może zawsze zastosować stawkę podatku VAT, wynoszącą </w:t>
      </w:r>
      <w:r w:rsidR="004575DF" w:rsidRPr="00903B76">
        <w:rPr>
          <w:rFonts w:cstheme="minorHAnsi"/>
          <w:bCs/>
          <w:sz w:val="24"/>
          <w:szCs w:val="24"/>
        </w:rPr>
        <w:t>23</w:t>
      </w:r>
      <w:r w:rsidRPr="00903B76">
        <w:rPr>
          <w:rFonts w:cstheme="minorHAnsi"/>
          <w:bCs/>
          <w:sz w:val="24"/>
          <w:szCs w:val="24"/>
        </w:rPr>
        <w:t>%</w:t>
      </w:r>
      <w:r w:rsidR="00A11963" w:rsidRPr="00903B76">
        <w:rPr>
          <w:rFonts w:cstheme="minorHAnsi"/>
          <w:bCs/>
          <w:sz w:val="24"/>
          <w:szCs w:val="24"/>
        </w:rPr>
        <w:t xml:space="preserve">. </w:t>
      </w:r>
      <w:r w:rsidRPr="00903B76">
        <w:rPr>
          <w:rFonts w:cstheme="minorHAnsi"/>
          <w:sz w:val="24"/>
          <w:szCs w:val="24"/>
        </w:rPr>
        <w:t xml:space="preserve">W przypadku, gdy Wykonawca uprawniony jest do stosowania innej stawki podatku VAT należy </w:t>
      </w:r>
      <w:r w:rsidR="00A81E24" w:rsidRPr="00903B76">
        <w:rPr>
          <w:rFonts w:cstheme="minorHAnsi"/>
          <w:sz w:val="24"/>
          <w:szCs w:val="24"/>
        </w:rPr>
        <w:t>poprawić</w:t>
      </w:r>
      <w:r w:rsidRPr="00903B76">
        <w:rPr>
          <w:rFonts w:cstheme="minorHAnsi"/>
          <w:sz w:val="24"/>
          <w:szCs w:val="24"/>
        </w:rPr>
        <w:t xml:space="preserve"> wpisaną w </w:t>
      </w:r>
      <w:r w:rsidR="004575DF" w:rsidRPr="00903B76">
        <w:rPr>
          <w:rFonts w:cstheme="minorHAnsi"/>
          <w:sz w:val="24"/>
          <w:szCs w:val="24"/>
        </w:rPr>
        <w:t>formularzu ofertowym</w:t>
      </w:r>
      <w:r w:rsidRPr="00903B76">
        <w:rPr>
          <w:rFonts w:cstheme="minorHAnsi"/>
          <w:sz w:val="24"/>
          <w:szCs w:val="24"/>
        </w:rPr>
        <w:t xml:space="preserve"> stawkę podatku VAT, i złożyć do oferty uzasadnie</w:t>
      </w:r>
      <w:r w:rsidRPr="00903B76">
        <w:rPr>
          <w:rFonts w:cstheme="minorHAnsi"/>
          <w:sz w:val="24"/>
          <w:szCs w:val="24"/>
        </w:rPr>
        <w:softHyphen/>
        <w:t>nie zastosowania innej niż podstawowa stawki podatku VAT</w:t>
      </w:r>
      <w:r w:rsidR="00E82BE4" w:rsidRPr="00903B76">
        <w:rPr>
          <w:rFonts w:cstheme="minorHAnsi"/>
          <w:sz w:val="24"/>
          <w:szCs w:val="24"/>
        </w:rPr>
        <w:t>.</w:t>
      </w:r>
    </w:p>
    <w:p w14:paraId="478AE40E" w14:textId="36E08288" w:rsidR="009E1009" w:rsidRPr="00903B76" w:rsidRDefault="009E1009" w:rsidP="00DA29C8">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903B76">
        <w:rPr>
          <w:rFonts w:cstheme="minorHAnsi"/>
          <w:sz w:val="24"/>
          <w:szCs w:val="24"/>
        </w:rPr>
        <w:t>Pzp</w:t>
      </w:r>
      <w:proofErr w:type="spellEnd"/>
      <w:r w:rsidRPr="00903B76">
        <w:rPr>
          <w:rFonts w:cstheme="minorHAnsi"/>
          <w:sz w:val="24"/>
          <w:szCs w:val="24"/>
        </w:rPr>
        <w:t>).</w:t>
      </w:r>
    </w:p>
    <w:p w14:paraId="1DB87C00" w14:textId="77777777" w:rsidR="00CD361B" w:rsidRPr="00903B76" w:rsidRDefault="00CD361B" w:rsidP="00DA29C8">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bCs/>
          <w:sz w:val="24"/>
          <w:szCs w:val="24"/>
        </w:rPr>
        <w:t xml:space="preserve">Cena może być tylko jedna za oferowany przedmiot zamówienia, nie dopuszcza się </w:t>
      </w:r>
      <w:r w:rsidRPr="00903B76">
        <w:rPr>
          <w:rFonts w:cstheme="minorHAnsi"/>
          <w:bCs/>
          <w:sz w:val="24"/>
          <w:szCs w:val="24"/>
        </w:rPr>
        <w:lastRenderedPageBreak/>
        <w:t>wariantowości cen.</w:t>
      </w:r>
    </w:p>
    <w:p w14:paraId="4979C3BF" w14:textId="77777777" w:rsidR="00CD361B" w:rsidRPr="00903B76" w:rsidRDefault="00CD361B" w:rsidP="00DA29C8">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Zamawiający nie dopuszcza rozliczeń w walutach obcych. </w:t>
      </w:r>
    </w:p>
    <w:p w14:paraId="5F57559E" w14:textId="77777777" w:rsidR="00CD361B" w:rsidRPr="00903B76" w:rsidRDefault="00CD361B" w:rsidP="00DA29C8">
      <w:pPr>
        <w:widowControl w:val="0"/>
        <w:numPr>
          <w:ilvl w:val="0"/>
          <w:numId w:val="16"/>
        </w:numPr>
        <w:suppressAutoHyphens/>
        <w:autoSpaceDN w:val="0"/>
        <w:spacing w:after="0" w:line="276" w:lineRule="auto"/>
        <w:ind w:left="284" w:hanging="284"/>
        <w:jc w:val="both"/>
        <w:rPr>
          <w:rFonts w:cstheme="minorHAnsi"/>
          <w:bCs/>
          <w:sz w:val="24"/>
          <w:szCs w:val="24"/>
        </w:rPr>
      </w:pPr>
      <w:r w:rsidRPr="00903B76">
        <w:rPr>
          <w:rFonts w:cstheme="minorHAnsi"/>
          <w:bCs/>
          <w:sz w:val="24"/>
          <w:szCs w:val="24"/>
        </w:rPr>
        <w:t>Cena nie ulega zmianie przez okres ważności oferty (związania ofertą).</w:t>
      </w:r>
    </w:p>
    <w:p w14:paraId="2F2EA363" w14:textId="77777777" w:rsidR="002D125B" w:rsidRPr="00903B76" w:rsidRDefault="002D125B" w:rsidP="00DA29C8">
      <w:pPr>
        <w:widowControl w:val="0"/>
        <w:numPr>
          <w:ilvl w:val="0"/>
          <w:numId w:val="16"/>
        </w:numPr>
        <w:suppressAutoHyphens/>
        <w:autoSpaceDN w:val="0"/>
        <w:spacing w:after="0" w:line="276" w:lineRule="auto"/>
        <w:ind w:left="284" w:hanging="284"/>
        <w:jc w:val="both"/>
        <w:rPr>
          <w:rFonts w:cstheme="minorHAnsi"/>
          <w:sz w:val="24"/>
          <w:szCs w:val="24"/>
        </w:rPr>
      </w:pPr>
      <w:r w:rsidRPr="00903B76">
        <w:rPr>
          <w:rFonts w:cstheme="minorHAnsi"/>
          <w:sz w:val="24"/>
          <w:szCs w:val="24"/>
        </w:rPr>
        <w:t xml:space="preserve">Zgodnie z art. 225 ust. 2, jeżeli Wykonawca składa ofertę, której wybór prowadziłby do powstania u Zamawiającego </w:t>
      </w:r>
      <w:r w:rsidRPr="00903B76">
        <w:rPr>
          <w:rFonts w:cstheme="minorHAnsi"/>
          <w:b/>
          <w:bCs/>
          <w:sz w:val="24"/>
          <w:szCs w:val="24"/>
        </w:rPr>
        <w:t>obowiązku podatkowego</w:t>
      </w:r>
      <w:r w:rsidRPr="00903B76">
        <w:rPr>
          <w:rFonts w:cstheme="minorHAnsi"/>
          <w:sz w:val="24"/>
          <w:szCs w:val="24"/>
        </w:rPr>
        <w:t xml:space="preserve"> (</w:t>
      </w:r>
      <w:r w:rsidRPr="00903B76">
        <w:rPr>
          <w:rFonts w:cstheme="minorHAnsi"/>
          <w:iCs/>
          <w:sz w:val="24"/>
          <w:szCs w:val="24"/>
        </w:rPr>
        <w:t xml:space="preserve">zgodnie z art. 225 ust. 1 ustawy </w:t>
      </w:r>
      <w:proofErr w:type="spellStart"/>
      <w:r w:rsidRPr="00903B76">
        <w:rPr>
          <w:rFonts w:cstheme="minorHAnsi"/>
          <w:iCs/>
          <w:sz w:val="24"/>
          <w:szCs w:val="24"/>
        </w:rPr>
        <w:t>Pzp</w:t>
      </w:r>
      <w:proofErr w:type="spellEnd"/>
      <w:r w:rsidRPr="00903B76">
        <w:rPr>
          <w:rFonts w:cstheme="minorHAnsi"/>
          <w:iCs/>
          <w:sz w:val="24"/>
          <w:szCs w:val="24"/>
        </w:rPr>
        <w:t xml:space="preserve">) </w:t>
      </w:r>
      <w:r w:rsidRPr="00903B76">
        <w:rPr>
          <w:rFonts w:cstheme="minorHAnsi"/>
          <w:sz w:val="24"/>
          <w:szCs w:val="24"/>
        </w:rPr>
        <w:t>ma obowiązek:</w:t>
      </w:r>
    </w:p>
    <w:p w14:paraId="5CD23B84" w14:textId="77777777" w:rsidR="002D125B" w:rsidRPr="00903B76" w:rsidRDefault="002D125B" w:rsidP="00DA29C8">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poinformowania Zamawiającego, że wybór jego oferty będzie prowadził do powstania u Zamawiającego obowiązku podatkowego.</w:t>
      </w:r>
    </w:p>
    <w:p w14:paraId="429865B5" w14:textId="77777777" w:rsidR="002D125B" w:rsidRPr="00903B76" w:rsidRDefault="002D125B" w:rsidP="00DA29C8">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wskazania nazwy (rodzaju) towaru lub usługi, których dostawa lub świadczenie będą prowadziły do postania obowiązku podatkowego.</w:t>
      </w:r>
    </w:p>
    <w:p w14:paraId="08D3C451" w14:textId="77777777" w:rsidR="002D125B" w:rsidRPr="00903B76" w:rsidRDefault="002D125B" w:rsidP="00DA29C8">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wskazania wartości towaru lub usługi objętego obowiązkiem podatkowym Zamawiającego, bez kwoty podatku.</w:t>
      </w:r>
    </w:p>
    <w:p w14:paraId="168C5152" w14:textId="033E51C6" w:rsidR="002D125B" w:rsidRPr="00903B76" w:rsidRDefault="002D125B" w:rsidP="00DA29C8">
      <w:pPr>
        <w:pStyle w:val="Akapitzlist"/>
        <w:widowControl w:val="0"/>
        <w:numPr>
          <w:ilvl w:val="0"/>
          <w:numId w:val="41"/>
        </w:numPr>
        <w:suppressAutoHyphens/>
        <w:autoSpaceDN w:val="0"/>
        <w:spacing w:after="0" w:line="276" w:lineRule="auto"/>
        <w:jc w:val="both"/>
        <w:rPr>
          <w:rFonts w:cstheme="minorHAnsi"/>
          <w:sz w:val="24"/>
          <w:szCs w:val="24"/>
        </w:rPr>
      </w:pPr>
      <w:r w:rsidRPr="00903B76">
        <w:rPr>
          <w:rFonts w:cstheme="minorHAnsi"/>
          <w:sz w:val="24"/>
          <w:szCs w:val="24"/>
        </w:rPr>
        <w:t>wskazania stawki podatku od towarów i usług, która zgodnie z wiedzą Wykonawcy będzie miała zastosowanie.</w:t>
      </w:r>
    </w:p>
    <w:p w14:paraId="1AA0AD4B" w14:textId="5E218E3D" w:rsidR="002D125B" w:rsidRPr="00903B76" w:rsidRDefault="002D125B" w:rsidP="00DA29C8">
      <w:pPr>
        <w:pStyle w:val="Akapitzlist"/>
        <w:numPr>
          <w:ilvl w:val="0"/>
          <w:numId w:val="16"/>
        </w:numPr>
        <w:ind w:left="284" w:hanging="284"/>
        <w:jc w:val="both"/>
        <w:rPr>
          <w:rFonts w:cstheme="minorHAnsi"/>
          <w:sz w:val="24"/>
          <w:szCs w:val="24"/>
        </w:rPr>
      </w:pPr>
      <w:r w:rsidRPr="00903B76">
        <w:rPr>
          <w:rFonts w:cstheme="minorHAnsi"/>
          <w:sz w:val="24"/>
          <w:szCs w:val="24"/>
        </w:rPr>
        <w:t>Brak wskazania oraz dołączenia do oferty powyższej informacji będzie jednoznaczny z brakiem powstania u Zamawiającego obowiązku podatkowego.</w:t>
      </w:r>
    </w:p>
    <w:p w14:paraId="70810907" w14:textId="77777777" w:rsidR="00CD361B" w:rsidRPr="00CF2C68" w:rsidRDefault="00CD361B" w:rsidP="00AF2CCA">
      <w:pPr>
        <w:pStyle w:val="Akapitzlist"/>
        <w:widowControl w:val="0"/>
        <w:suppressAutoHyphens/>
        <w:autoSpaceDN w:val="0"/>
        <w:spacing w:after="0" w:line="276" w:lineRule="auto"/>
        <w:ind w:left="1074"/>
        <w:contextualSpacing w:val="0"/>
        <w:jc w:val="both"/>
        <w:rPr>
          <w:rFonts w:cstheme="minorHAnsi"/>
          <w:sz w:val="24"/>
          <w:szCs w:val="24"/>
        </w:rPr>
      </w:pPr>
    </w:p>
    <w:p w14:paraId="21444AA1" w14:textId="77777777" w:rsidR="00CD361B" w:rsidRPr="00CF2C68" w:rsidRDefault="00CD361B" w:rsidP="00AF2CCA">
      <w:pPr>
        <w:pStyle w:val="StylSWZ"/>
        <w:ind w:left="709" w:hanging="709"/>
        <w:jc w:val="both"/>
        <w:rPr>
          <w:rFonts w:asciiTheme="minorHAnsi" w:hAnsiTheme="minorHAnsi" w:cstheme="minorHAnsi"/>
          <w:color w:val="FF0000"/>
          <w:szCs w:val="28"/>
        </w:rPr>
      </w:pPr>
      <w:bookmarkStart w:id="30" w:name="_Toc180667440"/>
      <w:r w:rsidRPr="00CF2C68">
        <w:rPr>
          <w:rFonts w:asciiTheme="minorHAnsi" w:hAnsiTheme="minorHAnsi" w:cstheme="minorHAnsi"/>
          <w:szCs w:val="28"/>
        </w:rPr>
        <w:t>Opis kryteriów oceny ofert</w:t>
      </w:r>
      <w:bookmarkEnd w:id="30"/>
    </w:p>
    <w:p w14:paraId="35187C78" w14:textId="77777777" w:rsidR="0089329F" w:rsidRPr="00CF2C68" w:rsidRDefault="0089329F" w:rsidP="00AF2CCA">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p w14:paraId="53EFCA58" w14:textId="6584DCD3" w:rsidR="00CD361B" w:rsidRPr="00B56B64" w:rsidRDefault="00CD361B" w:rsidP="00DA29C8">
      <w:pPr>
        <w:pStyle w:val="Akapitzlist"/>
        <w:widowControl w:val="0"/>
        <w:numPr>
          <w:ilvl w:val="0"/>
          <w:numId w:val="17"/>
        </w:numPr>
        <w:suppressAutoHyphens/>
        <w:autoSpaceDN w:val="0"/>
        <w:spacing w:after="0" w:line="276" w:lineRule="auto"/>
        <w:ind w:left="284" w:hanging="284"/>
        <w:contextualSpacing w:val="0"/>
        <w:jc w:val="both"/>
        <w:textAlignment w:val="baseline"/>
        <w:rPr>
          <w:rFonts w:cstheme="minorHAnsi"/>
          <w:sz w:val="24"/>
          <w:szCs w:val="24"/>
          <w:shd w:val="clear" w:color="auto" w:fill="FFFFFF"/>
        </w:rPr>
      </w:pPr>
      <w:r w:rsidRPr="00CF2C68">
        <w:rPr>
          <w:rFonts w:cstheme="minorHAnsi"/>
          <w:sz w:val="24"/>
          <w:szCs w:val="24"/>
          <w:shd w:val="clear" w:color="auto" w:fill="FFFFFF"/>
        </w:rPr>
        <w:t xml:space="preserve">Za </w:t>
      </w:r>
      <w:r w:rsidRPr="00B56B64">
        <w:rPr>
          <w:rFonts w:cstheme="minorHAnsi"/>
          <w:sz w:val="24"/>
          <w:szCs w:val="24"/>
          <w:shd w:val="clear" w:color="auto" w:fill="FFFFFF"/>
        </w:rPr>
        <w:t>ofertę najkorzystniejszą zostanie uznana oferta zawierająca najkorzystniejszy bilans punktów w kryteriach:</w:t>
      </w:r>
    </w:p>
    <w:p w14:paraId="66AE0042" w14:textId="77777777" w:rsidR="0089329F" w:rsidRPr="00B56B64" w:rsidRDefault="0089329F" w:rsidP="00B56B64">
      <w:pPr>
        <w:pStyle w:val="Akapitzlist"/>
        <w:widowControl w:val="0"/>
        <w:suppressAutoHyphens/>
        <w:autoSpaceDN w:val="0"/>
        <w:spacing w:after="0" w:line="276" w:lineRule="auto"/>
        <w:ind w:left="284"/>
        <w:contextualSpacing w:val="0"/>
        <w:jc w:val="both"/>
        <w:textAlignment w:val="baseline"/>
        <w:rPr>
          <w:rFonts w:cstheme="minorHAnsi"/>
          <w:sz w:val="24"/>
          <w:szCs w:val="24"/>
          <w:shd w:val="clear" w:color="auto" w:fill="FFFFFF"/>
        </w:rPr>
      </w:pPr>
    </w:p>
    <w:tbl>
      <w:tblPr>
        <w:tblStyle w:val="Tabela-Siatka"/>
        <w:tblW w:w="0" w:type="auto"/>
        <w:tblInd w:w="279" w:type="dxa"/>
        <w:tblLook w:val="04A0" w:firstRow="1" w:lastRow="0" w:firstColumn="1" w:lastColumn="0" w:noHBand="0" w:noVBand="1"/>
      </w:tblPr>
      <w:tblGrid>
        <w:gridCol w:w="504"/>
        <w:gridCol w:w="5449"/>
        <w:gridCol w:w="2830"/>
      </w:tblGrid>
      <w:tr w:rsidR="0089329F" w:rsidRPr="00B56B64" w14:paraId="04F69400" w14:textId="77777777" w:rsidTr="00AC0F40">
        <w:tc>
          <w:tcPr>
            <w:tcW w:w="504" w:type="dxa"/>
            <w:vAlign w:val="center"/>
          </w:tcPr>
          <w:p w14:paraId="45E32EB6" w14:textId="0FBF78D4"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Lp.</w:t>
            </w:r>
          </w:p>
        </w:tc>
        <w:tc>
          <w:tcPr>
            <w:tcW w:w="5449" w:type="dxa"/>
            <w:vAlign w:val="center"/>
          </w:tcPr>
          <w:p w14:paraId="3783CBD7" w14:textId="2DEE3F82"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Nazwa kryterium</w:t>
            </w:r>
          </w:p>
        </w:tc>
        <w:tc>
          <w:tcPr>
            <w:tcW w:w="2830" w:type="dxa"/>
            <w:vAlign w:val="center"/>
          </w:tcPr>
          <w:p w14:paraId="562FDB22" w14:textId="52434E05"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Znaczenie kryterium (w %)</w:t>
            </w:r>
          </w:p>
        </w:tc>
      </w:tr>
      <w:tr w:rsidR="0089329F" w:rsidRPr="00B56B64" w14:paraId="31E1BF53" w14:textId="77777777" w:rsidTr="00B56B64">
        <w:tc>
          <w:tcPr>
            <w:tcW w:w="504" w:type="dxa"/>
          </w:tcPr>
          <w:p w14:paraId="02988604" w14:textId="3C4CC310"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1</w:t>
            </w:r>
          </w:p>
        </w:tc>
        <w:tc>
          <w:tcPr>
            <w:tcW w:w="5449" w:type="dxa"/>
            <w:vAlign w:val="center"/>
          </w:tcPr>
          <w:p w14:paraId="3059FBE7" w14:textId="763D5AA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Cena oferty brutto (C)</w:t>
            </w:r>
          </w:p>
        </w:tc>
        <w:tc>
          <w:tcPr>
            <w:tcW w:w="2830" w:type="dxa"/>
            <w:vAlign w:val="center"/>
          </w:tcPr>
          <w:p w14:paraId="0721AC75" w14:textId="68EBA082" w:rsidR="0089329F" w:rsidRPr="00B56B64" w:rsidRDefault="0089329F" w:rsidP="00B56B64">
            <w:pPr>
              <w:widowControl w:val="0"/>
              <w:suppressAutoHyphens/>
              <w:spacing w:line="276" w:lineRule="auto"/>
              <w:jc w:val="center"/>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60</w:t>
            </w:r>
          </w:p>
        </w:tc>
      </w:tr>
      <w:tr w:rsidR="0089329F" w:rsidRPr="00B56B64" w14:paraId="3913F1C7" w14:textId="77777777" w:rsidTr="00AC0F40">
        <w:tc>
          <w:tcPr>
            <w:tcW w:w="504" w:type="dxa"/>
          </w:tcPr>
          <w:p w14:paraId="3C759D2F" w14:textId="67E4038B" w:rsidR="0089329F" w:rsidRPr="00B56B64" w:rsidRDefault="0089329F" w:rsidP="00B56B64">
            <w:pPr>
              <w:widowControl w:val="0"/>
              <w:suppressAutoHyphens/>
              <w:spacing w:line="276" w:lineRule="auto"/>
              <w:jc w:val="both"/>
              <w:rPr>
                <w:rFonts w:asciiTheme="minorHAnsi" w:hAnsiTheme="minorHAnsi" w:cstheme="minorHAnsi"/>
                <w:sz w:val="24"/>
                <w:szCs w:val="24"/>
                <w:shd w:val="clear" w:color="auto" w:fill="FFFFFF"/>
              </w:rPr>
            </w:pPr>
            <w:r w:rsidRPr="00B56B64">
              <w:rPr>
                <w:rFonts w:asciiTheme="minorHAnsi" w:hAnsiTheme="minorHAnsi" w:cstheme="minorHAnsi"/>
                <w:sz w:val="24"/>
                <w:szCs w:val="24"/>
                <w:shd w:val="clear" w:color="auto" w:fill="FFFFFF"/>
              </w:rPr>
              <w:t>2</w:t>
            </w:r>
          </w:p>
        </w:tc>
        <w:tc>
          <w:tcPr>
            <w:tcW w:w="5449" w:type="dxa"/>
            <w:vAlign w:val="center"/>
          </w:tcPr>
          <w:p w14:paraId="071BD93D" w14:textId="61672D7C" w:rsidR="0089329F" w:rsidRPr="00B56B64" w:rsidRDefault="002E758C" w:rsidP="00B56B64">
            <w:pPr>
              <w:widowControl w:val="0"/>
              <w:suppressAutoHyphens/>
              <w:spacing w:line="276" w:lineRule="auto"/>
              <w:jc w:val="both"/>
              <w:rPr>
                <w:rFonts w:asciiTheme="minorHAnsi" w:hAnsiTheme="minorHAnsi" w:cstheme="minorHAnsi"/>
                <w:sz w:val="24"/>
                <w:szCs w:val="24"/>
                <w:shd w:val="clear" w:color="auto" w:fill="FFFFFF"/>
              </w:rPr>
            </w:pPr>
            <w:bookmarkStart w:id="31" w:name="_Hlk168383795"/>
            <w:bookmarkStart w:id="32" w:name="_Hlk168846345"/>
            <w:r w:rsidRPr="00B56B64">
              <w:rPr>
                <w:rFonts w:asciiTheme="minorHAnsi" w:hAnsiTheme="minorHAnsi" w:cstheme="minorHAnsi"/>
                <w:bCs/>
                <w:sz w:val="24"/>
                <w:szCs w:val="24"/>
              </w:rPr>
              <w:t xml:space="preserve">Doświadczenie zawodowe </w:t>
            </w:r>
            <w:r>
              <w:rPr>
                <w:rFonts w:asciiTheme="minorHAnsi" w:hAnsiTheme="minorHAnsi" w:cstheme="minorHAnsi"/>
                <w:bCs/>
                <w:sz w:val="24"/>
                <w:szCs w:val="24"/>
              </w:rPr>
              <w:t xml:space="preserve">głównego </w:t>
            </w:r>
            <w:r w:rsidRPr="00B56B64">
              <w:rPr>
                <w:rFonts w:asciiTheme="minorHAnsi" w:hAnsiTheme="minorHAnsi" w:cstheme="minorHAnsi"/>
                <w:bCs/>
                <w:spacing w:val="-4"/>
                <w:sz w:val="24"/>
                <w:szCs w:val="24"/>
              </w:rPr>
              <w:t xml:space="preserve">projektanta </w:t>
            </w:r>
            <w:r w:rsidRPr="00B56B64">
              <w:rPr>
                <w:rFonts w:asciiTheme="minorHAnsi" w:hAnsiTheme="minorHAnsi" w:cstheme="minorHAnsi"/>
                <w:b/>
                <w:sz w:val="24"/>
                <w:szCs w:val="24"/>
              </w:rPr>
              <w:t xml:space="preserve">w specjalności </w:t>
            </w:r>
            <w:r>
              <w:rPr>
                <w:rFonts w:asciiTheme="minorHAnsi" w:hAnsiTheme="minorHAnsi" w:cstheme="minorHAnsi"/>
                <w:b/>
                <w:sz w:val="24"/>
                <w:szCs w:val="24"/>
              </w:rPr>
              <w:t>architekt/ urbanista</w:t>
            </w:r>
            <w:r w:rsidRPr="00B56B64">
              <w:rPr>
                <w:rFonts w:asciiTheme="minorHAnsi" w:hAnsiTheme="minorHAnsi" w:cstheme="minorHAnsi"/>
                <w:bCs/>
                <w:spacing w:val="-4"/>
                <w:sz w:val="24"/>
                <w:szCs w:val="24"/>
              </w:rPr>
              <w:t xml:space="preserve"> </w:t>
            </w:r>
            <w:bookmarkEnd w:id="31"/>
            <w:r w:rsidRPr="00B56B64">
              <w:rPr>
                <w:rFonts w:asciiTheme="minorHAnsi" w:hAnsiTheme="minorHAnsi" w:cstheme="minorHAnsi"/>
                <w:sz w:val="24"/>
                <w:szCs w:val="24"/>
                <w:shd w:val="clear" w:color="auto" w:fill="FFFFFF"/>
              </w:rPr>
              <w:t>(D)</w:t>
            </w:r>
            <w:bookmarkEnd w:id="32"/>
          </w:p>
        </w:tc>
        <w:tc>
          <w:tcPr>
            <w:tcW w:w="2830" w:type="dxa"/>
            <w:vAlign w:val="center"/>
          </w:tcPr>
          <w:p w14:paraId="52699F5F" w14:textId="7978943D" w:rsidR="0089329F" w:rsidRPr="00B56B64" w:rsidRDefault="00C74070" w:rsidP="00B56B64">
            <w:pPr>
              <w:pStyle w:val="Bezodstpw"/>
              <w:jc w:val="center"/>
              <w:rPr>
                <w:rFonts w:asciiTheme="minorHAnsi" w:hAnsiTheme="minorHAnsi" w:cstheme="minorHAnsi"/>
                <w:sz w:val="24"/>
                <w:szCs w:val="24"/>
              </w:rPr>
            </w:pPr>
            <w:r w:rsidRPr="00B56B64">
              <w:rPr>
                <w:rFonts w:asciiTheme="minorHAnsi" w:hAnsiTheme="minorHAnsi" w:cstheme="minorHAnsi"/>
                <w:sz w:val="24"/>
                <w:szCs w:val="24"/>
              </w:rPr>
              <w:t>40</w:t>
            </w:r>
          </w:p>
        </w:tc>
      </w:tr>
    </w:tbl>
    <w:p w14:paraId="1717FE17" w14:textId="77777777" w:rsidR="00C8085D" w:rsidRPr="00B56B64" w:rsidRDefault="00C8085D" w:rsidP="00B56B64">
      <w:pPr>
        <w:widowControl w:val="0"/>
        <w:suppressAutoHyphens/>
        <w:autoSpaceDN w:val="0"/>
        <w:spacing w:after="0" w:line="276" w:lineRule="auto"/>
        <w:jc w:val="both"/>
        <w:textAlignment w:val="baseline"/>
        <w:rPr>
          <w:rFonts w:cstheme="minorHAnsi"/>
          <w:sz w:val="24"/>
          <w:szCs w:val="24"/>
          <w:shd w:val="clear" w:color="auto" w:fill="FFFFFF"/>
        </w:rPr>
      </w:pPr>
    </w:p>
    <w:p w14:paraId="39FE5A65" w14:textId="1CD8C003" w:rsidR="00685B51" w:rsidRPr="00096CB2" w:rsidRDefault="00685B51" w:rsidP="00DA29C8">
      <w:pPr>
        <w:pStyle w:val="Akapitzlist"/>
        <w:widowControl w:val="0"/>
        <w:numPr>
          <w:ilvl w:val="0"/>
          <w:numId w:val="67"/>
        </w:numPr>
        <w:suppressAutoHyphens/>
        <w:autoSpaceDN w:val="0"/>
        <w:spacing w:after="0" w:line="276" w:lineRule="auto"/>
        <w:ind w:left="284" w:hanging="284"/>
        <w:jc w:val="both"/>
        <w:textAlignment w:val="baseline"/>
        <w:rPr>
          <w:rFonts w:cstheme="minorHAnsi"/>
          <w:sz w:val="24"/>
          <w:szCs w:val="24"/>
        </w:rPr>
      </w:pPr>
      <w:r w:rsidRPr="00096CB2">
        <w:rPr>
          <w:rFonts w:cstheme="minorHAnsi"/>
          <w:sz w:val="24"/>
          <w:szCs w:val="24"/>
        </w:rPr>
        <w:t>Punkty</w:t>
      </w:r>
      <w:r w:rsidR="00E5667E" w:rsidRPr="00096CB2">
        <w:rPr>
          <w:rFonts w:cstheme="minorHAnsi"/>
          <w:sz w:val="24"/>
          <w:szCs w:val="24"/>
        </w:rPr>
        <w:t xml:space="preserve"> w kryterium cena</w:t>
      </w:r>
      <w:r w:rsidRPr="00096CB2">
        <w:rPr>
          <w:rFonts w:cstheme="minorHAnsi"/>
          <w:bCs/>
          <w:sz w:val="24"/>
          <w:szCs w:val="24"/>
        </w:rPr>
        <w:t xml:space="preserve"> oferty brutto</w:t>
      </w:r>
      <w:r w:rsidRPr="00096CB2">
        <w:rPr>
          <w:rFonts w:cstheme="minorHAnsi"/>
          <w:sz w:val="24"/>
          <w:szCs w:val="24"/>
        </w:rPr>
        <w:t xml:space="preserve"> zostaną obliczone według wzoru:</w:t>
      </w:r>
    </w:p>
    <w:p w14:paraId="0FA72DF0" w14:textId="453C30DC" w:rsidR="00685B51" w:rsidRPr="00B56B64" w:rsidRDefault="00685B51" w:rsidP="00B56B64">
      <w:pPr>
        <w:widowControl w:val="0"/>
        <w:spacing w:after="0"/>
        <w:ind w:left="567"/>
        <w:jc w:val="both"/>
        <w:rPr>
          <w:rFonts w:cstheme="minorHAnsi"/>
          <w:b/>
          <w:bCs/>
          <w:color w:val="000000"/>
          <w:sz w:val="24"/>
          <w:szCs w:val="24"/>
        </w:rPr>
      </w:pPr>
      <m:oMathPara>
        <m:oMath>
          <m:r>
            <m:rPr>
              <m:sty m:val="bi"/>
            </m:rPr>
            <w:rPr>
              <w:rFonts w:ascii="Cambria Math" w:hAnsi="Cambria Math" w:cstheme="minorHAnsi"/>
              <w:color w:val="000000"/>
              <w:sz w:val="24"/>
              <w:szCs w:val="24"/>
            </w:rPr>
            <m:t>C=</m:t>
          </m:r>
          <m:f>
            <m:fPr>
              <m:ctrlPr>
                <w:rPr>
                  <w:rFonts w:ascii="Cambria Math" w:hAnsi="Cambria Math" w:cstheme="minorHAnsi"/>
                  <w:b/>
                  <w:bCs/>
                  <w:i/>
                  <w:color w:val="000000"/>
                  <w:sz w:val="24"/>
                  <w:szCs w:val="24"/>
                </w:rPr>
              </m:ctrlPr>
            </m:fPr>
            <m:num>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MIN</m:t>
                  </m:r>
                </m:sub>
              </m:sSub>
            </m:num>
            <m:den>
              <m:sSub>
                <m:sSubPr>
                  <m:ctrlPr>
                    <w:rPr>
                      <w:rFonts w:ascii="Cambria Math" w:hAnsi="Cambria Math" w:cstheme="minorHAnsi"/>
                      <w:b/>
                      <w:bCs/>
                      <w:i/>
                      <w:color w:val="000000"/>
                      <w:sz w:val="24"/>
                      <w:szCs w:val="24"/>
                    </w:rPr>
                  </m:ctrlPr>
                </m:sSubPr>
                <m:e>
                  <m:r>
                    <m:rPr>
                      <m:sty m:val="bi"/>
                    </m:rPr>
                    <w:rPr>
                      <w:rFonts w:ascii="Cambria Math" w:hAnsi="Cambria Math" w:cstheme="minorHAnsi"/>
                      <w:color w:val="000000"/>
                      <w:sz w:val="24"/>
                      <w:szCs w:val="24"/>
                    </w:rPr>
                    <m:t>C</m:t>
                  </m:r>
                </m:e>
                <m:sub>
                  <m:r>
                    <m:rPr>
                      <m:sty m:val="bi"/>
                    </m:rPr>
                    <w:rPr>
                      <w:rFonts w:ascii="Cambria Math" w:hAnsi="Cambria Math" w:cstheme="minorHAnsi"/>
                      <w:color w:val="000000"/>
                      <w:sz w:val="24"/>
                      <w:szCs w:val="24"/>
                    </w:rPr>
                    <m:t>B</m:t>
                  </m:r>
                </m:sub>
              </m:sSub>
            </m:den>
          </m:f>
          <m:r>
            <m:rPr>
              <m:sty m:val="bi"/>
            </m:rPr>
            <w:rPr>
              <w:rFonts w:ascii="Cambria Math" w:hAnsi="Cambria Math" w:cstheme="minorHAnsi"/>
              <w:color w:val="000000"/>
              <w:sz w:val="24"/>
              <w:szCs w:val="24"/>
            </w:rPr>
            <m:t>×60 pkt</m:t>
          </m:r>
        </m:oMath>
      </m:oMathPara>
    </w:p>
    <w:p w14:paraId="623E0BFD" w14:textId="49AB0392" w:rsidR="00685B51" w:rsidRPr="00B56B64" w:rsidRDefault="009951EA" w:rsidP="00B56B64">
      <w:pPr>
        <w:widowControl w:val="0"/>
        <w:spacing w:after="0"/>
        <w:ind w:left="567"/>
        <w:jc w:val="both"/>
        <w:rPr>
          <w:rFonts w:cstheme="minorHAnsi"/>
          <w:b/>
          <w:bCs/>
          <w:color w:val="000000"/>
          <w:sz w:val="24"/>
          <w:szCs w:val="24"/>
        </w:rPr>
      </w:pPr>
      <w:r w:rsidRPr="00B56B64">
        <w:rPr>
          <w:rFonts w:cstheme="minorHAnsi"/>
          <w:b/>
          <w:bCs/>
          <w:color w:val="000000"/>
          <w:sz w:val="24"/>
          <w:szCs w:val="24"/>
        </w:rPr>
        <w:t>gdzie:</w:t>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7604"/>
      </w:tblGrid>
      <w:tr w:rsidR="00685B51" w:rsidRPr="00B56B64" w14:paraId="4D902975" w14:textId="77777777" w:rsidTr="001F5C24">
        <w:tc>
          <w:tcPr>
            <w:tcW w:w="709" w:type="dxa"/>
          </w:tcPr>
          <w:p w14:paraId="1B9A1AE5"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02067A58"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 xml:space="preserve">ilość punktów za kryterium cena </w:t>
            </w:r>
            <w:r w:rsidRPr="00B56B64">
              <w:rPr>
                <w:rFonts w:asciiTheme="minorHAnsi" w:hAnsiTheme="minorHAnsi" w:cstheme="minorHAnsi"/>
                <w:bCs/>
                <w:sz w:val="24"/>
                <w:szCs w:val="24"/>
              </w:rPr>
              <w:t>oferty brutto</w:t>
            </w:r>
          </w:p>
        </w:tc>
      </w:tr>
      <w:tr w:rsidR="00685B51" w:rsidRPr="00B56B64" w14:paraId="5C75AEAE" w14:textId="77777777" w:rsidTr="001F5C24">
        <w:tc>
          <w:tcPr>
            <w:tcW w:w="709" w:type="dxa"/>
          </w:tcPr>
          <w:p w14:paraId="2E933CC8" w14:textId="01E3E784"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r w:rsidR="00096CB2" w:rsidRPr="00096CB2">
              <w:rPr>
                <w:rFonts w:asciiTheme="minorHAnsi" w:hAnsiTheme="minorHAnsi" w:cstheme="minorHAnsi"/>
                <w:i/>
                <w:iCs/>
                <w:sz w:val="24"/>
                <w:szCs w:val="24"/>
                <w:vertAlign w:val="subscript"/>
              </w:rPr>
              <w:t>MIN</w:t>
            </w:r>
          </w:p>
        </w:tc>
        <w:tc>
          <w:tcPr>
            <w:tcW w:w="8074" w:type="dxa"/>
          </w:tcPr>
          <w:p w14:paraId="618F95E0"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najniższa cena ofertowa spośród ofert nieodrzuconych</w:t>
            </w:r>
          </w:p>
        </w:tc>
      </w:tr>
      <w:tr w:rsidR="00685B51" w:rsidRPr="00B56B64" w14:paraId="0C790DF3" w14:textId="77777777" w:rsidTr="001F5C24">
        <w:tc>
          <w:tcPr>
            <w:tcW w:w="709" w:type="dxa"/>
          </w:tcPr>
          <w:p w14:paraId="29BB302A" w14:textId="5EC6FA36"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w:t>
            </w:r>
            <w:r w:rsidR="00096CB2">
              <w:rPr>
                <w:rFonts w:asciiTheme="minorHAnsi" w:hAnsiTheme="minorHAnsi" w:cstheme="minorHAnsi"/>
                <w:sz w:val="24"/>
                <w:szCs w:val="24"/>
                <w:vertAlign w:val="subscript"/>
              </w:rPr>
              <w:t>B</w:t>
            </w:r>
          </w:p>
        </w:tc>
        <w:tc>
          <w:tcPr>
            <w:tcW w:w="8074" w:type="dxa"/>
          </w:tcPr>
          <w:p w14:paraId="0D3384C4" w14:textId="77777777" w:rsidR="00685B51" w:rsidRPr="00B56B64" w:rsidRDefault="00685B51" w:rsidP="00B56B64">
            <w:pPr>
              <w:widowControl w:val="0"/>
              <w:ind w:left="567"/>
              <w:jc w:val="both"/>
              <w:rPr>
                <w:rFonts w:asciiTheme="minorHAnsi" w:hAnsiTheme="minorHAnsi" w:cstheme="minorHAnsi"/>
                <w:color w:val="000000"/>
                <w:sz w:val="24"/>
                <w:szCs w:val="24"/>
              </w:rPr>
            </w:pPr>
            <w:r w:rsidRPr="00B56B64">
              <w:rPr>
                <w:rFonts w:asciiTheme="minorHAnsi" w:hAnsiTheme="minorHAnsi" w:cstheme="minorHAnsi"/>
                <w:sz w:val="24"/>
                <w:szCs w:val="24"/>
              </w:rPr>
              <w:t>cena oferty badanej</w:t>
            </w:r>
          </w:p>
        </w:tc>
      </w:tr>
    </w:tbl>
    <w:p w14:paraId="2FFE222A" w14:textId="77777777" w:rsidR="00E5667E" w:rsidRPr="00B56B64" w:rsidRDefault="00E5667E" w:rsidP="00B56B64">
      <w:pPr>
        <w:spacing w:after="0"/>
        <w:ind w:left="567"/>
        <w:rPr>
          <w:rFonts w:cstheme="minorHAnsi"/>
          <w:sz w:val="24"/>
          <w:szCs w:val="24"/>
        </w:rPr>
      </w:pPr>
    </w:p>
    <w:p w14:paraId="48C64E04" w14:textId="0A3F0DB9" w:rsidR="009951EA" w:rsidRPr="00B56B64" w:rsidRDefault="00685B51" w:rsidP="00B56B64">
      <w:pPr>
        <w:spacing w:after="0"/>
        <w:ind w:left="567"/>
        <w:jc w:val="both"/>
        <w:rPr>
          <w:rFonts w:cstheme="minorHAnsi"/>
          <w:sz w:val="24"/>
          <w:szCs w:val="24"/>
        </w:rPr>
      </w:pPr>
      <w:r w:rsidRPr="00B56B64">
        <w:rPr>
          <w:rFonts w:cstheme="minorHAnsi"/>
          <w:sz w:val="24"/>
          <w:szCs w:val="24"/>
        </w:rPr>
        <w:t>Przy ocenie tego kryterium Zamawiający będzie brał pod uwagę cenę oferty brutto</w:t>
      </w:r>
      <w:r w:rsidRPr="00B56B64">
        <w:rPr>
          <w:rFonts w:cstheme="minorHAnsi"/>
          <w:b/>
          <w:sz w:val="24"/>
          <w:szCs w:val="24"/>
        </w:rPr>
        <w:t xml:space="preserve"> </w:t>
      </w:r>
      <w:r w:rsidRPr="00B56B64">
        <w:rPr>
          <w:rFonts w:cstheme="minorHAnsi"/>
          <w:sz w:val="24"/>
          <w:szCs w:val="24"/>
        </w:rPr>
        <w:t xml:space="preserve">wpisaną w </w:t>
      </w:r>
      <w:r w:rsidR="009951EA" w:rsidRPr="00B56B64">
        <w:rPr>
          <w:rFonts w:cstheme="minorHAnsi"/>
          <w:sz w:val="24"/>
          <w:szCs w:val="24"/>
        </w:rPr>
        <w:t xml:space="preserve">Formularzu ofertowym. </w:t>
      </w:r>
    </w:p>
    <w:p w14:paraId="7973613B" w14:textId="343D98B1" w:rsidR="00685B51" w:rsidRPr="00B56B64" w:rsidRDefault="00685B51" w:rsidP="00B56B64">
      <w:pPr>
        <w:spacing w:after="0"/>
        <w:ind w:left="567"/>
        <w:jc w:val="both"/>
        <w:rPr>
          <w:rFonts w:cstheme="minorHAnsi"/>
          <w:sz w:val="24"/>
          <w:szCs w:val="24"/>
        </w:rPr>
      </w:pPr>
      <w:r w:rsidRPr="00B56B64">
        <w:rPr>
          <w:rFonts w:cstheme="minorHAnsi"/>
          <w:sz w:val="24"/>
          <w:szCs w:val="24"/>
        </w:rPr>
        <w:t xml:space="preserve">Oferta z najniższą ceną otrzyma 60 punktów, a pozostałe oferty po matematycznym przeliczeniu w odniesieniu do najniższej ceny odpowiednio mniej. </w:t>
      </w:r>
    </w:p>
    <w:p w14:paraId="2C216B13" w14:textId="77777777" w:rsidR="00B56B64" w:rsidRPr="00B56B64" w:rsidRDefault="00B56B64" w:rsidP="00B56B64">
      <w:pPr>
        <w:spacing w:after="0"/>
        <w:ind w:left="567"/>
        <w:jc w:val="both"/>
        <w:rPr>
          <w:rFonts w:cstheme="minorHAnsi"/>
          <w:sz w:val="24"/>
          <w:szCs w:val="24"/>
        </w:rPr>
      </w:pPr>
    </w:p>
    <w:p w14:paraId="39AAA035" w14:textId="7E23E240" w:rsidR="00E5667E" w:rsidRPr="0007289F" w:rsidRDefault="00E5667E" w:rsidP="00DA29C8">
      <w:pPr>
        <w:pStyle w:val="Akapitzlist"/>
        <w:widowControl w:val="0"/>
        <w:numPr>
          <w:ilvl w:val="0"/>
          <w:numId w:val="67"/>
        </w:numPr>
        <w:suppressAutoHyphens/>
        <w:autoSpaceDN w:val="0"/>
        <w:spacing w:after="0" w:line="276" w:lineRule="auto"/>
        <w:ind w:left="284" w:hanging="284"/>
        <w:jc w:val="both"/>
        <w:textAlignment w:val="baseline"/>
        <w:rPr>
          <w:rFonts w:cstheme="minorHAnsi"/>
          <w:sz w:val="24"/>
          <w:szCs w:val="24"/>
        </w:rPr>
      </w:pPr>
      <w:r w:rsidRPr="0007289F">
        <w:rPr>
          <w:rFonts w:cstheme="minorHAnsi"/>
          <w:sz w:val="24"/>
          <w:szCs w:val="24"/>
        </w:rPr>
        <w:lastRenderedPageBreak/>
        <w:t xml:space="preserve">Punkty w kryterium doświadczenie zawodowe projektanta w specjalności </w:t>
      </w:r>
      <w:r w:rsidR="00F40A30">
        <w:rPr>
          <w:rFonts w:cstheme="minorHAnsi"/>
          <w:sz w:val="24"/>
          <w:szCs w:val="24"/>
        </w:rPr>
        <w:t>architekt/ urbanista</w:t>
      </w:r>
      <w:r w:rsidRPr="0007289F">
        <w:rPr>
          <w:rFonts w:cstheme="minorHAnsi"/>
          <w:sz w:val="24"/>
          <w:szCs w:val="24"/>
        </w:rPr>
        <w:t>.</w:t>
      </w:r>
    </w:p>
    <w:p w14:paraId="5722FA24" w14:textId="2271783F" w:rsidR="00E5667E" w:rsidRDefault="00E5667E" w:rsidP="00DA29C8">
      <w:pPr>
        <w:pStyle w:val="Akapitzlist"/>
        <w:numPr>
          <w:ilvl w:val="0"/>
          <w:numId w:val="38"/>
        </w:numPr>
        <w:autoSpaceDE w:val="0"/>
        <w:autoSpaceDN w:val="0"/>
        <w:adjustRightInd w:val="0"/>
        <w:spacing w:after="0" w:line="276" w:lineRule="auto"/>
        <w:jc w:val="both"/>
        <w:rPr>
          <w:rFonts w:cstheme="minorHAnsi"/>
          <w:sz w:val="24"/>
          <w:szCs w:val="24"/>
        </w:rPr>
      </w:pPr>
      <w:r w:rsidRPr="00B56B64">
        <w:rPr>
          <w:rFonts w:cstheme="minorHAnsi"/>
          <w:sz w:val="24"/>
          <w:szCs w:val="24"/>
        </w:rPr>
        <w:t>Ocenie podlegać będzie doświadczenie zawodowe projektanta, zgodnie z punktacją zawartą w poniższej tabeli:</w:t>
      </w:r>
    </w:p>
    <w:p w14:paraId="7BA9B2D2" w14:textId="77777777" w:rsidR="009305DC" w:rsidRPr="009305DC" w:rsidRDefault="009305DC" w:rsidP="009305DC">
      <w:pPr>
        <w:autoSpaceDE w:val="0"/>
        <w:autoSpaceDN w:val="0"/>
        <w:adjustRightInd w:val="0"/>
        <w:spacing w:after="0" w:line="276" w:lineRule="auto"/>
        <w:jc w:val="both"/>
        <w:rPr>
          <w:rFonts w:cstheme="minorHAnsi"/>
          <w:sz w:val="24"/>
          <w:szCs w:val="24"/>
        </w:rPr>
      </w:pPr>
    </w:p>
    <w:tbl>
      <w:tblPr>
        <w:tblpPr w:leftFromText="141" w:rightFromText="141" w:vertAnchor="text" w:horzAnchor="margin" w:tblpXSpec="center" w:tblpY="169"/>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3394"/>
        <w:gridCol w:w="3402"/>
      </w:tblGrid>
      <w:tr w:rsidR="002E758C" w:rsidRPr="00B56B64" w14:paraId="19EA6EA5" w14:textId="77777777" w:rsidTr="001529BB">
        <w:trPr>
          <w:trHeight w:val="424"/>
        </w:trPr>
        <w:tc>
          <w:tcPr>
            <w:tcW w:w="1704" w:type="dxa"/>
            <w:vAlign w:val="center"/>
          </w:tcPr>
          <w:p w14:paraId="07A91F74" w14:textId="77777777" w:rsidR="002E758C" w:rsidRPr="00B56B64" w:rsidRDefault="002E758C" w:rsidP="001529BB">
            <w:pPr>
              <w:spacing w:after="0" w:line="276" w:lineRule="auto"/>
              <w:contextualSpacing/>
              <w:jc w:val="center"/>
              <w:rPr>
                <w:rFonts w:cstheme="minorHAnsi"/>
                <w:sz w:val="24"/>
                <w:szCs w:val="24"/>
              </w:rPr>
            </w:pPr>
            <w:r w:rsidRPr="00B56B64">
              <w:rPr>
                <w:rFonts w:cstheme="minorHAnsi"/>
                <w:sz w:val="24"/>
                <w:szCs w:val="24"/>
              </w:rPr>
              <w:t>funkcja</w:t>
            </w:r>
          </w:p>
        </w:tc>
        <w:tc>
          <w:tcPr>
            <w:tcW w:w="3394" w:type="dxa"/>
            <w:vAlign w:val="center"/>
          </w:tcPr>
          <w:p w14:paraId="7E2858EA" w14:textId="77777777" w:rsidR="002E758C" w:rsidRPr="00B56B64" w:rsidRDefault="002E758C" w:rsidP="001529BB">
            <w:pPr>
              <w:spacing w:after="0" w:line="276" w:lineRule="auto"/>
              <w:contextualSpacing/>
              <w:jc w:val="center"/>
              <w:rPr>
                <w:rFonts w:cstheme="minorHAnsi"/>
                <w:sz w:val="24"/>
                <w:szCs w:val="24"/>
              </w:rPr>
            </w:pPr>
            <w:r w:rsidRPr="00B56B64">
              <w:rPr>
                <w:rFonts w:cstheme="minorHAnsi"/>
                <w:sz w:val="24"/>
                <w:szCs w:val="24"/>
              </w:rPr>
              <w:t>doświadczenie</w:t>
            </w:r>
          </w:p>
        </w:tc>
        <w:tc>
          <w:tcPr>
            <w:tcW w:w="3402" w:type="dxa"/>
            <w:vAlign w:val="center"/>
          </w:tcPr>
          <w:p w14:paraId="6CE7F68D" w14:textId="77777777" w:rsidR="002E758C" w:rsidRPr="00B56B64" w:rsidRDefault="002E758C" w:rsidP="001529BB">
            <w:pPr>
              <w:spacing w:after="0" w:line="276" w:lineRule="auto"/>
              <w:contextualSpacing/>
              <w:jc w:val="center"/>
              <w:rPr>
                <w:rFonts w:cstheme="minorHAnsi"/>
                <w:sz w:val="24"/>
                <w:szCs w:val="24"/>
              </w:rPr>
            </w:pPr>
            <w:r w:rsidRPr="00B56B64">
              <w:rPr>
                <w:rFonts w:cstheme="minorHAnsi"/>
                <w:sz w:val="24"/>
                <w:szCs w:val="24"/>
              </w:rPr>
              <w:t>punktacja</w:t>
            </w:r>
          </w:p>
        </w:tc>
      </w:tr>
      <w:tr w:rsidR="002E758C" w:rsidRPr="00B56B64" w14:paraId="61212A32" w14:textId="77777777" w:rsidTr="001529BB">
        <w:trPr>
          <w:trHeight w:val="2714"/>
        </w:trPr>
        <w:tc>
          <w:tcPr>
            <w:tcW w:w="1704" w:type="dxa"/>
            <w:vMerge w:val="restart"/>
            <w:vAlign w:val="center"/>
          </w:tcPr>
          <w:p w14:paraId="51A36750" w14:textId="77777777" w:rsidR="002E758C" w:rsidRPr="00B56B64" w:rsidRDefault="002E758C" w:rsidP="001529BB">
            <w:pPr>
              <w:spacing w:after="0" w:line="276" w:lineRule="auto"/>
              <w:contextualSpacing/>
              <w:jc w:val="center"/>
              <w:rPr>
                <w:rFonts w:cstheme="minorHAnsi"/>
                <w:sz w:val="24"/>
                <w:szCs w:val="24"/>
              </w:rPr>
            </w:pPr>
            <w:r w:rsidRPr="00B56B64">
              <w:rPr>
                <w:rFonts w:cstheme="minorHAnsi"/>
                <w:sz w:val="24"/>
                <w:szCs w:val="24"/>
              </w:rPr>
              <w:t xml:space="preserve">projektant w specjalności </w:t>
            </w:r>
            <w:r>
              <w:rPr>
                <w:rFonts w:cstheme="minorHAnsi"/>
                <w:b/>
                <w:sz w:val="24"/>
                <w:szCs w:val="24"/>
              </w:rPr>
              <w:t xml:space="preserve"> architekt/ urbanista</w:t>
            </w:r>
            <w:r w:rsidRPr="00B56B64">
              <w:rPr>
                <w:rFonts w:cstheme="minorHAnsi"/>
                <w:bCs/>
                <w:spacing w:val="-4"/>
                <w:sz w:val="24"/>
                <w:szCs w:val="24"/>
              </w:rPr>
              <w:t xml:space="preserve"> </w:t>
            </w:r>
          </w:p>
        </w:tc>
        <w:tc>
          <w:tcPr>
            <w:tcW w:w="3394" w:type="dxa"/>
            <w:vAlign w:val="center"/>
          </w:tcPr>
          <w:p w14:paraId="04BF4AD2" w14:textId="77777777" w:rsidR="002E758C" w:rsidRPr="009468AD" w:rsidRDefault="002E758C" w:rsidP="001529BB">
            <w:pPr>
              <w:widowControl w:val="0"/>
              <w:tabs>
                <w:tab w:val="left" w:pos="0"/>
              </w:tabs>
              <w:spacing w:after="0" w:line="276" w:lineRule="auto"/>
              <w:ind w:right="57"/>
              <w:contextualSpacing/>
              <w:jc w:val="center"/>
              <w:outlineLvl w:val="3"/>
              <w:rPr>
                <w:rFonts w:cstheme="minorHAnsi"/>
                <w:sz w:val="24"/>
                <w:szCs w:val="24"/>
              </w:rPr>
            </w:pPr>
            <w:r w:rsidRPr="009305DC">
              <w:rPr>
                <w:rFonts w:cstheme="minorHAnsi"/>
                <w:sz w:val="24"/>
                <w:szCs w:val="24"/>
              </w:rPr>
              <w:t>Sporządzenie</w:t>
            </w:r>
            <w:r w:rsidRPr="009305DC">
              <w:rPr>
                <w:rFonts w:cstheme="minorHAnsi"/>
                <w:b/>
                <w:bCs/>
                <w:sz w:val="24"/>
                <w:szCs w:val="24"/>
              </w:rPr>
              <w:t xml:space="preserve"> miejscowego planu zagospodarowania przestrzennego o pow. powyżej 100 ha</w:t>
            </w:r>
            <w:r w:rsidRPr="009305DC">
              <w:rPr>
                <w:rFonts w:cstheme="minorHAnsi"/>
                <w:i/>
                <w:iCs/>
                <w:sz w:val="24"/>
                <w:szCs w:val="24"/>
              </w:rPr>
              <w:t xml:space="preserve">, </w:t>
            </w:r>
            <w:r w:rsidRPr="009305DC">
              <w:rPr>
                <w:rFonts w:cstheme="minorHAnsi"/>
                <w:sz w:val="24"/>
                <w:szCs w:val="24"/>
              </w:rPr>
              <w:t>w ciągu</w:t>
            </w:r>
            <w:r w:rsidRPr="009468AD">
              <w:rPr>
                <w:rFonts w:cstheme="minorHAnsi"/>
                <w:sz w:val="24"/>
                <w:szCs w:val="24"/>
              </w:rPr>
              <w:t xml:space="preserve"> ostatnich 3 lat przed upływem terminu składania ofert</w:t>
            </w:r>
          </w:p>
        </w:tc>
        <w:tc>
          <w:tcPr>
            <w:tcW w:w="3402" w:type="dxa"/>
            <w:vAlign w:val="center"/>
          </w:tcPr>
          <w:p w14:paraId="39A61D33" w14:textId="77777777" w:rsidR="002E758C" w:rsidRDefault="002E758C" w:rsidP="001529BB">
            <w:pPr>
              <w:tabs>
                <w:tab w:val="left" w:pos="0"/>
              </w:tabs>
              <w:contextualSpacing/>
              <w:jc w:val="center"/>
              <w:rPr>
                <w:rFonts w:cstheme="minorHAnsi"/>
                <w:sz w:val="22"/>
                <w:szCs w:val="22"/>
              </w:rPr>
            </w:pPr>
            <w:r w:rsidRPr="008E040C">
              <w:rPr>
                <w:rFonts w:cstheme="minorHAnsi"/>
                <w:sz w:val="22"/>
                <w:szCs w:val="22"/>
              </w:rPr>
              <w:t xml:space="preserve">- </w:t>
            </w:r>
            <w:r w:rsidRPr="00B050FF">
              <w:rPr>
                <w:rFonts w:cstheme="minorHAnsi"/>
                <w:b/>
                <w:bCs/>
                <w:sz w:val="22"/>
                <w:szCs w:val="22"/>
              </w:rPr>
              <w:t>10 pkt</w:t>
            </w:r>
            <w:r w:rsidRPr="008E040C">
              <w:rPr>
                <w:rFonts w:cstheme="minorHAnsi"/>
                <w:sz w:val="22"/>
                <w:szCs w:val="22"/>
              </w:rPr>
              <w:t xml:space="preserve">  za 3 </w:t>
            </w:r>
            <w:r>
              <w:rPr>
                <w:rFonts w:cstheme="minorHAnsi"/>
                <w:sz w:val="22"/>
                <w:szCs w:val="22"/>
              </w:rPr>
              <w:t>uchwalone i opublikowane</w:t>
            </w:r>
            <w:r w:rsidRPr="00F96198">
              <w:rPr>
                <w:rFonts w:cstheme="minorHAnsi"/>
                <w:sz w:val="22"/>
                <w:szCs w:val="22"/>
              </w:rPr>
              <w:t xml:space="preserve"> p</w:t>
            </w:r>
            <w:r>
              <w:rPr>
                <w:rFonts w:cstheme="minorHAnsi"/>
                <w:sz w:val="22"/>
                <w:szCs w:val="22"/>
              </w:rPr>
              <w:t>lany</w:t>
            </w:r>
            <w:r w:rsidRPr="00F96198">
              <w:rPr>
                <w:rFonts w:cstheme="minorHAnsi"/>
                <w:sz w:val="22"/>
                <w:szCs w:val="22"/>
              </w:rPr>
              <w:t xml:space="preserve"> spełniając</w:t>
            </w:r>
            <w:r>
              <w:rPr>
                <w:rFonts w:cstheme="minorHAnsi"/>
                <w:sz w:val="22"/>
                <w:szCs w:val="22"/>
              </w:rPr>
              <w:t>e</w:t>
            </w:r>
            <w:r w:rsidRPr="00F96198">
              <w:rPr>
                <w:rFonts w:cstheme="minorHAnsi"/>
                <w:sz w:val="22"/>
                <w:szCs w:val="22"/>
              </w:rPr>
              <w:t xml:space="preserve"> wymogi z kolumny 2.</w:t>
            </w:r>
          </w:p>
          <w:p w14:paraId="34BB0F3C" w14:textId="77777777" w:rsidR="002E758C" w:rsidRPr="00F96198" w:rsidRDefault="002E758C" w:rsidP="001529BB">
            <w:pPr>
              <w:tabs>
                <w:tab w:val="left" w:pos="0"/>
              </w:tabs>
              <w:contextualSpacing/>
              <w:jc w:val="center"/>
              <w:rPr>
                <w:rFonts w:cstheme="minorHAnsi"/>
                <w:sz w:val="22"/>
                <w:szCs w:val="22"/>
              </w:rPr>
            </w:pPr>
            <w:r w:rsidRPr="008E040C">
              <w:rPr>
                <w:rFonts w:cstheme="minorHAnsi"/>
                <w:sz w:val="22"/>
                <w:szCs w:val="22"/>
              </w:rPr>
              <w:t xml:space="preserve">- </w:t>
            </w:r>
            <w:r w:rsidRPr="00B050FF">
              <w:rPr>
                <w:rFonts w:cstheme="minorHAnsi"/>
                <w:b/>
                <w:bCs/>
                <w:sz w:val="22"/>
                <w:szCs w:val="22"/>
              </w:rPr>
              <w:t>20 pkt</w:t>
            </w:r>
            <w:r w:rsidRPr="008E040C">
              <w:rPr>
                <w:rFonts w:cstheme="minorHAnsi"/>
                <w:sz w:val="22"/>
                <w:szCs w:val="22"/>
              </w:rPr>
              <w:t xml:space="preserve">  za </w:t>
            </w:r>
            <w:r>
              <w:rPr>
                <w:rFonts w:cstheme="minorHAnsi"/>
                <w:sz w:val="22"/>
                <w:szCs w:val="22"/>
              </w:rPr>
              <w:t>4</w:t>
            </w:r>
            <w:r w:rsidRPr="008E040C">
              <w:rPr>
                <w:rFonts w:cstheme="minorHAnsi"/>
                <w:sz w:val="22"/>
                <w:szCs w:val="22"/>
              </w:rPr>
              <w:t xml:space="preserve"> </w:t>
            </w:r>
            <w:r>
              <w:rPr>
                <w:rFonts w:cstheme="minorHAnsi"/>
                <w:sz w:val="22"/>
                <w:szCs w:val="22"/>
              </w:rPr>
              <w:t>uchwalone i opublikowane</w:t>
            </w:r>
            <w:r w:rsidRPr="00F96198">
              <w:rPr>
                <w:rFonts w:cstheme="minorHAnsi"/>
                <w:sz w:val="22"/>
                <w:szCs w:val="22"/>
              </w:rPr>
              <w:t xml:space="preserve"> p</w:t>
            </w:r>
            <w:r>
              <w:rPr>
                <w:rFonts w:cstheme="minorHAnsi"/>
                <w:sz w:val="22"/>
                <w:szCs w:val="22"/>
              </w:rPr>
              <w:t>lany</w:t>
            </w:r>
            <w:r w:rsidRPr="00F96198">
              <w:rPr>
                <w:rFonts w:cstheme="minorHAnsi"/>
                <w:sz w:val="22"/>
                <w:szCs w:val="22"/>
              </w:rPr>
              <w:t xml:space="preserve"> spełniając</w:t>
            </w:r>
            <w:r>
              <w:rPr>
                <w:rFonts w:cstheme="minorHAnsi"/>
                <w:sz w:val="22"/>
                <w:szCs w:val="22"/>
              </w:rPr>
              <w:t>e</w:t>
            </w:r>
            <w:r w:rsidRPr="00F96198">
              <w:rPr>
                <w:rFonts w:cstheme="minorHAnsi"/>
                <w:sz w:val="22"/>
                <w:szCs w:val="22"/>
              </w:rPr>
              <w:t xml:space="preserve"> wymogi z kolumny 2.</w:t>
            </w:r>
          </w:p>
          <w:p w14:paraId="0744453F" w14:textId="77777777" w:rsidR="002E758C" w:rsidRPr="00B050FF" w:rsidRDefault="002E758C" w:rsidP="001529BB">
            <w:pPr>
              <w:tabs>
                <w:tab w:val="left" w:pos="0"/>
              </w:tabs>
              <w:contextualSpacing/>
              <w:jc w:val="center"/>
              <w:rPr>
                <w:rFonts w:cstheme="minorHAnsi"/>
                <w:sz w:val="22"/>
                <w:szCs w:val="22"/>
              </w:rPr>
            </w:pPr>
            <w:r w:rsidRPr="008E040C">
              <w:rPr>
                <w:rFonts w:cstheme="minorHAnsi"/>
                <w:sz w:val="22"/>
                <w:szCs w:val="22"/>
              </w:rPr>
              <w:t xml:space="preserve">- </w:t>
            </w:r>
            <w:r w:rsidRPr="00B050FF">
              <w:rPr>
                <w:rFonts w:cstheme="minorHAnsi"/>
                <w:b/>
                <w:bCs/>
                <w:sz w:val="22"/>
                <w:szCs w:val="22"/>
              </w:rPr>
              <w:t>30 pkt</w:t>
            </w:r>
            <w:r w:rsidRPr="008E040C">
              <w:rPr>
                <w:rFonts w:cstheme="minorHAnsi"/>
                <w:sz w:val="22"/>
                <w:szCs w:val="22"/>
              </w:rPr>
              <w:t xml:space="preserve">  za </w:t>
            </w:r>
            <w:r>
              <w:rPr>
                <w:rFonts w:cstheme="minorHAnsi"/>
                <w:sz w:val="22"/>
                <w:szCs w:val="22"/>
              </w:rPr>
              <w:t>5</w:t>
            </w:r>
            <w:r w:rsidRPr="008E040C">
              <w:rPr>
                <w:rFonts w:cstheme="minorHAnsi"/>
                <w:sz w:val="22"/>
                <w:szCs w:val="22"/>
              </w:rPr>
              <w:t xml:space="preserve"> </w:t>
            </w:r>
            <w:r>
              <w:rPr>
                <w:rFonts w:cstheme="minorHAnsi"/>
                <w:sz w:val="22"/>
                <w:szCs w:val="22"/>
              </w:rPr>
              <w:t>uchwalonych i opublikowanych</w:t>
            </w:r>
            <w:r w:rsidRPr="00F96198">
              <w:rPr>
                <w:rFonts w:cstheme="minorHAnsi"/>
                <w:sz w:val="22"/>
                <w:szCs w:val="22"/>
              </w:rPr>
              <w:t xml:space="preserve"> p</w:t>
            </w:r>
            <w:r>
              <w:rPr>
                <w:rFonts w:cstheme="minorHAnsi"/>
                <w:sz w:val="22"/>
                <w:szCs w:val="22"/>
              </w:rPr>
              <w:t xml:space="preserve">lanów </w:t>
            </w:r>
            <w:r w:rsidRPr="00F96198">
              <w:rPr>
                <w:rFonts w:cstheme="minorHAnsi"/>
                <w:sz w:val="22"/>
                <w:szCs w:val="22"/>
              </w:rPr>
              <w:t>spełniając</w:t>
            </w:r>
            <w:r>
              <w:rPr>
                <w:rFonts w:cstheme="minorHAnsi"/>
                <w:sz w:val="22"/>
                <w:szCs w:val="22"/>
              </w:rPr>
              <w:t>ych</w:t>
            </w:r>
            <w:r w:rsidRPr="00F96198">
              <w:rPr>
                <w:rFonts w:cstheme="minorHAnsi"/>
                <w:sz w:val="22"/>
                <w:szCs w:val="22"/>
              </w:rPr>
              <w:t xml:space="preserve"> wymogi z kolumny 2.</w:t>
            </w:r>
          </w:p>
        </w:tc>
      </w:tr>
      <w:tr w:rsidR="002E758C" w:rsidRPr="00B56B64" w14:paraId="6AFBB70A" w14:textId="77777777" w:rsidTr="001529BB">
        <w:trPr>
          <w:trHeight w:val="2714"/>
        </w:trPr>
        <w:tc>
          <w:tcPr>
            <w:tcW w:w="1704" w:type="dxa"/>
            <w:vMerge/>
            <w:vAlign w:val="center"/>
          </w:tcPr>
          <w:p w14:paraId="505CB5BA" w14:textId="77777777" w:rsidR="002E758C" w:rsidRPr="00B56B64" w:rsidRDefault="002E758C" w:rsidP="001529BB">
            <w:pPr>
              <w:spacing w:after="0" w:line="276" w:lineRule="auto"/>
              <w:contextualSpacing/>
              <w:jc w:val="center"/>
              <w:rPr>
                <w:rFonts w:cstheme="minorHAnsi"/>
                <w:sz w:val="24"/>
                <w:szCs w:val="24"/>
              </w:rPr>
            </w:pPr>
          </w:p>
        </w:tc>
        <w:tc>
          <w:tcPr>
            <w:tcW w:w="3394" w:type="dxa"/>
            <w:vAlign w:val="center"/>
          </w:tcPr>
          <w:p w14:paraId="0FB47A30" w14:textId="77777777" w:rsidR="002E758C" w:rsidRPr="009468AD" w:rsidRDefault="002E758C" w:rsidP="001529BB">
            <w:pPr>
              <w:widowControl w:val="0"/>
              <w:tabs>
                <w:tab w:val="left" w:pos="0"/>
              </w:tabs>
              <w:spacing w:after="0" w:line="276" w:lineRule="auto"/>
              <w:ind w:right="57"/>
              <w:contextualSpacing/>
              <w:jc w:val="center"/>
              <w:outlineLvl w:val="3"/>
              <w:rPr>
                <w:rFonts w:cstheme="minorHAnsi"/>
                <w:sz w:val="24"/>
                <w:szCs w:val="24"/>
              </w:rPr>
            </w:pPr>
            <w:r w:rsidRPr="009305DC">
              <w:rPr>
                <w:rFonts w:cstheme="minorHAnsi"/>
                <w:sz w:val="24"/>
                <w:szCs w:val="24"/>
              </w:rPr>
              <w:t>Sporządzenie</w:t>
            </w:r>
            <w:r w:rsidRPr="009305DC">
              <w:rPr>
                <w:rFonts w:cstheme="minorHAnsi"/>
                <w:b/>
                <w:bCs/>
                <w:sz w:val="22"/>
                <w:szCs w:val="22"/>
              </w:rPr>
              <w:t xml:space="preserve"> studium uwarunkowań i kierunków zagospodarowania przestrzennego dla całej gminy lub jej części o pow. powyżej 100 ha</w:t>
            </w:r>
            <w:r w:rsidRPr="009305DC">
              <w:rPr>
                <w:rFonts w:cstheme="minorHAnsi"/>
                <w:i/>
                <w:iCs/>
                <w:sz w:val="22"/>
                <w:szCs w:val="22"/>
              </w:rPr>
              <w:t xml:space="preserve"> </w:t>
            </w:r>
            <w:r w:rsidRPr="009305DC">
              <w:rPr>
                <w:rFonts w:cstheme="minorHAnsi"/>
                <w:i/>
                <w:iCs/>
                <w:sz w:val="24"/>
                <w:szCs w:val="24"/>
              </w:rPr>
              <w:t xml:space="preserve">, </w:t>
            </w:r>
            <w:r w:rsidRPr="009305DC">
              <w:rPr>
                <w:rFonts w:cstheme="minorHAnsi"/>
                <w:sz w:val="24"/>
                <w:szCs w:val="24"/>
              </w:rPr>
              <w:t>w ciągu ostatnich 3 lat przed upływem terminu</w:t>
            </w:r>
            <w:r w:rsidRPr="009468AD">
              <w:rPr>
                <w:rFonts w:cstheme="minorHAnsi"/>
                <w:sz w:val="24"/>
                <w:szCs w:val="24"/>
              </w:rPr>
              <w:t xml:space="preserve"> składania ofert</w:t>
            </w:r>
          </w:p>
        </w:tc>
        <w:tc>
          <w:tcPr>
            <w:tcW w:w="3402" w:type="dxa"/>
            <w:vAlign w:val="center"/>
          </w:tcPr>
          <w:p w14:paraId="19C04035" w14:textId="77777777" w:rsidR="002E758C" w:rsidRPr="008E040C" w:rsidRDefault="002E758C" w:rsidP="001529BB">
            <w:pPr>
              <w:autoSpaceDE w:val="0"/>
              <w:autoSpaceDN w:val="0"/>
              <w:adjustRightInd w:val="0"/>
              <w:spacing w:after="0" w:line="276" w:lineRule="auto"/>
              <w:jc w:val="center"/>
              <w:rPr>
                <w:rFonts w:cstheme="minorHAnsi"/>
                <w:sz w:val="22"/>
                <w:szCs w:val="22"/>
              </w:rPr>
            </w:pPr>
            <w:r w:rsidRPr="00B050FF">
              <w:rPr>
                <w:rFonts w:cstheme="minorHAnsi"/>
                <w:b/>
                <w:bCs/>
                <w:sz w:val="22"/>
                <w:szCs w:val="22"/>
              </w:rPr>
              <w:t>10 pkt</w:t>
            </w:r>
            <w:r w:rsidRPr="008E040C">
              <w:rPr>
                <w:rFonts w:cstheme="minorHAnsi"/>
                <w:sz w:val="22"/>
                <w:szCs w:val="22"/>
              </w:rPr>
              <w:t xml:space="preserve"> za co najmniej dwa </w:t>
            </w:r>
            <w:r w:rsidRPr="008E040C">
              <w:rPr>
                <w:rFonts w:cstheme="minorHAnsi"/>
                <w:bCs/>
                <w:sz w:val="22"/>
                <w:szCs w:val="22"/>
              </w:rPr>
              <w:t>uchwalone studium uwarunkowań i kierunków zagospodarowania przestrzennego dla całej gminy lub jej części o pow. powyżej 100 ha.</w:t>
            </w:r>
          </w:p>
          <w:p w14:paraId="7F6BF0A4" w14:textId="77777777" w:rsidR="002E758C" w:rsidRPr="00B56B64" w:rsidRDefault="002E758C" w:rsidP="001529BB">
            <w:pPr>
              <w:tabs>
                <w:tab w:val="left" w:pos="0"/>
              </w:tabs>
              <w:spacing w:after="0" w:line="276" w:lineRule="auto"/>
              <w:contextualSpacing/>
              <w:jc w:val="center"/>
              <w:rPr>
                <w:rFonts w:cstheme="minorHAnsi"/>
                <w:sz w:val="24"/>
                <w:szCs w:val="24"/>
              </w:rPr>
            </w:pPr>
          </w:p>
        </w:tc>
      </w:tr>
    </w:tbl>
    <w:p w14:paraId="441E8751" w14:textId="77777777" w:rsidR="00E5667E" w:rsidRPr="00B56B64" w:rsidRDefault="00E5667E" w:rsidP="00B56B64">
      <w:pPr>
        <w:suppressAutoHyphens/>
        <w:overflowPunct w:val="0"/>
        <w:autoSpaceDE w:val="0"/>
        <w:autoSpaceDN w:val="0"/>
        <w:adjustRightInd w:val="0"/>
        <w:spacing w:after="0" w:line="276" w:lineRule="auto"/>
        <w:contextualSpacing/>
        <w:jc w:val="both"/>
        <w:rPr>
          <w:rFonts w:cstheme="minorHAnsi"/>
          <w:bCs/>
          <w:sz w:val="24"/>
          <w:szCs w:val="24"/>
        </w:rPr>
      </w:pPr>
    </w:p>
    <w:p w14:paraId="76449EB3" w14:textId="77777777" w:rsidR="00E5667E" w:rsidRPr="00B56B64" w:rsidRDefault="00E5667E" w:rsidP="00DA29C8">
      <w:pPr>
        <w:pStyle w:val="Akapitzlist"/>
        <w:numPr>
          <w:ilvl w:val="0"/>
          <w:numId w:val="38"/>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bCs/>
          <w:sz w:val="24"/>
          <w:szCs w:val="24"/>
        </w:rPr>
        <w:t xml:space="preserve">Dla kryterium </w:t>
      </w:r>
      <w:r w:rsidRPr="00B56B64">
        <w:rPr>
          <w:rFonts w:cstheme="minorHAnsi"/>
          <w:sz w:val="24"/>
          <w:szCs w:val="24"/>
        </w:rPr>
        <w:t>doświadczenie zawodowe</w:t>
      </w:r>
      <w:r w:rsidRPr="00B56B64">
        <w:rPr>
          <w:rFonts w:cstheme="minorHAnsi"/>
          <w:b/>
          <w:bCs/>
          <w:sz w:val="24"/>
          <w:szCs w:val="24"/>
        </w:rPr>
        <w:t xml:space="preserve"> </w:t>
      </w:r>
      <w:r w:rsidRPr="00B56B64">
        <w:rPr>
          <w:rFonts w:cstheme="minorHAnsi"/>
          <w:sz w:val="24"/>
          <w:szCs w:val="24"/>
        </w:rPr>
        <w:t xml:space="preserve">projektanta, </w:t>
      </w:r>
      <w:r w:rsidRPr="00B56B64">
        <w:rPr>
          <w:rFonts w:cstheme="minorHAnsi"/>
          <w:bCs/>
          <w:sz w:val="24"/>
          <w:szCs w:val="24"/>
        </w:rPr>
        <w:t>liczba punktów zostanie przyznana na podstawie danych przedstawionych przez Wykonawców w pkt 4 Formularza ofertowego.</w:t>
      </w:r>
    </w:p>
    <w:p w14:paraId="115FB008" w14:textId="77777777" w:rsidR="00E5667E" w:rsidRPr="00B56B64" w:rsidRDefault="00E5667E" w:rsidP="00DA29C8">
      <w:pPr>
        <w:pStyle w:val="Akapitzlist"/>
        <w:numPr>
          <w:ilvl w:val="0"/>
          <w:numId w:val="38"/>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bCs/>
          <w:sz w:val="24"/>
          <w:szCs w:val="24"/>
        </w:rPr>
        <w:t>Wykonawca, w celu otrzymania punktów w przedmiotowym kryterium, powinien jednocześnie podać w Formularzu ofertowym następujące dane:</w:t>
      </w:r>
    </w:p>
    <w:p w14:paraId="589DBC82" w14:textId="24E492C1" w:rsidR="00E5667E" w:rsidRPr="00B56B64" w:rsidRDefault="00E5667E" w:rsidP="00DA29C8">
      <w:pPr>
        <w:pStyle w:val="Akapitzlist"/>
        <w:numPr>
          <w:ilvl w:val="0"/>
          <w:numId w:val="36"/>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bCs/>
          <w:sz w:val="24"/>
          <w:szCs w:val="24"/>
        </w:rPr>
        <w:t xml:space="preserve">imię i nazwisko projektanta </w:t>
      </w:r>
      <w:r w:rsidRPr="00B56B64">
        <w:rPr>
          <w:rFonts w:cstheme="minorHAnsi"/>
          <w:sz w:val="24"/>
          <w:szCs w:val="24"/>
        </w:rPr>
        <w:t xml:space="preserve">w specjalności </w:t>
      </w:r>
      <w:r w:rsidR="002E758C">
        <w:rPr>
          <w:rFonts w:cstheme="minorHAnsi"/>
          <w:bCs/>
          <w:sz w:val="24"/>
          <w:szCs w:val="24"/>
        </w:rPr>
        <w:t>architekt/urbanista</w:t>
      </w:r>
      <w:r w:rsidRPr="00B56B64">
        <w:rPr>
          <w:rFonts w:cstheme="minorHAnsi"/>
          <w:sz w:val="24"/>
          <w:szCs w:val="24"/>
        </w:rPr>
        <w:t>,</w:t>
      </w:r>
    </w:p>
    <w:p w14:paraId="16CA4976" w14:textId="6FDEB294" w:rsidR="00E5667E" w:rsidRDefault="00E5667E" w:rsidP="00DA29C8">
      <w:pPr>
        <w:pStyle w:val="Akapitzlist"/>
        <w:numPr>
          <w:ilvl w:val="0"/>
          <w:numId w:val="36"/>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bCs/>
          <w:sz w:val="24"/>
          <w:szCs w:val="24"/>
        </w:rPr>
        <w:t>nazwę wykonanych projektów,</w:t>
      </w:r>
    </w:p>
    <w:p w14:paraId="580CD037" w14:textId="3D771C3E" w:rsidR="00260A0B" w:rsidRPr="003A2331" w:rsidRDefault="00260A0B" w:rsidP="00DA29C8">
      <w:pPr>
        <w:pStyle w:val="Akapitzlist"/>
        <w:numPr>
          <w:ilvl w:val="0"/>
          <w:numId w:val="36"/>
        </w:numPr>
        <w:suppressAutoHyphens/>
        <w:overflowPunct w:val="0"/>
        <w:autoSpaceDE w:val="0"/>
        <w:autoSpaceDN w:val="0"/>
        <w:adjustRightInd w:val="0"/>
        <w:spacing w:after="0" w:line="276" w:lineRule="auto"/>
        <w:ind w:left="1134" w:hanging="283"/>
        <w:jc w:val="both"/>
        <w:rPr>
          <w:rFonts w:cstheme="minorHAnsi"/>
          <w:b/>
          <w:bCs/>
          <w:sz w:val="24"/>
          <w:szCs w:val="24"/>
        </w:rPr>
      </w:pPr>
      <w:r w:rsidRPr="00B56B64">
        <w:rPr>
          <w:rFonts w:cstheme="minorHAnsi"/>
          <w:sz w:val="24"/>
          <w:szCs w:val="24"/>
        </w:rPr>
        <w:t>zakres projektowanych robót budowlanych</w:t>
      </w:r>
      <w:r>
        <w:rPr>
          <w:rFonts w:cstheme="minorHAnsi"/>
          <w:sz w:val="24"/>
          <w:szCs w:val="24"/>
        </w:rPr>
        <w:t>,</w:t>
      </w:r>
      <w:r w:rsidR="003A2331">
        <w:rPr>
          <w:rFonts w:cstheme="minorHAnsi"/>
          <w:sz w:val="24"/>
          <w:szCs w:val="24"/>
        </w:rPr>
        <w:t xml:space="preserve"> </w:t>
      </w:r>
      <w:r w:rsidR="003A2331" w:rsidRPr="003A2331">
        <w:rPr>
          <w:rFonts w:cstheme="minorHAnsi"/>
          <w:b/>
          <w:bCs/>
          <w:sz w:val="24"/>
          <w:szCs w:val="24"/>
        </w:rPr>
        <w:t>w tym rodzaj budynku i powierzchnia zabudowy</w:t>
      </w:r>
      <w:r w:rsidR="003A2331">
        <w:rPr>
          <w:rFonts w:cstheme="minorHAnsi"/>
          <w:b/>
          <w:bCs/>
          <w:sz w:val="24"/>
          <w:szCs w:val="24"/>
        </w:rPr>
        <w:t>,</w:t>
      </w:r>
    </w:p>
    <w:p w14:paraId="6EDF520C" w14:textId="7910DBB9" w:rsidR="00E5667E" w:rsidRPr="00B56B64" w:rsidRDefault="00E5667E" w:rsidP="00DA29C8">
      <w:pPr>
        <w:pStyle w:val="Akapitzlist"/>
        <w:numPr>
          <w:ilvl w:val="0"/>
          <w:numId w:val="36"/>
        </w:numPr>
        <w:suppressAutoHyphens/>
        <w:overflowPunct w:val="0"/>
        <w:autoSpaceDE w:val="0"/>
        <w:autoSpaceDN w:val="0"/>
        <w:adjustRightInd w:val="0"/>
        <w:spacing w:after="0" w:line="276" w:lineRule="auto"/>
        <w:ind w:left="1134" w:hanging="283"/>
        <w:jc w:val="both"/>
        <w:rPr>
          <w:rFonts w:cstheme="minorHAnsi"/>
          <w:bCs/>
          <w:sz w:val="24"/>
          <w:szCs w:val="24"/>
        </w:rPr>
      </w:pPr>
      <w:r w:rsidRPr="00B56B64">
        <w:rPr>
          <w:rFonts w:cstheme="minorHAnsi"/>
          <w:sz w:val="24"/>
          <w:szCs w:val="24"/>
        </w:rPr>
        <w:t>podmiot, na rzecz którego wykonano projekt (-y), inwestora,</w:t>
      </w:r>
    </w:p>
    <w:p w14:paraId="3203A280" w14:textId="053A47FF" w:rsidR="00B56B64" w:rsidRPr="00B56B64" w:rsidRDefault="00B56B64" w:rsidP="00DA29C8">
      <w:pPr>
        <w:pStyle w:val="Akapitzlist"/>
        <w:numPr>
          <w:ilvl w:val="0"/>
          <w:numId w:val="36"/>
        </w:numPr>
        <w:suppressAutoHyphens/>
        <w:overflowPunct w:val="0"/>
        <w:autoSpaceDE w:val="0"/>
        <w:autoSpaceDN w:val="0"/>
        <w:adjustRightInd w:val="0"/>
        <w:spacing w:after="0" w:line="276" w:lineRule="auto"/>
        <w:ind w:left="1134" w:hanging="283"/>
        <w:jc w:val="both"/>
        <w:rPr>
          <w:rFonts w:cstheme="minorHAnsi"/>
          <w:bCs/>
          <w:sz w:val="24"/>
          <w:szCs w:val="24"/>
        </w:rPr>
      </w:pPr>
      <w:r>
        <w:rPr>
          <w:rFonts w:cstheme="minorHAnsi"/>
          <w:sz w:val="24"/>
          <w:szCs w:val="24"/>
        </w:rPr>
        <w:t xml:space="preserve">datę wykonania projektu, </w:t>
      </w:r>
    </w:p>
    <w:p w14:paraId="30F7E3F0" w14:textId="3E26BAF6" w:rsidR="00E5667E" w:rsidRPr="00B56B64" w:rsidRDefault="00E5667E" w:rsidP="00DA29C8">
      <w:pPr>
        <w:pStyle w:val="Akapitzlist"/>
        <w:numPr>
          <w:ilvl w:val="0"/>
          <w:numId w:val="38"/>
        </w:numPr>
        <w:suppressAutoHyphens/>
        <w:overflowPunct w:val="0"/>
        <w:autoSpaceDE w:val="0"/>
        <w:autoSpaceDN w:val="0"/>
        <w:adjustRightInd w:val="0"/>
        <w:spacing w:after="0" w:line="276" w:lineRule="auto"/>
        <w:jc w:val="both"/>
        <w:rPr>
          <w:rFonts w:cstheme="minorHAnsi"/>
          <w:bCs/>
          <w:sz w:val="24"/>
          <w:szCs w:val="24"/>
        </w:rPr>
      </w:pPr>
      <w:r w:rsidRPr="00B56B64">
        <w:rPr>
          <w:rFonts w:cstheme="minorHAnsi"/>
          <w:sz w:val="24"/>
          <w:szCs w:val="24"/>
        </w:rPr>
        <w:t xml:space="preserve">W przypadku, gdy w Formularzu ofertowym, </w:t>
      </w:r>
      <w:r w:rsidRPr="00B56B64">
        <w:rPr>
          <w:rFonts w:cstheme="minorHAnsi"/>
          <w:bCs/>
          <w:sz w:val="24"/>
          <w:szCs w:val="24"/>
        </w:rPr>
        <w:t>w pkt 4:</w:t>
      </w:r>
    </w:p>
    <w:p w14:paraId="30F0409C" w14:textId="77777777" w:rsidR="00E5667E" w:rsidRPr="00B56B64" w:rsidRDefault="00E5667E" w:rsidP="00DA29C8">
      <w:pPr>
        <w:pStyle w:val="Akapitzlist"/>
        <w:numPr>
          <w:ilvl w:val="0"/>
          <w:numId w:val="37"/>
        </w:numPr>
        <w:spacing w:after="0" w:line="276" w:lineRule="auto"/>
        <w:ind w:left="1134" w:hanging="284"/>
        <w:jc w:val="both"/>
        <w:rPr>
          <w:rFonts w:cstheme="minorHAnsi"/>
          <w:sz w:val="24"/>
          <w:szCs w:val="24"/>
        </w:rPr>
      </w:pPr>
      <w:r w:rsidRPr="00B56B64">
        <w:rPr>
          <w:rFonts w:cstheme="minorHAnsi"/>
          <w:sz w:val="24"/>
          <w:szCs w:val="24"/>
        </w:rPr>
        <w:t>Wykonawca nie uzupełni wszystkich danych wymaganych w przedmiotowym kryterium - otrzyma 0 pkt.</w:t>
      </w:r>
    </w:p>
    <w:p w14:paraId="0BEB7306" w14:textId="77777777" w:rsidR="00E5667E" w:rsidRPr="00B56B64" w:rsidRDefault="00E5667E" w:rsidP="00DA29C8">
      <w:pPr>
        <w:pStyle w:val="Akapitzlist"/>
        <w:numPr>
          <w:ilvl w:val="0"/>
          <w:numId w:val="37"/>
        </w:numPr>
        <w:spacing w:after="0" w:line="276" w:lineRule="auto"/>
        <w:ind w:left="1134" w:hanging="284"/>
        <w:jc w:val="both"/>
        <w:rPr>
          <w:rFonts w:cstheme="minorHAnsi"/>
          <w:sz w:val="24"/>
          <w:szCs w:val="24"/>
        </w:rPr>
      </w:pPr>
      <w:r w:rsidRPr="00B56B64">
        <w:rPr>
          <w:rFonts w:cstheme="minorHAnsi"/>
          <w:sz w:val="24"/>
          <w:szCs w:val="24"/>
        </w:rPr>
        <w:lastRenderedPageBreak/>
        <w:t>Wykonawca nie posiada punktowanego przez Zamawiającego doświadczenia – Wykonawca otrzyma 0 pkt.</w:t>
      </w:r>
    </w:p>
    <w:p w14:paraId="29AA4C0A" w14:textId="77777777" w:rsidR="002E758C" w:rsidRDefault="002E758C" w:rsidP="002E758C">
      <w:pPr>
        <w:pStyle w:val="Akapitzlist"/>
        <w:numPr>
          <w:ilvl w:val="0"/>
          <w:numId w:val="37"/>
        </w:numPr>
        <w:spacing w:after="0" w:line="276" w:lineRule="auto"/>
        <w:ind w:left="1134" w:hanging="284"/>
        <w:jc w:val="both"/>
        <w:rPr>
          <w:rFonts w:cstheme="minorHAnsi"/>
          <w:sz w:val="24"/>
          <w:szCs w:val="24"/>
        </w:rPr>
      </w:pPr>
      <w:r w:rsidRPr="00B050FF">
        <w:rPr>
          <w:rFonts w:cstheme="minorHAnsi"/>
          <w:sz w:val="24"/>
          <w:szCs w:val="24"/>
        </w:rPr>
        <w:t xml:space="preserve">Wykonawca wpisze więcej niż 2 projekty studium </w:t>
      </w:r>
      <w:r w:rsidRPr="00B050FF">
        <w:rPr>
          <w:rFonts w:cstheme="minorHAnsi"/>
          <w:b/>
          <w:bCs/>
          <w:sz w:val="24"/>
          <w:szCs w:val="24"/>
        </w:rPr>
        <w:t>uwarunkowań i kierunków zagospodarowania przestrzennego</w:t>
      </w:r>
      <w:r w:rsidRPr="00B050FF">
        <w:rPr>
          <w:rFonts w:cstheme="minorHAnsi"/>
          <w:sz w:val="24"/>
          <w:szCs w:val="24"/>
        </w:rPr>
        <w:t xml:space="preserve"> Zamawiający przyjmie 2 projekty wskazane jako pierwsze w tabeli,</w:t>
      </w:r>
    </w:p>
    <w:p w14:paraId="0533D6FB" w14:textId="77777777" w:rsidR="002E758C" w:rsidRPr="00B050FF" w:rsidRDefault="002E758C" w:rsidP="002E758C">
      <w:pPr>
        <w:pStyle w:val="Akapitzlist"/>
        <w:numPr>
          <w:ilvl w:val="0"/>
          <w:numId w:val="37"/>
        </w:numPr>
        <w:spacing w:after="0" w:line="276" w:lineRule="auto"/>
        <w:ind w:left="1134" w:hanging="284"/>
        <w:jc w:val="both"/>
        <w:rPr>
          <w:rFonts w:cstheme="minorHAnsi"/>
          <w:sz w:val="24"/>
          <w:szCs w:val="24"/>
        </w:rPr>
      </w:pPr>
      <w:r w:rsidRPr="002E758C">
        <w:rPr>
          <w:rFonts w:cstheme="minorHAnsi"/>
          <w:sz w:val="24"/>
          <w:szCs w:val="24"/>
        </w:rPr>
        <w:t>Wykonawca wpisze więcej niż 5 projektów</w:t>
      </w:r>
      <w:r w:rsidRPr="002E758C">
        <w:rPr>
          <w:rFonts w:cstheme="minorHAnsi"/>
          <w:b/>
          <w:bCs/>
          <w:sz w:val="24"/>
          <w:szCs w:val="24"/>
        </w:rPr>
        <w:t xml:space="preserve"> miejscowego planu zagospodarowania przestrzennego</w:t>
      </w:r>
      <w:r w:rsidRPr="002E758C">
        <w:rPr>
          <w:rFonts w:cstheme="minorHAnsi"/>
          <w:sz w:val="24"/>
          <w:szCs w:val="24"/>
        </w:rPr>
        <w:t>,</w:t>
      </w:r>
      <w:r>
        <w:rPr>
          <w:rFonts w:cstheme="minorHAnsi"/>
          <w:sz w:val="24"/>
          <w:szCs w:val="24"/>
        </w:rPr>
        <w:t xml:space="preserve"> </w:t>
      </w:r>
      <w:r w:rsidRPr="00B050FF">
        <w:rPr>
          <w:rFonts w:cstheme="minorHAnsi"/>
          <w:sz w:val="24"/>
          <w:szCs w:val="24"/>
        </w:rPr>
        <w:t xml:space="preserve">Zamawiający przyjmie </w:t>
      </w:r>
      <w:r>
        <w:rPr>
          <w:rFonts w:cstheme="minorHAnsi"/>
          <w:sz w:val="24"/>
          <w:szCs w:val="24"/>
        </w:rPr>
        <w:t>5</w:t>
      </w:r>
      <w:r w:rsidRPr="00B050FF">
        <w:rPr>
          <w:rFonts w:cstheme="minorHAnsi"/>
          <w:sz w:val="24"/>
          <w:szCs w:val="24"/>
        </w:rPr>
        <w:t xml:space="preserve"> projekt</w:t>
      </w:r>
      <w:r>
        <w:rPr>
          <w:rFonts w:cstheme="minorHAnsi"/>
          <w:sz w:val="24"/>
          <w:szCs w:val="24"/>
        </w:rPr>
        <w:t>ów</w:t>
      </w:r>
      <w:r w:rsidRPr="00B050FF">
        <w:rPr>
          <w:rFonts w:cstheme="minorHAnsi"/>
          <w:sz w:val="24"/>
          <w:szCs w:val="24"/>
        </w:rPr>
        <w:t xml:space="preserve"> wskazan</w:t>
      </w:r>
      <w:r>
        <w:rPr>
          <w:rFonts w:cstheme="minorHAnsi"/>
          <w:sz w:val="24"/>
          <w:szCs w:val="24"/>
        </w:rPr>
        <w:t>ych</w:t>
      </w:r>
      <w:r w:rsidRPr="00B050FF">
        <w:rPr>
          <w:rFonts w:cstheme="minorHAnsi"/>
          <w:sz w:val="24"/>
          <w:szCs w:val="24"/>
        </w:rPr>
        <w:t xml:space="preserve"> jako pierwsze w tabeli,</w:t>
      </w:r>
    </w:p>
    <w:p w14:paraId="5DA6A3E1" w14:textId="77777777" w:rsidR="00E5667E" w:rsidRPr="00B56B64" w:rsidRDefault="00E5667E" w:rsidP="00DA29C8">
      <w:pPr>
        <w:pStyle w:val="Akapitzlist"/>
        <w:numPr>
          <w:ilvl w:val="0"/>
          <w:numId w:val="37"/>
        </w:numPr>
        <w:spacing w:after="0" w:line="276" w:lineRule="auto"/>
        <w:ind w:left="1134" w:hanging="284"/>
        <w:jc w:val="both"/>
        <w:rPr>
          <w:rFonts w:cstheme="minorHAnsi"/>
          <w:sz w:val="24"/>
          <w:szCs w:val="24"/>
        </w:rPr>
      </w:pPr>
      <w:r w:rsidRPr="00B56B64">
        <w:rPr>
          <w:rFonts w:cstheme="minorHAnsi"/>
          <w:bCs/>
          <w:sz w:val="24"/>
          <w:szCs w:val="24"/>
        </w:rPr>
        <w:t xml:space="preserve">Wykonawca </w:t>
      </w:r>
      <w:r w:rsidRPr="00B56B64">
        <w:rPr>
          <w:rFonts w:cstheme="minorHAnsi"/>
          <w:sz w:val="24"/>
          <w:szCs w:val="24"/>
        </w:rPr>
        <w:t>nie poda podmiotu, na rzecz którego wykonano projekt (inwestora) - otrzyma 0 pkt.</w:t>
      </w:r>
    </w:p>
    <w:p w14:paraId="146C71A4" w14:textId="121163E9" w:rsidR="00E5667E" w:rsidRPr="003A2331" w:rsidRDefault="00E5667E" w:rsidP="00DA29C8">
      <w:pPr>
        <w:pStyle w:val="Akapitzlist"/>
        <w:numPr>
          <w:ilvl w:val="0"/>
          <w:numId w:val="36"/>
        </w:numPr>
        <w:suppressAutoHyphens/>
        <w:overflowPunct w:val="0"/>
        <w:autoSpaceDE w:val="0"/>
        <w:autoSpaceDN w:val="0"/>
        <w:adjustRightInd w:val="0"/>
        <w:spacing w:after="0" w:line="276" w:lineRule="auto"/>
        <w:ind w:left="1134" w:hanging="283"/>
        <w:jc w:val="both"/>
        <w:rPr>
          <w:rFonts w:cstheme="minorHAnsi"/>
          <w:b/>
          <w:bCs/>
          <w:sz w:val="24"/>
          <w:szCs w:val="24"/>
        </w:rPr>
      </w:pPr>
      <w:r w:rsidRPr="00B56B64">
        <w:rPr>
          <w:rFonts w:cstheme="minorHAnsi"/>
          <w:bCs/>
          <w:sz w:val="24"/>
          <w:szCs w:val="24"/>
        </w:rPr>
        <w:t xml:space="preserve">Wykonawca </w:t>
      </w:r>
      <w:r w:rsidRPr="00B56B64">
        <w:rPr>
          <w:rFonts w:cstheme="minorHAnsi"/>
          <w:sz w:val="24"/>
          <w:szCs w:val="24"/>
        </w:rPr>
        <w:t xml:space="preserve">nie poda </w:t>
      </w:r>
      <w:r w:rsidR="002E758C">
        <w:rPr>
          <w:rFonts w:cstheme="minorHAnsi"/>
          <w:sz w:val="24"/>
          <w:szCs w:val="24"/>
        </w:rPr>
        <w:t xml:space="preserve">powierzchni opracowania (ha) </w:t>
      </w:r>
      <w:r w:rsidRPr="003A2331">
        <w:rPr>
          <w:rFonts w:cstheme="minorHAnsi"/>
          <w:sz w:val="24"/>
          <w:szCs w:val="24"/>
        </w:rPr>
        <w:t>- otrzyma 0 pkt.</w:t>
      </w:r>
    </w:p>
    <w:p w14:paraId="477B13AD" w14:textId="1E19041A" w:rsidR="00A81E24" w:rsidRPr="00B56B64" w:rsidRDefault="00A81E24" w:rsidP="00DA29C8">
      <w:pPr>
        <w:pStyle w:val="Akapitzlist"/>
        <w:numPr>
          <w:ilvl w:val="0"/>
          <w:numId w:val="37"/>
        </w:numPr>
        <w:spacing w:after="0" w:line="276" w:lineRule="auto"/>
        <w:ind w:left="1134" w:hanging="284"/>
        <w:jc w:val="both"/>
        <w:rPr>
          <w:rFonts w:cstheme="minorHAnsi"/>
          <w:sz w:val="24"/>
          <w:szCs w:val="24"/>
        </w:rPr>
      </w:pPr>
      <w:r>
        <w:rPr>
          <w:rFonts w:cstheme="minorHAnsi"/>
          <w:sz w:val="24"/>
          <w:szCs w:val="24"/>
        </w:rPr>
        <w:t xml:space="preserve">Wykonawca nie przedstawi dowodów na potwierdzenie </w:t>
      </w:r>
      <w:r w:rsidRPr="00A81E24">
        <w:rPr>
          <w:rFonts w:cstheme="minorHAnsi"/>
          <w:bCs/>
          <w:sz w:val="24"/>
          <w:szCs w:val="24"/>
        </w:rPr>
        <w:t xml:space="preserve">wykonania </w:t>
      </w:r>
      <w:r w:rsidR="002E758C">
        <w:rPr>
          <w:rFonts w:cstheme="minorHAnsi"/>
          <w:bCs/>
          <w:sz w:val="24"/>
          <w:szCs w:val="24"/>
        </w:rPr>
        <w:t>wskazanych opracowań</w:t>
      </w:r>
      <w:r>
        <w:rPr>
          <w:rFonts w:cstheme="minorHAnsi"/>
          <w:bCs/>
          <w:sz w:val="24"/>
          <w:szCs w:val="24"/>
        </w:rPr>
        <w:t xml:space="preserve"> </w:t>
      </w:r>
      <w:r w:rsidR="00B646C6">
        <w:rPr>
          <w:rFonts w:cstheme="minorHAnsi"/>
          <w:bCs/>
          <w:sz w:val="24"/>
          <w:szCs w:val="24"/>
        </w:rPr>
        <w:t>przez projektanta</w:t>
      </w:r>
      <w:r w:rsidR="002E758C">
        <w:rPr>
          <w:rFonts w:cstheme="minorHAnsi"/>
          <w:bCs/>
          <w:sz w:val="24"/>
          <w:szCs w:val="24"/>
        </w:rPr>
        <w:t xml:space="preserve"> głównego</w:t>
      </w:r>
      <w:r w:rsidR="00B646C6">
        <w:rPr>
          <w:rFonts w:cstheme="minorHAnsi"/>
          <w:bCs/>
          <w:sz w:val="24"/>
          <w:szCs w:val="24"/>
        </w:rPr>
        <w:t xml:space="preserve"> </w:t>
      </w:r>
      <w:r w:rsidRPr="00B56B64">
        <w:rPr>
          <w:rFonts w:cstheme="minorHAnsi"/>
          <w:sz w:val="24"/>
          <w:szCs w:val="24"/>
        </w:rPr>
        <w:t>- otrzyma 0 pkt.</w:t>
      </w:r>
    </w:p>
    <w:p w14:paraId="38571105" w14:textId="77777777" w:rsidR="002E758C" w:rsidRPr="002E758C" w:rsidRDefault="009E032E" w:rsidP="002E758C">
      <w:pPr>
        <w:pStyle w:val="Akapitzlist"/>
        <w:numPr>
          <w:ilvl w:val="0"/>
          <w:numId w:val="38"/>
        </w:numPr>
        <w:tabs>
          <w:tab w:val="left" w:pos="709"/>
        </w:tabs>
        <w:autoSpaceDE w:val="0"/>
        <w:spacing w:after="0" w:line="276" w:lineRule="auto"/>
        <w:jc w:val="both"/>
        <w:rPr>
          <w:rFonts w:cstheme="minorHAnsi"/>
          <w:bCs/>
          <w:sz w:val="24"/>
          <w:szCs w:val="24"/>
        </w:rPr>
      </w:pPr>
      <w:r w:rsidRPr="00B56B64">
        <w:rPr>
          <w:rFonts w:cstheme="minorHAnsi"/>
          <w:b/>
          <w:sz w:val="24"/>
          <w:szCs w:val="24"/>
        </w:rPr>
        <w:t>UWAGA !!!!</w:t>
      </w:r>
      <w:r w:rsidRPr="00B56B64">
        <w:rPr>
          <w:rFonts w:cstheme="minorHAnsi"/>
          <w:bCs/>
          <w:sz w:val="24"/>
          <w:szCs w:val="24"/>
        </w:rPr>
        <w:t xml:space="preserve"> </w:t>
      </w:r>
      <w:r w:rsidR="00E5667E" w:rsidRPr="00B56B64">
        <w:rPr>
          <w:rFonts w:cstheme="minorHAnsi"/>
          <w:bCs/>
          <w:sz w:val="24"/>
          <w:szCs w:val="24"/>
        </w:rPr>
        <w:t xml:space="preserve">Wraz z Formularzem ofertowym Wykonawca </w:t>
      </w:r>
      <w:r w:rsidRPr="00260A0B">
        <w:rPr>
          <w:rFonts w:cstheme="minorHAnsi"/>
          <w:b/>
          <w:sz w:val="24"/>
          <w:szCs w:val="24"/>
        </w:rPr>
        <w:t xml:space="preserve">składa przedmiotowe środki dowodowe na potwierdzenie wykonania wskazanych </w:t>
      </w:r>
      <w:r w:rsidR="002E758C">
        <w:rPr>
          <w:rFonts w:cstheme="minorHAnsi"/>
          <w:b/>
          <w:sz w:val="24"/>
          <w:szCs w:val="24"/>
        </w:rPr>
        <w:t>opracowań</w:t>
      </w:r>
      <w:r w:rsidRPr="00260A0B">
        <w:rPr>
          <w:rFonts w:cstheme="minorHAnsi"/>
          <w:b/>
          <w:sz w:val="24"/>
          <w:szCs w:val="24"/>
        </w:rPr>
        <w:t>.</w:t>
      </w:r>
      <w:r w:rsidRPr="00B56B64">
        <w:rPr>
          <w:rFonts w:cstheme="minorHAnsi"/>
          <w:bCs/>
          <w:sz w:val="24"/>
          <w:szCs w:val="24"/>
        </w:rPr>
        <w:t xml:space="preserve"> </w:t>
      </w:r>
      <w:bookmarkStart w:id="33" w:name="_Hlk175652445"/>
      <w:bookmarkStart w:id="34" w:name="_Hlk175812085"/>
      <w:r w:rsidR="00256146" w:rsidRPr="00256146">
        <w:rPr>
          <w:rFonts w:cs="Calibri"/>
          <w:bCs/>
          <w:sz w:val="24"/>
          <w:szCs w:val="24"/>
        </w:rPr>
        <w:t xml:space="preserve">Dowodem może być </w:t>
      </w:r>
      <w:bookmarkStart w:id="35" w:name="_Hlk175812215"/>
      <w:r w:rsidR="002E758C" w:rsidRPr="002E758C">
        <w:rPr>
          <w:rFonts w:cs="Calibri"/>
          <w:bCs/>
          <w:sz w:val="24"/>
          <w:szCs w:val="24"/>
        </w:rPr>
        <w:t>protokół zdawczo-odbiorczy wykonania opracowania lub inny  dokument równoważny (czyli taki, który potwierdzi autorstwo danego projektanta).</w:t>
      </w:r>
      <w:bookmarkEnd w:id="35"/>
      <w:bookmarkEnd w:id="33"/>
      <w:bookmarkEnd w:id="34"/>
    </w:p>
    <w:p w14:paraId="6B483F76" w14:textId="30CFCEC3" w:rsidR="002E758C" w:rsidRDefault="00A26484" w:rsidP="002E758C">
      <w:pPr>
        <w:pStyle w:val="Akapitzlist"/>
        <w:numPr>
          <w:ilvl w:val="0"/>
          <w:numId w:val="38"/>
        </w:numPr>
        <w:tabs>
          <w:tab w:val="left" w:pos="709"/>
        </w:tabs>
        <w:autoSpaceDE w:val="0"/>
        <w:spacing w:after="0" w:line="276" w:lineRule="auto"/>
        <w:jc w:val="both"/>
        <w:rPr>
          <w:rFonts w:cstheme="minorHAnsi"/>
          <w:bCs/>
          <w:sz w:val="24"/>
          <w:szCs w:val="24"/>
        </w:rPr>
      </w:pPr>
      <w:r>
        <w:rPr>
          <w:rFonts w:cstheme="minorHAnsi"/>
          <w:bCs/>
          <w:sz w:val="24"/>
          <w:szCs w:val="24"/>
        </w:rPr>
        <w:t>Przedmiotowe środki dowodowe</w:t>
      </w:r>
      <w:r w:rsidR="009E032E" w:rsidRPr="002E758C">
        <w:rPr>
          <w:rFonts w:cstheme="minorHAnsi"/>
          <w:bCs/>
          <w:sz w:val="24"/>
          <w:szCs w:val="24"/>
        </w:rPr>
        <w:t xml:space="preserve"> </w:t>
      </w:r>
      <w:r w:rsidR="00E5667E" w:rsidRPr="002E758C">
        <w:rPr>
          <w:rFonts w:cstheme="minorHAnsi"/>
          <w:bCs/>
          <w:sz w:val="24"/>
          <w:szCs w:val="24"/>
        </w:rPr>
        <w:t>nie podleg</w:t>
      </w:r>
      <w:r w:rsidR="00260A0B" w:rsidRPr="002E758C">
        <w:rPr>
          <w:rFonts w:cstheme="minorHAnsi"/>
          <w:bCs/>
          <w:sz w:val="24"/>
          <w:szCs w:val="24"/>
        </w:rPr>
        <w:t>ają</w:t>
      </w:r>
      <w:r w:rsidR="00E5667E" w:rsidRPr="002E758C">
        <w:rPr>
          <w:rFonts w:cstheme="minorHAnsi"/>
          <w:bCs/>
          <w:sz w:val="24"/>
          <w:szCs w:val="24"/>
        </w:rPr>
        <w:t xml:space="preserve"> uzupełnieniu</w:t>
      </w:r>
      <w:r w:rsidR="00A81E24" w:rsidRPr="002E758C">
        <w:rPr>
          <w:rFonts w:cstheme="minorHAnsi"/>
          <w:bCs/>
          <w:sz w:val="24"/>
          <w:szCs w:val="24"/>
        </w:rPr>
        <w:t>/poprawieniu</w:t>
      </w:r>
      <w:r w:rsidR="00E5667E" w:rsidRPr="002E758C">
        <w:rPr>
          <w:rFonts w:cstheme="minorHAnsi"/>
          <w:bCs/>
          <w:sz w:val="24"/>
          <w:szCs w:val="24"/>
        </w:rPr>
        <w:t xml:space="preserve">, gdyż na </w:t>
      </w:r>
      <w:r w:rsidR="00260A0B" w:rsidRPr="002E758C">
        <w:rPr>
          <w:rFonts w:cstheme="minorHAnsi"/>
          <w:bCs/>
          <w:sz w:val="24"/>
          <w:szCs w:val="24"/>
        </w:rPr>
        <w:t xml:space="preserve">ich </w:t>
      </w:r>
      <w:r w:rsidR="00E5667E" w:rsidRPr="002E758C">
        <w:rPr>
          <w:rFonts w:cstheme="minorHAnsi"/>
          <w:bCs/>
          <w:sz w:val="24"/>
          <w:szCs w:val="24"/>
        </w:rPr>
        <w:t xml:space="preserve">podstawie Zamawiający będzie przyznawał liczbę punktów w przedmiotowym kryterium. </w:t>
      </w:r>
    </w:p>
    <w:p w14:paraId="764142D8" w14:textId="6B974753" w:rsidR="002E758C" w:rsidRPr="002E758C" w:rsidRDefault="00993047" w:rsidP="002E758C">
      <w:pPr>
        <w:pStyle w:val="Akapitzlist"/>
        <w:numPr>
          <w:ilvl w:val="0"/>
          <w:numId w:val="38"/>
        </w:numPr>
        <w:tabs>
          <w:tab w:val="left" w:pos="709"/>
        </w:tabs>
        <w:autoSpaceDE w:val="0"/>
        <w:spacing w:after="0" w:line="276" w:lineRule="auto"/>
        <w:jc w:val="both"/>
        <w:rPr>
          <w:rFonts w:cstheme="minorHAnsi"/>
          <w:bCs/>
          <w:sz w:val="24"/>
          <w:szCs w:val="24"/>
        </w:rPr>
      </w:pPr>
      <w:r w:rsidRPr="002E758C">
        <w:rPr>
          <w:rFonts w:cstheme="minorHAnsi"/>
          <w:b/>
          <w:color w:val="FF0000"/>
          <w:sz w:val="24"/>
          <w:szCs w:val="24"/>
        </w:rPr>
        <w:t xml:space="preserve">Przedmiotowe środki dowodowe na potwierdzenie wykonania wskazanych </w:t>
      </w:r>
      <w:r w:rsidR="00A26484">
        <w:rPr>
          <w:rFonts w:cstheme="minorHAnsi"/>
          <w:b/>
          <w:color w:val="FF0000"/>
          <w:sz w:val="24"/>
          <w:szCs w:val="24"/>
        </w:rPr>
        <w:t>opracowań</w:t>
      </w:r>
      <w:r w:rsidRPr="002E758C">
        <w:rPr>
          <w:rFonts w:cstheme="minorHAnsi"/>
          <w:b/>
          <w:color w:val="FF0000"/>
          <w:sz w:val="24"/>
          <w:szCs w:val="24"/>
        </w:rPr>
        <w:t xml:space="preserve"> powinny zostać sporządzone i przekazane w sposób określony w Rozdziale XI</w:t>
      </w:r>
      <w:r w:rsidR="00445C63" w:rsidRPr="002E758C">
        <w:rPr>
          <w:rFonts w:cstheme="minorHAnsi"/>
          <w:b/>
          <w:color w:val="FF0000"/>
          <w:sz w:val="24"/>
          <w:szCs w:val="24"/>
        </w:rPr>
        <w:t>V</w:t>
      </w:r>
      <w:r w:rsidRPr="002E758C">
        <w:rPr>
          <w:rFonts w:cstheme="minorHAnsi"/>
          <w:b/>
          <w:color w:val="FF0000"/>
          <w:sz w:val="24"/>
          <w:szCs w:val="24"/>
        </w:rPr>
        <w:t xml:space="preserve"> SWZ. </w:t>
      </w:r>
    </w:p>
    <w:p w14:paraId="2AA64D10" w14:textId="77777777" w:rsidR="002E758C" w:rsidRPr="002E758C" w:rsidRDefault="00E5667E" w:rsidP="002E758C">
      <w:pPr>
        <w:pStyle w:val="Akapitzlist"/>
        <w:numPr>
          <w:ilvl w:val="0"/>
          <w:numId w:val="38"/>
        </w:numPr>
        <w:tabs>
          <w:tab w:val="left" w:pos="709"/>
        </w:tabs>
        <w:autoSpaceDE w:val="0"/>
        <w:spacing w:after="0" w:line="276" w:lineRule="auto"/>
        <w:jc w:val="both"/>
        <w:rPr>
          <w:rFonts w:cstheme="minorHAnsi"/>
          <w:bCs/>
          <w:sz w:val="24"/>
          <w:szCs w:val="24"/>
        </w:rPr>
      </w:pPr>
      <w:r w:rsidRPr="002E758C">
        <w:rPr>
          <w:rFonts w:cstheme="minorHAnsi"/>
          <w:sz w:val="24"/>
          <w:szCs w:val="24"/>
        </w:rPr>
        <w:t>Z uwagi na punktowanie doświadczenia kluczowego personelu Wykonawcy, w przypadku konieczności zmiany wskazanej osoby projektanta na inną osobę, na etapie realizacji umowy, proponowany inny projektant, będzie musiał posiadać doświadczenie równe (lub większe), lecz nie mniejsze niż pierwotnie wskazany</w:t>
      </w:r>
    </w:p>
    <w:p w14:paraId="43ED230F" w14:textId="3FD35D12" w:rsidR="00E5667E" w:rsidRPr="002E758C" w:rsidRDefault="00E5667E" w:rsidP="002E758C">
      <w:pPr>
        <w:pStyle w:val="Akapitzlist"/>
        <w:numPr>
          <w:ilvl w:val="0"/>
          <w:numId w:val="38"/>
        </w:numPr>
        <w:tabs>
          <w:tab w:val="left" w:pos="709"/>
        </w:tabs>
        <w:autoSpaceDE w:val="0"/>
        <w:spacing w:after="0" w:line="276" w:lineRule="auto"/>
        <w:jc w:val="both"/>
        <w:rPr>
          <w:rFonts w:cstheme="minorHAnsi"/>
          <w:bCs/>
          <w:sz w:val="24"/>
          <w:szCs w:val="24"/>
        </w:rPr>
      </w:pPr>
      <w:r w:rsidRPr="002E758C">
        <w:rPr>
          <w:rFonts w:cstheme="minorHAnsi"/>
          <w:b/>
          <w:bCs/>
          <w:sz w:val="24"/>
          <w:szCs w:val="24"/>
        </w:rPr>
        <w:t>Osoba wskazana jako projektant w formularzu ofertowym musi być również wskazana do pełnienia tej funkcji w wykazie osób, skierowanych przez Wykonawcę do realizacji zamówienia publicznego.</w:t>
      </w:r>
    </w:p>
    <w:p w14:paraId="14D713BA" w14:textId="761ECA5F" w:rsidR="00E5667E" w:rsidRPr="00B56B64" w:rsidRDefault="00E5667E" w:rsidP="00DA29C8">
      <w:pPr>
        <w:pStyle w:val="Akapitzlist"/>
        <w:numPr>
          <w:ilvl w:val="0"/>
          <w:numId w:val="39"/>
        </w:numPr>
        <w:tabs>
          <w:tab w:val="left" w:pos="284"/>
        </w:tabs>
        <w:autoSpaceDE w:val="0"/>
        <w:spacing w:after="0" w:line="276" w:lineRule="auto"/>
        <w:ind w:left="284" w:hanging="284"/>
        <w:jc w:val="both"/>
        <w:rPr>
          <w:rFonts w:cstheme="minorHAnsi"/>
          <w:bCs/>
          <w:sz w:val="24"/>
          <w:szCs w:val="24"/>
        </w:rPr>
      </w:pPr>
      <w:r w:rsidRPr="00B56B64">
        <w:rPr>
          <w:rFonts w:cstheme="minorHAnsi"/>
          <w:sz w:val="24"/>
          <w:szCs w:val="24"/>
        </w:rPr>
        <w:t>Suma punktów za cenę oferty brutto (C) oraz doświadczenie zawodowe projektanta (D) będzie podstawą wyboru oferty najkorzystniejszej i zostanie obliczone wg wzoru:</w:t>
      </w:r>
    </w:p>
    <w:p w14:paraId="1A1C7DDF" w14:textId="77777777" w:rsidR="00E5667E" w:rsidRPr="00B56B64" w:rsidRDefault="00E5667E" w:rsidP="00B56B64">
      <w:pPr>
        <w:pStyle w:val="Akapitzlist"/>
        <w:spacing w:after="0"/>
        <w:rPr>
          <w:rFonts w:cstheme="minorHAnsi"/>
          <w:sz w:val="24"/>
          <w:szCs w:val="24"/>
        </w:rPr>
      </w:pPr>
      <m:oMathPara>
        <m:oMath>
          <m:r>
            <m:rPr>
              <m:sty m:val="bi"/>
            </m:rPr>
            <w:rPr>
              <w:rFonts w:ascii="Cambria Math" w:hAnsi="Cambria Math" w:cstheme="minorHAnsi"/>
              <w:sz w:val="24"/>
              <w:szCs w:val="24"/>
            </w:rPr>
            <m:t>P</m:t>
          </m:r>
          <m:r>
            <m:rPr>
              <m:sty m:val="p"/>
            </m:rPr>
            <w:rPr>
              <w:rFonts w:ascii="Cambria Math" w:hAnsi="Cambria Math" w:cstheme="minorHAnsi"/>
              <w:sz w:val="24"/>
              <w:szCs w:val="24"/>
            </w:rPr>
            <m:t>=</m:t>
          </m:r>
          <m:r>
            <m:rPr>
              <m:sty m:val="bi"/>
            </m:rPr>
            <w:rPr>
              <w:rFonts w:ascii="Cambria Math" w:hAnsi="Cambria Math" w:cstheme="minorHAnsi"/>
              <w:sz w:val="24"/>
              <w:szCs w:val="24"/>
            </w:rPr>
            <m:t>C</m:t>
          </m:r>
          <m:r>
            <m:rPr>
              <m:sty m:val="p"/>
            </m:rPr>
            <w:rPr>
              <w:rFonts w:ascii="Cambria Math" w:hAnsi="Cambria Math" w:cstheme="minorHAnsi"/>
              <w:sz w:val="24"/>
              <w:szCs w:val="24"/>
            </w:rPr>
            <m:t>+</m:t>
          </m:r>
          <m:r>
            <m:rPr>
              <m:sty m:val="bi"/>
            </m:rPr>
            <w:rPr>
              <w:rFonts w:ascii="Cambria Math" w:hAnsi="Cambria Math" w:cstheme="minorHAnsi"/>
              <w:sz w:val="24"/>
              <w:szCs w:val="24"/>
            </w:rPr>
            <m:t>D</m:t>
          </m:r>
        </m:oMath>
      </m:oMathPara>
    </w:p>
    <w:p w14:paraId="5215896F" w14:textId="77777777" w:rsidR="00E5667E" w:rsidRPr="00B56B64" w:rsidRDefault="00E5667E" w:rsidP="00B56B64">
      <w:pPr>
        <w:pStyle w:val="Standard"/>
        <w:tabs>
          <w:tab w:val="left" w:pos="709"/>
        </w:tabs>
        <w:spacing w:line="360" w:lineRule="auto"/>
        <w:ind w:left="426" w:right="57" w:hanging="85"/>
        <w:contextualSpacing/>
        <w:jc w:val="both"/>
        <w:rPr>
          <w:rFonts w:asciiTheme="minorHAnsi" w:hAnsiTheme="minorHAnsi" w:cstheme="minorHAnsi"/>
        </w:rPr>
      </w:pPr>
      <w:r w:rsidRPr="00B56B64">
        <w:rPr>
          <w:rFonts w:asciiTheme="minorHAnsi" w:hAnsiTheme="minorHAnsi" w:cstheme="minorHAnsi"/>
        </w:rPr>
        <w:t>gdzie:</w:t>
      </w:r>
      <w:r w:rsidRPr="00B56B64">
        <w:rPr>
          <w:rFonts w:asciiTheme="minorHAnsi" w:hAnsiTheme="minorHAnsi" w:cstheme="minorHAnsi"/>
        </w:rPr>
        <w:tab/>
      </w:r>
    </w:p>
    <w:tbl>
      <w:tblPr>
        <w:tblStyle w:val="Tabela-Siatk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074"/>
      </w:tblGrid>
      <w:tr w:rsidR="00E5667E" w:rsidRPr="00B56B64" w14:paraId="2039AE51" w14:textId="77777777" w:rsidTr="001F5C24">
        <w:tc>
          <w:tcPr>
            <w:tcW w:w="709" w:type="dxa"/>
          </w:tcPr>
          <w:p w14:paraId="1F4654B9"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P</w:t>
            </w:r>
          </w:p>
        </w:tc>
        <w:tc>
          <w:tcPr>
            <w:tcW w:w="8074" w:type="dxa"/>
          </w:tcPr>
          <w:p w14:paraId="682CF82C"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łączna ilość punktów</w:t>
            </w:r>
          </w:p>
        </w:tc>
      </w:tr>
      <w:tr w:rsidR="00E5667E" w:rsidRPr="00B56B64" w14:paraId="2E0F5778" w14:textId="77777777" w:rsidTr="001F5C24">
        <w:tc>
          <w:tcPr>
            <w:tcW w:w="709" w:type="dxa"/>
          </w:tcPr>
          <w:p w14:paraId="5FE11657"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i/>
                <w:iCs/>
                <w:sz w:val="24"/>
                <w:szCs w:val="24"/>
              </w:rPr>
              <w:t>C</w:t>
            </w:r>
          </w:p>
        </w:tc>
        <w:tc>
          <w:tcPr>
            <w:tcW w:w="8074" w:type="dxa"/>
          </w:tcPr>
          <w:p w14:paraId="5922FB4B" w14:textId="77777777" w:rsidR="00E5667E" w:rsidRPr="00B56B64" w:rsidRDefault="00E5667E" w:rsidP="00B56B64">
            <w:pPr>
              <w:pStyle w:val="Standard"/>
              <w:tabs>
                <w:tab w:val="left" w:pos="709"/>
              </w:tabs>
              <w:spacing w:line="276" w:lineRule="auto"/>
              <w:ind w:left="142" w:right="57" w:hanging="85"/>
              <w:contextualSpacing/>
              <w:jc w:val="both"/>
              <w:rPr>
                <w:rFonts w:asciiTheme="minorHAnsi" w:hAnsiTheme="minorHAnsi" w:cstheme="minorHAnsi"/>
              </w:rPr>
            </w:pPr>
            <w:r w:rsidRPr="00B56B64">
              <w:rPr>
                <w:rFonts w:asciiTheme="minorHAnsi" w:hAnsiTheme="minorHAnsi" w:cstheme="minorHAnsi"/>
              </w:rPr>
              <w:t>ilość punków w kryterium cena oferty brutto</w:t>
            </w:r>
          </w:p>
        </w:tc>
      </w:tr>
      <w:tr w:rsidR="00E5667E" w:rsidRPr="00B56B64" w14:paraId="74857912" w14:textId="77777777" w:rsidTr="001F5C24">
        <w:tc>
          <w:tcPr>
            <w:tcW w:w="709" w:type="dxa"/>
          </w:tcPr>
          <w:p w14:paraId="1D9B6DAA" w14:textId="77777777" w:rsidR="00E5667E" w:rsidRPr="00B56B64" w:rsidRDefault="00E5667E" w:rsidP="00B56B64">
            <w:pPr>
              <w:widowControl w:val="0"/>
              <w:spacing w:line="276" w:lineRule="auto"/>
              <w:jc w:val="both"/>
              <w:rPr>
                <w:rFonts w:asciiTheme="minorHAnsi" w:hAnsiTheme="minorHAnsi" w:cstheme="minorHAnsi"/>
                <w:color w:val="000000"/>
                <w:sz w:val="24"/>
                <w:szCs w:val="24"/>
              </w:rPr>
            </w:pPr>
            <w:r w:rsidRPr="00B56B64">
              <w:rPr>
                <w:rFonts w:asciiTheme="minorHAnsi" w:hAnsiTheme="minorHAnsi" w:cstheme="minorHAnsi"/>
                <w:sz w:val="24"/>
                <w:szCs w:val="24"/>
              </w:rPr>
              <w:t>D</w:t>
            </w:r>
          </w:p>
        </w:tc>
        <w:tc>
          <w:tcPr>
            <w:tcW w:w="8074" w:type="dxa"/>
          </w:tcPr>
          <w:p w14:paraId="6ECAC8C7" w14:textId="77777777" w:rsidR="00E5667E" w:rsidRPr="00B56B64" w:rsidRDefault="00E5667E" w:rsidP="00B56B64">
            <w:pPr>
              <w:pStyle w:val="Standard"/>
              <w:tabs>
                <w:tab w:val="left" w:pos="709"/>
              </w:tabs>
              <w:spacing w:line="276" w:lineRule="auto"/>
              <w:ind w:left="57" w:right="57"/>
              <w:contextualSpacing/>
              <w:jc w:val="both"/>
              <w:rPr>
                <w:rFonts w:asciiTheme="minorHAnsi" w:hAnsiTheme="minorHAnsi" w:cstheme="minorHAnsi"/>
              </w:rPr>
            </w:pPr>
            <w:r w:rsidRPr="00B56B64">
              <w:rPr>
                <w:rFonts w:asciiTheme="minorHAnsi" w:hAnsiTheme="minorHAnsi" w:cstheme="minorHAnsi"/>
              </w:rPr>
              <w:t xml:space="preserve">liczba punktów w kryterium doświadczenie zawodowe projektanta </w:t>
            </w:r>
          </w:p>
        </w:tc>
      </w:tr>
    </w:tbl>
    <w:p w14:paraId="3F828E44" w14:textId="77777777" w:rsidR="00E5667E" w:rsidRPr="00B56B64" w:rsidRDefault="00E5667E" w:rsidP="00B56B64">
      <w:pPr>
        <w:pStyle w:val="Standard"/>
        <w:tabs>
          <w:tab w:val="left" w:pos="709"/>
        </w:tabs>
        <w:spacing w:line="360" w:lineRule="auto"/>
        <w:ind w:left="142" w:right="57" w:hanging="85"/>
        <w:contextualSpacing/>
        <w:jc w:val="both"/>
        <w:rPr>
          <w:rFonts w:asciiTheme="minorHAnsi" w:hAnsiTheme="minorHAnsi" w:cstheme="minorHAnsi"/>
        </w:rPr>
      </w:pPr>
    </w:p>
    <w:p w14:paraId="4F0D30D3" w14:textId="0B191CBA" w:rsidR="00CD361B" w:rsidRPr="00B56B64" w:rsidRDefault="00CD361B" w:rsidP="00DA29C8">
      <w:pPr>
        <w:pStyle w:val="Akapitzlist"/>
        <w:widowControl w:val="0"/>
        <w:numPr>
          <w:ilvl w:val="0"/>
          <w:numId w:val="40"/>
        </w:numPr>
        <w:suppressAutoHyphens/>
        <w:autoSpaceDN w:val="0"/>
        <w:spacing w:after="0" w:line="276" w:lineRule="auto"/>
        <w:ind w:left="284" w:hanging="284"/>
        <w:jc w:val="both"/>
        <w:rPr>
          <w:rFonts w:cstheme="minorHAnsi"/>
          <w:sz w:val="24"/>
          <w:szCs w:val="24"/>
        </w:rPr>
      </w:pPr>
      <w:bookmarkStart w:id="36" w:name="_Hlk41464546"/>
      <w:r w:rsidRPr="00B56B64">
        <w:rPr>
          <w:rFonts w:cstheme="minorHAnsi"/>
          <w:bCs/>
          <w:color w:val="000000"/>
          <w:sz w:val="24"/>
          <w:szCs w:val="24"/>
        </w:rPr>
        <w:t xml:space="preserve">Jako najkorzystniejszą uważać się będzie ofertę, która uzyska najwyższą ilość punktów. </w:t>
      </w:r>
      <w:r w:rsidRPr="00B56B64">
        <w:rPr>
          <w:rFonts w:cstheme="minorHAnsi"/>
          <w:bCs/>
          <w:color w:val="000000"/>
          <w:sz w:val="24"/>
          <w:szCs w:val="24"/>
        </w:rPr>
        <w:lastRenderedPageBreak/>
        <w:t>Ocena w zakresie kryterium zostanie dokonana na podstawie wypełnionego „Formularza ofert</w:t>
      </w:r>
      <w:r w:rsidR="00EF6552">
        <w:rPr>
          <w:rFonts w:cstheme="minorHAnsi"/>
          <w:bCs/>
          <w:color w:val="000000"/>
          <w:sz w:val="24"/>
          <w:szCs w:val="24"/>
        </w:rPr>
        <w:t>owego</w:t>
      </w:r>
      <w:r w:rsidRPr="00B56B64">
        <w:rPr>
          <w:rFonts w:cstheme="minorHAnsi"/>
          <w:bCs/>
          <w:color w:val="000000"/>
          <w:sz w:val="24"/>
          <w:szCs w:val="24"/>
        </w:rPr>
        <w:t>”.</w:t>
      </w:r>
    </w:p>
    <w:p w14:paraId="4816DE9A" w14:textId="70520D2E" w:rsidR="00CD361B" w:rsidRPr="00B56B64" w:rsidRDefault="00CD361B" w:rsidP="00DA29C8">
      <w:pPr>
        <w:pStyle w:val="Akapitzlist"/>
        <w:widowControl w:val="0"/>
        <w:numPr>
          <w:ilvl w:val="0"/>
          <w:numId w:val="40"/>
        </w:numPr>
        <w:suppressAutoHyphens/>
        <w:autoSpaceDN w:val="0"/>
        <w:spacing w:after="0" w:line="276" w:lineRule="auto"/>
        <w:ind w:left="284" w:hanging="284"/>
        <w:jc w:val="both"/>
        <w:rPr>
          <w:rFonts w:cstheme="minorHAnsi"/>
          <w:sz w:val="24"/>
          <w:szCs w:val="24"/>
        </w:rPr>
      </w:pPr>
      <w:r w:rsidRPr="00B56B64">
        <w:rPr>
          <w:rFonts w:cstheme="minorHAnsi"/>
          <w:b/>
          <w:sz w:val="24"/>
          <w:szCs w:val="24"/>
        </w:rPr>
        <w:t xml:space="preserve">UWAGA: </w:t>
      </w:r>
      <w:r w:rsidRPr="00B56B64">
        <w:rPr>
          <w:rFonts w:cstheme="minorHAnsi"/>
          <w:sz w:val="24"/>
          <w:szCs w:val="24"/>
        </w:rPr>
        <w:t>Jeżeli nie będzie można dokonać wyboru oferty najkorzystniejszej ze względu na to, że dwie lub więcej ofert przedstawia taki sam bilans kryterium „Cena” oraz „</w:t>
      </w:r>
      <w:r w:rsidR="00BB39CD" w:rsidRPr="00B56B64">
        <w:rPr>
          <w:rFonts w:cstheme="minorHAnsi"/>
          <w:bCs/>
          <w:sz w:val="24"/>
          <w:szCs w:val="24"/>
        </w:rPr>
        <w:t xml:space="preserve">Doświadczenie zawodowe </w:t>
      </w:r>
      <w:r w:rsidR="00BB39CD" w:rsidRPr="00B56B64">
        <w:rPr>
          <w:rFonts w:cstheme="minorHAnsi"/>
          <w:bCs/>
          <w:spacing w:val="-4"/>
          <w:sz w:val="24"/>
          <w:szCs w:val="24"/>
        </w:rPr>
        <w:t>projektanta</w:t>
      </w:r>
      <w:r w:rsidRPr="00B56B64">
        <w:rPr>
          <w:rFonts w:cstheme="minorHAnsi"/>
          <w:bCs/>
          <w:sz w:val="24"/>
          <w:szCs w:val="24"/>
        </w:rPr>
        <w:t xml:space="preserve">”, </w:t>
      </w:r>
      <w:r w:rsidRPr="00B56B64">
        <w:rPr>
          <w:rFonts w:cstheme="minorHAnsi"/>
          <w:sz w:val="24"/>
          <w:szCs w:val="24"/>
        </w:rPr>
        <w:t xml:space="preserve">Zamawiający spośród tych ofert wybiera </w:t>
      </w:r>
      <w:r w:rsidRPr="00B56B64">
        <w:rPr>
          <w:rFonts w:cstheme="minorHAnsi"/>
          <w:sz w:val="24"/>
          <w:szCs w:val="24"/>
          <w:u w:val="single"/>
        </w:rPr>
        <w:t>ofertę z najniższą ceną.</w:t>
      </w:r>
      <w:r w:rsidRPr="00B56B64">
        <w:rPr>
          <w:rFonts w:cstheme="minorHAnsi"/>
          <w:sz w:val="24"/>
          <w:szCs w:val="24"/>
        </w:rPr>
        <w:t xml:space="preserve"> </w:t>
      </w:r>
    </w:p>
    <w:p w14:paraId="30668C84" w14:textId="77777777" w:rsidR="00CD361B" w:rsidRPr="00B56B64" w:rsidRDefault="00CD361B" w:rsidP="00DA29C8">
      <w:pPr>
        <w:pStyle w:val="Akapitzlist"/>
        <w:widowControl w:val="0"/>
        <w:numPr>
          <w:ilvl w:val="0"/>
          <w:numId w:val="40"/>
        </w:numPr>
        <w:suppressAutoHyphens/>
        <w:autoSpaceDN w:val="0"/>
        <w:spacing w:after="0" w:line="276" w:lineRule="auto"/>
        <w:ind w:left="284" w:hanging="284"/>
        <w:jc w:val="both"/>
        <w:rPr>
          <w:rFonts w:cstheme="minorHAnsi"/>
          <w:sz w:val="24"/>
          <w:szCs w:val="24"/>
        </w:rPr>
      </w:pPr>
      <w:r w:rsidRPr="00B56B64">
        <w:rPr>
          <w:rFonts w:cstheme="minorHAnsi"/>
          <w:sz w:val="24"/>
          <w:szCs w:val="24"/>
        </w:rPr>
        <w:t>Wyniki poszczególnych działań matematycznych będą zaokrąglane do dwóch miejsc po przecinku lub z większą dokładnością, jeżeli przy zastosowaniu wymienionego zaokrąglenia nie występuje różnica w ilości przyznanych punktów.</w:t>
      </w:r>
    </w:p>
    <w:p w14:paraId="6929843C" w14:textId="07B2E9EE" w:rsidR="00CD361B" w:rsidRPr="00B56B64" w:rsidRDefault="00CD361B" w:rsidP="00DA29C8">
      <w:pPr>
        <w:pStyle w:val="Akapitzlist"/>
        <w:widowControl w:val="0"/>
        <w:numPr>
          <w:ilvl w:val="0"/>
          <w:numId w:val="40"/>
        </w:numPr>
        <w:suppressAutoHyphens/>
        <w:autoSpaceDN w:val="0"/>
        <w:spacing w:after="0" w:line="276" w:lineRule="auto"/>
        <w:ind w:left="284" w:hanging="284"/>
        <w:jc w:val="both"/>
        <w:rPr>
          <w:rFonts w:cstheme="minorHAnsi"/>
          <w:sz w:val="24"/>
          <w:szCs w:val="24"/>
        </w:rPr>
      </w:pPr>
      <w:r w:rsidRPr="00B56B64">
        <w:rPr>
          <w:rFonts w:cstheme="minorHAnsi"/>
          <w:sz w:val="24"/>
          <w:szCs w:val="24"/>
        </w:rPr>
        <w:t>Powyższe kryteria będą przedmiotem negocjacji i złożenia ofert dodatkowyc</w:t>
      </w:r>
      <w:r w:rsidR="00BB39CD" w:rsidRPr="00B56B64">
        <w:rPr>
          <w:rFonts w:cstheme="minorHAnsi"/>
          <w:sz w:val="24"/>
          <w:szCs w:val="24"/>
        </w:rPr>
        <w:t xml:space="preserve">h, jeśli Zamawiający zdecyduje się przeprowadzić negocjacje. </w:t>
      </w:r>
    </w:p>
    <w:p w14:paraId="78C2DB4B" w14:textId="77777777" w:rsidR="00CD361B" w:rsidRPr="00B56B64" w:rsidRDefault="00CD361B" w:rsidP="00DA29C8">
      <w:pPr>
        <w:pStyle w:val="Akapitzlist"/>
        <w:widowControl w:val="0"/>
        <w:numPr>
          <w:ilvl w:val="0"/>
          <w:numId w:val="40"/>
        </w:numPr>
        <w:suppressAutoHyphens/>
        <w:autoSpaceDN w:val="0"/>
        <w:spacing w:after="0" w:line="276" w:lineRule="auto"/>
        <w:ind w:left="284" w:hanging="284"/>
        <w:jc w:val="both"/>
        <w:rPr>
          <w:rFonts w:cstheme="minorHAnsi"/>
          <w:sz w:val="24"/>
          <w:szCs w:val="24"/>
        </w:rPr>
      </w:pPr>
      <w:r w:rsidRPr="00B56B64">
        <w:rPr>
          <w:rFonts w:cstheme="minorHAnsi"/>
          <w:sz w:val="24"/>
          <w:szCs w:val="24"/>
        </w:rPr>
        <w:t>Oferta może uzyskać maksymalnie 100 punktów.</w:t>
      </w:r>
    </w:p>
    <w:p w14:paraId="7697ADD8" w14:textId="77777777" w:rsidR="00480EF8" w:rsidRPr="00CF2C68" w:rsidRDefault="00480EF8" w:rsidP="00AF2CCA">
      <w:pPr>
        <w:widowControl w:val="0"/>
        <w:suppressAutoHyphens/>
        <w:autoSpaceDN w:val="0"/>
        <w:spacing w:after="0" w:line="276" w:lineRule="auto"/>
        <w:jc w:val="both"/>
        <w:rPr>
          <w:rFonts w:cstheme="minorHAnsi"/>
          <w:sz w:val="24"/>
          <w:szCs w:val="24"/>
        </w:rPr>
      </w:pPr>
    </w:p>
    <w:p w14:paraId="027417FB" w14:textId="77777777" w:rsidR="00480EF8" w:rsidRPr="00CF2C68" w:rsidRDefault="00480EF8" w:rsidP="00AF2CCA">
      <w:pPr>
        <w:pStyle w:val="StylSWZ"/>
        <w:ind w:left="567" w:hanging="567"/>
        <w:jc w:val="both"/>
        <w:rPr>
          <w:rFonts w:asciiTheme="minorHAnsi" w:hAnsiTheme="minorHAnsi" w:cstheme="minorHAnsi"/>
          <w:szCs w:val="28"/>
        </w:rPr>
      </w:pPr>
      <w:bookmarkStart w:id="37" w:name="_Toc180667441"/>
      <w:r w:rsidRPr="00CF2C68">
        <w:rPr>
          <w:rFonts w:asciiTheme="minorHAnsi" w:hAnsiTheme="minorHAnsi" w:cstheme="minorHAnsi"/>
          <w:szCs w:val="28"/>
        </w:rPr>
        <w:t>Informacje związane z negocjacjami i ofertami dodatkowymi</w:t>
      </w:r>
      <w:bookmarkEnd w:id="37"/>
    </w:p>
    <w:p w14:paraId="3AC8B39A" w14:textId="77777777" w:rsidR="00480EF8" w:rsidRPr="00CF2C68" w:rsidRDefault="00480EF8" w:rsidP="00AF2CCA">
      <w:pPr>
        <w:spacing w:after="0"/>
        <w:jc w:val="both"/>
        <w:rPr>
          <w:rFonts w:cstheme="minorHAnsi"/>
          <w:sz w:val="24"/>
          <w:szCs w:val="24"/>
          <w:lang w:eastAsia="pl-PL"/>
        </w:rPr>
      </w:pPr>
    </w:p>
    <w:p w14:paraId="409EF65C" w14:textId="77777777" w:rsidR="00480EF8" w:rsidRPr="00CF2C68" w:rsidRDefault="00480EF8" w:rsidP="00DA29C8">
      <w:pPr>
        <w:pStyle w:val="Akapitzlist"/>
        <w:numPr>
          <w:ilvl w:val="0"/>
          <w:numId w:val="20"/>
        </w:numPr>
        <w:suppressAutoHyphens/>
        <w:autoSpaceDE w:val="0"/>
        <w:autoSpaceDN w:val="0"/>
        <w:adjustRightInd w:val="0"/>
        <w:spacing w:after="0" w:line="276" w:lineRule="auto"/>
        <w:ind w:left="426"/>
        <w:contextualSpacing w:val="0"/>
        <w:jc w:val="both"/>
        <w:rPr>
          <w:rFonts w:cstheme="minorHAnsi"/>
          <w:sz w:val="24"/>
          <w:szCs w:val="24"/>
        </w:rPr>
      </w:pPr>
      <w:r w:rsidRPr="00CF2C68">
        <w:rPr>
          <w:rFonts w:cstheme="minorHAnsi"/>
          <w:sz w:val="24"/>
          <w:szCs w:val="24"/>
        </w:rPr>
        <w:t>W przypadku, podjęcia przez Zamawiającego decyzji o przeprowadzeniu negocjacji wszyscy Wykonawcy, którzy w odpowiedzi na ogłoszenie o zamówieniu, złożyli oferty, zostaną równocześnie poinformowani, o Wykonawcach których:</w:t>
      </w:r>
    </w:p>
    <w:p w14:paraId="2D5E08FB" w14:textId="77777777" w:rsidR="00480EF8" w:rsidRPr="00CF2C68" w:rsidRDefault="00480EF8" w:rsidP="00DA29C8">
      <w:pPr>
        <w:pStyle w:val="Akapitzlist"/>
        <w:numPr>
          <w:ilvl w:val="0"/>
          <w:numId w:val="22"/>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oferty nie zostały odrzucone, oraz punktacji przyznanej ofertom w każdym kryterium oceny ofert i łącznej punktacji.</w:t>
      </w:r>
    </w:p>
    <w:p w14:paraId="0B8B4BB2" w14:textId="77777777" w:rsidR="00480EF8" w:rsidRPr="00CF2C68" w:rsidRDefault="00480EF8" w:rsidP="00DA29C8">
      <w:pPr>
        <w:pStyle w:val="Akapitzlist"/>
        <w:numPr>
          <w:ilvl w:val="0"/>
          <w:numId w:val="22"/>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których oferty zostały odrzucone,</w:t>
      </w:r>
    </w:p>
    <w:p w14:paraId="79E39C37" w14:textId="77777777" w:rsidR="00480EF8" w:rsidRPr="00CF2C68" w:rsidRDefault="00480EF8" w:rsidP="00C81F40">
      <w:pPr>
        <w:autoSpaceDE w:val="0"/>
        <w:adjustRightInd w:val="0"/>
        <w:spacing w:after="0"/>
        <w:ind w:left="851"/>
        <w:jc w:val="both"/>
        <w:rPr>
          <w:rFonts w:cstheme="minorHAnsi"/>
          <w:sz w:val="24"/>
          <w:szCs w:val="24"/>
        </w:rPr>
      </w:pPr>
      <w:r w:rsidRPr="00CF2C68">
        <w:rPr>
          <w:rFonts w:cstheme="minorHAnsi"/>
          <w:sz w:val="24"/>
          <w:szCs w:val="24"/>
        </w:rPr>
        <w:t>- ze wskazaniem uzasadnienia faktycznego i prawnego;</w:t>
      </w:r>
    </w:p>
    <w:p w14:paraId="2BECDECC" w14:textId="77777777" w:rsidR="00480EF8" w:rsidRPr="00CF2C68" w:rsidRDefault="00480EF8" w:rsidP="00DA29C8">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W zaproszeniu do negocjacji Zamawiający wskaże miejsce, termin i sposób prowadzenia negocjacji oraz kryteria oceny ofert, w ramach których będą prowadzone negocjacje w celu ulepszenia treści ofert.</w:t>
      </w:r>
    </w:p>
    <w:p w14:paraId="392BF27B" w14:textId="3D464769" w:rsidR="00480EF8" w:rsidRPr="00CF2C68" w:rsidRDefault="00480EF8" w:rsidP="00DA29C8">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Podczas negocjacji ofert Zamawiający zapewni równe traktowanie wszystkich Wykonawców.</w:t>
      </w:r>
    </w:p>
    <w:p w14:paraId="66021F44" w14:textId="77777777" w:rsidR="00480EF8" w:rsidRPr="00CF2C68" w:rsidRDefault="00480EF8" w:rsidP="00DA29C8">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nie udziela informacji w sposób, który mógłby zapewnić niektórym Wykonawcom przewagę nad innymi Wykonawcami.</w:t>
      </w:r>
    </w:p>
    <w:p w14:paraId="7A765196" w14:textId="77777777" w:rsidR="00480EF8" w:rsidRPr="00CF2C68" w:rsidRDefault="00480EF8" w:rsidP="00DA29C8">
      <w:pPr>
        <w:pStyle w:val="Akapitzlist"/>
        <w:numPr>
          <w:ilvl w:val="0"/>
          <w:numId w:val="20"/>
        </w:numPr>
        <w:suppressAutoHyphens/>
        <w:autoSpaceDE w:val="0"/>
        <w:autoSpaceDN w:val="0"/>
        <w:adjustRightInd w:val="0"/>
        <w:spacing w:after="0" w:line="276" w:lineRule="auto"/>
        <w:ind w:left="426"/>
        <w:jc w:val="both"/>
        <w:rPr>
          <w:rFonts w:cstheme="minorHAnsi"/>
          <w:sz w:val="24"/>
          <w:szCs w:val="24"/>
        </w:rPr>
      </w:pPr>
      <w:r w:rsidRPr="00CF2C68">
        <w:rPr>
          <w:rFonts w:cstheme="minorHAnsi"/>
          <w:sz w:val="24"/>
          <w:szCs w:val="24"/>
        </w:rPr>
        <w:t>Zamawiający poinformuje równocześnie wszystkich Wykonawców o zakończeniu negocjacji oraz zaprosi ich do składania ofert dodatkowych, wskazując co najmniej:</w:t>
      </w:r>
    </w:p>
    <w:p w14:paraId="2824D830" w14:textId="77777777" w:rsidR="00480EF8" w:rsidRPr="00CF2C68" w:rsidRDefault="00480EF8" w:rsidP="00DA29C8">
      <w:pPr>
        <w:pStyle w:val="Akapitzlist"/>
        <w:numPr>
          <w:ilvl w:val="0"/>
          <w:numId w:val="21"/>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nazwę oraz adres Zamawiającego, numer telefonu, adres poczty elektronicznej oraz strony internetowej prowadzonego postępowania;</w:t>
      </w:r>
    </w:p>
    <w:p w14:paraId="2886641C" w14:textId="77777777" w:rsidR="00480EF8" w:rsidRPr="00CF2C68" w:rsidRDefault="00480EF8" w:rsidP="00DA29C8">
      <w:pPr>
        <w:pStyle w:val="Akapitzlist"/>
        <w:numPr>
          <w:ilvl w:val="0"/>
          <w:numId w:val="21"/>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sposób i termin składania ofert dodatkowych oraz język lub języki, w jakich muszą one być sporządzone,</w:t>
      </w:r>
    </w:p>
    <w:p w14:paraId="46BB4244" w14:textId="77777777" w:rsidR="00480EF8" w:rsidRPr="00CF2C68" w:rsidRDefault="00480EF8" w:rsidP="00DA29C8">
      <w:pPr>
        <w:pStyle w:val="Akapitzlist"/>
        <w:numPr>
          <w:ilvl w:val="0"/>
          <w:numId w:val="21"/>
        </w:numPr>
        <w:suppressAutoHyphens/>
        <w:autoSpaceDE w:val="0"/>
        <w:autoSpaceDN w:val="0"/>
        <w:adjustRightInd w:val="0"/>
        <w:spacing w:after="0" w:line="276" w:lineRule="auto"/>
        <w:ind w:left="1276"/>
        <w:contextualSpacing w:val="0"/>
        <w:jc w:val="both"/>
        <w:rPr>
          <w:rFonts w:cstheme="minorHAnsi"/>
          <w:sz w:val="24"/>
          <w:szCs w:val="24"/>
        </w:rPr>
      </w:pPr>
      <w:r w:rsidRPr="00CF2C68">
        <w:rPr>
          <w:rFonts w:cstheme="minorHAnsi"/>
          <w:sz w:val="24"/>
          <w:szCs w:val="24"/>
        </w:rPr>
        <w:t>oraz termin otwarcia tych ofert.</w:t>
      </w:r>
    </w:p>
    <w:p w14:paraId="18E9F81B" w14:textId="77777777" w:rsidR="00480EF8" w:rsidRPr="00CF2C68" w:rsidRDefault="00480EF8" w:rsidP="00DA29C8">
      <w:pPr>
        <w:pStyle w:val="Akapitzlist"/>
        <w:numPr>
          <w:ilvl w:val="0"/>
          <w:numId w:val="4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Zamawiający wyznaczy termin na złożenie ofert dodatkowych z uwzględnieniem czasu potrzebnego na przygotowanie tych ofert, z tym że termin ten nie będzie być krótszy niż 5 dni od dnia przekazania zaproszenia do składania ofert dodatkowych.</w:t>
      </w:r>
    </w:p>
    <w:p w14:paraId="62DFEFA2" w14:textId="77777777" w:rsidR="00480EF8" w:rsidRPr="00CF2C68" w:rsidRDefault="00480EF8" w:rsidP="00DA29C8">
      <w:pPr>
        <w:pStyle w:val="Akapitzlist"/>
        <w:numPr>
          <w:ilvl w:val="0"/>
          <w:numId w:val="4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lastRenderedPageBreak/>
        <w:t>Wykonawca może złożyć ofertę dodatkową, która zawiera nowe propozycje w zakresie treści oferty podlegających ocenie w ramach kryteriów oceny ofert wskazanych przez zamawiającego w zaproszeniu do negocjacji.</w:t>
      </w:r>
    </w:p>
    <w:p w14:paraId="43F91329" w14:textId="77777777" w:rsidR="00480EF8" w:rsidRPr="00CF2C68" w:rsidRDefault="00480EF8" w:rsidP="00DA29C8">
      <w:pPr>
        <w:pStyle w:val="Akapitzlist"/>
        <w:numPr>
          <w:ilvl w:val="0"/>
          <w:numId w:val="4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 xml:space="preserve">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w:t>
      </w:r>
      <w:r w:rsidRPr="00CF2C68">
        <w:rPr>
          <w:rFonts w:cstheme="minorHAnsi"/>
          <w:b/>
          <w:bCs/>
          <w:sz w:val="24"/>
          <w:szCs w:val="24"/>
        </w:rPr>
        <w:t>Oferta dodatkowa, która będzie mniej korzystna, w którymkolwiek z kryteriów oceny ofert wskazanych w zaproszeniu do negocjacji niż oferta złożona w odpowiedzi na ogłoszenie o zamówieniu, podlega odrzuceniu.</w:t>
      </w:r>
    </w:p>
    <w:p w14:paraId="4FAD603C" w14:textId="1F1632F0" w:rsidR="00480EF8" w:rsidRPr="00CF2C68" w:rsidRDefault="00480EF8" w:rsidP="00DA29C8">
      <w:pPr>
        <w:pStyle w:val="Akapitzlist"/>
        <w:numPr>
          <w:ilvl w:val="0"/>
          <w:numId w:val="45"/>
        </w:numPr>
        <w:suppressAutoHyphens/>
        <w:autoSpaceDE w:val="0"/>
        <w:autoSpaceDN w:val="0"/>
        <w:adjustRightInd w:val="0"/>
        <w:spacing w:after="0" w:line="276" w:lineRule="auto"/>
        <w:ind w:left="426" w:hanging="284"/>
        <w:contextualSpacing w:val="0"/>
        <w:jc w:val="both"/>
        <w:rPr>
          <w:rFonts w:cstheme="minorHAnsi"/>
          <w:sz w:val="24"/>
          <w:szCs w:val="24"/>
        </w:rPr>
      </w:pPr>
      <w:r w:rsidRPr="00CF2C68">
        <w:rPr>
          <w:rFonts w:cstheme="minorHAnsi"/>
          <w:sz w:val="24"/>
          <w:szCs w:val="24"/>
        </w:rPr>
        <w:t>Za najkorzystniejsze zostaną uznane oferty z największą liczbą punktów, tj. przedstawiające najkorzystniejszy bilans ocenianych kryteriów. Punkty będą przyznawane do dwóch miejsc po przecinku.</w:t>
      </w:r>
    </w:p>
    <w:bookmarkEnd w:id="36"/>
    <w:p w14:paraId="3BED3188" w14:textId="77777777" w:rsidR="00AB67F1" w:rsidRPr="00AB67F1" w:rsidRDefault="00AB67F1" w:rsidP="00AB67F1">
      <w:pPr>
        <w:autoSpaceDE w:val="0"/>
        <w:autoSpaceDN w:val="0"/>
        <w:adjustRightInd w:val="0"/>
        <w:spacing w:after="0" w:line="240" w:lineRule="auto"/>
        <w:rPr>
          <w:rFonts w:ascii="Arial" w:hAnsi="Arial" w:cs="Arial"/>
          <w:color w:val="000000"/>
          <w:sz w:val="24"/>
          <w:szCs w:val="24"/>
        </w:rPr>
      </w:pPr>
    </w:p>
    <w:p w14:paraId="6F2AD7E5" w14:textId="4A113164" w:rsidR="00AB67F1" w:rsidRPr="00AB67F1" w:rsidRDefault="00AB67F1" w:rsidP="00B73CDB">
      <w:pPr>
        <w:pStyle w:val="StylSWZ"/>
        <w:rPr>
          <w:color w:val="000000"/>
        </w:rPr>
      </w:pPr>
      <w:bookmarkStart w:id="38" w:name="_Toc180667442"/>
      <w:r w:rsidRPr="00AB67F1">
        <w:t>Informacje o środkach komunikacji elektronicznej, przy użyciu których Zamawiający będzie komunikował się z Wykonawcami, oraz informacje o wymaganiach technicznych i organizacyjnych sporządzania, wysyłania i odbierania korespondencji elektronicznej, informacja o osobach uprawnionych do komunikowania się z Wykonawcami.</w:t>
      </w:r>
      <w:bookmarkEnd w:id="38"/>
      <w:r w:rsidRPr="00AB67F1">
        <w:t xml:space="preserve"> </w:t>
      </w:r>
    </w:p>
    <w:p w14:paraId="0DE1D630" w14:textId="77777777" w:rsidR="00751362" w:rsidRPr="00CF2C68" w:rsidRDefault="00751362" w:rsidP="00AF2CCA">
      <w:pPr>
        <w:pStyle w:val="Bezodstpw"/>
        <w:suppressAutoHyphens/>
        <w:spacing w:line="276" w:lineRule="auto"/>
        <w:jc w:val="both"/>
        <w:rPr>
          <w:rFonts w:cstheme="minorHAnsi"/>
          <w:color w:val="000000"/>
          <w:sz w:val="24"/>
          <w:szCs w:val="24"/>
          <w:shd w:val="clear" w:color="auto" w:fill="FFFFFF"/>
        </w:rPr>
      </w:pPr>
    </w:p>
    <w:p w14:paraId="1661F87D" w14:textId="77777777" w:rsidR="00D10EE7" w:rsidRPr="003E365C" w:rsidRDefault="00CD361B" w:rsidP="00DA29C8">
      <w:pPr>
        <w:pStyle w:val="Akapitzlist"/>
        <w:numPr>
          <w:ilvl w:val="0"/>
          <w:numId w:val="52"/>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Postępowanie prowadzone jest w języku polskim za pośrednictwem platformy</w:t>
      </w:r>
      <w:r w:rsidR="00AB67F1" w:rsidRPr="003E365C">
        <w:rPr>
          <w:rFonts w:cstheme="minorHAnsi"/>
          <w:color w:val="000000"/>
          <w:sz w:val="24"/>
          <w:szCs w:val="24"/>
        </w:rPr>
        <w:t xml:space="preserve">, </w:t>
      </w:r>
      <w:r w:rsidR="00AB67F1" w:rsidRPr="003E365C">
        <w:rPr>
          <w:rFonts w:cstheme="minorHAnsi"/>
          <w:sz w:val="24"/>
          <w:szCs w:val="24"/>
        </w:rPr>
        <w:t xml:space="preserve">przy użyciu środków komunikacji elektronicznej za pośrednictwem Platformy pod adresem: </w:t>
      </w:r>
    </w:p>
    <w:p w14:paraId="5583B39A" w14:textId="0C67FFB3" w:rsidR="00D10EE7" w:rsidRPr="003E365C" w:rsidRDefault="00D10EE7" w:rsidP="00D10EE7">
      <w:pPr>
        <w:pStyle w:val="Akapitzlist"/>
        <w:autoSpaceDE w:val="0"/>
        <w:autoSpaceDN w:val="0"/>
        <w:adjustRightInd w:val="0"/>
        <w:spacing w:after="0" w:line="276" w:lineRule="auto"/>
        <w:ind w:left="284"/>
        <w:jc w:val="both"/>
        <w:rPr>
          <w:rFonts w:cstheme="minorHAnsi"/>
          <w:sz w:val="24"/>
          <w:szCs w:val="24"/>
        </w:rPr>
      </w:pPr>
      <w:hyperlink r:id="rId16" w:history="1">
        <w:r w:rsidRPr="003E365C">
          <w:rPr>
            <w:rStyle w:val="Hipercze"/>
            <w:rFonts w:cstheme="minorHAnsi"/>
            <w:sz w:val="24"/>
            <w:szCs w:val="24"/>
          </w:rPr>
          <w:t xml:space="preserve">https://platformazakupowa.pl/transakcja/1003196. </w:t>
        </w:r>
      </w:hyperlink>
    </w:p>
    <w:p w14:paraId="20B67893" w14:textId="77777777" w:rsidR="00D10EE7" w:rsidRPr="003E365C" w:rsidRDefault="00AB67F1" w:rsidP="00DA29C8">
      <w:pPr>
        <w:pStyle w:val="Akapitzlist"/>
        <w:numPr>
          <w:ilvl w:val="0"/>
          <w:numId w:val="52"/>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Korzystanie z Platformy jest bezpłatne.</w:t>
      </w:r>
    </w:p>
    <w:p w14:paraId="259675EE" w14:textId="77777777" w:rsidR="00D57B97" w:rsidRPr="003E365C" w:rsidRDefault="00D10EE7" w:rsidP="00DA29C8">
      <w:pPr>
        <w:pStyle w:val="Akapitzlist"/>
        <w:numPr>
          <w:ilvl w:val="0"/>
          <w:numId w:val="52"/>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Komunikacja w postępowaniu, w szczególności składanie ofert, wszelkich oświadczeń, wniosków, zawiadomień, wymiana informacji oraz przekazywanie dokumentów między Zamawiającym a Wykonawcą, z uwzględnieniem wyjątków określonych w ustawie </w:t>
      </w:r>
      <w:proofErr w:type="spellStart"/>
      <w:r w:rsidRPr="003E365C">
        <w:rPr>
          <w:rFonts w:cstheme="minorHAnsi"/>
          <w:color w:val="000000"/>
          <w:sz w:val="24"/>
          <w:szCs w:val="24"/>
        </w:rPr>
        <w:t>Pzp</w:t>
      </w:r>
      <w:proofErr w:type="spellEnd"/>
      <w:r w:rsidRPr="003E365C">
        <w:rPr>
          <w:rFonts w:cstheme="minorHAnsi"/>
          <w:color w:val="000000"/>
          <w:sz w:val="24"/>
          <w:szCs w:val="24"/>
        </w:rPr>
        <w:t>, odbywa się przy użyciu Platformy.</w:t>
      </w:r>
    </w:p>
    <w:p w14:paraId="2A29DDAB" w14:textId="77777777" w:rsidR="00D57B97" w:rsidRPr="003E365C" w:rsidRDefault="00D10EE7" w:rsidP="00DA29C8">
      <w:pPr>
        <w:pStyle w:val="Akapitzlist"/>
        <w:numPr>
          <w:ilvl w:val="0"/>
          <w:numId w:val="52"/>
        </w:numPr>
        <w:autoSpaceDE w:val="0"/>
        <w:autoSpaceDN w:val="0"/>
        <w:adjustRightInd w:val="0"/>
        <w:spacing w:after="0" w:line="276" w:lineRule="auto"/>
        <w:ind w:left="284" w:hanging="284"/>
        <w:jc w:val="both"/>
        <w:rPr>
          <w:rFonts w:cstheme="minorHAnsi"/>
          <w:sz w:val="24"/>
          <w:szCs w:val="24"/>
        </w:rPr>
      </w:pPr>
      <w:r w:rsidRPr="003E365C">
        <w:rPr>
          <w:rFonts w:cstheme="minorHAnsi"/>
          <w:color w:val="000000"/>
          <w:sz w:val="24"/>
          <w:szCs w:val="24"/>
        </w:rPr>
        <w:t xml:space="preserve"> Za datę wpływu oświadczeń, wniosków, zawiadomień informacji oraz dokumentów przyjmuje się datę ich wpływu na Platformę. </w:t>
      </w:r>
    </w:p>
    <w:p w14:paraId="74563B67" w14:textId="1C2E77C1" w:rsidR="00D57B97" w:rsidRPr="003E365C" w:rsidRDefault="00D57B97" w:rsidP="00DA29C8">
      <w:pPr>
        <w:pStyle w:val="Akapitzlist"/>
        <w:numPr>
          <w:ilvl w:val="0"/>
          <w:numId w:val="52"/>
        </w:numPr>
        <w:autoSpaceDE w:val="0"/>
        <w:autoSpaceDN w:val="0"/>
        <w:adjustRightInd w:val="0"/>
        <w:spacing w:after="0" w:line="276" w:lineRule="auto"/>
        <w:ind w:left="284" w:hanging="284"/>
        <w:jc w:val="both"/>
        <w:rPr>
          <w:rFonts w:cstheme="minorHAnsi"/>
          <w:sz w:val="24"/>
          <w:szCs w:val="24"/>
        </w:rPr>
      </w:pPr>
      <w:r w:rsidRPr="003E365C">
        <w:rPr>
          <w:rFonts w:cstheme="minorHAnsi"/>
          <w:sz w:val="24"/>
          <w:szCs w:val="24"/>
        </w:rPr>
        <w:t>Ogólne zasady korzystania z Platformy:</w:t>
      </w:r>
    </w:p>
    <w:p w14:paraId="237E9D3C" w14:textId="77777777" w:rsidR="00D57B97"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w celu złożenia oferty wybiera polecenie „ZŁÓŻ OFERTĘ” dostępne pod zamieszczonym na Platformie przez Zamawiającego postępowaniem. </w:t>
      </w:r>
    </w:p>
    <w:p w14:paraId="2893AF83" w14:textId="77777777" w:rsidR="00D57B97"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Wypełnienie przez Wykonawcę formularza i kliknięcie „ZŁÓŻ OFERTĘ” oznacza, że: </w:t>
      </w:r>
    </w:p>
    <w:p w14:paraId="4C60689A" w14:textId="77777777" w:rsidR="00D57B97" w:rsidRPr="003E365C" w:rsidRDefault="00D57B97" w:rsidP="00DA29C8">
      <w:pPr>
        <w:pStyle w:val="Akapitzlist"/>
        <w:numPr>
          <w:ilvl w:val="0"/>
          <w:numId w:val="54"/>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akceptuje warunki korzystania z Platformy określone w Regulaminie zamieszczonym na stronie internetowej pod adresem: https://platformazakupowa.pl/strona/1-regulamin w zakładce „Regulamin" i uznaje go za wiążący,</w:t>
      </w:r>
    </w:p>
    <w:p w14:paraId="4150F0D6" w14:textId="0DEB37DD" w:rsidR="00D57B97" w:rsidRPr="003E365C" w:rsidRDefault="00D57B97" w:rsidP="00DA29C8">
      <w:pPr>
        <w:pStyle w:val="Akapitzlist"/>
        <w:numPr>
          <w:ilvl w:val="0"/>
          <w:numId w:val="54"/>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lastRenderedPageBreak/>
        <w:t xml:space="preserve">zapoznał i stosuje się do Instrukcji składania ofert/wniosków dostępnej pod adresem: </w:t>
      </w:r>
      <w:hyperlink r:id="rId17" w:history="1">
        <w:r w:rsidRPr="003E365C">
          <w:rPr>
            <w:rStyle w:val="Hipercze"/>
            <w:rFonts w:cstheme="minorHAnsi"/>
            <w:sz w:val="24"/>
            <w:szCs w:val="24"/>
          </w:rPr>
          <w:t>https://drive.google.com/file/d/1Kd1DttbBeiNWt4q4slS4t76lZVKPbkyD/view</w:t>
        </w:r>
      </w:hyperlink>
      <w:r w:rsidRPr="003E365C">
        <w:rPr>
          <w:rFonts w:cstheme="minorHAnsi"/>
          <w:sz w:val="24"/>
          <w:szCs w:val="24"/>
        </w:rPr>
        <w:t>,</w:t>
      </w:r>
    </w:p>
    <w:p w14:paraId="7EB0E81F" w14:textId="3DBA6A40" w:rsidR="00D57B97" w:rsidRPr="003E365C" w:rsidRDefault="00D57B97" w:rsidP="00DA29C8">
      <w:pPr>
        <w:pStyle w:val="Akapitzlist"/>
        <w:numPr>
          <w:ilvl w:val="0"/>
          <w:numId w:val="54"/>
        </w:numPr>
        <w:autoSpaceDE w:val="0"/>
        <w:autoSpaceDN w:val="0"/>
        <w:adjustRightInd w:val="0"/>
        <w:spacing w:after="0" w:line="276" w:lineRule="auto"/>
        <w:ind w:left="993"/>
        <w:jc w:val="both"/>
        <w:rPr>
          <w:rFonts w:cstheme="minorHAnsi"/>
          <w:sz w:val="24"/>
          <w:szCs w:val="24"/>
        </w:rPr>
      </w:pPr>
      <w:r w:rsidRPr="003E365C">
        <w:rPr>
          <w:rFonts w:cstheme="minorHAnsi"/>
          <w:sz w:val="24"/>
          <w:szCs w:val="24"/>
        </w:rPr>
        <w:t>może przed upływem terminu do składania ofert, zmienić lub wycofać ofertę. Sposób dokonywania wycofania oferty zamieszczono w instrukcji zamieszczonej na stronie internetowej pod adresem: https://platformazakupowa.pl/strona/45-instrukcje.</w:t>
      </w:r>
    </w:p>
    <w:p w14:paraId="69EFB474" w14:textId="77777777" w:rsidR="00522212"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Wykonawca zobowiązany jest do utrzymywania kontaktu z Zamawiającym w sprawie wyjaśnień w zakresie złożonej oferty i śledzenia komunikatów prywatnych oraz publicznych w postępowaniu.</w:t>
      </w:r>
    </w:p>
    <w:p w14:paraId="205593C1" w14:textId="77777777" w:rsidR="00522212"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formularzu ofertowym,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B7D5799" w14:textId="77777777" w:rsidR="00522212"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Platforma umożliwia złożenie oferty bez zakładania konta. </w:t>
      </w:r>
    </w:p>
    <w:p w14:paraId="0C7805E1" w14:textId="77777777" w:rsidR="00522212"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 xml:space="preserve">Wykonawca nie posiadający konta na Platformie ma obowiązek potwierdzić, do czasu zakończenia terminu składania ofert, adres mailowy podany w formularzu, poprzez kliknięcie w link aktywacyjny wysłany w mailu potwierdzającym złożenie oferty. Niedopełnienie tego obowiązku może skutkować odrzuceniem oferty przez Zamawiającego, gdyż kontakt z Wykonawcą nie będzie uwierzytelniony. </w:t>
      </w:r>
    </w:p>
    <w:p w14:paraId="0057000A" w14:textId="77777777" w:rsidR="00522212" w:rsidRPr="003E365C" w:rsidRDefault="00D57B97"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color w:val="000000"/>
          <w:sz w:val="24"/>
          <w:szCs w:val="24"/>
        </w:rPr>
        <w:t xml:space="preserve">Zamawiający informuje, że instrukcje korzystania z platformazakupowa.pl dotyczące </w:t>
      </w:r>
      <w:r w:rsidRPr="003E365C">
        <w:rPr>
          <w:rFonts w:cstheme="minorHAnsi"/>
          <w:color w:val="000000"/>
          <w:sz w:val="24"/>
          <w:szCs w:val="24"/>
        </w:rPr>
        <w:b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3E365C">
          <w:rPr>
            <w:rStyle w:val="Hipercze"/>
            <w:rFonts w:cstheme="minorHAnsi"/>
            <w:sz w:val="24"/>
            <w:szCs w:val="24"/>
          </w:rPr>
          <w:t>https://platformazakupowa.pl/strona/45-instrukcje</w:t>
        </w:r>
      </w:hyperlink>
      <w:r w:rsidRPr="003E365C">
        <w:rPr>
          <w:rFonts w:cstheme="minorHAnsi"/>
          <w:color w:val="000000"/>
          <w:sz w:val="24"/>
          <w:szCs w:val="24"/>
        </w:rPr>
        <w:t>.</w:t>
      </w:r>
    </w:p>
    <w:p w14:paraId="4EE075D2" w14:textId="77777777" w:rsidR="00522212" w:rsidRPr="003E365C" w:rsidRDefault="00522212"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rPr>
        <w:t>Podczas składania oferty należy wziąć pod uwagę czas (nawet ze względu na zapoznanie się z warunkami technicznymi platformy, czy różnymi innymi trudnościami technicznymi), tak aby mieć możliwość złożenia oferty w wyznaczonym do tego terminie.</w:t>
      </w:r>
    </w:p>
    <w:p w14:paraId="3A422F45" w14:textId="77777777" w:rsidR="00522212" w:rsidRPr="003E365C" w:rsidRDefault="00522212" w:rsidP="00DA29C8">
      <w:pPr>
        <w:pStyle w:val="Akapitzlist"/>
        <w:numPr>
          <w:ilvl w:val="0"/>
          <w:numId w:val="53"/>
        </w:numPr>
        <w:autoSpaceDE w:val="0"/>
        <w:autoSpaceDN w:val="0"/>
        <w:adjustRightInd w:val="0"/>
        <w:spacing w:after="0" w:line="276" w:lineRule="auto"/>
        <w:ind w:left="567" w:hanging="283"/>
        <w:jc w:val="both"/>
        <w:rPr>
          <w:rFonts w:cstheme="minorHAnsi"/>
          <w:sz w:val="24"/>
          <w:szCs w:val="24"/>
        </w:rPr>
      </w:pPr>
      <w:r w:rsidRPr="003E365C">
        <w:rPr>
          <w:rFonts w:cstheme="minorHAnsi"/>
          <w:sz w:val="24"/>
          <w:szCs w:val="24"/>
          <w:lang w:eastAsia="pl-PL"/>
        </w:rPr>
        <w:t>W przypadku pytań technicznych dotyczących używania platformy zakupowej należy kontaktować się z Centrum Wsparcia Klienta Platformy zakupowej tel. 22 101 02 02 (pn.-pt. od 8:00 –17:00) gdzie otrzymanie Państwo wsparcie techniczne.</w:t>
      </w:r>
    </w:p>
    <w:p w14:paraId="26E81A40" w14:textId="77777777" w:rsidR="00522212" w:rsidRPr="003E365C" w:rsidRDefault="00522212" w:rsidP="00DA29C8">
      <w:pPr>
        <w:pStyle w:val="Akapitzlist"/>
        <w:numPr>
          <w:ilvl w:val="0"/>
          <w:numId w:val="53"/>
        </w:numPr>
        <w:autoSpaceDE w:val="0"/>
        <w:autoSpaceDN w:val="0"/>
        <w:adjustRightInd w:val="0"/>
        <w:spacing w:after="0" w:line="276" w:lineRule="auto"/>
        <w:ind w:left="567" w:hanging="425"/>
        <w:jc w:val="both"/>
        <w:rPr>
          <w:rFonts w:cstheme="minorHAnsi"/>
          <w:sz w:val="24"/>
          <w:szCs w:val="24"/>
        </w:rPr>
      </w:pPr>
      <w:r w:rsidRPr="003E365C">
        <w:rPr>
          <w:rFonts w:cstheme="minorHAnsi"/>
          <w:sz w:val="24"/>
          <w:szCs w:val="24"/>
        </w:rPr>
        <w:lastRenderedPageBreak/>
        <w:t>Dla Wykonawców nie są wiążące informacje zamieszczone na Platformie zakupowej, które nie dotyczą kwestii technicznego korzystania z tego narzędzia.</w:t>
      </w:r>
    </w:p>
    <w:p w14:paraId="64D4C85C" w14:textId="77777777" w:rsidR="00522212" w:rsidRPr="003E365C" w:rsidRDefault="00522212" w:rsidP="00DA29C8">
      <w:pPr>
        <w:pStyle w:val="Akapitzlist"/>
        <w:numPr>
          <w:ilvl w:val="0"/>
          <w:numId w:val="53"/>
        </w:numPr>
        <w:autoSpaceDE w:val="0"/>
        <w:autoSpaceDN w:val="0"/>
        <w:adjustRightInd w:val="0"/>
        <w:spacing w:after="0" w:line="276" w:lineRule="auto"/>
        <w:ind w:left="567" w:hanging="425"/>
        <w:jc w:val="both"/>
        <w:rPr>
          <w:rFonts w:cstheme="minorHAnsi"/>
          <w:sz w:val="24"/>
          <w:szCs w:val="24"/>
        </w:rPr>
      </w:pPr>
      <w:r w:rsidRPr="003E365C">
        <w:rPr>
          <w:rFonts w:cstheme="minorHAnsi"/>
          <w:color w:val="000000"/>
          <w:sz w:val="24"/>
          <w:szCs w:val="24"/>
        </w:rPr>
        <w:t xml:space="preserve">Wykonawca składa ofertę, która w przypadku prawidłowego złożenia oferty zostaje automatycznie zaszyfrowana przez system. Nie jest możliwe zapoznanie się z treścią złożonej oferty przed upływem terminu otwarcia ofert. Zamawiający nie ponosi odpowiedzialności za złożenie oferty w sposób niezgodny z Instrukcją korzystania ze strony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 </w:t>
      </w:r>
    </w:p>
    <w:p w14:paraId="272819C9" w14:textId="1B92ABC8" w:rsidR="00CD361B" w:rsidRPr="003E365C" w:rsidRDefault="00CD361B" w:rsidP="00DA29C8">
      <w:pPr>
        <w:pStyle w:val="Akapitzlist"/>
        <w:numPr>
          <w:ilvl w:val="0"/>
          <w:numId w:val="53"/>
        </w:numPr>
        <w:autoSpaceDE w:val="0"/>
        <w:autoSpaceDN w:val="0"/>
        <w:adjustRightInd w:val="0"/>
        <w:spacing w:after="0" w:line="276" w:lineRule="auto"/>
        <w:ind w:left="567" w:hanging="425"/>
        <w:jc w:val="both"/>
        <w:rPr>
          <w:rFonts w:cstheme="minorHAnsi"/>
          <w:b/>
          <w:bCs/>
          <w:sz w:val="24"/>
          <w:szCs w:val="24"/>
        </w:rPr>
      </w:pPr>
      <w:r w:rsidRPr="003E365C">
        <w:rPr>
          <w:rFonts w:cstheme="minorHAnsi"/>
          <w:b/>
          <w:bCs/>
          <w:sz w:val="24"/>
          <w:szCs w:val="24"/>
        </w:rPr>
        <w:t xml:space="preserve">Zamawiający określa niezbędne wymagania sprzętowo - aplikacyjne umożliwiające pracę na stronie platformazakupowa.pl, tj.: </w:t>
      </w:r>
    </w:p>
    <w:p w14:paraId="4871EBC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stały dostęp do sieci Internet o gwarantowanej przepustowości nie mniejszej niż 512 </w:t>
      </w:r>
      <w:proofErr w:type="spellStart"/>
      <w:r w:rsidRPr="003E365C">
        <w:rPr>
          <w:rFonts w:cstheme="minorHAnsi"/>
          <w:sz w:val="24"/>
          <w:szCs w:val="24"/>
        </w:rPr>
        <w:t>kb</w:t>
      </w:r>
      <w:proofErr w:type="spellEnd"/>
      <w:r w:rsidRPr="003E365C">
        <w:rPr>
          <w:rFonts w:cstheme="minorHAnsi"/>
          <w:sz w:val="24"/>
          <w:szCs w:val="24"/>
        </w:rPr>
        <w:t xml:space="preserve">/s, </w:t>
      </w:r>
    </w:p>
    <w:p w14:paraId="556E9D70"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komputer klasy PC lub MAC o następującej konfiguracji: pamięć min. 2 GB Ram, procesor Intel IV 2 GHZ lub jego nowsza wersja, jeden z systemów operacyjnych - MS Windows 7, Mac Os x 10 4, Linux, lub ich nowsze wersje, </w:t>
      </w:r>
    </w:p>
    <w:p w14:paraId="0F9AA65C"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zainstalowana dowolna przeglądarka internetowa, w przypadku Internet Explorer minimalnie wersja 10.0., </w:t>
      </w:r>
    </w:p>
    <w:p w14:paraId="3AECD4A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włączona obsługa JavaScript, </w:t>
      </w:r>
    </w:p>
    <w:p w14:paraId="2AA65A6A"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zainstalowany program Adobe </w:t>
      </w:r>
      <w:proofErr w:type="spellStart"/>
      <w:r w:rsidRPr="003E365C">
        <w:rPr>
          <w:rFonts w:cstheme="minorHAnsi"/>
          <w:sz w:val="24"/>
          <w:szCs w:val="24"/>
        </w:rPr>
        <w:t>Acrobat</w:t>
      </w:r>
      <w:proofErr w:type="spellEnd"/>
      <w:r w:rsidRPr="003E365C">
        <w:rPr>
          <w:rFonts w:cstheme="minorHAnsi"/>
          <w:sz w:val="24"/>
          <w:szCs w:val="24"/>
        </w:rPr>
        <w:t xml:space="preserve"> Reader lub inny obsługujący format plików .pdf,</w:t>
      </w:r>
    </w:p>
    <w:p w14:paraId="4AE76F3F"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 xml:space="preserve">Platformazakupowa.pl działa według standardu przyjętego w komunikacji sieciowej - kodowanie UTF8, </w:t>
      </w:r>
    </w:p>
    <w:p w14:paraId="2BA39C74" w14:textId="77777777" w:rsidR="00CD361B" w:rsidRPr="003E365C" w:rsidRDefault="00CD361B" w:rsidP="00522212">
      <w:pPr>
        <w:pStyle w:val="Akapitzlist"/>
        <w:numPr>
          <w:ilvl w:val="0"/>
          <w:numId w:val="7"/>
        </w:numPr>
        <w:suppressAutoHyphens/>
        <w:autoSpaceDE w:val="0"/>
        <w:autoSpaceDN w:val="0"/>
        <w:adjustRightInd w:val="0"/>
        <w:spacing w:after="0" w:line="276" w:lineRule="auto"/>
        <w:ind w:left="993" w:hanging="284"/>
        <w:contextualSpacing w:val="0"/>
        <w:jc w:val="both"/>
        <w:rPr>
          <w:rFonts w:cstheme="minorHAnsi"/>
          <w:sz w:val="24"/>
          <w:szCs w:val="24"/>
        </w:rPr>
      </w:pPr>
      <w:r w:rsidRPr="003E365C">
        <w:rPr>
          <w:rFonts w:cstheme="minorHAnsi"/>
          <w:sz w:val="24"/>
          <w:szCs w:val="24"/>
        </w:rPr>
        <w:t>oznaczenie czasu odbioru danych przez platformę zakupową stanowi datę oraz dokładny czas (</w:t>
      </w:r>
      <w:proofErr w:type="spellStart"/>
      <w:r w:rsidRPr="003E365C">
        <w:rPr>
          <w:rFonts w:cstheme="minorHAnsi"/>
          <w:sz w:val="24"/>
          <w:szCs w:val="24"/>
        </w:rPr>
        <w:t>hh:mm:ss</w:t>
      </w:r>
      <w:proofErr w:type="spellEnd"/>
      <w:r w:rsidRPr="003E365C">
        <w:rPr>
          <w:rFonts w:cstheme="minorHAnsi"/>
          <w:sz w:val="24"/>
          <w:szCs w:val="24"/>
        </w:rPr>
        <w:t xml:space="preserve">) generowany wg. czasu lokalnego serwera synchronizowanego z zegarem Głównego Urzędu Miar. </w:t>
      </w:r>
    </w:p>
    <w:p w14:paraId="4645C1D9" w14:textId="6414ACFA" w:rsidR="00522212" w:rsidRPr="00C86964" w:rsidRDefault="00D57B97" w:rsidP="00DA29C8">
      <w:pPr>
        <w:pStyle w:val="Akapitzlist"/>
        <w:numPr>
          <w:ilvl w:val="0"/>
          <w:numId w:val="55"/>
        </w:numPr>
        <w:suppressAutoHyphens/>
        <w:autoSpaceDE w:val="0"/>
        <w:autoSpaceDN w:val="0"/>
        <w:adjustRightInd w:val="0"/>
        <w:spacing w:after="0" w:line="276" w:lineRule="auto"/>
        <w:ind w:hanging="436"/>
        <w:contextualSpacing w:val="0"/>
        <w:jc w:val="both"/>
        <w:rPr>
          <w:rFonts w:cstheme="minorHAnsi"/>
          <w:sz w:val="24"/>
          <w:szCs w:val="24"/>
        </w:rPr>
      </w:pPr>
      <w:r w:rsidRPr="003E365C">
        <w:rPr>
          <w:rFonts w:cstheme="minorHAnsi"/>
          <w:color w:val="000000"/>
          <w:sz w:val="24"/>
          <w:szCs w:val="24"/>
        </w:rPr>
        <w:t xml:space="preserve">Maksymalny rozmiar jednego pliku przesyłanego za pośrednictwem dedykowanych formularzy do: złożenia, zmiany, wycofania oferty wynosi 150 MB natomiast przy komunikacji wielkość pliku to maksymalnie 500 MB. </w:t>
      </w:r>
    </w:p>
    <w:p w14:paraId="749FBD4D" w14:textId="77777777" w:rsidR="000302EF" w:rsidRPr="003E365C" w:rsidRDefault="00522212" w:rsidP="00DA29C8">
      <w:pPr>
        <w:pStyle w:val="Akapitzlist"/>
        <w:numPr>
          <w:ilvl w:val="0"/>
          <w:numId w:val="56"/>
        </w:numPr>
        <w:suppressAutoHyphens/>
        <w:autoSpaceDN w:val="0"/>
        <w:spacing w:after="0" w:line="276" w:lineRule="auto"/>
        <w:ind w:left="284" w:hanging="284"/>
        <w:jc w:val="both"/>
        <w:textAlignment w:val="baseline"/>
        <w:rPr>
          <w:rFonts w:cstheme="minorHAnsi"/>
          <w:sz w:val="24"/>
          <w:szCs w:val="24"/>
        </w:rPr>
      </w:pPr>
      <w:r w:rsidRPr="003E365C">
        <w:rPr>
          <w:rFonts w:cstheme="minorHAnsi"/>
          <w:color w:val="000000"/>
          <w:sz w:val="24"/>
          <w:szCs w:val="24"/>
        </w:rPr>
        <w:t xml:space="preserve">Zamawiający dopuszcza, awaryjnie, komunikację  za pośrednictwem poczty elektronicznej. Adres poczty elektronicznej osoby uprawnionej do kontaktu z Wykonawcami: </w:t>
      </w:r>
      <w:hyperlink r:id="rId19" w:history="1">
        <w:r w:rsidRPr="003E365C">
          <w:rPr>
            <w:rStyle w:val="Hipercze"/>
            <w:rFonts w:cstheme="minorHAnsi"/>
            <w:sz w:val="24"/>
            <w:szCs w:val="24"/>
          </w:rPr>
          <w:t>zamowienia.publiczne@sztum.pl</w:t>
        </w:r>
      </w:hyperlink>
      <w:r w:rsidRPr="003E365C">
        <w:rPr>
          <w:rFonts w:cstheme="minorHAnsi"/>
          <w:color w:val="000000"/>
          <w:sz w:val="24"/>
          <w:szCs w:val="24"/>
        </w:rPr>
        <w:t xml:space="preserve"> z wyłączeniem składania </w:t>
      </w:r>
      <w:r w:rsidRPr="003E365C">
        <w:rPr>
          <w:rFonts w:cstheme="minorHAnsi"/>
          <w:sz w:val="24"/>
          <w:szCs w:val="24"/>
        </w:rPr>
        <w:t>ofert (nie dopuszcza się składania ofert za pomocą poczty elektronicznej).</w:t>
      </w:r>
    </w:p>
    <w:p w14:paraId="2A84A3D7" w14:textId="1C3D3ED2" w:rsidR="00CD361B" w:rsidRPr="003E365C" w:rsidRDefault="00CD361B" w:rsidP="00DA29C8">
      <w:pPr>
        <w:pStyle w:val="Akapitzlist"/>
        <w:numPr>
          <w:ilvl w:val="0"/>
          <w:numId w:val="56"/>
        </w:numPr>
        <w:suppressAutoHyphens/>
        <w:autoSpaceDN w:val="0"/>
        <w:spacing w:after="0" w:line="276" w:lineRule="auto"/>
        <w:ind w:left="284" w:hanging="284"/>
        <w:jc w:val="both"/>
        <w:textAlignment w:val="baseline"/>
        <w:rPr>
          <w:rFonts w:cstheme="minorHAnsi"/>
          <w:sz w:val="24"/>
          <w:szCs w:val="24"/>
        </w:rPr>
      </w:pPr>
      <w:r w:rsidRPr="003E365C">
        <w:rPr>
          <w:rFonts w:cstheme="minorHAnsi"/>
          <w:b/>
          <w:bCs/>
          <w:sz w:val="24"/>
          <w:szCs w:val="24"/>
        </w:rPr>
        <w:t>Wyjaśnienie treści SWZ:</w:t>
      </w:r>
    </w:p>
    <w:p w14:paraId="3D8E346A"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Wykonawca może zwrócić się do Zamawiającego z wnioskiem o wyjaśnienie treści SWZ.</w:t>
      </w:r>
    </w:p>
    <w:p w14:paraId="137DA106"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lastRenderedPageBreak/>
        <w:t xml:space="preserve">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59726D7" w14:textId="10A113A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 xml:space="preserve">Jeżeli Zamawiający nie udzieli wyjaśnień w terminie określonym w ust. 2, przedłuża termin składania ofert o czas niezbędny do zapoznania się wszystkich zainteresowanych Wykonawców z wyjaśnieniami niezbędnymi do należytego przygotowania i złożenia oferty. </w:t>
      </w:r>
    </w:p>
    <w:p w14:paraId="22B9E0C5" w14:textId="357D2D8E"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W przypadku gdy wniosek o wyjaśnienie treści SWZ nie wpłynął w terminie o którym mowa w ust. 2</w:t>
      </w:r>
      <w:r w:rsidR="000302EF" w:rsidRPr="003E365C">
        <w:rPr>
          <w:rFonts w:cstheme="minorHAnsi"/>
          <w:sz w:val="24"/>
          <w:szCs w:val="24"/>
        </w:rPr>
        <w:t xml:space="preserve">, </w:t>
      </w:r>
      <w:r w:rsidRPr="003E365C">
        <w:rPr>
          <w:rFonts w:cstheme="minorHAnsi"/>
          <w:sz w:val="24"/>
          <w:szCs w:val="24"/>
        </w:rPr>
        <w:t xml:space="preserve">Zamawiający nie ma obowiązku udzielania wyjaśnień SWZ oraz obowiązku przedłużenia terminu składania ofert. </w:t>
      </w:r>
    </w:p>
    <w:p w14:paraId="4FF0B72A" w14:textId="1E498298"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Przedłużenie terminu składnia ofert nie wpływa na bieg terminu składania wniosku o wyjaśnienie treści SWZ.</w:t>
      </w:r>
    </w:p>
    <w:p w14:paraId="60AF98AD" w14:textId="77777777" w:rsidR="00CD361B" w:rsidRPr="003E365C" w:rsidRDefault="00CD361B" w:rsidP="00AF2CCA">
      <w:pPr>
        <w:pStyle w:val="Akapitzlist"/>
        <w:numPr>
          <w:ilvl w:val="0"/>
          <w:numId w:val="6"/>
        </w:numPr>
        <w:suppressAutoHyphens/>
        <w:autoSpaceDN w:val="0"/>
        <w:spacing w:after="0" w:line="276" w:lineRule="auto"/>
        <w:ind w:left="567" w:hanging="283"/>
        <w:contextualSpacing w:val="0"/>
        <w:jc w:val="both"/>
        <w:textAlignment w:val="baseline"/>
        <w:rPr>
          <w:rFonts w:cstheme="minorHAnsi"/>
          <w:sz w:val="24"/>
          <w:szCs w:val="24"/>
        </w:rPr>
      </w:pPr>
      <w:r w:rsidRPr="003E365C">
        <w:rPr>
          <w:rFonts w:cstheme="minorHAnsi"/>
          <w:sz w:val="24"/>
          <w:szCs w:val="24"/>
        </w:rPr>
        <w:t>Treść zapytań wraz z wyjaśnieniami zamawiający udostępni, bez ujawniania źródła zapytania, na stronie internetowej prowadzonego postępowania.</w:t>
      </w:r>
    </w:p>
    <w:p w14:paraId="4B811D8F" w14:textId="77777777" w:rsidR="00CD361B" w:rsidRPr="00CF2C68" w:rsidRDefault="00CD361B" w:rsidP="00AF2CCA">
      <w:pPr>
        <w:pStyle w:val="Akapitzlist"/>
        <w:spacing w:after="0"/>
        <w:jc w:val="both"/>
        <w:rPr>
          <w:rFonts w:cstheme="minorHAnsi"/>
          <w:sz w:val="24"/>
          <w:szCs w:val="24"/>
        </w:rPr>
      </w:pPr>
    </w:p>
    <w:p w14:paraId="3357C254" w14:textId="77777777" w:rsidR="00CD361B" w:rsidRPr="00CF2C68" w:rsidRDefault="00CD361B" w:rsidP="00AF2CCA">
      <w:pPr>
        <w:pStyle w:val="StylSWZ"/>
        <w:ind w:left="567" w:hanging="567"/>
        <w:jc w:val="both"/>
        <w:rPr>
          <w:rFonts w:asciiTheme="minorHAnsi" w:hAnsiTheme="minorHAnsi" w:cstheme="minorHAnsi"/>
          <w:szCs w:val="28"/>
        </w:rPr>
      </w:pPr>
      <w:bookmarkStart w:id="39" w:name="_Toc180667443"/>
      <w:r w:rsidRPr="00CF2C68">
        <w:rPr>
          <w:rFonts w:asciiTheme="minorHAnsi" w:hAnsiTheme="minorHAnsi" w:cstheme="minorHAnsi"/>
          <w:szCs w:val="28"/>
        </w:rPr>
        <w:t>Informacje o formalnościach, jakie muszą zostać dopełnione po wyborze oferty w celu zawarcia umowy</w:t>
      </w:r>
      <w:bookmarkEnd w:id="39"/>
      <w:r w:rsidRPr="00CF2C68">
        <w:rPr>
          <w:rFonts w:asciiTheme="minorHAnsi" w:hAnsiTheme="minorHAnsi" w:cstheme="minorHAnsi"/>
          <w:szCs w:val="28"/>
        </w:rPr>
        <w:t xml:space="preserve"> </w:t>
      </w:r>
    </w:p>
    <w:p w14:paraId="79CCAACA" w14:textId="77777777" w:rsidR="000329B0" w:rsidRPr="000329B0" w:rsidRDefault="000329B0" w:rsidP="000329B0">
      <w:pPr>
        <w:suppressAutoHyphens/>
        <w:spacing w:after="0" w:line="276" w:lineRule="auto"/>
        <w:jc w:val="both"/>
        <w:rPr>
          <w:rFonts w:cstheme="minorHAnsi"/>
          <w:sz w:val="24"/>
          <w:szCs w:val="24"/>
          <w:lang w:eastAsia="pl-PL"/>
        </w:rPr>
      </w:pPr>
    </w:p>
    <w:p w14:paraId="2F7231FB" w14:textId="77777777" w:rsidR="000329B0" w:rsidRDefault="000329B0" w:rsidP="00DA29C8">
      <w:pPr>
        <w:pStyle w:val="Akapitzlist"/>
        <w:numPr>
          <w:ilvl w:val="0"/>
          <w:numId w:val="63"/>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Przed zawarciem umowy Wykonawca, którego oferta została wybrana jako najkorzystniejsza, zobowiązany jest: </w:t>
      </w:r>
    </w:p>
    <w:p w14:paraId="0504B155" w14:textId="77777777" w:rsidR="000329B0" w:rsidRDefault="000329B0" w:rsidP="00DA29C8">
      <w:pPr>
        <w:pStyle w:val="Akapitzlist"/>
        <w:numPr>
          <w:ilvl w:val="0"/>
          <w:numId w:val="64"/>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podać Zamawiającemu wszelkie informacje niezbędne do zawarcia umowy; </w:t>
      </w:r>
    </w:p>
    <w:p w14:paraId="69694F4A" w14:textId="77777777" w:rsidR="000329B0" w:rsidRDefault="000329B0" w:rsidP="00DA29C8">
      <w:pPr>
        <w:pStyle w:val="Akapitzlist"/>
        <w:numPr>
          <w:ilvl w:val="0"/>
          <w:numId w:val="64"/>
        </w:numPr>
        <w:suppressAutoHyphens/>
        <w:spacing w:after="0" w:line="276" w:lineRule="auto"/>
        <w:jc w:val="both"/>
        <w:rPr>
          <w:rFonts w:cstheme="minorHAnsi"/>
          <w:sz w:val="24"/>
          <w:szCs w:val="24"/>
          <w:lang w:eastAsia="pl-PL"/>
        </w:rPr>
      </w:pPr>
      <w:r w:rsidRPr="000329B0">
        <w:rPr>
          <w:rFonts w:cstheme="minorHAnsi"/>
          <w:sz w:val="24"/>
          <w:szCs w:val="24"/>
          <w:lang w:eastAsia="pl-PL"/>
        </w:rPr>
        <w:t xml:space="preserve">wnieść zabezpieczenie należytego wykonania umowy; </w:t>
      </w:r>
    </w:p>
    <w:p w14:paraId="6E19C825" w14:textId="686DB98D" w:rsidR="000329B0" w:rsidRPr="000329B0" w:rsidRDefault="000329B0" w:rsidP="00DA29C8">
      <w:pPr>
        <w:pStyle w:val="Akapitzlist"/>
        <w:numPr>
          <w:ilvl w:val="0"/>
          <w:numId w:val="63"/>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W przypadku, gdy zostanie wybrana oferta Wykonawców wspólnie ubiegających się o udzielenie zamówienia, Wykonawcy ci przed zawarciem umowy, na wezwanie Zamawiającego, dostarczą kopię umowy regulującej współpracę Wykonawców. Z treści przedmiotowej umowy powinny w szczególności wynikać kto jest pełnomocnikiem uprawnionym do kontaktów z Zamawiającym oraz do wystawiania dokumentów związanych z płatnościami, jak również podział obowiązków Wykonawców w wykonaniu przedmiotu zamówienia. Ponadto treść umowy powinna być spójna z oświadczeniem, o którym mowa </w:t>
      </w:r>
      <w:r w:rsidRPr="000329B0">
        <w:rPr>
          <w:rFonts w:cstheme="minorHAnsi"/>
          <w:b/>
          <w:bCs/>
          <w:sz w:val="24"/>
          <w:szCs w:val="24"/>
          <w:lang w:eastAsia="pl-PL"/>
        </w:rPr>
        <w:t xml:space="preserve">w Rozdziale XI ust. </w:t>
      </w:r>
      <w:r w:rsidR="00762EBD">
        <w:rPr>
          <w:rFonts w:cstheme="minorHAnsi"/>
          <w:b/>
          <w:bCs/>
          <w:sz w:val="24"/>
          <w:szCs w:val="24"/>
          <w:lang w:eastAsia="pl-PL"/>
        </w:rPr>
        <w:t>6</w:t>
      </w:r>
      <w:r w:rsidRPr="000329B0">
        <w:rPr>
          <w:rFonts w:cstheme="minorHAnsi"/>
          <w:b/>
          <w:bCs/>
          <w:sz w:val="24"/>
          <w:szCs w:val="24"/>
          <w:lang w:eastAsia="pl-PL"/>
        </w:rPr>
        <w:t xml:space="preserve"> SWZ</w:t>
      </w:r>
      <w:r w:rsidRPr="000329B0">
        <w:rPr>
          <w:rFonts w:cstheme="minorHAnsi"/>
          <w:sz w:val="24"/>
          <w:szCs w:val="24"/>
          <w:lang w:eastAsia="pl-PL"/>
        </w:rPr>
        <w:t>.</w:t>
      </w:r>
      <w:r w:rsidRPr="000329B0">
        <w:rPr>
          <w:rFonts w:cstheme="minorHAnsi"/>
          <w:b/>
          <w:bCs/>
          <w:sz w:val="24"/>
          <w:szCs w:val="24"/>
          <w:lang w:eastAsia="pl-PL"/>
        </w:rPr>
        <w:t xml:space="preserve"> </w:t>
      </w:r>
    </w:p>
    <w:p w14:paraId="2E040A7D" w14:textId="77777777" w:rsidR="000329B0" w:rsidRDefault="000329B0" w:rsidP="00DA29C8">
      <w:pPr>
        <w:pStyle w:val="Akapitzlist"/>
        <w:numPr>
          <w:ilvl w:val="0"/>
          <w:numId w:val="63"/>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Niewypełnienie przez Wykonawcę, którego oferta została wybrana jako najkorzystniejsza, postanowień, o których mowa </w:t>
      </w:r>
      <w:r w:rsidRPr="000329B0">
        <w:rPr>
          <w:rFonts w:cstheme="minorHAnsi"/>
          <w:b/>
          <w:bCs/>
          <w:sz w:val="24"/>
          <w:szCs w:val="24"/>
          <w:lang w:eastAsia="pl-PL"/>
        </w:rPr>
        <w:t>w ust. 1 lub ust. 2</w:t>
      </w:r>
      <w:r w:rsidRPr="000329B0">
        <w:rPr>
          <w:rFonts w:cstheme="minorHAnsi"/>
          <w:sz w:val="24"/>
          <w:szCs w:val="24"/>
          <w:lang w:eastAsia="pl-PL"/>
        </w:rPr>
        <w:t xml:space="preserve">, będzie równoznaczne z zapisem art. 98 ust. 6 pkt 3 ustawy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(zawarcie umowy w sprawie zamówienia publicznego stało się niemożliwe z przyczyn leżących po stronie Wykonawcy, którego oferta została wybrana) i skutkować będzie zatrzymaniem wadium. </w:t>
      </w:r>
    </w:p>
    <w:p w14:paraId="29C59192" w14:textId="77777777" w:rsidR="000329B0" w:rsidRDefault="000329B0" w:rsidP="00DA29C8">
      <w:pPr>
        <w:pStyle w:val="Akapitzlist"/>
        <w:numPr>
          <w:ilvl w:val="0"/>
          <w:numId w:val="63"/>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t xml:space="preserve">Zamawiający zawiera z Wykonawcą, którego oferta została wybrana jako najkorzystniejsza, umowę w sprawie zamówienia publicznego po spełnieniu formalności określonych w niniejszym rozdziale, w terminie określonym w ustawie </w:t>
      </w:r>
      <w:proofErr w:type="spellStart"/>
      <w:r w:rsidRPr="000329B0">
        <w:rPr>
          <w:rFonts w:cstheme="minorHAnsi"/>
          <w:sz w:val="24"/>
          <w:szCs w:val="24"/>
          <w:lang w:eastAsia="pl-PL"/>
        </w:rPr>
        <w:t>Pzp</w:t>
      </w:r>
      <w:proofErr w:type="spellEnd"/>
      <w:r w:rsidRPr="000329B0">
        <w:rPr>
          <w:rFonts w:cstheme="minorHAnsi"/>
          <w:sz w:val="24"/>
          <w:szCs w:val="24"/>
          <w:lang w:eastAsia="pl-PL"/>
        </w:rPr>
        <w:t xml:space="preserve">. </w:t>
      </w:r>
    </w:p>
    <w:p w14:paraId="33C09B51" w14:textId="1140DB3D" w:rsidR="000329B0" w:rsidRPr="00C86964" w:rsidRDefault="000329B0" w:rsidP="00DA29C8">
      <w:pPr>
        <w:pStyle w:val="Akapitzlist"/>
        <w:numPr>
          <w:ilvl w:val="0"/>
          <w:numId w:val="63"/>
        </w:numPr>
        <w:suppressAutoHyphens/>
        <w:spacing w:after="0" w:line="276" w:lineRule="auto"/>
        <w:ind w:left="284" w:hanging="284"/>
        <w:jc w:val="both"/>
        <w:rPr>
          <w:rFonts w:cstheme="minorHAnsi"/>
          <w:sz w:val="24"/>
          <w:szCs w:val="24"/>
          <w:lang w:eastAsia="pl-PL"/>
        </w:rPr>
      </w:pPr>
      <w:r w:rsidRPr="000329B0">
        <w:rPr>
          <w:rFonts w:cstheme="minorHAnsi"/>
          <w:sz w:val="24"/>
          <w:szCs w:val="24"/>
          <w:lang w:eastAsia="pl-PL"/>
        </w:rPr>
        <w:lastRenderedPageBreak/>
        <w:t xml:space="preserve">Zamawiający powiadomi Wykonawcę, którego oferta została wybrana jako najkorzystniejsza, o miejscu i terminie zawarcia umowy. </w:t>
      </w:r>
    </w:p>
    <w:p w14:paraId="1B26B27F" w14:textId="77777777" w:rsidR="00CD361B" w:rsidRPr="00CF2C68" w:rsidRDefault="00CD361B" w:rsidP="00AF2CCA">
      <w:pPr>
        <w:pStyle w:val="Bezodstpw"/>
        <w:suppressAutoHyphens/>
        <w:autoSpaceDN w:val="0"/>
        <w:spacing w:line="276" w:lineRule="auto"/>
        <w:jc w:val="both"/>
        <w:rPr>
          <w:rFonts w:cstheme="minorHAnsi"/>
          <w:sz w:val="24"/>
          <w:szCs w:val="24"/>
        </w:rPr>
      </w:pPr>
    </w:p>
    <w:p w14:paraId="369A68C3" w14:textId="77777777" w:rsidR="00CD361B" w:rsidRPr="00CF2C68" w:rsidRDefault="00CD361B" w:rsidP="00AF2CCA">
      <w:pPr>
        <w:pStyle w:val="StylSWZ"/>
        <w:ind w:left="567" w:hanging="567"/>
        <w:jc w:val="both"/>
        <w:rPr>
          <w:rFonts w:asciiTheme="minorHAnsi" w:hAnsiTheme="minorHAnsi" w:cstheme="minorHAnsi"/>
          <w:szCs w:val="28"/>
        </w:rPr>
      </w:pPr>
      <w:bookmarkStart w:id="40" w:name="_Toc180667444"/>
      <w:r w:rsidRPr="00CF2C68">
        <w:rPr>
          <w:rFonts w:asciiTheme="minorHAnsi" w:hAnsiTheme="minorHAnsi" w:cstheme="minorHAnsi"/>
          <w:szCs w:val="28"/>
        </w:rPr>
        <w:t>Zabezpieczenie należytego wykonania umowy</w:t>
      </w:r>
      <w:bookmarkEnd w:id="40"/>
      <w:r w:rsidRPr="00CF2C68">
        <w:rPr>
          <w:rFonts w:asciiTheme="minorHAnsi" w:hAnsiTheme="minorHAnsi" w:cstheme="minorHAnsi"/>
          <w:szCs w:val="28"/>
        </w:rPr>
        <w:t xml:space="preserve"> </w:t>
      </w:r>
    </w:p>
    <w:p w14:paraId="7DE3B66D" w14:textId="77777777" w:rsidR="00E04E0E" w:rsidRDefault="00E04E0E" w:rsidP="00AF2CCA">
      <w:pPr>
        <w:suppressAutoHyphens/>
        <w:spacing w:after="0" w:line="276" w:lineRule="auto"/>
        <w:jc w:val="both"/>
        <w:rPr>
          <w:rFonts w:cstheme="minorHAnsi"/>
          <w:sz w:val="24"/>
          <w:szCs w:val="24"/>
          <w:lang w:eastAsia="pl-PL"/>
        </w:rPr>
      </w:pPr>
    </w:p>
    <w:p w14:paraId="68CCDCE7" w14:textId="6199A3A0" w:rsidR="003B78C9" w:rsidRPr="00A507BB" w:rsidRDefault="003B78C9" w:rsidP="00DA29C8">
      <w:pPr>
        <w:pStyle w:val="Akapitzlist"/>
        <w:numPr>
          <w:ilvl w:val="0"/>
          <w:numId w:val="44"/>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Zamawiający wymaga wniesienia zabezpieczenia należytego wykonania umowy w wysokości </w:t>
      </w:r>
      <w:r w:rsidRPr="00A507BB">
        <w:rPr>
          <w:rFonts w:cstheme="minorHAnsi"/>
          <w:b/>
          <w:bCs/>
          <w:sz w:val="22"/>
          <w:szCs w:val="22"/>
          <w:lang w:eastAsia="pl-PL"/>
        </w:rPr>
        <w:t>5%</w:t>
      </w:r>
      <w:r w:rsidR="002702B2">
        <w:rPr>
          <w:rFonts w:cstheme="minorHAnsi"/>
          <w:b/>
          <w:bCs/>
          <w:sz w:val="22"/>
          <w:szCs w:val="22"/>
          <w:lang w:eastAsia="pl-PL"/>
        </w:rPr>
        <w:t>.</w:t>
      </w:r>
    </w:p>
    <w:p w14:paraId="16436ABA" w14:textId="77777777" w:rsidR="003B78C9" w:rsidRPr="00A507BB" w:rsidRDefault="003B78C9" w:rsidP="00DA29C8">
      <w:pPr>
        <w:pStyle w:val="Akapitzlist"/>
        <w:numPr>
          <w:ilvl w:val="0"/>
          <w:numId w:val="44"/>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Zabezpieczenie w wysokości określonej w pkt. 1 służy pokryciu roszczeń z tytułu niewykonania lub nienależytego wykonania umowy.</w:t>
      </w:r>
    </w:p>
    <w:p w14:paraId="33622F1F" w14:textId="77777777" w:rsidR="003B78C9" w:rsidRPr="00A507BB" w:rsidRDefault="003B78C9" w:rsidP="00DA29C8">
      <w:pPr>
        <w:pStyle w:val="Akapitzlist"/>
        <w:numPr>
          <w:ilvl w:val="0"/>
          <w:numId w:val="44"/>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lang w:eastAsia="pl-PL"/>
        </w:rPr>
        <w:t xml:space="preserve">Zabezpieczenie wnosi się przed zawarciem umowy, według wyboru Wykonawcy, w jednej lub w kilku formach wskazanych w art. 450 ust. 1 ustawy </w:t>
      </w:r>
      <w:proofErr w:type="spellStart"/>
      <w:r w:rsidRPr="00A507BB">
        <w:rPr>
          <w:rFonts w:cstheme="minorHAnsi"/>
          <w:sz w:val="22"/>
          <w:szCs w:val="22"/>
          <w:lang w:eastAsia="pl-PL"/>
        </w:rPr>
        <w:t>Pzp</w:t>
      </w:r>
      <w:proofErr w:type="spellEnd"/>
      <w:r w:rsidRPr="00A507BB">
        <w:rPr>
          <w:rFonts w:cstheme="minorHAnsi"/>
          <w:sz w:val="22"/>
          <w:szCs w:val="22"/>
          <w:lang w:eastAsia="pl-PL"/>
        </w:rPr>
        <w:t>.</w:t>
      </w:r>
    </w:p>
    <w:p w14:paraId="58B69206" w14:textId="77777777" w:rsidR="003B78C9" w:rsidRPr="00A507BB" w:rsidRDefault="003B78C9" w:rsidP="00DA29C8">
      <w:pPr>
        <w:pStyle w:val="Akapitzlist"/>
        <w:numPr>
          <w:ilvl w:val="0"/>
          <w:numId w:val="44"/>
        </w:numPr>
        <w:suppressAutoHyphens/>
        <w:spacing w:after="0" w:line="276" w:lineRule="auto"/>
        <w:ind w:left="284" w:hanging="284"/>
        <w:contextualSpacing w:val="0"/>
        <w:jc w:val="both"/>
        <w:rPr>
          <w:rFonts w:cstheme="minorHAnsi"/>
          <w:sz w:val="22"/>
          <w:szCs w:val="22"/>
          <w:lang w:eastAsia="pl-PL"/>
        </w:rPr>
      </w:pPr>
      <w:r w:rsidRPr="00A507BB">
        <w:rPr>
          <w:rFonts w:cstheme="minorHAnsi"/>
          <w:sz w:val="22"/>
          <w:szCs w:val="22"/>
        </w:rPr>
        <w:t>Sposób wnoszenia zabezpieczenia należytego wykonania umowy:</w:t>
      </w:r>
    </w:p>
    <w:p w14:paraId="6F0CE13E" w14:textId="77777777" w:rsidR="003B78C9" w:rsidRPr="00A507BB" w:rsidRDefault="003B78C9" w:rsidP="00DA29C8">
      <w:pPr>
        <w:pStyle w:val="Bezodstpw"/>
        <w:numPr>
          <w:ilvl w:val="0"/>
          <w:numId w:val="57"/>
        </w:numPr>
        <w:suppressAutoHyphens/>
        <w:autoSpaceDN w:val="0"/>
        <w:spacing w:line="276" w:lineRule="auto"/>
        <w:jc w:val="both"/>
        <w:rPr>
          <w:rFonts w:cstheme="minorHAnsi"/>
          <w:b/>
          <w:bCs/>
          <w:sz w:val="22"/>
          <w:szCs w:val="22"/>
        </w:rPr>
      </w:pPr>
      <w:r w:rsidRPr="00A507BB">
        <w:rPr>
          <w:rFonts w:cstheme="minorHAnsi"/>
          <w:b/>
          <w:bCs/>
          <w:sz w:val="22"/>
          <w:szCs w:val="22"/>
        </w:rPr>
        <w:t>w pieniądzu:</w:t>
      </w:r>
    </w:p>
    <w:p w14:paraId="5C2A0B65" w14:textId="77777777" w:rsidR="003B78C9" w:rsidRPr="00A507BB" w:rsidRDefault="003B78C9" w:rsidP="003B78C9">
      <w:pPr>
        <w:pStyle w:val="Bezodstpw"/>
        <w:suppressAutoHyphens/>
        <w:autoSpaceDN w:val="0"/>
        <w:spacing w:line="276" w:lineRule="auto"/>
        <w:ind w:left="1004"/>
        <w:jc w:val="both"/>
        <w:rPr>
          <w:rFonts w:cstheme="minorHAnsi"/>
          <w:sz w:val="22"/>
          <w:szCs w:val="22"/>
        </w:rPr>
      </w:pPr>
      <w:r w:rsidRPr="00A507BB">
        <w:rPr>
          <w:rFonts w:cstheme="minorHAnsi"/>
          <w:sz w:val="22"/>
          <w:szCs w:val="22"/>
        </w:rPr>
        <w:t xml:space="preserve">Ustaloną kwotę należy wpłacić przelewem na rachunek bankowy </w:t>
      </w:r>
      <w:r w:rsidRPr="00A507BB">
        <w:rPr>
          <w:rFonts w:cstheme="minorHAnsi"/>
          <w:b/>
          <w:bCs/>
          <w:sz w:val="22"/>
          <w:szCs w:val="22"/>
        </w:rPr>
        <w:t>Urzędu Miasta i Gminy Sztum</w:t>
      </w:r>
      <w:r w:rsidRPr="00A507BB">
        <w:rPr>
          <w:rFonts w:cstheme="minorHAnsi"/>
          <w:sz w:val="22"/>
          <w:szCs w:val="22"/>
        </w:rPr>
        <w:t>.</w:t>
      </w:r>
    </w:p>
    <w:tbl>
      <w:tblPr>
        <w:tblStyle w:val="Tabela-Siatka"/>
        <w:tblW w:w="0" w:type="auto"/>
        <w:tblInd w:w="1004" w:type="dxa"/>
        <w:tblLook w:val="04A0" w:firstRow="1" w:lastRow="0" w:firstColumn="1" w:lastColumn="0" w:noHBand="0" w:noVBand="1"/>
      </w:tblPr>
      <w:tblGrid>
        <w:gridCol w:w="1543"/>
        <w:gridCol w:w="6515"/>
      </w:tblGrid>
      <w:tr w:rsidR="003B78C9" w:rsidRPr="00A507BB" w14:paraId="50C9ACA1" w14:textId="77777777" w:rsidTr="00585F38">
        <w:tc>
          <w:tcPr>
            <w:tcW w:w="1543" w:type="dxa"/>
            <w:vAlign w:val="center"/>
          </w:tcPr>
          <w:p w14:paraId="540415E7" w14:textId="77777777" w:rsidR="003B78C9" w:rsidRPr="00A507BB" w:rsidRDefault="003B78C9" w:rsidP="00585F38">
            <w:pPr>
              <w:pStyle w:val="Bezodstpw"/>
              <w:suppressAutoHyphens/>
              <w:spacing w:line="276" w:lineRule="auto"/>
              <w:rPr>
                <w:rFonts w:asciiTheme="minorHAnsi" w:hAnsiTheme="minorHAnsi" w:cstheme="minorHAnsi"/>
              </w:rPr>
            </w:pPr>
            <w:r w:rsidRPr="00A507BB">
              <w:rPr>
                <w:rFonts w:asciiTheme="minorHAnsi" w:hAnsiTheme="minorHAnsi" w:cstheme="minorHAnsi"/>
              </w:rPr>
              <w:t>Odbiorca</w:t>
            </w:r>
          </w:p>
        </w:tc>
        <w:tc>
          <w:tcPr>
            <w:tcW w:w="6515" w:type="dxa"/>
          </w:tcPr>
          <w:p w14:paraId="3BC9348E"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Miasto i Gmina Sztum</w:t>
            </w:r>
          </w:p>
          <w:p w14:paraId="30F20C2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rPr>
              <w:t>ul. Mickiewicza 39, 82-400 Sztum</w:t>
            </w:r>
          </w:p>
        </w:tc>
      </w:tr>
      <w:tr w:rsidR="003B78C9" w:rsidRPr="00A507BB" w14:paraId="66C54EE5" w14:textId="77777777" w:rsidTr="00585F38">
        <w:tc>
          <w:tcPr>
            <w:tcW w:w="1543" w:type="dxa"/>
            <w:vAlign w:val="center"/>
          </w:tcPr>
          <w:p w14:paraId="63F0829D" w14:textId="77777777" w:rsidR="003B78C9" w:rsidRPr="00A507BB" w:rsidRDefault="003B78C9" w:rsidP="00585F38">
            <w:pPr>
              <w:pStyle w:val="Bezodstpw"/>
              <w:suppressAutoHyphens/>
              <w:spacing w:line="276" w:lineRule="auto"/>
              <w:jc w:val="center"/>
              <w:rPr>
                <w:rFonts w:asciiTheme="minorHAnsi" w:hAnsiTheme="minorHAnsi" w:cstheme="minorHAnsi"/>
              </w:rPr>
            </w:pPr>
            <w:r w:rsidRPr="00A507BB">
              <w:rPr>
                <w:rFonts w:asciiTheme="minorHAnsi" w:hAnsiTheme="minorHAnsi" w:cstheme="minorHAnsi"/>
              </w:rPr>
              <w:t>Nr rachunku</w:t>
            </w:r>
          </w:p>
        </w:tc>
        <w:tc>
          <w:tcPr>
            <w:tcW w:w="6515" w:type="dxa"/>
          </w:tcPr>
          <w:p w14:paraId="1CCFB0FB" w14:textId="77777777" w:rsidR="003B78C9" w:rsidRPr="00A507BB" w:rsidRDefault="003B78C9" w:rsidP="00585F38">
            <w:pPr>
              <w:pStyle w:val="Bezodstpw"/>
              <w:suppressAutoHyphens/>
              <w:spacing w:line="276" w:lineRule="auto"/>
              <w:jc w:val="both"/>
              <w:rPr>
                <w:rFonts w:asciiTheme="minorHAnsi" w:hAnsiTheme="minorHAnsi" w:cstheme="minorHAnsi"/>
              </w:rPr>
            </w:pPr>
            <w:r w:rsidRPr="00A507BB">
              <w:rPr>
                <w:rFonts w:asciiTheme="minorHAnsi" w:hAnsiTheme="minorHAnsi" w:cstheme="minorHAnsi"/>
                <w:b/>
                <w:bCs/>
              </w:rPr>
              <w:t>19 8309 0000 0000 0042 2000 0040</w:t>
            </w:r>
          </w:p>
        </w:tc>
      </w:tr>
    </w:tbl>
    <w:p w14:paraId="3A708C7F" w14:textId="77777777" w:rsidR="003B78C9" w:rsidRPr="00A507BB" w:rsidRDefault="003B78C9" w:rsidP="003B78C9">
      <w:pPr>
        <w:pStyle w:val="Bezodstpw"/>
        <w:suppressAutoHyphens/>
        <w:autoSpaceDN w:val="0"/>
        <w:spacing w:line="276" w:lineRule="auto"/>
        <w:jc w:val="both"/>
        <w:rPr>
          <w:rFonts w:cstheme="minorHAnsi"/>
          <w:b/>
          <w:bCs/>
          <w:sz w:val="22"/>
          <w:szCs w:val="22"/>
        </w:rPr>
      </w:pPr>
    </w:p>
    <w:p w14:paraId="0ACAADCB" w14:textId="77777777" w:rsidR="003B78C9" w:rsidRPr="00A507BB" w:rsidRDefault="003B78C9" w:rsidP="00DA29C8">
      <w:pPr>
        <w:pStyle w:val="Bezodstpw"/>
        <w:numPr>
          <w:ilvl w:val="0"/>
          <w:numId w:val="57"/>
        </w:numPr>
        <w:suppressAutoHyphens/>
        <w:autoSpaceDN w:val="0"/>
        <w:spacing w:line="276" w:lineRule="auto"/>
        <w:jc w:val="both"/>
        <w:rPr>
          <w:rFonts w:cstheme="minorHAnsi"/>
          <w:b/>
          <w:bCs/>
          <w:sz w:val="22"/>
          <w:szCs w:val="22"/>
        </w:rPr>
      </w:pPr>
      <w:r w:rsidRPr="00A507BB">
        <w:rPr>
          <w:rFonts w:cstheme="minorHAnsi"/>
          <w:b/>
          <w:bCs/>
          <w:sz w:val="22"/>
          <w:szCs w:val="22"/>
        </w:rPr>
        <w:t xml:space="preserve">w formie gwarancji lub poręczenia, </w:t>
      </w:r>
      <w:r w:rsidRPr="00A507BB">
        <w:rPr>
          <w:rFonts w:cstheme="minorHAnsi"/>
          <w:sz w:val="22"/>
          <w:szCs w:val="22"/>
        </w:rPr>
        <w:t>o których mowa w art. 450 ust. 1 pkt. 2-5</w:t>
      </w:r>
      <w:r w:rsidRPr="00A507BB">
        <w:rPr>
          <w:rFonts w:cstheme="minorHAnsi"/>
          <w:b/>
          <w:bCs/>
          <w:sz w:val="22"/>
          <w:szCs w:val="22"/>
        </w:rPr>
        <w:t>.</w:t>
      </w:r>
    </w:p>
    <w:p w14:paraId="1C7A0D6E" w14:textId="77777777" w:rsidR="003B78C9" w:rsidRPr="00A507BB" w:rsidRDefault="003B78C9" w:rsidP="003B78C9">
      <w:pPr>
        <w:pStyle w:val="Akapitzlist"/>
        <w:autoSpaceDE w:val="0"/>
        <w:autoSpaceDN w:val="0"/>
        <w:adjustRightInd w:val="0"/>
        <w:spacing w:after="0" w:line="276" w:lineRule="auto"/>
        <w:ind w:left="1004"/>
        <w:jc w:val="both"/>
        <w:rPr>
          <w:rFonts w:cstheme="minorHAnsi"/>
          <w:b/>
          <w:bCs/>
          <w:color w:val="000000"/>
          <w:sz w:val="22"/>
          <w:szCs w:val="22"/>
        </w:rPr>
      </w:pPr>
      <w:r w:rsidRPr="00A507BB">
        <w:rPr>
          <w:rFonts w:cstheme="minorHAnsi"/>
          <w:color w:val="000000"/>
          <w:sz w:val="22"/>
          <w:szCs w:val="22"/>
        </w:rPr>
        <w:t xml:space="preserve">Wykonawca przekazuje Zamawiającemu </w:t>
      </w:r>
      <w:r w:rsidRPr="00A507BB">
        <w:rPr>
          <w:rFonts w:cstheme="minorHAnsi"/>
          <w:b/>
          <w:bCs/>
          <w:color w:val="000000"/>
          <w:sz w:val="22"/>
          <w:szCs w:val="22"/>
        </w:rPr>
        <w:t xml:space="preserve">oryginał </w:t>
      </w:r>
      <w:r w:rsidRPr="00A507BB">
        <w:rPr>
          <w:rFonts w:cstheme="minorHAnsi"/>
          <w:color w:val="000000"/>
          <w:sz w:val="22"/>
          <w:szCs w:val="22"/>
        </w:rPr>
        <w:t xml:space="preserve">gwarancji lub poręczenia </w:t>
      </w:r>
      <w:r w:rsidRPr="00A507BB">
        <w:rPr>
          <w:rFonts w:cstheme="minorHAnsi"/>
          <w:b/>
          <w:bCs/>
          <w:color w:val="000000"/>
          <w:sz w:val="22"/>
          <w:szCs w:val="22"/>
        </w:rPr>
        <w:t>w postaci elektronicznej.</w:t>
      </w:r>
    </w:p>
    <w:p w14:paraId="1161EFC8" w14:textId="77777777" w:rsidR="003B78C9" w:rsidRPr="00A507BB" w:rsidRDefault="003B78C9" w:rsidP="003B78C9">
      <w:pPr>
        <w:pStyle w:val="Akapitzlist"/>
        <w:autoSpaceDE w:val="0"/>
        <w:autoSpaceDN w:val="0"/>
        <w:adjustRightInd w:val="0"/>
        <w:spacing w:after="0" w:line="276" w:lineRule="auto"/>
        <w:ind w:left="1004"/>
        <w:jc w:val="both"/>
        <w:rPr>
          <w:rFonts w:cstheme="minorHAnsi"/>
          <w:sz w:val="22"/>
          <w:szCs w:val="22"/>
        </w:rPr>
      </w:pPr>
      <w:r w:rsidRPr="00A507BB">
        <w:rPr>
          <w:rFonts w:cstheme="minorHAnsi"/>
          <w:sz w:val="22"/>
          <w:szCs w:val="22"/>
        </w:rPr>
        <w:t>Z treści gwarancji lub poręczenia musi jednocześnie wynikać:</w:t>
      </w:r>
    </w:p>
    <w:p w14:paraId="753895AF" w14:textId="77777777" w:rsidR="003B78C9" w:rsidRPr="00A507BB" w:rsidRDefault="003B78C9" w:rsidP="00DA29C8">
      <w:pPr>
        <w:pStyle w:val="Akapitzlist"/>
        <w:numPr>
          <w:ilvl w:val="0"/>
          <w:numId w:val="43"/>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nazwa zleceniodawcy (wykonawcy), beneficjenta gwarancji lub poręczenia (zamawiającego), gwaranta lub poręczyciela (podmiotu udzielającego gwarancji lub poręczenia) oraz adresy ich siedzib, </w:t>
      </w:r>
    </w:p>
    <w:p w14:paraId="16D34619" w14:textId="77777777" w:rsidR="003B78C9" w:rsidRPr="00A507BB" w:rsidRDefault="003B78C9" w:rsidP="00DA29C8">
      <w:pPr>
        <w:pStyle w:val="Akapitzlist"/>
        <w:numPr>
          <w:ilvl w:val="0"/>
          <w:numId w:val="43"/>
        </w:numPr>
        <w:autoSpaceDE w:val="0"/>
        <w:autoSpaceDN w:val="0"/>
        <w:adjustRightInd w:val="0"/>
        <w:spacing w:after="0" w:line="276" w:lineRule="auto"/>
        <w:jc w:val="both"/>
        <w:rPr>
          <w:rFonts w:cstheme="minorHAnsi"/>
          <w:sz w:val="22"/>
          <w:szCs w:val="22"/>
        </w:rPr>
      </w:pPr>
      <w:r w:rsidRPr="00A507BB">
        <w:rPr>
          <w:rFonts w:cstheme="minorHAnsi"/>
          <w:sz w:val="22"/>
          <w:szCs w:val="22"/>
        </w:rPr>
        <w:t>określenie wierzytelności, która ma być zabezpieczona gwarancją lub poręczeniem,</w:t>
      </w:r>
    </w:p>
    <w:p w14:paraId="4234F9BC" w14:textId="77777777" w:rsidR="003B78C9" w:rsidRPr="00A507BB" w:rsidRDefault="003B78C9" w:rsidP="00DA29C8">
      <w:pPr>
        <w:pStyle w:val="Akapitzlist"/>
        <w:numPr>
          <w:ilvl w:val="0"/>
          <w:numId w:val="43"/>
        </w:numPr>
        <w:autoSpaceDE w:val="0"/>
        <w:autoSpaceDN w:val="0"/>
        <w:adjustRightInd w:val="0"/>
        <w:spacing w:after="0" w:line="276" w:lineRule="auto"/>
        <w:jc w:val="both"/>
        <w:rPr>
          <w:rFonts w:cstheme="minorHAnsi"/>
          <w:sz w:val="22"/>
          <w:szCs w:val="22"/>
        </w:rPr>
      </w:pPr>
      <w:r w:rsidRPr="00A507BB">
        <w:rPr>
          <w:rFonts w:cstheme="minorHAnsi"/>
          <w:sz w:val="22"/>
          <w:szCs w:val="22"/>
        </w:rPr>
        <w:t xml:space="preserve">kwota gwarancji lub poręczenia, </w:t>
      </w:r>
    </w:p>
    <w:p w14:paraId="055D742C" w14:textId="77777777" w:rsidR="003B78C9" w:rsidRPr="00A507BB" w:rsidRDefault="003B78C9" w:rsidP="00DA29C8">
      <w:pPr>
        <w:pStyle w:val="Akapitzlist"/>
        <w:numPr>
          <w:ilvl w:val="0"/>
          <w:numId w:val="43"/>
        </w:numPr>
        <w:autoSpaceDE w:val="0"/>
        <w:autoSpaceDN w:val="0"/>
        <w:adjustRightInd w:val="0"/>
        <w:spacing w:after="0" w:line="276" w:lineRule="auto"/>
        <w:jc w:val="both"/>
        <w:rPr>
          <w:rFonts w:cstheme="minorHAnsi"/>
          <w:sz w:val="22"/>
          <w:szCs w:val="22"/>
        </w:rPr>
      </w:pPr>
      <w:r w:rsidRPr="00A507BB">
        <w:rPr>
          <w:sz w:val="22"/>
          <w:szCs w:val="22"/>
        </w:rPr>
        <w:t xml:space="preserve">termin ważności gwarancji lub poręczenia, obejmujący cały okres wykonania zamówienia, począwszy co najmniej od dnia wyznaczonego na dzień zawarcia umowy, </w:t>
      </w:r>
    </w:p>
    <w:p w14:paraId="6D3E6B69" w14:textId="77777777" w:rsidR="003B78C9" w:rsidRDefault="003B78C9" w:rsidP="00DA29C8">
      <w:pPr>
        <w:pStyle w:val="Akapitzlist"/>
        <w:numPr>
          <w:ilvl w:val="0"/>
          <w:numId w:val="43"/>
        </w:numPr>
        <w:autoSpaceDE w:val="0"/>
        <w:autoSpaceDN w:val="0"/>
        <w:adjustRightInd w:val="0"/>
        <w:spacing w:after="0" w:line="276" w:lineRule="auto"/>
        <w:jc w:val="both"/>
        <w:rPr>
          <w:rFonts w:cstheme="minorHAnsi"/>
          <w:sz w:val="22"/>
          <w:szCs w:val="22"/>
        </w:rPr>
      </w:pPr>
      <w:r w:rsidRPr="00A507BB">
        <w:rPr>
          <w:sz w:val="22"/>
          <w:szCs w:val="22"/>
        </w:rPr>
        <w:t>bezwarunkowe, nieodwołalne, płatne na pierwsze żądanie, zobowiązanie gwaranta do wypłaty zamawiającemu pełnej kwoty zabezpieczenia lub do wypłat łącznie do pełnej kwoty zabezpieczenia w przypadku realizacji zamówienia w sposób niezgodny z umową.</w:t>
      </w:r>
      <w:r w:rsidRPr="006C368A">
        <w:rPr>
          <w:rFonts w:cstheme="minorHAnsi"/>
          <w:sz w:val="22"/>
          <w:szCs w:val="22"/>
          <w:lang w:eastAsia="pl-PL"/>
        </w:rPr>
        <w:t xml:space="preserve"> </w:t>
      </w:r>
    </w:p>
    <w:p w14:paraId="0EAB9A87" w14:textId="77777777" w:rsidR="003B78C9" w:rsidRPr="006C368A" w:rsidRDefault="003B78C9" w:rsidP="003B78C9">
      <w:pPr>
        <w:autoSpaceDE w:val="0"/>
        <w:autoSpaceDN w:val="0"/>
        <w:adjustRightInd w:val="0"/>
        <w:spacing w:after="0" w:line="276" w:lineRule="auto"/>
        <w:ind w:left="1134"/>
        <w:jc w:val="both"/>
        <w:rPr>
          <w:rFonts w:cstheme="minorHAnsi"/>
          <w:sz w:val="22"/>
          <w:szCs w:val="22"/>
        </w:rPr>
      </w:pPr>
      <w:r w:rsidRPr="006C368A">
        <w:rPr>
          <w:rFonts w:cstheme="minorHAnsi"/>
          <w:sz w:val="22"/>
          <w:szCs w:val="22"/>
          <w:lang w:eastAsia="pl-PL"/>
        </w:rPr>
        <w:t>Zamawiający nie dopuszcza żądania przez wystawcę poręczenia lub gwarancji dodatkowych dokumentów, warunkujących zapłatę.</w:t>
      </w:r>
    </w:p>
    <w:p w14:paraId="6853D86D" w14:textId="77777777" w:rsidR="003B78C9" w:rsidRPr="00A507BB" w:rsidRDefault="003B78C9" w:rsidP="00DA29C8">
      <w:pPr>
        <w:pStyle w:val="Akapitzlist"/>
        <w:widowControl w:val="0"/>
        <w:numPr>
          <w:ilvl w:val="0"/>
          <w:numId w:val="44"/>
        </w:numPr>
        <w:spacing w:after="0" w:line="276" w:lineRule="auto"/>
        <w:ind w:left="284" w:hanging="284"/>
        <w:jc w:val="both"/>
        <w:rPr>
          <w:rFonts w:cstheme="minorHAnsi"/>
          <w:sz w:val="22"/>
          <w:szCs w:val="22"/>
          <w:lang w:eastAsia="pl-PL"/>
        </w:rPr>
      </w:pPr>
      <w:r w:rsidRPr="00A507BB">
        <w:rPr>
          <w:rFonts w:cstheme="minorHAnsi"/>
          <w:sz w:val="22"/>
          <w:szCs w:val="22"/>
          <w:lang w:eastAsia="pl-PL"/>
        </w:rPr>
        <w:t>Zabezpieczenie w formie poręczeń lub gwarancji musi podlegać prawu polskiemu, a w sporach z poręczeń lub gwarancji wyłącznie właściwy musi być Sąd Powszechny siedziby Zamawiającego.</w:t>
      </w:r>
    </w:p>
    <w:p w14:paraId="73A2ADF4" w14:textId="77777777" w:rsidR="003B78C9" w:rsidRPr="00A507BB" w:rsidRDefault="003B78C9" w:rsidP="00DA29C8">
      <w:pPr>
        <w:pStyle w:val="Akapitzlist"/>
        <w:widowControl w:val="0"/>
        <w:numPr>
          <w:ilvl w:val="0"/>
          <w:numId w:val="44"/>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42F85A1C" w14:textId="77777777" w:rsidR="003B78C9" w:rsidRPr="00A507BB" w:rsidRDefault="003B78C9" w:rsidP="00DA29C8">
      <w:pPr>
        <w:pStyle w:val="Akapitzlist"/>
        <w:widowControl w:val="0"/>
        <w:numPr>
          <w:ilvl w:val="0"/>
          <w:numId w:val="44"/>
        </w:numPr>
        <w:spacing w:after="0" w:line="276" w:lineRule="auto"/>
        <w:ind w:left="284" w:hanging="284"/>
        <w:jc w:val="both"/>
        <w:rPr>
          <w:rFonts w:cstheme="minorHAnsi"/>
          <w:sz w:val="22"/>
          <w:szCs w:val="22"/>
          <w:lang w:eastAsia="pl-PL"/>
        </w:rPr>
      </w:pPr>
      <w:r w:rsidRPr="00A507BB">
        <w:rPr>
          <w:rFonts w:eastAsia="Times New Roman" w:cstheme="minorHAnsi"/>
          <w:sz w:val="22"/>
          <w:szCs w:val="22"/>
          <w:lang w:eastAsia="pl-PL"/>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4CA5B060" w14:textId="77777777" w:rsidR="003B78C9" w:rsidRPr="00A507BB" w:rsidRDefault="003B78C9" w:rsidP="00DA29C8">
      <w:pPr>
        <w:pStyle w:val="Akapitzlist"/>
        <w:widowControl w:val="0"/>
        <w:numPr>
          <w:ilvl w:val="0"/>
          <w:numId w:val="44"/>
        </w:numPr>
        <w:spacing w:after="0" w:line="276" w:lineRule="auto"/>
        <w:ind w:left="284" w:hanging="284"/>
        <w:jc w:val="both"/>
        <w:rPr>
          <w:rFonts w:cstheme="minorHAnsi"/>
          <w:sz w:val="22"/>
          <w:szCs w:val="22"/>
          <w:lang w:eastAsia="pl-PL"/>
        </w:rPr>
      </w:pPr>
      <w:r w:rsidRPr="00A507BB">
        <w:rPr>
          <w:rFonts w:cstheme="minorHAnsi"/>
          <w:sz w:val="22"/>
          <w:szCs w:val="22"/>
        </w:rPr>
        <w:t xml:space="preserve">Zamawiający dokona zwrotu zabezpieczenia należytego wykonania umowy zgodnie z art. 453 ustawy </w:t>
      </w:r>
      <w:proofErr w:type="spellStart"/>
      <w:r w:rsidRPr="00A507BB">
        <w:rPr>
          <w:rFonts w:cstheme="minorHAnsi"/>
          <w:sz w:val="22"/>
          <w:szCs w:val="22"/>
        </w:rPr>
        <w:t>Pzp</w:t>
      </w:r>
      <w:proofErr w:type="spellEnd"/>
      <w:r w:rsidRPr="00A507BB">
        <w:rPr>
          <w:rFonts w:cstheme="minorHAnsi"/>
          <w:sz w:val="22"/>
          <w:szCs w:val="22"/>
        </w:rPr>
        <w:t xml:space="preserve">. </w:t>
      </w:r>
    </w:p>
    <w:p w14:paraId="72F17E7A" w14:textId="77777777" w:rsidR="00411407" w:rsidRPr="00CF2C68" w:rsidRDefault="00411407" w:rsidP="00AF2CCA">
      <w:pPr>
        <w:suppressAutoHyphens/>
        <w:spacing w:after="0" w:line="276" w:lineRule="auto"/>
        <w:jc w:val="both"/>
        <w:rPr>
          <w:rFonts w:cstheme="minorHAnsi"/>
          <w:sz w:val="24"/>
          <w:szCs w:val="24"/>
          <w:lang w:eastAsia="pl-PL"/>
        </w:rPr>
      </w:pPr>
    </w:p>
    <w:p w14:paraId="6247505F" w14:textId="77777777" w:rsidR="00CD361B" w:rsidRPr="00CF2C68" w:rsidRDefault="00CD361B" w:rsidP="00AF2CCA">
      <w:pPr>
        <w:pStyle w:val="StylSWZ"/>
        <w:ind w:left="567" w:hanging="567"/>
        <w:jc w:val="both"/>
        <w:rPr>
          <w:rFonts w:asciiTheme="minorHAnsi" w:hAnsiTheme="minorHAnsi" w:cstheme="minorHAnsi"/>
          <w:szCs w:val="28"/>
        </w:rPr>
      </w:pPr>
      <w:bookmarkStart w:id="41" w:name="_Toc180667445"/>
      <w:r w:rsidRPr="00CF2C68">
        <w:rPr>
          <w:rFonts w:asciiTheme="minorHAnsi" w:hAnsiTheme="minorHAnsi" w:cstheme="minorHAnsi"/>
          <w:szCs w:val="28"/>
        </w:rPr>
        <w:t>Pouczenie o środkach ochrony prawnej</w:t>
      </w:r>
      <w:bookmarkEnd w:id="41"/>
      <w:r w:rsidRPr="00CF2C68">
        <w:rPr>
          <w:rFonts w:asciiTheme="minorHAnsi" w:hAnsiTheme="minorHAnsi" w:cstheme="minorHAnsi"/>
          <w:szCs w:val="28"/>
        </w:rPr>
        <w:t xml:space="preserve"> </w:t>
      </w:r>
    </w:p>
    <w:p w14:paraId="64E32945" w14:textId="77777777" w:rsidR="00CD361B" w:rsidRPr="00CF2C68" w:rsidRDefault="00CD361B" w:rsidP="00AF2CCA">
      <w:pPr>
        <w:pStyle w:val="Bezodstpw"/>
        <w:suppressAutoHyphens/>
        <w:autoSpaceDN w:val="0"/>
        <w:spacing w:line="276" w:lineRule="auto"/>
        <w:jc w:val="both"/>
        <w:rPr>
          <w:rFonts w:cstheme="minorHAnsi"/>
          <w:sz w:val="24"/>
          <w:szCs w:val="24"/>
          <w:shd w:val="clear" w:color="auto" w:fill="FFFFFF"/>
        </w:rPr>
      </w:pPr>
    </w:p>
    <w:p w14:paraId="79B33752" w14:textId="77777777" w:rsidR="00CD361B" w:rsidRPr="00CF2C68" w:rsidRDefault="00CD361B" w:rsidP="00AF2CCA">
      <w:pPr>
        <w:pStyle w:val="pkt"/>
        <w:numPr>
          <w:ilvl w:val="3"/>
          <w:numId w:val="5"/>
        </w:numPr>
        <w:spacing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w:t>
      </w:r>
    </w:p>
    <w:p w14:paraId="6B5E3D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F2C68">
        <w:rPr>
          <w:rFonts w:asciiTheme="minorHAnsi" w:hAnsiTheme="minorHAnsi" w:cstheme="minorHAnsi"/>
          <w:szCs w:val="24"/>
        </w:rPr>
        <w:t>Pzp</w:t>
      </w:r>
      <w:proofErr w:type="spellEnd"/>
      <w:r w:rsidRPr="00CF2C68">
        <w:rPr>
          <w:rFonts w:asciiTheme="minorHAnsi" w:hAnsiTheme="minorHAnsi" w:cstheme="minorHAnsi"/>
          <w:szCs w:val="24"/>
        </w:rPr>
        <w:t xml:space="preserve"> oraz Rzecznikowi Małych i Średnich Przedsiębiorców.</w:t>
      </w:r>
    </w:p>
    <w:p w14:paraId="19618345" w14:textId="77777777" w:rsidR="00CD361B" w:rsidRPr="00CF2C68" w:rsidRDefault="00CD361B" w:rsidP="00AF2CCA">
      <w:pPr>
        <w:pStyle w:val="pkt"/>
        <w:numPr>
          <w:ilvl w:val="3"/>
          <w:numId w:val="5"/>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przysługuje na:</w:t>
      </w:r>
    </w:p>
    <w:p w14:paraId="4CF5A3A4" w14:textId="77777777" w:rsidR="00CD361B" w:rsidRPr="00CF2C68" w:rsidRDefault="00CD361B" w:rsidP="00DA29C8">
      <w:pPr>
        <w:pStyle w:val="Akapitzlist"/>
        <w:numPr>
          <w:ilvl w:val="3"/>
          <w:numId w:val="29"/>
        </w:numPr>
        <w:suppressAutoHyphens/>
        <w:spacing w:after="0"/>
        <w:ind w:left="709" w:hanging="283"/>
        <w:jc w:val="both"/>
        <w:rPr>
          <w:rFonts w:cstheme="minorHAnsi"/>
          <w:sz w:val="24"/>
          <w:szCs w:val="24"/>
        </w:rPr>
      </w:pPr>
      <w:r w:rsidRPr="00CF2C68">
        <w:rPr>
          <w:rFonts w:cstheme="minorHAnsi"/>
          <w:sz w:val="24"/>
          <w:szCs w:val="24"/>
        </w:rPr>
        <w:t>niezgodną z przepisami ustawy czynność Zamawiającego, podjętą w postępowaniu o udzielenie zamówienia, w tym na projektowane postanowienie umowy;</w:t>
      </w:r>
    </w:p>
    <w:p w14:paraId="06939F8D" w14:textId="77777777" w:rsidR="00CD361B" w:rsidRPr="00CF2C68" w:rsidRDefault="00CD361B" w:rsidP="00DA29C8">
      <w:pPr>
        <w:pStyle w:val="Akapitzlist"/>
        <w:numPr>
          <w:ilvl w:val="3"/>
          <w:numId w:val="29"/>
        </w:numPr>
        <w:suppressAutoHyphens/>
        <w:spacing w:after="0"/>
        <w:ind w:left="709" w:hanging="283"/>
        <w:jc w:val="both"/>
        <w:rPr>
          <w:rFonts w:cstheme="minorHAnsi"/>
          <w:sz w:val="24"/>
          <w:szCs w:val="24"/>
        </w:rPr>
      </w:pPr>
      <w:r w:rsidRPr="00CF2C68">
        <w:rPr>
          <w:rFonts w:cstheme="minorHAnsi"/>
          <w:sz w:val="24"/>
          <w:szCs w:val="24"/>
        </w:rPr>
        <w:t>zaniechanie czynności w postępowaniu o udzielenie zamówienia do której Zamawiający był obowiązany na podstawie ustawy;</w:t>
      </w:r>
    </w:p>
    <w:p w14:paraId="685C96F2"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4.</w:t>
      </w:r>
      <w:r w:rsidRPr="00CF2C68">
        <w:rPr>
          <w:rFonts w:asciiTheme="minorHAnsi" w:hAnsiTheme="minorHAnsi" w:cstheme="minorHAnsi"/>
          <w:szCs w:val="24"/>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17C0FE" w14:textId="77777777" w:rsidR="00CD361B" w:rsidRPr="00CF2C68" w:rsidRDefault="00CD361B" w:rsidP="00AF2CCA">
      <w:pPr>
        <w:pStyle w:val="pkt"/>
        <w:spacing w:before="0" w:after="0"/>
        <w:ind w:left="284" w:hanging="284"/>
        <w:rPr>
          <w:rFonts w:asciiTheme="minorHAnsi" w:hAnsiTheme="minorHAnsi" w:cstheme="minorHAnsi"/>
          <w:szCs w:val="24"/>
        </w:rPr>
      </w:pPr>
      <w:r w:rsidRPr="00CF2C68">
        <w:rPr>
          <w:rFonts w:asciiTheme="minorHAnsi" w:hAnsiTheme="minorHAnsi" w:cstheme="minorHAnsi"/>
          <w:bCs/>
          <w:szCs w:val="24"/>
        </w:rPr>
        <w:t>5.</w:t>
      </w:r>
      <w:r w:rsidRPr="00CF2C68">
        <w:rPr>
          <w:rFonts w:asciiTheme="minorHAnsi" w:hAnsiTheme="minorHAnsi" w:cstheme="minorHAnsi"/>
          <w:szCs w:val="24"/>
        </w:rPr>
        <w:tab/>
        <w:t>Odwołanie wnosi się w terminie:</w:t>
      </w:r>
    </w:p>
    <w:p w14:paraId="0153AC84" w14:textId="77777777" w:rsidR="00CD361B" w:rsidRPr="00CF2C68" w:rsidRDefault="00CD361B" w:rsidP="00DA29C8">
      <w:pPr>
        <w:pStyle w:val="Akapitzlist"/>
        <w:numPr>
          <w:ilvl w:val="0"/>
          <w:numId w:val="26"/>
        </w:numPr>
        <w:suppressAutoHyphens/>
        <w:spacing w:after="0"/>
        <w:ind w:hanging="294"/>
        <w:jc w:val="both"/>
        <w:rPr>
          <w:rFonts w:cstheme="minorHAnsi"/>
          <w:sz w:val="24"/>
          <w:szCs w:val="24"/>
        </w:rPr>
      </w:pPr>
      <w:r w:rsidRPr="00CF2C68">
        <w:rPr>
          <w:rFonts w:cstheme="minorHAnsi"/>
          <w:sz w:val="24"/>
          <w:szCs w:val="24"/>
        </w:rPr>
        <w:t>5 dni od dnia przekazania informacji o czynności Zamawiającego stanowiącej podstawę jego wniesienia, jeżeli informacja została przekazana przy użyciu środków komunikacji elektronicznej,</w:t>
      </w:r>
    </w:p>
    <w:p w14:paraId="020DE813" w14:textId="77777777" w:rsidR="00CD361B" w:rsidRPr="00CF2C68" w:rsidRDefault="00CD361B" w:rsidP="00DA29C8">
      <w:pPr>
        <w:pStyle w:val="Akapitzlist"/>
        <w:numPr>
          <w:ilvl w:val="0"/>
          <w:numId w:val="26"/>
        </w:numPr>
        <w:suppressAutoHyphens/>
        <w:spacing w:after="0"/>
        <w:ind w:hanging="294"/>
        <w:jc w:val="both"/>
        <w:rPr>
          <w:rFonts w:cstheme="minorHAnsi"/>
          <w:sz w:val="24"/>
          <w:szCs w:val="24"/>
        </w:rPr>
      </w:pPr>
      <w:r w:rsidRPr="00CF2C68">
        <w:rPr>
          <w:rFonts w:cstheme="minorHAnsi"/>
          <w:sz w:val="24"/>
          <w:szCs w:val="24"/>
        </w:rPr>
        <w:t>10 dni od dnia przekazania informacji o czynności Zamawiającego stanowiącej podstawę jego wniesienia, jeżeli informacja została przekazana w sposób inny niż określony w w/w pkt 1).</w:t>
      </w:r>
    </w:p>
    <w:p w14:paraId="6A8CC325" w14:textId="77777777" w:rsidR="00CD361B" w:rsidRPr="00CF2C68" w:rsidRDefault="00CD361B" w:rsidP="00DA29C8">
      <w:pPr>
        <w:pStyle w:val="pkt"/>
        <w:numPr>
          <w:ilvl w:val="0"/>
          <w:numId w:val="27"/>
        </w:numPr>
        <w:spacing w:before="0" w:after="0"/>
        <w:ind w:left="284" w:hanging="284"/>
        <w:rPr>
          <w:rFonts w:asciiTheme="minorHAnsi" w:hAnsiTheme="minorHAnsi" w:cstheme="minorHAnsi"/>
          <w:bCs/>
          <w:szCs w:val="24"/>
        </w:rPr>
      </w:pPr>
      <w:r w:rsidRPr="00CF2C68">
        <w:rPr>
          <w:rFonts w:asciiTheme="minorHAnsi" w:hAnsiTheme="minorHAnsi" w:cstheme="minorHAnsi"/>
          <w:bCs/>
          <w:szCs w:val="24"/>
        </w:rPr>
        <w:t xml:space="preserve">Odwołanie wobec treści ogłoszenia wszczynającego postępowanie o udzielenie zamówienia lub konkurs lub wobec treści dokumentów zamówienia wnosi się w terminie 5 dni od dnia publikacji ogłoszenia w Dzienniku Urzędowym Unii Europejskiej lub zamieszczenia dokumentów zamówienia na stronie internetowej., </w:t>
      </w:r>
    </w:p>
    <w:p w14:paraId="35274828" w14:textId="77777777" w:rsidR="00CD361B" w:rsidRPr="00CF2C68" w:rsidRDefault="00CD361B" w:rsidP="00DA29C8">
      <w:pPr>
        <w:pStyle w:val="pkt"/>
        <w:numPr>
          <w:ilvl w:val="0"/>
          <w:numId w:val="27"/>
        </w:numPr>
        <w:spacing w:before="0" w:after="0"/>
        <w:ind w:left="284" w:hanging="284"/>
        <w:rPr>
          <w:rFonts w:asciiTheme="minorHAnsi" w:hAnsiTheme="minorHAnsi" w:cstheme="minorHAnsi"/>
          <w:szCs w:val="24"/>
        </w:rPr>
      </w:pPr>
      <w:r w:rsidRPr="00CF2C68">
        <w:rPr>
          <w:rFonts w:asciiTheme="minorHAnsi" w:hAnsiTheme="minorHAnsi" w:cstheme="minorHAnsi"/>
          <w:szCs w:val="24"/>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3F07EC5D" w14:textId="77777777" w:rsidR="00CD361B" w:rsidRPr="00CF2C68" w:rsidRDefault="00CD361B" w:rsidP="00AF2CCA">
      <w:pPr>
        <w:widowControl w:val="0"/>
        <w:tabs>
          <w:tab w:val="left" w:pos="1722"/>
        </w:tabs>
        <w:spacing w:after="0"/>
        <w:jc w:val="both"/>
        <w:rPr>
          <w:rFonts w:cstheme="minorHAnsi"/>
          <w:color w:val="000000"/>
          <w:sz w:val="28"/>
          <w:szCs w:val="28"/>
          <w:shd w:val="clear" w:color="auto" w:fill="FFFFFF"/>
        </w:rPr>
      </w:pPr>
    </w:p>
    <w:p w14:paraId="2E0390B7" w14:textId="77777777" w:rsidR="00CD361B" w:rsidRPr="00CF2C68" w:rsidRDefault="00CD361B" w:rsidP="00AF2CCA">
      <w:pPr>
        <w:pStyle w:val="StylSWZ"/>
        <w:jc w:val="both"/>
        <w:rPr>
          <w:rFonts w:asciiTheme="minorHAnsi" w:hAnsiTheme="minorHAnsi" w:cstheme="minorHAnsi"/>
          <w:color w:val="000000"/>
          <w:szCs w:val="28"/>
        </w:rPr>
      </w:pPr>
      <w:bookmarkStart w:id="42" w:name="_Toc180667446"/>
      <w:r w:rsidRPr="00CF2C68">
        <w:rPr>
          <w:rFonts w:asciiTheme="minorHAnsi" w:hAnsiTheme="minorHAnsi" w:cstheme="minorHAnsi"/>
          <w:szCs w:val="28"/>
        </w:rPr>
        <w:lastRenderedPageBreak/>
        <w:t>Obowiązek informacyjny wynikający z art. 13 RODO</w:t>
      </w:r>
      <w:bookmarkEnd w:id="42"/>
    </w:p>
    <w:p w14:paraId="59D389A8" w14:textId="77777777" w:rsidR="00CD361B" w:rsidRPr="00CF2C68" w:rsidRDefault="00CD361B" w:rsidP="00AF2CCA">
      <w:pPr>
        <w:pStyle w:val="Akapitzlist"/>
        <w:suppressAutoHyphens/>
        <w:autoSpaceDN w:val="0"/>
        <w:spacing w:after="0" w:line="276" w:lineRule="auto"/>
        <w:ind w:left="284" w:right="54"/>
        <w:contextualSpacing w:val="0"/>
        <w:jc w:val="both"/>
        <w:textAlignment w:val="baseline"/>
        <w:rPr>
          <w:rFonts w:eastAsia="Arial Narrow" w:cstheme="minorHAnsi"/>
          <w:b/>
          <w:sz w:val="24"/>
          <w:szCs w:val="24"/>
          <w:u w:val="single"/>
        </w:rPr>
      </w:pPr>
    </w:p>
    <w:p w14:paraId="2354CF52" w14:textId="77777777" w:rsidR="00CD361B" w:rsidRPr="00CF2C68" w:rsidRDefault="00CD361B" w:rsidP="00DA29C8">
      <w:pPr>
        <w:pStyle w:val="Akapitzlist"/>
        <w:numPr>
          <w:ilvl w:val="6"/>
          <w:numId w:val="16"/>
        </w:numPr>
        <w:suppressAutoHyphens/>
        <w:autoSpaceDN w:val="0"/>
        <w:spacing w:after="0" w:line="276" w:lineRule="auto"/>
        <w:ind w:left="284" w:right="54" w:hanging="284"/>
        <w:contextualSpacing w:val="0"/>
        <w:jc w:val="both"/>
        <w:textAlignment w:val="baseline"/>
        <w:rPr>
          <w:rFonts w:eastAsia="Arial Narrow" w:cstheme="minorHAnsi"/>
          <w:b/>
          <w:sz w:val="24"/>
          <w:szCs w:val="24"/>
          <w:u w:val="single"/>
        </w:rPr>
      </w:pPr>
      <w:r w:rsidRPr="00CF2C68">
        <w:rPr>
          <w:rFonts w:eastAsia="Arial Narrow" w:cstheme="minorHAnsi"/>
          <w:b/>
          <w:sz w:val="24"/>
          <w:szCs w:val="24"/>
          <w:u w:val="single"/>
        </w:rPr>
        <w:t>Kto jest administratorem danych osobowych?</w:t>
      </w:r>
    </w:p>
    <w:p w14:paraId="07A235BD" w14:textId="77777777" w:rsidR="00CD361B" w:rsidRPr="00CF2C68" w:rsidRDefault="00CD361B" w:rsidP="00AF2CCA">
      <w:pPr>
        <w:spacing w:after="0"/>
        <w:ind w:left="284" w:right="120"/>
        <w:jc w:val="both"/>
        <w:rPr>
          <w:rFonts w:cstheme="minorHAnsi"/>
          <w:sz w:val="24"/>
          <w:szCs w:val="24"/>
        </w:rPr>
      </w:pPr>
      <w:r w:rsidRPr="00CF2C68">
        <w:rPr>
          <w:rFonts w:eastAsia="Arial Narrow" w:cstheme="minorHAnsi"/>
          <w:b/>
          <w:sz w:val="24"/>
          <w:szCs w:val="24"/>
        </w:rPr>
        <w:t>Administratorem</w:t>
      </w:r>
      <w:r w:rsidRPr="00CF2C68">
        <w:rPr>
          <w:rFonts w:eastAsia="Arial Narrow" w:cstheme="minorHAnsi"/>
          <w:sz w:val="24"/>
          <w:szCs w:val="24"/>
        </w:rPr>
        <w:t xml:space="preserve"> danych osobowych jest </w:t>
      </w:r>
      <w:r w:rsidRPr="00CF2C68">
        <w:rPr>
          <w:rFonts w:cstheme="minorHAnsi"/>
          <w:sz w:val="24"/>
          <w:szCs w:val="24"/>
        </w:rPr>
        <w:t>Burmistrz Miasta i Gminy Sztum, ul. Mickiewicza 39, 82-400 Sztum.</w:t>
      </w:r>
    </w:p>
    <w:p w14:paraId="74F448EE" w14:textId="77777777" w:rsidR="00CD361B" w:rsidRPr="00CF2C68" w:rsidRDefault="00CD361B" w:rsidP="00DA29C8">
      <w:pPr>
        <w:pStyle w:val="Akapitzlist"/>
        <w:numPr>
          <w:ilvl w:val="6"/>
          <w:numId w:val="16"/>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Jaki jest cel i podstawa prawna przetwarzania danych osobowych?</w:t>
      </w:r>
    </w:p>
    <w:p w14:paraId="70E28FBF" w14:textId="3E489E19" w:rsidR="00A46AAD" w:rsidRPr="00CF2C68" w:rsidRDefault="00CD361B" w:rsidP="00AF2CCA">
      <w:pPr>
        <w:widowControl w:val="0"/>
        <w:suppressAutoHyphens/>
        <w:autoSpaceDE w:val="0"/>
        <w:spacing w:after="0" w:line="276" w:lineRule="auto"/>
        <w:ind w:left="284"/>
        <w:jc w:val="both"/>
        <w:rPr>
          <w:rFonts w:cstheme="minorHAnsi"/>
          <w:b/>
          <w:sz w:val="24"/>
          <w:szCs w:val="24"/>
        </w:rPr>
      </w:pPr>
      <w:r w:rsidRPr="00CF2C68">
        <w:rPr>
          <w:rFonts w:eastAsia="Arial Narrow" w:cstheme="minorHAnsi"/>
          <w:b/>
          <w:sz w:val="24"/>
          <w:szCs w:val="24"/>
        </w:rPr>
        <w:t>Celem</w:t>
      </w:r>
      <w:r w:rsidRPr="00CF2C68">
        <w:rPr>
          <w:rFonts w:eastAsia="Arial Narrow" w:cstheme="minorHAnsi"/>
          <w:sz w:val="24"/>
          <w:szCs w:val="24"/>
        </w:rPr>
        <w:t xml:space="preserve"> przetwarzania danych osobowych jest przeprowadzenie </w:t>
      </w:r>
      <w:r w:rsidR="00724E59" w:rsidRPr="00CF2C68">
        <w:rPr>
          <w:rFonts w:eastAsia="Arial Narrow" w:cstheme="minorHAnsi"/>
          <w:sz w:val="24"/>
          <w:szCs w:val="24"/>
        </w:rPr>
        <w:t xml:space="preserve">niniejszego </w:t>
      </w:r>
      <w:r w:rsidRPr="00CF2C68">
        <w:rPr>
          <w:rFonts w:eastAsia="Arial Narrow" w:cstheme="minorHAnsi"/>
          <w:sz w:val="24"/>
          <w:szCs w:val="24"/>
        </w:rPr>
        <w:t>postepowania o udzielenie zamówienia publiczneg</w:t>
      </w:r>
      <w:r w:rsidR="00724E59" w:rsidRPr="00CF2C68">
        <w:rPr>
          <w:rFonts w:eastAsia="Arial Narrow" w:cstheme="minorHAnsi"/>
          <w:sz w:val="24"/>
          <w:szCs w:val="24"/>
        </w:rPr>
        <w:t>o.</w:t>
      </w:r>
    </w:p>
    <w:p w14:paraId="1ADC2BE2" w14:textId="5DE9E427" w:rsidR="00CD361B" w:rsidRPr="00CF2C68" w:rsidRDefault="00082DE7" w:rsidP="00AF2CCA">
      <w:pPr>
        <w:widowControl w:val="0"/>
        <w:suppressAutoHyphens/>
        <w:autoSpaceDE w:val="0"/>
        <w:spacing w:after="0" w:line="276" w:lineRule="auto"/>
        <w:ind w:left="284"/>
        <w:jc w:val="both"/>
        <w:rPr>
          <w:rFonts w:cstheme="minorHAnsi"/>
          <w:bCs/>
          <w:iCs/>
          <w:sz w:val="24"/>
          <w:szCs w:val="24"/>
        </w:rPr>
      </w:pPr>
      <w:r w:rsidRPr="00CF2C68">
        <w:rPr>
          <w:rFonts w:cstheme="minorHAnsi"/>
          <w:b/>
          <w:sz w:val="24"/>
          <w:szCs w:val="24"/>
        </w:rPr>
        <w:t>RODO</w:t>
      </w:r>
      <w:r w:rsidRPr="00CF2C68">
        <w:rPr>
          <w:rFonts w:cstheme="minorHAnsi"/>
          <w:sz w:val="24"/>
          <w:szCs w:val="24"/>
        </w:rPr>
        <w:t xml:space="preserve"> </w:t>
      </w:r>
      <w:r w:rsidR="00CD361B" w:rsidRPr="00CF2C68">
        <w:rPr>
          <w:rFonts w:cstheme="minorHAns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B8C3BE5"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b/>
          <w:color w:val="auto"/>
        </w:rPr>
        <w:t>Podstawą prawną</w:t>
      </w:r>
      <w:r w:rsidRPr="00CF2C68">
        <w:rPr>
          <w:rFonts w:asciiTheme="minorHAnsi" w:eastAsia="Arial Narrow" w:hAnsiTheme="minorHAnsi" w:cstheme="minorHAnsi"/>
          <w:color w:val="auto"/>
        </w:rPr>
        <w:t xml:space="preserve"> przetwarzania jest:</w:t>
      </w:r>
    </w:p>
    <w:p w14:paraId="1DE27BE9"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c RODO tj. przetwarzanie jest niezbędne do wypełnienia obowiązku prawnego ciążącego na administratorze w związku z ustawą z dnia z 29 stycznia 2004r. Prawo zamówień publicznych oraz ustawą z dnia 27 sierpnia 2009r. o finansach publicznych.</w:t>
      </w:r>
    </w:p>
    <w:p w14:paraId="14B86A92" w14:textId="77777777" w:rsidR="00CD361B" w:rsidRPr="00CF2C68" w:rsidRDefault="00CD361B" w:rsidP="00AF2CCA">
      <w:pPr>
        <w:pStyle w:val="Default"/>
        <w:ind w:left="284" w:right="54"/>
        <w:jc w:val="both"/>
        <w:rPr>
          <w:rFonts w:asciiTheme="minorHAnsi" w:eastAsia="Arial Narrow" w:hAnsiTheme="minorHAnsi" w:cstheme="minorHAnsi"/>
          <w:color w:val="auto"/>
        </w:rPr>
      </w:pPr>
      <w:r w:rsidRPr="00CF2C68">
        <w:rPr>
          <w:rFonts w:asciiTheme="minorHAnsi" w:eastAsia="Arial Narrow" w:hAnsiTheme="minorHAnsi" w:cstheme="minorHAnsi"/>
          <w:color w:val="auto"/>
        </w:rPr>
        <w:t>- art. 6 ust. 1 lit. b RODO tj. przetwarzanie jest niezbędne do wykonania umowy, której stroną jest osoba, której dane dotyczą, lub do podjęcia działań na żądanie osoby, której dane dotyczą, przed zawarciem umowy.</w:t>
      </w:r>
    </w:p>
    <w:p w14:paraId="01DD1D1D" w14:textId="77777777" w:rsidR="00CD361B" w:rsidRPr="00CF2C68" w:rsidRDefault="00CD361B" w:rsidP="00AF2CCA">
      <w:pPr>
        <w:spacing w:after="0"/>
        <w:ind w:left="284" w:right="54"/>
        <w:jc w:val="both"/>
        <w:rPr>
          <w:rFonts w:eastAsia="Arial Narrow" w:cstheme="minorHAnsi"/>
          <w:b/>
          <w:sz w:val="24"/>
          <w:szCs w:val="24"/>
        </w:rPr>
      </w:pPr>
      <w:r w:rsidRPr="00CF2C68">
        <w:rPr>
          <w:rFonts w:eastAsia="Arial Narrow" w:cstheme="minorHAnsi"/>
          <w:b/>
          <w:sz w:val="24"/>
          <w:szCs w:val="24"/>
        </w:rPr>
        <w:t>Nie przewiduje się przetwarzania danych osobowych w celach innym niż te, w których dane osobowe zostały zebrane.</w:t>
      </w:r>
    </w:p>
    <w:p w14:paraId="1AB28C3F" w14:textId="77777777" w:rsidR="00CD361B" w:rsidRPr="00CF2C68" w:rsidRDefault="00CD361B" w:rsidP="00DA29C8">
      <w:pPr>
        <w:pStyle w:val="Akapitzlist"/>
        <w:numPr>
          <w:ilvl w:val="3"/>
          <w:numId w:val="25"/>
        </w:numPr>
        <w:suppressAutoHyphens/>
        <w:autoSpaceDN w:val="0"/>
        <w:spacing w:after="0" w:line="276" w:lineRule="auto"/>
        <w:ind w:left="284"/>
        <w:contextualSpacing w:val="0"/>
        <w:jc w:val="both"/>
        <w:textAlignment w:val="baseline"/>
        <w:rPr>
          <w:rFonts w:cstheme="minorHAnsi"/>
          <w:b/>
          <w:sz w:val="24"/>
          <w:szCs w:val="24"/>
          <w:u w:val="single"/>
        </w:rPr>
      </w:pPr>
      <w:r w:rsidRPr="00CF2C68">
        <w:rPr>
          <w:rFonts w:cstheme="minorHAnsi"/>
          <w:b/>
          <w:sz w:val="24"/>
          <w:szCs w:val="24"/>
          <w:u w:val="single"/>
        </w:rPr>
        <w:t>Komu udostępniamy dane osobowe?</w:t>
      </w:r>
    </w:p>
    <w:p w14:paraId="4EBB14E5"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 xml:space="preserve">Odbiorcami </w:t>
      </w:r>
      <w:r w:rsidRPr="00CF2C68">
        <w:rPr>
          <w:rFonts w:eastAsia="Arial Narrow" w:cstheme="minorHAnsi"/>
          <w:sz w:val="24"/>
          <w:szCs w:val="24"/>
        </w:rPr>
        <w:t xml:space="preserve">danych osobowych mogą być podmioty upoważnione na podstawie przepisów prawa, którym należy udostępnić dane osobowe oraz podmioty, które na podstawie zawartych umów przetwarzają dane osobowe w imieniu Administratora. Ponadto odbiorcami danych osobowych mogą być osoby lub podmioty, którym udostępniona zostanie dokumentacja postępowania w oparciu o ustawę z dnia 11 września 2019 r. – Prawo zamówień publicznych oraz o ustawę z dnia 26 września 2001 r. o dostępie do informacji publicznej. Dane osobowe </w:t>
      </w:r>
      <w:r w:rsidRPr="00CF2C68">
        <w:rPr>
          <w:rFonts w:eastAsia="Arial Narrow" w:cstheme="minorHAnsi"/>
          <w:b/>
          <w:sz w:val="24"/>
          <w:szCs w:val="24"/>
        </w:rPr>
        <w:t>nie będą</w:t>
      </w:r>
      <w:r w:rsidRPr="00CF2C68">
        <w:rPr>
          <w:rFonts w:eastAsia="Arial Narrow" w:cstheme="minorHAnsi"/>
          <w:sz w:val="24"/>
          <w:szCs w:val="24"/>
        </w:rPr>
        <w:t xml:space="preserve"> przekazywane do państwa trzeciego/organizacji międzynarodowej. </w:t>
      </w:r>
    </w:p>
    <w:p w14:paraId="7A1D7505" w14:textId="77777777" w:rsidR="00CD361B" w:rsidRPr="00CF2C68" w:rsidRDefault="00CD361B" w:rsidP="00DA29C8">
      <w:pPr>
        <w:pStyle w:val="Akapitzlist"/>
        <w:numPr>
          <w:ilvl w:val="3"/>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długo przechowujemy dane?</w:t>
      </w:r>
    </w:p>
    <w:p w14:paraId="571F4D3B"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sz w:val="24"/>
          <w:szCs w:val="24"/>
        </w:rPr>
        <w:t xml:space="preserve">Dane osobowe </w:t>
      </w:r>
      <w:r w:rsidRPr="00CF2C68">
        <w:rPr>
          <w:rFonts w:eastAsia="Arial Narrow" w:cstheme="minorHAnsi"/>
          <w:b/>
          <w:sz w:val="24"/>
          <w:szCs w:val="24"/>
        </w:rPr>
        <w:t>będą przetwarzane</w:t>
      </w:r>
      <w:r w:rsidRPr="00CF2C68">
        <w:rPr>
          <w:rFonts w:eastAsia="Arial Narrow" w:cstheme="minorHAnsi"/>
          <w:sz w:val="24"/>
          <w:szCs w:val="24"/>
        </w:rPr>
        <w:t xml:space="preserve"> do momentu ustania celu przetwarzania, jak również do czasu upływu okresu wymagalności roszczeń związanych z umową, wynikających z Kodeksu Cywilnego oraz przez okres wskazany przez przepisy prawa w związku z realizacją obowiązków podatkowych, rachunkowych, ubezpieczeniowych i archiwizacyjnych, w tym ustawy Prawo zamówień publicznych. </w:t>
      </w:r>
    </w:p>
    <w:p w14:paraId="66E2B98E" w14:textId="77777777" w:rsidR="00CD361B" w:rsidRPr="00CF2C68" w:rsidRDefault="00CD361B" w:rsidP="00DA29C8">
      <w:pPr>
        <w:pStyle w:val="Akapitzlist"/>
        <w:numPr>
          <w:ilvl w:val="0"/>
          <w:numId w:val="25"/>
        </w:numPr>
        <w:suppressAutoHyphens/>
        <w:autoSpaceDN w:val="0"/>
        <w:spacing w:after="0" w:line="276" w:lineRule="auto"/>
        <w:ind w:left="284" w:right="54" w:hanging="284"/>
        <w:contextualSpacing w:val="0"/>
        <w:jc w:val="both"/>
        <w:textAlignment w:val="baseline"/>
        <w:rPr>
          <w:rFonts w:eastAsia="Arial Narrow" w:cstheme="minorHAnsi"/>
          <w:sz w:val="24"/>
          <w:szCs w:val="24"/>
        </w:rPr>
      </w:pPr>
      <w:r w:rsidRPr="00CF2C68">
        <w:rPr>
          <w:rFonts w:cstheme="minorHAnsi"/>
          <w:b/>
          <w:sz w:val="24"/>
          <w:szCs w:val="24"/>
          <w:u w:val="single"/>
        </w:rPr>
        <w:t>Jakie ma Pani/Pan uprawnienia w zakresie przetwarzanych danych?</w:t>
      </w:r>
    </w:p>
    <w:p w14:paraId="22F576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Przysługuje Pani/Panu prawo do:</w:t>
      </w:r>
    </w:p>
    <w:p w14:paraId="3DD84D88"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xml:space="preserve">- zgodnie z art. 15 RODO prawo dostępu do swoich danych osobowych, </w:t>
      </w:r>
    </w:p>
    <w:p w14:paraId="2E232855"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lastRenderedPageBreak/>
        <w:t>- zgodnie z art. 16 RODO prawo do sprostowania swoich danych osobowych, z zastrzeżeniem, że skorzystanie z uprawnienia do sprostowania lub uzupełnienia danych osobowych, nie może skutkować zmianą wyniku postępowania o udzielenie zamówienia publicznego lub konkursu ani zmianą postanowień umowy w zakresie niezgodnym z ustawą oraz nie może naruszać integralności protokołu oraz jego załączników.</w:t>
      </w:r>
    </w:p>
    <w:p w14:paraId="15CF1B20"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zgodnie z art. 18 RODO prawo do żądania od administratora ograniczenia przetwarzania danych osobowych z zastrzeżeniem przypadków, o których mowa w art. 18 ust. 2 RODO. Wystąpienie z żądaniem, o którym mowa w art. 18 ust.1 RODO, nie ogranicza przetwarzania danych osobowych do czasu zakończenia postępowania o udzielenie zamówienia publicznego lub konkursu.</w:t>
      </w:r>
    </w:p>
    <w:p w14:paraId="455050B9" w14:textId="77777777" w:rsidR="00CD361B" w:rsidRPr="00CF2C68" w:rsidRDefault="00CD361B" w:rsidP="00AF2CCA">
      <w:pPr>
        <w:spacing w:after="0"/>
        <w:ind w:left="284"/>
        <w:jc w:val="both"/>
        <w:rPr>
          <w:rFonts w:cstheme="minorHAnsi"/>
          <w:sz w:val="24"/>
          <w:szCs w:val="24"/>
        </w:rPr>
      </w:pPr>
      <w:r w:rsidRPr="00CF2C68">
        <w:rPr>
          <w:rFonts w:cstheme="minorHAnsi"/>
          <w:sz w:val="24"/>
          <w:szCs w:val="24"/>
        </w:rPr>
        <w:t>- prawo do wniesienia skargi do Prezesa Urzędu Ochrony Danych Osobowych ul. Stawki 2, 00-193 Warszawa, tel. (22) 531 03 00, gdy uzna Pani/Pan, że przetwarzanie danych osobowych Pani/Pana dotyczących narusza przepisy RODO.</w:t>
      </w:r>
    </w:p>
    <w:p w14:paraId="3535A897" w14:textId="77777777" w:rsidR="00CD361B" w:rsidRPr="00CF2C68" w:rsidRDefault="00CD361B" w:rsidP="00DA29C8">
      <w:pPr>
        <w:pStyle w:val="Akapitzlist"/>
        <w:numPr>
          <w:ilvl w:val="0"/>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musi Pani/Pan podać nam swoje dane?</w:t>
      </w:r>
    </w:p>
    <w:p w14:paraId="66918B76" w14:textId="77777777" w:rsidR="00CD361B" w:rsidRPr="00CF2C68" w:rsidRDefault="00CD361B" w:rsidP="00AF2CCA">
      <w:pPr>
        <w:spacing w:after="0"/>
        <w:ind w:left="284" w:right="54"/>
        <w:jc w:val="both"/>
        <w:rPr>
          <w:rFonts w:eastAsia="Arial Narrow" w:cstheme="minorHAnsi"/>
          <w:sz w:val="24"/>
          <w:szCs w:val="24"/>
        </w:rPr>
      </w:pPr>
      <w:r w:rsidRPr="00CF2C68">
        <w:rPr>
          <w:rFonts w:eastAsia="Arial Narrow" w:cstheme="minorHAnsi"/>
          <w:b/>
          <w:sz w:val="24"/>
          <w:szCs w:val="24"/>
        </w:rPr>
        <w:t>Podanie danych osobowych</w:t>
      </w:r>
      <w:r w:rsidRPr="00CF2C68">
        <w:rPr>
          <w:rFonts w:eastAsia="Arial Narrow" w:cstheme="minorHAnsi"/>
          <w:sz w:val="24"/>
          <w:szCs w:val="24"/>
        </w:rPr>
        <w:t xml:space="preserve"> jest  wymogiem ustawowym wynikającym z przepisów ustawy z dnia 29 stycznia 2004r. Prawo zamówień publicznych. Konsekwencją nie podania danych osobowych będzie brak możliwości wyboru Pani/Pana oferty.</w:t>
      </w:r>
    </w:p>
    <w:p w14:paraId="78A00934" w14:textId="77777777" w:rsidR="00CD361B" w:rsidRPr="00CF2C68" w:rsidRDefault="00CD361B" w:rsidP="00DA29C8">
      <w:pPr>
        <w:pStyle w:val="Akapitzlist"/>
        <w:numPr>
          <w:ilvl w:val="0"/>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Czy dane podlegają zautomatyzowanemu podejmowaniu decyzji (w tym profilowaniu)?</w:t>
      </w:r>
    </w:p>
    <w:p w14:paraId="2E8DF9D7" w14:textId="77777777" w:rsidR="00CD361B" w:rsidRPr="00CF2C68" w:rsidRDefault="00CD361B" w:rsidP="00AF2CCA">
      <w:pPr>
        <w:spacing w:after="0"/>
        <w:ind w:left="284" w:right="54"/>
        <w:jc w:val="both"/>
        <w:rPr>
          <w:rFonts w:cstheme="minorHAnsi"/>
          <w:sz w:val="24"/>
          <w:szCs w:val="24"/>
        </w:rPr>
      </w:pPr>
      <w:r w:rsidRPr="00CF2C68">
        <w:rPr>
          <w:rFonts w:cstheme="minorHAnsi"/>
          <w:sz w:val="24"/>
          <w:szCs w:val="24"/>
        </w:rPr>
        <w:t>Pani/Pana dane nie podlegają zautomatyzowanemu podejmowaniu decyzji. Nie profilujemy Pani/Pana danych osobowych.</w:t>
      </w:r>
    </w:p>
    <w:p w14:paraId="17B680F4" w14:textId="77777777" w:rsidR="00CD361B" w:rsidRPr="00CF2C68" w:rsidRDefault="00CD361B" w:rsidP="00DA29C8">
      <w:pPr>
        <w:pStyle w:val="Akapitzlist"/>
        <w:numPr>
          <w:ilvl w:val="0"/>
          <w:numId w:val="25"/>
        </w:numPr>
        <w:suppressAutoHyphens/>
        <w:autoSpaceDN w:val="0"/>
        <w:spacing w:after="0" w:line="276" w:lineRule="auto"/>
        <w:ind w:left="284" w:hanging="284"/>
        <w:contextualSpacing w:val="0"/>
        <w:jc w:val="both"/>
        <w:textAlignment w:val="baseline"/>
        <w:rPr>
          <w:rFonts w:cstheme="minorHAnsi"/>
          <w:b/>
          <w:sz w:val="24"/>
          <w:szCs w:val="24"/>
          <w:u w:val="single"/>
        </w:rPr>
      </w:pPr>
      <w:r w:rsidRPr="00CF2C68">
        <w:rPr>
          <w:rFonts w:cstheme="minorHAnsi"/>
          <w:b/>
          <w:sz w:val="24"/>
          <w:szCs w:val="24"/>
          <w:u w:val="single"/>
        </w:rPr>
        <w:t>Jak uzyskać dodatkowe informacje  o przetwarzania Pani/Pana danych osobowych?</w:t>
      </w:r>
    </w:p>
    <w:p w14:paraId="4F7DCDEE"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 xml:space="preserve">Adres do korespondencji: Miasto i Gmina Sztum, ul. Mickiewicza 39, 82-400 Sztum </w:t>
      </w:r>
    </w:p>
    <w:p w14:paraId="285213A1" w14:textId="77777777" w:rsidR="00CD361B" w:rsidRPr="00CF2C68" w:rsidRDefault="00CD361B" w:rsidP="00AF2CCA">
      <w:pPr>
        <w:spacing w:after="0" w:line="236" w:lineRule="auto"/>
        <w:ind w:left="284"/>
        <w:jc w:val="both"/>
        <w:rPr>
          <w:rFonts w:eastAsia="Ebrima" w:cstheme="minorHAnsi"/>
          <w:sz w:val="24"/>
          <w:szCs w:val="24"/>
        </w:rPr>
      </w:pPr>
      <w:r w:rsidRPr="00CF2C68">
        <w:rPr>
          <w:rFonts w:eastAsia="Ebrima" w:cstheme="minorHAnsi"/>
          <w:sz w:val="24"/>
          <w:szCs w:val="24"/>
        </w:rPr>
        <w:t>Adres email: sztum@sztum.pl</w:t>
      </w:r>
    </w:p>
    <w:p w14:paraId="6FC7DE1A" w14:textId="77777777" w:rsidR="00CD361B" w:rsidRPr="00CF2C68" w:rsidRDefault="00CD361B" w:rsidP="00AF2CCA">
      <w:pPr>
        <w:spacing w:after="0" w:line="236" w:lineRule="auto"/>
        <w:ind w:left="284"/>
        <w:jc w:val="both"/>
        <w:rPr>
          <w:rFonts w:eastAsia="Ebrima" w:cstheme="minorHAnsi"/>
          <w:color w:val="0563C1"/>
          <w:sz w:val="24"/>
          <w:szCs w:val="24"/>
        </w:rPr>
      </w:pPr>
      <w:r w:rsidRPr="00CF2C68">
        <w:rPr>
          <w:rFonts w:eastAsia="Ebrima" w:cstheme="minorHAnsi"/>
          <w:sz w:val="24"/>
          <w:szCs w:val="24"/>
        </w:rPr>
        <w:t>Inspektor Ochrony Danych: Krzysztof Jóźwik, e-mail: iod@sztum.pl</w:t>
      </w:r>
    </w:p>
    <w:p w14:paraId="61A08ABF" w14:textId="77777777" w:rsidR="00CD361B" w:rsidRPr="00CF2C68" w:rsidRDefault="00CD361B" w:rsidP="00AF2CCA">
      <w:pPr>
        <w:autoSpaceDE w:val="0"/>
        <w:autoSpaceDN w:val="0"/>
        <w:adjustRightInd w:val="0"/>
        <w:spacing w:after="0" w:line="240" w:lineRule="auto"/>
        <w:jc w:val="both"/>
        <w:rPr>
          <w:rFonts w:cstheme="minorHAnsi"/>
          <w:sz w:val="24"/>
          <w:szCs w:val="24"/>
        </w:rPr>
      </w:pPr>
    </w:p>
    <w:p w14:paraId="66F7B29A" w14:textId="77777777" w:rsidR="00CD361B" w:rsidRPr="00CF2C68" w:rsidRDefault="00CD361B" w:rsidP="00AF2CCA">
      <w:pPr>
        <w:pStyle w:val="StylSWZ"/>
        <w:jc w:val="both"/>
        <w:rPr>
          <w:rFonts w:asciiTheme="minorHAnsi" w:hAnsiTheme="minorHAnsi" w:cstheme="minorHAnsi"/>
          <w:szCs w:val="28"/>
        </w:rPr>
      </w:pPr>
      <w:bookmarkStart w:id="43" w:name="_Toc180667447"/>
      <w:r w:rsidRPr="00CF2C68">
        <w:rPr>
          <w:rFonts w:asciiTheme="minorHAnsi" w:hAnsiTheme="minorHAnsi" w:cstheme="minorHAnsi"/>
          <w:szCs w:val="28"/>
        </w:rPr>
        <w:t>Zalecenia</w:t>
      </w:r>
      <w:bookmarkEnd w:id="43"/>
    </w:p>
    <w:p w14:paraId="478BA964" w14:textId="77777777" w:rsidR="00CD361B" w:rsidRPr="00CF2C68" w:rsidRDefault="00CD361B" w:rsidP="00AF2CCA">
      <w:pPr>
        <w:autoSpaceDE w:val="0"/>
        <w:autoSpaceDN w:val="0"/>
        <w:adjustRightInd w:val="0"/>
        <w:spacing w:after="0" w:line="240" w:lineRule="auto"/>
        <w:jc w:val="both"/>
        <w:rPr>
          <w:rFonts w:cstheme="minorHAnsi"/>
          <w:color w:val="000000"/>
          <w:sz w:val="24"/>
          <w:szCs w:val="24"/>
        </w:rPr>
      </w:pPr>
    </w:p>
    <w:p w14:paraId="53EE4D4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Rozszerzenia plików wykorzystywanych przez Wykonawców powinny być zgodne z </w:t>
      </w:r>
      <w:r w:rsidRPr="00CF2C68">
        <w:rPr>
          <w:rFonts w:cstheme="minorHAnsi"/>
          <w:i/>
          <w:iCs/>
          <w:color w:val="000000"/>
          <w:sz w:val="24"/>
          <w:szCs w:val="24"/>
          <w:lang w:eastAsia="pl-PL"/>
        </w:rPr>
        <w:t>Załącznikiem nr 2</w:t>
      </w:r>
      <w:r w:rsidRPr="00CF2C68">
        <w:rPr>
          <w:rFonts w:cstheme="minorHAnsi"/>
          <w:color w:val="000000"/>
          <w:sz w:val="24"/>
          <w:szCs w:val="24"/>
          <w:lang w:eastAsia="pl-PL"/>
        </w:rPr>
        <w:t xml:space="preserve"> do </w:t>
      </w:r>
      <w:r w:rsidRPr="00CF2C68">
        <w:rPr>
          <w:rFonts w:cstheme="minorHAnsi"/>
          <w:i/>
          <w:iCs/>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w:t>
      </w:r>
      <w:r w:rsidRPr="00CF2C68">
        <w:rPr>
          <w:rFonts w:cstheme="minorHAnsi"/>
          <w:color w:val="000000"/>
          <w:sz w:val="24"/>
          <w:szCs w:val="24"/>
          <w:lang w:eastAsia="pl-PL"/>
        </w:rPr>
        <w:t xml:space="preserve">, zwanego dalej Rozporządzeniem KRI (Dz. U. z 2017r. poz. 2247). </w:t>
      </w:r>
    </w:p>
    <w:p w14:paraId="781852FE"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rekomenduje wykorzystanie formatów: .pdf .</w:t>
      </w:r>
      <w:proofErr w:type="spellStart"/>
      <w:r w:rsidRPr="00CF2C68">
        <w:rPr>
          <w:rFonts w:cstheme="minorHAnsi"/>
          <w:color w:val="000000"/>
          <w:sz w:val="24"/>
          <w:szCs w:val="24"/>
          <w:lang w:eastAsia="pl-PL"/>
        </w:rPr>
        <w:t>doc</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docx</w:t>
      </w:r>
      <w:proofErr w:type="spellEnd"/>
      <w:r w:rsidRPr="00CF2C68">
        <w:rPr>
          <w:rFonts w:cstheme="minorHAnsi"/>
          <w:color w:val="000000"/>
          <w:sz w:val="24"/>
          <w:szCs w:val="24"/>
          <w:lang w:eastAsia="pl-PL"/>
        </w:rPr>
        <w:t xml:space="preserve"> .xls .</w:t>
      </w:r>
      <w:proofErr w:type="spellStart"/>
      <w:r w:rsidRPr="00CF2C68">
        <w:rPr>
          <w:rFonts w:cstheme="minorHAnsi"/>
          <w:color w:val="000000"/>
          <w:sz w:val="24"/>
          <w:szCs w:val="24"/>
          <w:lang w:eastAsia="pl-PL"/>
        </w:rPr>
        <w:t>xlsx</w:t>
      </w:r>
      <w:proofErr w:type="spellEnd"/>
      <w:r w:rsidRPr="00CF2C68">
        <w:rPr>
          <w:rFonts w:cstheme="minorHAnsi"/>
          <w:color w:val="000000"/>
          <w:sz w:val="24"/>
          <w:szCs w:val="24"/>
          <w:lang w:eastAsia="pl-PL"/>
        </w:rPr>
        <w:t xml:space="preserve"> .jpg (.</w:t>
      </w:r>
      <w:proofErr w:type="spellStart"/>
      <w:r w:rsidRPr="00CF2C68">
        <w:rPr>
          <w:rFonts w:cstheme="minorHAnsi"/>
          <w:color w:val="000000"/>
          <w:sz w:val="24"/>
          <w:szCs w:val="24"/>
          <w:lang w:eastAsia="pl-PL"/>
        </w:rPr>
        <w:t>jpeg</w:t>
      </w:r>
      <w:proofErr w:type="spellEnd"/>
      <w:r w:rsidRPr="00CF2C68">
        <w:rPr>
          <w:rFonts w:cstheme="minorHAnsi"/>
          <w:color w:val="000000"/>
          <w:sz w:val="24"/>
          <w:szCs w:val="24"/>
          <w:lang w:eastAsia="pl-PL"/>
        </w:rPr>
        <w:t xml:space="preserve">) </w:t>
      </w:r>
      <w:r w:rsidRPr="00CF2C68">
        <w:rPr>
          <w:rFonts w:cstheme="minorHAnsi"/>
          <w:b/>
          <w:bCs/>
          <w:color w:val="000000"/>
          <w:sz w:val="24"/>
          <w:szCs w:val="24"/>
          <w:u w:val="single"/>
          <w:lang w:eastAsia="pl-PL"/>
        </w:rPr>
        <w:t>ze szczególnym wskazaniem na .pdf</w:t>
      </w:r>
    </w:p>
    <w:p w14:paraId="5834DA2D"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W celu ewentualnej kompresji danych Zamawiający rekomenduje wykorzystanie jednego z rozszerzeń: .zip, .7Z.</w:t>
      </w:r>
    </w:p>
    <w:p w14:paraId="7EA2CC95"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Wśród rozszerzeń powszechnych a </w:t>
      </w:r>
      <w:r w:rsidRPr="00CF2C68">
        <w:rPr>
          <w:rFonts w:cstheme="minorHAnsi"/>
          <w:b/>
          <w:bCs/>
          <w:color w:val="000000"/>
          <w:sz w:val="24"/>
          <w:szCs w:val="24"/>
          <w:lang w:eastAsia="pl-PL"/>
        </w:rPr>
        <w:t>niewystępujących</w:t>
      </w:r>
      <w:r w:rsidRPr="00CF2C68">
        <w:rPr>
          <w:rFonts w:cstheme="minorHAnsi"/>
          <w:color w:val="000000"/>
          <w:sz w:val="24"/>
          <w:szCs w:val="24"/>
          <w:lang w:eastAsia="pl-PL"/>
        </w:rPr>
        <w:t xml:space="preserve"> w Rozporządzeniu KRI występują: .</w:t>
      </w:r>
      <w:proofErr w:type="spellStart"/>
      <w:r w:rsidRPr="00CF2C68">
        <w:rPr>
          <w:rFonts w:cstheme="minorHAnsi"/>
          <w:color w:val="000000"/>
          <w:sz w:val="24"/>
          <w:szCs w:val="24"/>
          <w:lang w:eastAsia="pl-PL"/>
        </w:rPr>
        <w:t>rar</w:t>
      </w:r>
      <w:proofErr w:type="spellEnd"/>
      <w:r w:rsidRPr="00CF2C68">
        <w:rPr>
          <w:rFonts w:cstheme="minorHAnsi"/>
          <w:color w:val="000000"/>
          <w:sz w:val="24"/>
          <w:szCs w:val="24"/>
          <w:lang w:eastAsia="pl-PL"/>
        </w:rPr>
        <w:t xml:space="preserve"> .gif .</w:t>
      </w:r>
      <w:proofErr w:type="spellStart"/>
      <w:r w:rsidRPr="00CF2C68">
        <w:rPr>
          <w:rFonts w:cstheme="minorHAnsi"/>
          <w:color w:val="000000"/>
          <w:sz w:val="24"/>
          <w:szCs w:val="24"/>
          <w:lang w:eastAsia="pl-PL"/>
        </w:rPr>
        <w:t>bmp</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numbers</w:t>
      </w:r>
      <w:proofErr w:type="spellEnd"/>
      <w:r w:rsidRPr="00CF2C68">
        <w:rPr>
          <w:rFonts w:cstheme="minorHAnsi"/>
          <w:color w:val="000000"/>
          <w:sz w:val="24"/>
          <w:szCs w:val="24"/>
          <w:lang w:eastAsia="pl-PL"/>
        </w:rPr>
        <w:t xml:space="preserve"> .</w:t>
      </w:r>
      <w:proofErr w:type="spellStart"/>
      <w:r w:rsidRPr="00CF2C68">
        <w:rPr>
          <w:rFonts w:cstheme="minorHAnsi"/>
          <w:color w:val="000000"/>
          <w:sz w:val="24"/>
          <w:szCs w:val="24"/>
          <w:lang w:eastAsia="pl-PL"/>
        </w:rPr>
        <w:t>pages</w:t>
      </w:r>
      <w:proofErr w:type="spellEnd"/>
      <w:r w:rsidRPr="00CF2C68">
        <w:rPr>
          <w:rFonts w:cstheme="minorHAnsi"/>
          <w:color w:val="000000"/>
          <w:sz w:val="24"/>
          <w:szCs w:val="24"/>
          <w:lang w:eastAsia="pl-PL"/>
        </w:rPr>
        <w:t xml:space="preserve">. </w:t>
      </w:r>
      <w:r w:rsidRPr="00CF2C68">
        <w:rPr>
          <w:rFonts w:cstheme="minorHAnsi"/>
          <w:b/>
          <w:bCs/>
          <w:color w:val="000000"/>
          <w:sz w:val="24"/>
          <w:szCs w:val="24"/>
          <w:lang w:eastAsia="pl-PL"/>
        </w:rPr>
        <w:t>Dokumenty złożone w takich plikach zostaną uznane za złożone nieskutecznie.</w:t>
      </w:r>
    </w:p>
    <w:p w14:paraId="468F60F9" w14:textId="77777777" w:rsidR="00CD361B" w:rsidRPr="00CF2C68" w:rsidRDefault="00CD361B" w:rsidP="00AF2CCA">
      <w:pPr>
        <w:numPr>
          <w:ilvl w:val="0"/>
          <w:numId w:val="3"/>
        </w:numPr>
        <w:suppressAutoHyphens/>
        <w:spacing w:after="0" w:line="276" w:lineRule="auto"/>
        <w:ind w:left="284" w:hanging="284"/>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zwraca uwagę na ograniczenia wielkości plików podpisywanych profilem zaufanym, który wynosi </w:t>
      </w:r>
      <w:r w:rsidRPr="00CF2C68">
        <w:rPr>
          <w:rFonts w:cstheme="minorHAnsi"/>
          <w:b/>
          <w:bCs/>
          <w:color w:val="000000"/>
          <w:sz w:val="24"/>
          <w:szCs w:val="24"/>
          <w:lang w:eastAsia="pl-PL"/>
        </w:rPr>
        <w:t>maksymalnie 10MB</w:t>
      </w:r>
      <w:r w:rsidRPr="00CF2C68">
        <w:rPr>
          <w:rFonts w:cstheme="minorHAnsi"/>
          <w:color w:val="000000"/>
          <w:sz w:val="24"/>
          <w:szCs w:val="24"/>
          <w:lang w:eastAsia="pl-PL"/>
        </w:rPr>
        <w:t xml:space="preserve">, oraz na ograniczenie wielkości plików </w:t>
      </w:r>
      <w:r w:rsidRPr="00CF2C68">
        <w:rPr>
          <w:rFonts w:cstheme="minorHAnsi"/>
          <w:color w:val="000000"/>
          <w:sz w:val="24"/>
          <w:szCs w:val="24"/>
          <w:lang w:eastAsia="pl-PL"/>
        </w:rPr>
        <w:lastRenderedPageBreak/>
        <w:t xml:space="preserve">podpisywanych w aplikacji </w:t>
      </w:r>
      <w:proofErr w:type="spellStart"/>
      <w:r w:rsidRPr="00CF2C68">
        <w:rPr>
          <w:rFonts w:cstheme="minorHAnsi"/>
          <w:color w:val="000000"/>
          <w:sz w:val="24"/>
          <w:szCs w:val="24"/>
          <w:lang w:eastAsia="pl-PL"/>
        </w:rPr>
        <w:t>eDoApp</w:t>
      </w:r>
      <w:proofErr w:type="spellEnd"/>
      <w:r w:rsidRPr="00CF2C68">
        <w:rPr>
          <w:rFonts w:cstheme="minorHAnsi"/>
          <w:color w:val="000000"/>
          <w:sz w:val="24"/>
          <w:szCs w:val="24"/>
          <w:lang w:eastAsia="pl-PL"/>
        </w:rPr>
        <w:t xml:space="preserve"> służącej do składania podpisu osobistego, który wynosi </w:t>
      </w:r>
      <w:r w:rsidRPr="00CF2C68">
        <w:rPr>
          <w:rFonts w:cstheme="minorHAnsi"/>
          <w:b/>
          <w:bCs/>
          <w:color w:val="000000"/>
          <w:sz w:val="24"/>
          <w:szCs w:val="24"/>
          <w:lang w:eastAsia="pl-PL"/>
        </w:rPr>
        <w:t>maksymalnie 5MB</w:t>
      </w:r>
      <w:r w:rsidRPr="00CF2C68">
        <w:rPr>
          <w:rFonts w:cstheme="minorHAnsi"/>
          <w:color w:val="000000"/>
          <w:sz w:val="24"/>
          <w:szCs w:val="24"/>
          <w:lang w:eastAsia="pl-PL"/>
        </w:rPr>
        <w:t>.</w:t>
      </w:r>
    </w:p>
    <w:p w14:paraId="08C97A9E"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w:t>
      </w:r>
      <w:r w:rsidRPr="00CF2C68">
        <w:rPr>
          <w:rFonts w:cstheme="minorHAnsi"/>
          <w:b/>
          <w:bCs/>
          <w:color w:val="000000"/>
          <w:sz w:val="24"/>
          <w:szCs w:val="24"/>
          <w:lang w:eastAsia="pl-PL"/>
        </w:rPr>
        <w:t xml:space="preserve"> w przypadku podpisywania pliku przez kilka osób, stosować podpisy tego samego rodzaju.</w:t>
      </w:r>
      <w:r w:rsidRPr="00CF2C68">
        <w:rPr>
          <w:rFonts w:cstheme="minorHAnsi"/>
          <w:color w:val="000000"/>
          <w:sz w:val="24"/>
          <w:szCs w:val="24"/>
          <w:lang w:eastAsia="pl-PL"/>
        </w:rPr>
        <w:t xml:space="preserve"> Podpisywanie różnymi rodzajami podpisów np. osobistym i kwalifikowanym może doprowadzić do problemów w weryfikacji plików. </w:t>
      </w:r>
    </w:p>
    <w:p w14:paraId="3471B6B2"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Zamawiający zaleca, aby Wykonawca z odpowiednim wyprzedzeniem przetestował możliwość prawidłowego wykorzystania wybranej metody podpisania plików oferty.</w:t>
      </w:r>
    </w:p>
    <w:p w14:paraId="097AA674" w14:textId="77777777" w:rsidR="00CD361B" w:rsidRPr="00CF2C68" w:rsidRDefault="00CD361B" w:rsidP="00AF2CCA">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Osobą składającą ofertę powinna być osobą kontaktową podawaną w dokumentacji.</w:t>
      </w:r>
    </w:p>
    <w:p w14:paraId="4150772C" w14:textId="77777777" w:rsidR="00CD361B" w:rsidRPr="00CF2C68" w:rsidRDefault="00CD361B" w:rsidP="00A26484">
      <w:pPr>
        <w:pStyle w:val="Akapitzlist"/>
        <w:numPr>
          <w:ilvl w:val="0"/>
          <w:numId w:val="3"/>
        </w:numPr>
        <w:suppressAutoHyphens/>
        <w:spacing w:after="0" w:line="276" w:lineRule="auto"/>
        <w:ind w:left="284" w:hanging="284"/>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46F8B451"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Jeśli Wykonawca pakuje dokumenty np. w plik o rozszerzeniu .zip, zaleca się wcześniejsze podpisanie każdego ze skompresowanych plików. </w:t>
      </w:r>
    </w:p>
    <w:p w14:paraId="4E2A5F64" w14:textId="77777777" w:rsidR="00CD361B" w:rsidRPr="00CF2C68" w:rsidRDefault="00CD361B" w:rsidP="00AF2CCA">
      <w:pPr>
        <w:pStyle w:val="Akapitzlist"/>
        <w:numPr>
          <w:ilvl w:val="0"/>
          <w:numId w:val="3"/>
        </w:numPr>
        <w:suppressAutoHyphens/>
        <w:spacing w:after="0" w:line="276" w:lineRule="auto"/>
        <w:ind w:left="284" w:hanging="426"/>
        <w:contextualSpacing w:val="0"/>
        <w:jc w:val="both"/>
        <w:textAlignment w:val="baseline"/>
        <w:rPr>
          <w:rFonts w:cstheme="minorHAnsi"/>
          <w:color w:val="000000"/>
          <w:sz w:val="24"/>
          <w:szCs w:val="24"/>
          <w:lang w:eastAsia="pl-PL"/>
        </w:rPr>
      </w:pPr>
      <w:r w:rsidRPr="00CF2C68">
        <w:rPr>
          <w:rFonts w:cstheme="minorHAnsi"/>
          <w:color w:val="000000"/>
          <w:sz w:val="24"/>
          <w:szCs w:val="24"/>
          <w:lang w:eastAsia="pl-PL"/>
        </w:rPr>
        <w:t xml:space="preserve">Zamawiający zaleca aby </w:t>
      </w:r>
      <w:r w:rsidRPr="00CF2C68">
        <w:rPr>
          <w:rFonts w:cstheme="minorHAnsi"/>
          <w:b/>
          <w:bCs/>
          <w:color w:val="000000"/>
          <w:sz w:val="24"/>
          <w:szCs w:val="24"/>
          <w:u w:val="single"/>
          <w:lang w:eastAsia="pl-PL"/>
        </w:rPr>
        <w:t>nie</w:t>
      </w:r>
      <w:r w:rsidRPr="00CF2C68">
        <w:rPr>
          <w:rFonts w:cstheme="minorHAnsi"/>
          <w:b/>
          <w:bCs/>
          <w:color w:val="000000"/>
          <w:sz w:val="24"/>
          <w:szCs w:val="24"/>
          <w:lang w:eastAsia="pl-PL"/>
        </w:rPr>
        <w:t xml:space="preserve"> </w:t>
      </w:r>
      <w:r w:rsidRPr="00CF2C68">
        <w:rPr>
          <w:rFonts w:cstheme="minorHAnsi"/>
          <w:color w:val="000000"/>
          <w:sz w:val="24"/>
          <w:szCs w:val="24"/>
          <w:lang w:eastAsia="pl-PL"/>
        </w:rPr>
        <w:t>wprowadzać jakichkolwiek zmian w plikach po podpisaniu ich podpisem kwalifikowanym. Może to skutkować naruszeniem integralności plików, co równoważne będzie z koniecznością odrzucenia oferty.</w:t>
      </w:r>
    </w:p>
    <w:p w14:paraId="4A9A629C" w14:textId="77777777" w:rsidR="00CD361B" w:rsidRPr="00CF2C68" w:rsidRDefault="00CD361B" w:rsidP="00AF2CCA">
      <w:pPr>
        <w:suppressAutoHyphens/>
        <w:spacing w:after="0" w:line="276" w:lineRule="auto"/>
        <w:jc w:val="both"/>
        <w:textAlignment w:val="baseline"/>
        <w:rPr>
          <w:rFonts w:cstheme="minorHAnsi"/>
          <w:color w:val="000000"/>
          <w:sz w:val="24"/>
          <w:szCs w:val="24"/>
          <w:lang w:eastAsia="pl-PL"/>
        </w:rPr>
      </w:pPr>
    </w:p>
    <w:p w14:paraId="1FC5C800" w14:textId="5DFE71C4" w:rsidR="00CD361B" w:rsidRPr="00CF2C68" w:rsidRDefault="00897C02" w:rsidP="00A26484">
      <w:pPr>
        <w:pStyle w:val="StylSWZ"/>
        <w:ind w:hanging="568"/>
        <w:jc w:val="both"/>
        <w:rPr>
          <w:rFonts w:asciiTheme="minorHAnsi" w:hAnsiTheme="minorHAnsi" w:cstheme="minorHAnsi"/>
          <w:szCs w:val="28"/>
        </w:rPr>
      </w:pPr>
      <w:bookmarkStart w:id="44" w:name="_Toc180667448"/>
      <w:r w:rsidRPr="00CF2C68">
        <w:rPr>
          <w:rFonts w:asciiTheme="minorHAnsi" w:hAnsiTheme="minorHAnsi" w:cstheme="minorHAnsi"/>
          <w:szCs w:val="28"/>
        </w:rPr>
        <w:t>Informacje dodatkowe</w:t>
      </w:r>
      <w:bookmarkEnd w:id="44"/>
    </w:p>
    <w:p w14:paraId="01966CDD" w14:textId="77777777" w:rsidR="00CD361B" w:rsidRPr="00CF2C68" w:rsidRDefault="00CD361B" w:rsidP="00AF2CCA">
      <w:pPr>
        <w:pStyle w:val="Bezodstpw"/>
        <w:suppressAutoHyphens/>
        <w:autoSpaceDN w:val="0"/>
        <w:spacing w:line="276" w:lineRule="auto"/>
        <w:jc w:val="both"/>
        <w:rPr>
          <w:rFonts w:cstheme="minorHAnsi"/>
          <w:b/>
          <w:bCs/>
          <w:sz w:val="24"/>
          <w:szCs w:val="24"/>
        </w:rPr>
      </w:pPr>
    </w:p>
    <w:p w14:paraId="17D5651E"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Zamawiający nie dopuszcza składania ofert wariantowych.</w:t>
      </w:r>
    </w:p>
    <w:p w14:paraId="1E97AD7C"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nie przewiduje wymagań wskazanych w art. 96 ust. 2 pkt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1684A9F9"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nie przewiduje zamówień, o których mowa w art. 214 ust. 1 pkt 7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74B81BEA"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sz w:val="24"/>
          <w:szCs w:val="24"/>
        </w:rPr>
        <w:t xml:space="preserve"> przeprowadzenia przez Wykonawcę wizji lokalnej lub sprawdzenia przez niego dokumentów niezbędnych do realizacji zamówienia, o których mowa w art. 131 ust. 2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0DBC3A0D"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rozliczenia między Zamawiającym a Wykonawcą w walutach obcych.</w:t>
      </w:r>
    </w:p>
    <w:p w14:paraId="56DAB88D" w14:textId="1DFEA8E4"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Zamawiający nie przewiduje</w:t>
      </w:r>
      <w:r w:rsidRPr="00CF2C68">
        <w:rPr>
          <w:rFonts w:eastAsia="Cambria" w:cstheme="minorHAnsi"/>
          <w:b/>
          <w:sz w:val="24"/>
          <w:szCs w:val="24"/>
        </w:rPr>
        <w:t xml:space="preserve"> </w:t>
      </w:r>
      <w:r w:rsidRPr="00CF2C68">
        <w:rPr>
          <w:rFonts w:eastAsia="Cambria" w:cstheme="minorHAnsi"/>
          <w:sz w:val="24"/>
          <w:szCs w:val="24"/>
        </w:rPr>
        <w:t>zwrotu kosztów udziału w postępowaniu w tym</w:t>
      </w:r>
      <w:r w:rsidRPr="00CF2C68">
        <w:rPr>
          <w:rFonts w:cstheme="minorHAnsi"/>
          <w:sz w:val="24"/>
          <w:szCs w:val="24"/>
          <w:lang w:eastAsia="pl-PL"/>
        </w:rPr>
        <w:t xml:space="preserve"> zwrotu kosztów poniesionych z tytułu nabycia kwalifikowanego podpisu elektronicznego</w:t>
      </w:r>
      <w:r w:rsidRPr="00CF2C68">
        <w:rPr>
          <w:rFonts w:cstheme="minorHAnsi"/>
          <w:sz w:val="24"/>
          <w:szCs w:val="24"/>
        </w:rPr>
        <w:t>,</w:t>
      </w:r>
    </w:p>
    <w:p w14:paraId="5207B7AC"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wymaga</w:t>
      </w:r>
      <w:r w:rsidRPr="00CF2C68">
        <w:rPr>
          <w:rFonts w:eastAsia="Cambria" w:cstheme="minorHAnsi"/>
          <w:b/>
          <w:sz w:val="24"/>
          <w:szCs w:val="24"/>
        </w:rPr>
        <w:t xml:space="preserve"> </w:t>
      </w:r>
      <w:r w:rsidRPr="00CF2C68">
        <w:rPr>
          <w:rFonts w:eastAsia="Cambria" w:cstheme="minorHAnsi"/>
          <w:sz w:val="24"/>
          <w:szCs w:val="24"/>
        </w:rPr>
        <w:t xml:space="preserve">obowiązku osobistego wykonania przez Wykonawcę kluczowych zadań zgodnie z art. 60 i art. 121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4596B0B"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zawarcia umowy ramowej.</w:t>
      </w:r>
    </w:p>
    <w:p w14:paraId="0FDADC70" w14:textId="77777777" w:rsidR="00897C02" w:rsidRPr="00CF2C68" w:rsidRDefault="00897C02" w:rsidP="00A26484">
      <w:pPr>
        <w:pStyle w:val="Akapitzlist"/>
        <w:numPr>
          <w:ilvl w:val="0"/>
          <w:numId w:val="83"/>
        </w:numPr>
        <w:ind w:left="284" w:hanging="284"/>
        <w:jc w:val="both"/>
        <w:rPr>
          <w:rFonts w:cstheme="minorHAnsi"/>
          <w:color w:val="000000"/>
          <w:sz w:val="24"/>
          <w:szCs w:val="24"/>
        </w:rPr>
      </w:pPr>
      <w:r w:rsidRPr="00CF2C68">
        <w:rPr>
          <w:rFonts w:eastAsia="Cambria" w:cstheme="minorHAnsi"/>
          <w:sz w:val="24"/>
          <w:szCs w:val="24"/>
        </w:rPr>
        <w:t xml:space="preserve">Zamawiający </w:t>
      </w:r>
      <w:r w:rsidRPr="00CF2C68">
        <w:rPr>
          <w:rFonts w:eastAsia="Cambria" w:cstheme="minorHAnsi"/>
          <w:bCs/>
          <w:sz w:val="24"/>
          <w:szCs w:val="24"/>
        </w:rPr>
        <w:t>nie przewiduje</w:t>
      </w:r>
      <w:r w:rsidRPr="00CF2C68">
        <w:rPr>
          <w:rFonts w:eastAsia="Cambria" w:cstheme="minorHAnsi"/>
          <w:b/>
          <w:sz w:val="24"/>
          <w:szCs w:val="24"/>
        </w:rPr>
        <w:t xml:space="preserve"> </w:t>
      </w:r>
      <w:r w:rsidRPr="00CF2C68">
        <w:rPr>
          <w:rFonts w:eastAsia="Cambria" w:cstheme="minorHAnsi"/>
          <w:sz w:val="24"/>
          <w:szCs w:val="24"/>
        </w:rPr>
        <w:t xml:space="preserve">wyboru najkorzystniejszej oferty z zastosowaniem aukcji elektronicznej wraz z informacjami, o których mowa w art. 230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6EB74687" w14:textId="77777777" w:rsidR="00983128" w:rsidRPr="00CF2C68" w:rsidRDefault="00897C02" w:rsidP="00A26484">
      <w:pPr>
        <w:pStyle w:val="Akapitzlist"/>
        <w:numPr>
          <w:ilvl w:val="0"/>
          <w:numId w:val="83"/>
        </w:numPr>
        <w:ind w:left="284" w:hanging="426"/>
        <w:jc w:val="both"/>
        <w:rPr>
          <w:rFonts w:cstheme="minorHAnsi"/>
          <w:color w:val="000000"/>
          <w:sz w:val="24"/>
          <w:szCs w:val="24"/>
        </w:rPr>
      </w:pPr>
      <w:r w:rsidRPr="00CF2C68">
        <w:rPr>
          <w:rFonts w:eastAsia="Cambria" w:cstheme="minorHAnsi"/>
          <w:sz w:val="24"/>
          <w:szCs w:val="24"/>
        </w:rPr>
        <w:t xml:space="preserve"> Zamawiający </w:t>
      </w:r>
      <w:r w:rsidRPr="00CF2C68">
        <w:rPr>
          <w:rFonts w:eastAsia="Cambria" w:cstheme="minorHAnsi"/>
          <w:bCs/>
          <w:sz w:val="24"/>
          <w:szCs w:val="24"/>
        </w:rPr>
        <w:t>nie stawia</w:t>
      </w:r>
      <w:r w:rsidRPr="00CF2C68">
        <w:rPr>
          <w:rFonts w:eastAsia="Cambria" w:cstheme="minorHAnsi"/>
          <w:b/>
          <w:sz w:val="24"/>
          <w:szCs w:val="24"/>
        </w:rPr>
        <w:t xml:space="preserve"> </w:t>
      </w:r>
      <w:r w:rsidRPr="00CF2C68">
        <w:rPr>
          <w:rFonts w:eastAsia="Cambria" w:cstheme="minorHAnsi"/>
          <w:sz w:val="24"/>
          <w:szCs w:val="24"/>
        </w:rPr>
        <w:t xml:space="preserve">wymogu lub możliwości złożenia ofert w postaci katalogów elektronicznych lub dołączenia katalogów elektronicznych do oferty, w sytuacji określonej w art. 93 ustawy </w:t>
      </w:r>
      <w:proofErr w:type="spellStart"/>
      <w:r w:rsidRPr="00CF2C68">
        <w:rPr>
          <w:rFonts w:eastAsia="Cambria" w:cstheme="minorHAnsi"/>
          <w:sz w:val="24"/>
          <w:szCs w:val="24"/>
        </w:rPr>
        <w:t>Pzp</w:t>
      </w:r>
      <w:proofErr w:type="spellEnd"/>
      <w:r w:rsidRPr="00CF2C68">
        <w:rPr>
          <w:rFonts w:eastAsia="Cambria" w:cstheme="minorHAnsi"/>
          <w:sz w:val="24"/>
          <w:szCs w:val="24"/>
        </w:rPr>
        <w:t>.</w:t>
      </w:r>
    </w:p>
    <w:p w14:paraId="46B20D72" w14:textId="77777777" w:rsidR="00983128" w:rsidRPr="00CF2C68" w:rsidRDefault="00897C02" w:rsidP="00A26484">
      <w:pPr>
        <w:pStyle w:val="Akapitzlist"/>
        <w:numPr>
          <w:ilvl w:val="0"/>
          <w:numId w:val="83"/>
        </w:numPr>
        <w:ind w:left="284" w:hanging="426"/>
        <w:jc w:val="both"/>
        <w:rPr>
          <w:rFonts w:cstheme="minorHAnsi"/>
          <w:color w:val="000000"/>
          <w:sz w:val="24"/>
          <w:szCs w:val="24"/>
        </w:rPr>
      </w:pPr>
      <w:r w:rsidRPr="00CF2C68">
        <w:rPr>
          <w:rFonts w:eastAsia="Cambria" w:cstheme="minorHAnsi"/>
          <w:sz w:val="24"/>
          <w:szCs w:val="24"/>
        </w:rPr>
        <w:t xml:space="preserve">Zamawiający nie zastrzega możliwości ubiegania się o udzielenie zamówienia wyłącznie przez Wykonawców, o których mowa w art. 94 ustawy </w:t>
      </w:r>
      <w:proofErr w:type="spellStart"/>
      <w:r w:rsidRPr="00CF2C68">
        <w:rPr>
          <w:rFonts w:eastAsia="Cambria" w:cstheme="minorHAnsi"/>
          <w:sz w:val="24"/>
          <w:szCs w:val="24"/>
        </w:rPr>
        <w:t>Pzp</w:t>
      </w:r>
      <w:proofErr w:type="spellEnd"/>
      <w:r w:rsidRPr="00CF2C68">
        <w:rPr>
          <w:rFonts w:eastAsia="Cambria" w:cstheme="minorHAnsi"/>
          <w:sz w:val="24"/>
          <w:szCs w:val="24"/>
        </w:rPr>
        <w:t xml:space="preserve">. </w:t>
      </w:r>
    </w:p>
    <w:p w14:paraId="6186F518" w14:textId="77777777" w:rsidR="00983128" w:rsidRPr="00CF2C68" w:rsidRDefault="00897C02" w:rsidP="00A26484">
      <w:pPr>
        <w:pStyle w:val="Akapitzlist"/>
        <w:numPr>
          <w:ilvl w:val="0"/>
          <w:numId w:val="83"/>
        </w:numPr>
        <w:ind w:left="284" w:hanging="426"/>
        <w:jc w:val="both"/>
        <w:rPr>
          <w:rFonts w:cstheme="minorHAnsi"/>
          <w:color w:val="000000"/>
          <w:sz w:val="24"/>
          <w:szCs w:val="24"/>
        </w:rPr>
      </w:pPr>
      <w:r w:rsidRPr="00CF2C68">
        <w:rPr>
          <w:rFonts w:eastAsia="Cambria" w:cstheme="minorHAnsi"/>
          <w:sz w:val="24"/>
          <w:szCs w:val="24"/>
        </w:rPr>
        <w:lastRenderedPageBreak/>
        <w:t xml:space="preserve"> Zamawiający nie przewiduje udzielenia zaliczki.</w:t>
      </w:r>
    </w:p>
    <w:p w14:paraId="55FB73AA" w14:textId="7F3016B6" w:rsidR="00487575" w:rsidRPr="006637B7" w:rsidRDefault="00897C02" w:rsidP="00A26484">
      <w:pPr>
        <w:pStyle w:val="Akapitzlist"/>
        <w:numPr>
          <w:ilvl w:val="0"/>
          <w:numId w:val="83"/>
        </w:numPr>
        <w:ind w:left="284" w:hanging="426"/>
        <w:jc w:val="both"/>
        <w:rPr>
          <w:rFonts w:cstheme="minorHAnsi"/>
          <w:color w:val="000000"/>
          <w:sz w:val="24"/>
          <w:szCs w:val="24"/>
        </w:rPr>
      </w:pPr>
      <w:r w:rsidRPr="00CF2C68">
        <w:rPr>
          <w:rFonts w:cstheme="minorHAnsi"/>
          <w:color w:val="000000"/>
          <w:sz w:val="24"/>
          <w:szCs w:val="24"/>
        </w:rPr>
        <w:t xml:space="preserve">Zamawiający </w:t>
      </w:r>
      <w:r w:rsidR="00CD361B" w:rsidRPr="00CF2C68">
        <w:rPr>
          <w:rFonts w:cstheme="minorHAnsi"/>
          <w:color w:val="000000"/>
          <w:sz w:val="24"/>
          <w:szCs w:val="24"/>
        </w:rPr>
        <w:t>nie przewiduje aukcji elektronicznej.</w:t>
      </w:r>
      <w:bookmarkStart w:id="45" w:name="_Hlk121822512"/>
    </w:p>
    <w:bookmarkEnd w:id="45"/>
    <w:p w14:paraId="066D93E5" w14:textId="77777777" w:rsidR="00890DFA" w:rsidRPr="00131193" w:rsidRDefault="00890DFA" w:rsidP="00890DFA">
      <w:pPr>
        <w:pStyle w:val="Akapitzlist"/>
        <w:ind w:left="284"/>
        <w:jc w:val="both"/>
        <w:rPr>
          <w:rFonts w:cstheme="minorHAnsi"/>
          <w:color w:val="000000"/>
          <w:sz w:val="24"/>
          <w:szCs w:val="24"/>
        </w:rPr>
      </w:pPr>
    </w:p>
    <w:p w14:paraId="33CB682D" w14:textId="1D1B0CDF" w:rsidR="00CD361B" w:rsidRPr="00F359BB" w:rsidRDefault="00F359BB" w:rsidP="00890DFA">
      <w:pPr>
        <w:pStyle w:val="StylSWZ"/>
        <w:ind w:left="851" w:hanging="851"/>
        <w:jc w:val="both"/>
        <w:rPr>
          <w:rFonts w:asciiTheme="minorHAnsi" w:hAnsiTheme="minorHAnsi" w:cstheme="minorHAnsi"/>
          <w:szCs w:val="28"/>
        </w:rPr>
      </w:pPr>
      <w:bookmarkStart w:id="46" w:name="_Toc180667449"/>
      <w:r w:rsidRPr="00F359BB">
        <w:rPr>
          <w:rFonts w:asciiTheme="minorHAnsi" w:hAnsiTheme="minorHAnsi" w:cstheme="minorHAnsi"/>
          <w:szCs w:val="28"/>
        </w:rPr>
        <w:t>Załączniki</w:t>
      </w:r>
      <w:bookmarkEnd w:id="46"/>
    </w:p>
    <w:p w14:paraId="1D684DFB" w14:textId="77777777" w:rsidR="00CD361B" w:rsidRPr="00CF2C68" w:rsidRDefault="00CD361B" w:rsidP="00AF2CCA">
      <w:pPr>
        <w:pStyle w:val="Akapitzlist"/>
        <w:ind w:left="435"/>
        <w:jc w:val="both"/>
        <w:rPr>
          <w:rFonts w:cstheme="minorHAnsi"/>
          <w:b/>
          <w:sz w:val="24"/>
          <w:szCs w:val="24"/>
        </w:rPr>
      </w:pPr>
    </w:p>
    <w:p w14:paraId="02C4FF22" w14:textId="40B9244F" w:rsidR="00CD361B" w:rsidRPr="00D11DAE" w:rsidRDefault="00CD361B"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Projekt umowy,</w:t>
      </w:r>
    </w:p>
    <w:p w14:paraId="5A01B5CC" w14:textId="14CB0323" w:rsidR="00D11DAE" w:rsidRPr="00D11DAE" w:rsidRDefault="00D11DAE"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D11DAE">
        <w:rPr>
          <w:rFonts w:cstheme="minorHAnsi"/>
          <w:sz w:val="24"/>
          <w:szCs w:val="24"/>
        </w:rPr>
        <w:t>Harmonogram</w:t>
      </w:r>
      <w:r w:rsidRPr="00D11DAE">
        <w:rPr>
          <w:rFonts w:cstheme="minorHAnsi"/>
          <w:spacing w:val="-8"/>
          <w:sz w:val="24"/>
          <w:szCs w:val="24"/>
        </w:rPr>
        <w:t xml:space="preserve"> </w:t>
      </w:r>
      <w:r w:rsidRPr="00D11DAE">
        <w:rPr>
          <w:rFonts w:cstheme="minorHAnsi"/>
          <w:sz w:val="24"/>
          <w:szCs w:val="24"/>
        </w:rPr>
        <w:t>rzeczowo-finansowy</w:t>
      </w:r>
      <w:r w:rsidRPr="00D11DAE">
        <w:rPr>
          <w:rFonts w:cstheme="minorHAnsi"/>
          <w:spacing w:val="-8"/>
          <w:sz w:val="24"/>
          <w:szCs w:val="24"/>
        </w:rPr>
        <w:t xml:space="preserve"> </w:t>
      </w:r>
      <w:r w:rsidRPr="00D11DAE">
        <w:rPr>
          <w:rFonts w:cstheme="minorHAnsi"/>
          <w:sz w:val="24"/>
          <w:szCs w:val="24"/>
        </w:rPr>
        <w:t>realizacji</w:t>
      </w:r>
      <w:r w:rsidRPr="00D11DAE">
        <w:rPr>
          <w:rFonts w:cstheme="minorHAnsi"/>
          <w:spacing w:val="-9"/>
          <w:sz w:val="24"/>
          <w:szCs w:val="24"/>
        </w:rPr>
        <w:t xml:space="preserve"> </w:t>
      </w:r>
      <w:r w:rsidRPr="00D11DAE">
        <w:rPr>
          <w:rFonts w:cstheme="minorHAnsi"/>
          <w:sz w:val="24"/>
          <w:szCs w:val="24"/>
        </w:rPr>
        <w:t>przedmiotu</w:t>
      </w:r>
      <w:r w:rsidRPr="00D11DAE">
        <w:rPr>
          <w:rFonts w:cstheme="minorHAnsi"/>
          <w:spacing w:val="-8"/>
          <w:sz w:val="24"/>
          <w:szCs w:val="24"/>
        </w:rPr>
        <w:t xml:space="preserve"> </w:t>
      </w:r>
      <w:r w:rsidRPr="00D11DAE">
        <w:rPr>
          <w:rFonts w:cstheme="minorHAnsi"/>
          <w:spacing w:val="-2"/>
          <w:sz w:val="24"/>
          <w:szCs w:val="24"/>
        </w:rPr>
        <w:t>zamówienia,</w:t>
      </w:r>
    </w:p>
    <w:p w14:paraId="5A7C7B44" w14:textId="3F397C29"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Formularz</w:t>
      </w:r>
      <w:r w:rsidRPr="00CF2C68">
        <w:rPr>
          <w:rFonts w:cstheme="minorHAnsi"/>
          <w:sz w:val="24"/>
          <w:szCs w:val="24"/>
        </w:rPr>
        <w:t>a</w:t>
      </w:r>
      <w:r w:rsidR="00CD361B" w:rsidRPr="00CF2C68">
        <w:rPr>
          <w:rFonts w:cstheme="minorHAnsi"/>
          <w:sz w:val="24"/>
          <w:szCs w:val="24"/>
        </w:rPr>
        <w:t xml:space="preserve"> ofertow</w:t>
      </w:r>
      <w:r w:rsidRPr="00CF2C68">
        <w:rPr>
          <w:rFonts w:cstheme="minorHAnsi"/>
          <w:sz w:val="24"/>
          <w:szCs w:val="24"/>
        </w:rPr>
        <w:t>ego</w:t>
      </w:r>
      <w:r w:rsidR="00CD361B" w:rsidRPr="00CF2C68">
        <w:rPr>
          <w:rFonts w:cstheme="minorHAnsi"/>
          <w:sz w:val="24"/>
          <w:szCs w:val="24"/>
        </w:rPr>
        <w:t>,</w:t>
      </w:r>
    </w:p>
    <w:p w14:paraId="7491B738" w14:textId="195BDE8C"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Wykonawcy o braku podstaw do wykluczenia i spełnienia warunków udziału w postępowaniu,</w:t>
      </w:r>
    </w:p>
    <w:p w14:paraId="152ED62F" w14:textId="535FA19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t>
      </w:r>
      <w:r w:rsidR="00CD361B" w:rsidRPr="00CF2C68">
        <w:rPr>
          <w:rFonts w:cstheme="minorHAnsi"/>
          <w:sz w:val="24"/>
          <w:szCs w:val="24"/>
        </w:rPr>
        <w:t>Oświadczeni</w:t>
      </w:r>
      <w:r w:rsidRPr="00CF2C68">
        <w:rPr>
          <w:rFonts w:cstheme="minorHAnsi"/>
          <w:sz w:val="24"/>
          <w:szCs w:val="24"/>
        </w:rPr>
        <w:t>a</w:t>
      </w:r>
      <w:r w:rsidR="00CD361B" w:rsidRPr="00CF2C68">
        <w:rPr>
          <w:rFonts w:cstheme="minorHAnsi"/>
          <w:sz w:val="24"/>
          <w:szCs w:val="24"/>
        </w:rPr>
        <w:t xml:space="preserve"> Podmiotu udostępniającego swoje zasoby na podstawie art. 125 ust.5,</w:t>
      </w:r>
    </w:p>
    <w:p w14:paraId="2D857A62" w14:textId="59C84075" w:rsidR="006E4506"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Wzór Z</w:t>
      </w:r>
      <w:r w:rsidRPr="00CF2C68">
        <w:rPr>
          <w:rFonts w:cstheme="minorHAnsi"/>
          <w:sz w:val="24"/>
          <w:szCs w:val="24"/>
        </w:rPr>
        <w:t>obowiązania podmiotu udostępniającego swoje zasoby,</w:t>
      </w:r>
    </w:p>
    <w:p w14:paraId="40DB7FD9" w14:textId="0C4C113A" w:rsidR="00CD361B" w:rsidRPr="00CF2C68" w:rsidRDefault="006E4506"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bCs/>
          <w:sz w:val="24"/>
          <w:szCs w:val="24"/>
        </w:rPr>
        <w:t xml:space="preserve">Wzór </w:t>
      </w:r>
      <w:r w:rsidR="00CD361B" w:rsidRPr="00CF2C68">
        <w:rPr>
          <w:rFonts w:cstheme="minorHAnsi"/>
          <w:bCs/>
          <w:sz w:val="24"/>
          <w:szCs w:val="24"/>
        </w:rPr>
        <w:t>Oświadczeni</w:t>
      </w:r>
      <w:r w:rsidRPr="00CF2C68">
        <w:rPr>
          <w:rFonts w:cstheme="minorHAnsi"/>
          <w:bCs/>
          <w:sz w:val="24"/>
          <w:szCs w:val="24"/>
        </w:rPr>
        <w:t>a</w:t>
      </w:r>
      <w:r w:rsidR="00CD361B" w:rsidRPr="00CF2C68">
        <w:rPr>
          <w:rFonts w:cstheme="minorHAnsi"/>
          <w:bCs/>
          <w:sz w:val="24"/>
          <w:szCs w:val="24"/>
        </w:rPr>
        <w:t xml:space="preserve"> Wykonawców wspólnie ubiegających się o udzielenie zamówienia składane na podstawie art. 117 ust. 4, </w:t>
      </w:r>
    </w:p>
    <w:p w14:paraId="4931D31B" w14:textId="270A59EE" w:rsidR="00A33F97" w:rsidRPr="00CF2C68" w:rsidRDefault="00CD361B"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w:t>
      </w:r>
      <w:r w:rsidR="00C0781E" w:rsidRPr="00CF2C68">
        <w:rPr>
          <w:rFonts w:cstheme="minorHAnsi"/>
          <w:sz w:val="24"/>
          <w:szCs w:val="24"/>
        </w:rPr>
        <w:t>usług</w:t>
      </w:r>
      <w:r w:rsidR="00452E95">
        <w:rPr>
          <w:rFonts w:cstheme="minorHAnsi"/>
          <w:sz w:val="24"/>
          <w:szCs w:val="24"/>
        </w:rPr>
        <w:t>,</w:t>
      </w:r>
    </w:p>
    <w:p w14:paraId="1E804140" w14:textId="793A5EDE" w:rsidR="00A33F97" w:rsidRPr="00452E95" w:rsidRDefault="00F76094" w:rsidP="00AF2CCA">
      <w:pPr>
        <w:pStyle w:val="Bezodstpw"/>
        <w:numPr>
          <w:ilvl w:val="0"/>
          <w:numId w:val="2"/>
        </w:numPr>
        <w:suppressAutoHyphens/>
        <w:autoSpaceDN w:val="0"/>
        <w:spacing w:line="276" w:lineRule="auto"/>
        <w:ind w:left="284" w:hanging="284"/>
        <w:jc w:val="both"/>
        <w:rPr>
          <w:rFonts w:cstheme="minorHAnsi"/>
          <w:bCs/>
          <w:sz w:val="24"/>
          <w:szCs w:val="24"/>
        </w:rPr>
      </w:pPr>
      <w:r w:rsidRPr="00CF2C68">
        <w:rPr>
          <w:rFonts w:cstheme="minorHAnsi"/>
          <w:sz w:val="24"/>
          <w:szCs w:val="24"/>
        </w:rPr>
        <w:t xml:space="preserve">Wzór wykazu osób. </w:t>
      </w:r>
    </w:p>
    <w:p w14:paraId="24BEBD63" w14:textId="77777777" w:rsidR="00131193" w:rsidRDefault="0013119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00058300" w14:textId="77777777" w:rsidR="00445C63" w:rsidRDefault="00445C63" w:rsidP="00AF2CCA">
      <w:pPr>
        <w:pStyle w:val="p1"/>
        <w:suppressAutoHyphens/>
        <w:autoSpaceDN w:val="0"/>
        <w:spacing w:before="0" w:beforeAutospacing="0" w:after="0" w:afterAutospacing="0" w:line="276" w:lineRule="auto"/>
        <w:jc w:val="both"/>
        <w:rPr>
          <w:rFonts w:asciiTheme="minorHAnsi" w:hAnsiTheme="minorHAnsi" w:cstheme="minorHAnsi"/>
          <w:i/>
          <w:iCs/>
        </w:rPr>
      </w:pPr>
    </w:p>
    <w:p w14:paraId="63730862" w14:textId="7DE544AB" w:rsidR="00CD361B" w:rsidRPr="00CF2C68" w:rsidRDefault="002222B0" w:rsidP="00AF2CCA">
      <w:pPr>
        <w:pStyle w:val="p1"/>
        <w:suppressAutoHyphens/>
        <w:autoSpaceDN w:val="0"/>
        <w:spacing w:before="0" w:beforeAutospacing="0" w:after="0" w:afterAutospacing="0" w:line="276" w:lineRule="auto"/>
        <w:jc w:val="both"/>
        <w:rPr>
          <w:rFonts w:asciiTheme="minorHAnsi" w:hAnsiTheme="minorHAnsi" w:cstheme="minorHAnsi"/>
          <w:i/>
          <w:iCs/>
        </w:rPr>
      </w:pPr>
      <w:r>
        <w:rPr>
          <w:rFonts w:asciiTheme="minorHAnsi" w:hAnsiTheme="minorHAnsi" w:cstheme="minorHAnsi"/>
          <w:i/>
          <w:iCs/>
        </w:rPr>
        <w:t xml:space="preserve"> </w:t>
      </w:r>
      <w:r w:rsidR="00CD361B" w:rsidRPr="00CF2C68">
        <w:rPr>
          <w:rFonts w:asciiTheme="minorHAnsi" w:hAnsiTheme="minorHAnsi" w:cstheme="minorHAnsi"/>
          <w:i/>
          <w:iCs/>
        </w:rPr>
        <w:t xml:space="preserve">Sporządziła: Dominika Stopa – </w:t>
      </w:r>
      <w:r w:rsidR="00645764" w:rsidRPr="00CF2C68">
        <w:rPr>
          <w:rFonts w:asciiTheme="minorHAnsi" w:hAnsiTheme="minorHAnsi" w:cstheme="minorHAnsi"/>
          <w:i/>
          <w:iCs/>
        </w:rPr>
        <w:t>I</w:t>
      </w:r>
      <w:r w:rsidR="00CD361B" w:rsidRPr="00CF2C68">
        <w:rPr>
          <w:rFonts w:asciiTheme="minorHAnsi" w:hAnsiTheme="minorHAnsi" w:cstheme="minorHAnsi"/>
          <w:i/>
          <w:iCs/>
        </w:rPr>
        <w:t>nspektor ds. zamówień publicznych</w:t>
      </w:r>
      <w:r w:rsidR="00645764" w:rsidRPr="00CF2C68">
        <w:rPr>
          <w:rFonts w:asciiTheme="minorHAnsi" w:hAnsiTheme="minorHAnsi" w:cstheme="minorHAnsi"/>
          <w:i/>
          <w:iCs/>
        </w:rPr>
        <w:t xml:space="preserve"> i organizacyjnych</w:t>
      </w:r>
    </w:p>
    <w:sectPr w:rsidR="00CD361B" w:rsidRPr="00CF2C68" w:rsidSect="0018723E">
      <w:pgSz w:w="11906" w:h="16838"/>
      <w:pgMar w:top="1276" w:right="1417" w:bottom="1417" w:left="1417"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4F57" w14:textId="77777777" w:rsidR="00C034FD" w:rsidRDefault="00C034FD" w:rsidP="00B10C24">
      <w:pPr>
        <w:spacing w:after="0" w:line="240" w:lineRule="auto"/>
      </w:pPr>
      <w:r>
        <w:separator/>
      </w:r>
    </w:p>
  </w:endnote>
  <w:endnote w:type="continuationSeparator" w:id="0">
    <w:p w14:paraId="7895B1C2" w14:textId="77777777" w:rsidR="00C034FD" w:rsidRDefault="00C034FD" w:rsidP="00B1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Nanum Brush Script"/>
    <w:panose1 w:val="00000000000000000000"/>
    <w:charset w:val="81"/>
    <w:family w:val="auto"/>
    <w:notTrueType/>
    <w:pitch w:val="default"/>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7ABD" w14:textId="01E0B721" w:rsidR="00284363" w:rsidRPr="00B10C24" w:rsidRDefault="00284363" w:rsidP="00A33D08">
    <w:pPr>
      <w:pStyle w:val="Stopka"/>
      <w:jc w:val="right"/>
      <w:rPr>
        <w:rFonts w:asciiTheme="majorHAnsi" w:hAnsiTheme="majorHAnsi" w:cstheme="majorHAnsi"/>
      </w:rPr>
    </w:pPr>
    <w:r>
      <w:rPr>
        <w:rFonts w:asciiTheme="majorHAnsi" w:hAnsiTheme="majorHAnsi" w:cstheme="majorHAnsi"/>
        <w:noProof/>
        <w:lang w:eastAsia="pl-PL"/>
      </w:rPr>
      <mc:AlternateContent>
        <mc:Choice Requires="wps">
          <w:drawing>
            <wp:anchor distT="0" distB="0" distL="114300" distR="114300" simplePos="0" relativeHeight="251661312" behindDoc="0" locked="0" layoutInCell="1" allowOverlap="1" wp14:anchorId="7DBBF0D3" wp14:editId="639243BE">
              <wp:simplePos x="0" y="0"/>
              <wp:positionH relativeFrom="column">
                <wp:posOffset>-9525</wp:posOffset>
              </wp:positionH>
              <wp:positionV relativeFrom="paragraph">
                <wp:posOffset>154305</wp:posOffset>
              </wp:positionV>
              <wp:extent cx="5760000" cy="0"/>
              <wp:effectExtent l="0" t="0" r="31750" b="19050"/>
              <wp:wrapNone/>
              <wp:docPr id="2" name="Łącznik prost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A8E60" id="Łącznik prosty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15pt" to="452.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" strokecolor="#5b9bd5 [3204]" strokeweight=".5pt">
              <v:stroke joinstyle="miter"/>
            </v:line>
          </w:pict>
        </mc:Fallback>
      </mc:AlternateContent>
    </w:r>
  </w:p>
  <w:sdt>
    <w:sdtPr>
      <w:rPr>
        <w:rFonts w:asciiTheme="majorHAnsi" w:hAnsiTheme="majorHAnsi" w:cstheme="majorHAnsi"/>
      </w:rPr>
      <w:id w:val="-513989662"/>
      <w:docPartObj>
        <w:docPartGallery w:val="Page Numbers (Bottom of Page)"/>
        <w:docPartUnique/>
      </w:docPartObj>
    </w:sdtPr>
    <w:sdtEndPr/>
    <w:sdtContent>
      <w:p w14:paraId="4EB47CB3" w14:textId="47DD1F60" w:rsidR="00284363" w:rsidRDefault="00284363" w:rsidP="00A33D08">
        <w:pPr>
          <w:pStyle w:val="Stopka"/>
          <w:jc w:val="right"/>
          <w:rPr>
            <w:rFonts w:asciiTheme="majorHAnsi" w:hAnsiTheme="majorHAnsi" w:cstheme="majorHAnsi"/>
          </w:rPr>
        </w:pPr>
      </w:p>
      <w:p w14:paraId="68826724" w14:textId="090991B3" w:rsidR="006F5D00" w:rsidRPr="00311827" w:rsidRDefault="006F5D00" w:rsidP="006F5D00">
        <w:pPr>
          <w:pStyle w:val="Stopka"/>
          <w:rPr>
            <w:rFonts w:ascii="Times New Roman" w:eastAsia="Times New Roman" w:hAnsi="Times New Roman"/>
            <w:sz w:val="18"/>
            <w:szCs w:val="18"/>
          </w:rPr>
        </w:pPr>
        <w:r>
          <w:rPr>
            <w:noProof/>
          </w:rPr>
          <w:drawing>
            <wp:anchor distT="0" distB="0" distL="114300" distR="114300" simplePos="0" relativeHeight="251671552" behindDoc="0" locked="0" layoutInCell="1" allowOverlap="1" wp14:anchorId="6DBBBF7E" wp14:editId="7D3DA956">
              <wp:simplePos x="0" y="0"/>
              <wp:positionH relativeFrom="margin">
                <wp:posOffset>-9525</wp:posOffset>
              </wp:positionH>
              <wp:positionV relativeFrom="paragraph">
                <wp:posOffset>43180</wp:posOffset>
              </wp:positionV>
              <wp:extent cx="356870" cy="462915"/>
              <wp:effectExtent l="0" t="0" r="5080" b="0"/>
              <wp:wrapSquare wrapText="bothSides"/>
              <wp:docPr id="229690830" name="Obraz 229690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1" name="Obraz 231">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356870" cy="462915"/>
                      </a:xfrm>
                      <a:prstGeom prst="rect">
                        <a:avLst/>
                      </a:prstGeom>
                      <a:noFill/>
                      <a:ln>
                        <a:noFill/>
                        <a:prstDash/>
                      </a:ln>
                    </pic:spPr>
                  </pic:pic>
                </a:graphicData>
              </a:graphic>
            </wp:anchor>
          </w:drawing>
        </w:r>
        <w:r w:rsidRPr="00170DDF">
          <w:rPr>
            <w:noProof/>
            <w:sz w:val="20"/>
            <w:szCs w:val="20"/>
          </w:rPr>
          <mc:AlternateContent>
            <mc:Choice Requires="wps">
              <w:drawing>
                <wp:anchor distT="45720" distB="45720" distL="114300" distR="114300" simplePos="0" relativeHeight="251672576" behindDoc="0" locked="0" layoutInCell="1" allowOverlap="1" wp14:anchorId="772B960B" wp14:editId="0F7E19A5">
                  <wp:simplePos x="0" y="0"/>
                  <wp:positionH relativeFrom="column">
                    <wp:posOffset>443230</wp:posOffset>
                  </wp:positionH>
                  <wp:positionV relativeFrom="paragraph">
                    <wp:posOffset>42545</wp:posOffset>
                  </wp:positionV>
                  <wp:extent cx="2628900" cy="390525"/>
                  <wp:effectExtent l="0" t="0" r="0"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0525"/>
                          </a:xfrm>
                          <a:prstGeom prst="rect">
                            <a:avLst/>
                          </a:prstGeom>
                          <a:solidFill>
                            <a:srgbClr val="FFFFFF"/>
                          </a:solidFill>
                          <a:ln w="9525">
                            <a:noFill/>
                            <a:miter lim="800000"/>
                            <a:headEnd/>
                            <a:tailEnd/>
                          </a:ln>
                        </wps:spPr>
                        <wps:txb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2B960B" id="_x0000_t202" coordsize="21600,21600" o:spt="202" path="m,l,21600r21600,l21600,xe">
                  <v:stroke joinstyle="miter"/>
                  <v:path gradientshapeok="t" o:connecttype="rect"/>
                </v:shapetype>
                <v:shape id="Pole tekstowe 2" o:spid="_x0000_s1027" type="#_x0000_t202" style="position:absolute;margin-left:34.9pt;margin-top:3.35pt;width:207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JBCwIAAPY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" stroked="f">
                  <v:textbox>
                    <w:txbxContent>
                      <w:p w14:paraId="5490A5BE" w14:textId="77777777" w:rsidR="006F5D00" w:rsidRDefault="006F5D00" w:rsidP="006F5D00">
                        <w:pPr>
                          <w:spacing w:after="0" w:line="240" w:lineRule="auto"/>
                          <w:rPr>
                            <w:sz w:val="20"/>
                            <w:szCs w:val="20"/>
                          </w:rPr>
                        </w:pPr>
                        <w:r>
                          <w:rPr>
                            <w:sz w:val="20"/>
                            <w:szCs w:val="20"/>
                          </w:rPr>
                          <w:t>Miasto i Gmina Sztum</w:t>
                        </w:r>
                      </w:p>
                      <w:p w14:paraId="4C33564B" w14:textId="77777777" w:rsidR="006F5D00" w:rsidRPr="00311827" w:rsidRDefault="006F5D00" w:rsidP="006F5D00">
                        <w:pPr>
                          <w:spacing w:after="0" w:line="240" w:lineRule="auto"/>
                          <w:rPr>
                            <w:sz w:val="20"/>
                            <w:szCs w:val="20"/>
                          </w:rPr>
                        </w:pPr>
                        <w:r>
                          <w:rPr>
                            <w:sz w:val="20"/>
                            <w:szCs w:val="20"/>
                          </w:rPr>
                          <w:t>ul. Mickiewicza 39, 82-400 Sztum</w:t>
                        </w:r>
                      </w:p>
                    </w:txbxContent>
                  </v:textbox>
                  <w10:wrap type="square"/>
                </v:shape>
              </w:pict>
            </mc:Fallback>
          </mc:AlternateContent>
        </w:r>
      </w:p>
      <w:p w14:paraId="7D20C946" w14:textId="77777777" w:rsidR="00284363" w:rsidRDefault="00284363" w:rsidP="00A33D08">
        <w:pPr>
          <w:pStyle w:val="Stopka"/>
          <w:ind w:right="118"/>
          <w:jc w:val="right"/>
          <w:rPr>
            <w:rFonts w:asciiTheme="majorHAnsi" w:hAnsiTheme="majorHAnsi" w:cstheme="majorHAnsi"/>
          </w:rPr>
        </w:pPr>
        <w:r>
          <w:rPr>
            <w:rFonts w:asciiTheme="majorHAnsi" w:hAnsiTheme="majorHAnsi" w:cstheme="majorHAnsi"/>
          </w:rPr>
          <w:t>s</w:t>
        </w:r>
        <w:r w:rsidRPr="00B10C24">
          <w:rPr>
            <w:rFonts w:asciiTheme="majorHAnsi" w:hAnsiTheme="majorHAnsi" w:cstheme="majorHAnsi"/>
          </w:rPr>
          <w:t xml:space="preserve">trona | </w:t>
        </w:r>
        <w:r w:rsidRPr="00B10C24">
          <w:rPr>
            <w:rFonts w:asciiTheme="majorHAnsi" w:hAnsiTheme="majorHAnsi" w:cstheme="majorHAnsi"/>
          </w:rPr>
          <w:fldChar w:fldCharType="begin"/>
        </w:r>
        <w:r w:rsidRPr="00B10C24">
          <w:rPr>
            <w:rFonts w:asciiTheme="majorHAnsi" w:hAnsiTheme="majorHAnsi" w:cstheme="majorHAnsi"/>
          </w:rPr>
          <w:instrText>PAGE   \* MERGEFORMAT</w:instrText>
        </w:r>
        <w:r w:rsidRPr="00B10C24">
          <w:rPr>
            <w:rFonts w:asciiTheme="majorHAnsi" w:hAnsiTheme="majorHAnsi" w:cstheme="majorHAnsi"/>
          </w:rPr>
          <w:fldChar w:fldCharType="separate"/>
        </w:r>
        <w:r w:rsidR="00490FCE">
          <w:rPr>
            <w:rFonts w:asciiTheme="majorHAnsi" w:hAnsiTheme="majorHAnsi" w:cstheme="majorHAnsi"/>
            <w:noProof/>
          </w:rPr>
          <w:t>30</w:t>
        </w:r>
        <w:r w:rsidRPr="00B10C24">
          <w:rPr>
            <w:rFonts w:asciiTheme="majorHAnsi" w:hAnsiTheme="majorHAnsi" w:cstheme="majorHAnsi"/>
          </w:rPr>
          <w:fldChar w:fldCharType="end"/>
        </w:r>
        <w:r>
          <w:rPr>
            <w:rFonts w:asciiTheme="majorHAnsi" w:hAnsiTheme="majorHAnsi" w:cstheme="majorHAnsi"/>
          </w:rPr>
          <w:t xml:space="preserve"> </w:t>
        </w:r>
        <w:r w:rsidRPr="00B10C24">
          <w:rPr>
            <w:rFonts w:asciiTheme="majorHAnsi" w:hAnsiTheme="majorHAnsi" w:cstheme="majorHAnsi"/>
          </w:rPr>
          <w:t xml:space="preserve"> </w:t>
        </w:r>
      </w:p>
    </w:sdtContent>
  </w:sdt>
  <w:p w14:paraId="6DD671FF" w14:textId="77777777" w:rsidR="00284363" w:rsidRDefault="00284363">
    <w:pPr>
      <w:pStyle w:val="Stopka"/>
    </w:pPr>
  </w:p>
  <w:p w14:paraId="3977DDA6" w14:textId="77777777" w:rsidR="00B95BB1" w:rsidRDefault="00B95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713B1" w14:textId="77777777" w:rsidR="00C034FD" w:rsidRDefault="00C034FD" w:rsidP="00B10C24">
      <w:pPr>
        <w:spacing w:after="0" w:line="240" w:lineRule="auto"/>
      </w:pPr>
      <w:r>
        <w:separator/>
      </w:r>
    </w:p>
  </w:footnote>
  <w:footnote w:type="continuationSeparator" w:id="0">
    <w:p w14:paraId="1A6C1D93" w14:textId="77777777" w:rsidR="00C034FD" w:rsidRDefault="00C034FD" w:rsidP="00B1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30AD8" w14:paraId="4E30B6F0" w14:textId="77777777" w:rsidTr="00D30AD8">
      <w:tc>
        <w:tcPr>
          <w:tcW w:w="4531" w:type="dxa"/>
        </w:tcPr>
        <w:p w14:paraId="25CAA304" w14:textId="1ADDA14B" w:rsidR="00D30AD8" w:rsidRDefault="00D30AD8" w:rsidP="002A5464">
          <w:pPr>
            <w:pStyle w:val="Nagwek"/>
            <w:tabs>
              <w:tab w:val="clear" w:pos="9072"/>
              <w:tab w:val="left" w:pos="0"/>
              <w:tab w:val="left" w:pos="3465"/>
              <w:tab w:val="right" w:pos="10348"/>
            </w:tabs>
            <w:rPr>
              <w:rFonts w:asciiTheme="majorHAnsi" w:hAnsiTheme="majorHAnsi" w:cstheme="majorHAnsi"/>
            </w:rPr>
          </w:pPr>
          <w:r>
            <w:rPr>
              <w:rFonts w:asciiTheme="majorHAnsi" w:hAnsiTheme="majorHAnsi" w:cstheme="majorHAnsi"/>
            </w:rPr>
            <w:t>Specyfikacja Warunków Zamówienia</w:t>
          </w:r>
        </w:p>
      </w:tc>
      <w:tc>
        <w:tcPr>
          <w:tcW w:w="4531" w:type="dxa"/>
        </w:tcPr>
        <w:p w14:paraId="69DC9443" w14:textId="6A7E1699" w:rsidR="00D30AD8" w:rsidRDefault="00D30AD8" w:rsidP="00D30AD8">
          <w:pPr>
            <w:pStyle w:val="Nagwek"/>
            <w:tabs>
              <w:tab w:val="clear" w:pos="9072"/>
              <w:tab w:val="left" w:pos="0"/>
              <w:tab w:val="left" w:pos="3465"/>
              <w:tab w:val="right" w:pos="10348"/>
            </w:tabs>
            <w:jc w:val="right"/>
            <w:rPr>
              <w:rFonts w:asciiTheme="majorHAnsi" w:hAnsiTheme="majorHAnsi" w:cstheme="majorHAnsi"/>
            </w:rPr>
          </w:pPr>
          <w:r>
            <w:rPr>
              <w:rFonts w:asciiTheme="majorHAnsi" w:hAnsiTheme="majorHAnsi" w:cstheme="majorHAnsi"/>
            </w:rPr>
            <w:t>IM.271.2</w:t>
          </w:r>
          <w:r w:rsidR="00910779">
            <w:rPr>
              <w:rFonts w:asciiTheme="majorHAnsi" w:hAnsiTheme="majorHAnsi" w:cstheme="majorHAnsi"/>
            </w:rPr>
            <w:t>4</w:t>
          </w:r>
          <w:r>
            <w:rPr>
              <w:rFonts w:asciiTheme="majorHAnsi" w:hAnsiTheme="majorHAnsi" w:cstheme="majorHAnsi"/>
            </w:rPr>
            <w:t>.2024</w:t>
          </w:r>
        </w:p>
      </w:tc>
    </w:tr>
  </w:tbl>
  <w:p w14:paraId="438185B3" w14:textId="77777777" w:rsidR="00D30AD8" w:rsidRDefault="00D30A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Verdana" w:eastAsia="TimesNewRoman" w:hAnsi="Verdana" w:cs="Verdana"/>
        <w:bCs/>
        <w:szCs w:val="24"/>
        <w:lang w:eastAsia="en-US"/>
      </w:rPr>
    </w:lvl>
  </w:abstractNum>
  <w:abstractNum w:abstractNumId="1" w15:restartNumberingAfterBreak="0">
    <w:nsid w:val="005F6A7B"/>
    <w:multiLevelType w:val="hybridMultilevel"/>
    <w:tmpl w:val="9A4A99C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18157B7"/>
    <w:multiLevelType w:val="hybridMultilevel"/>
    <w:tmpl w:val="F1141E30"/>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2022F2C"/>
    <w:multiLevelType w:val="hybridMultilevel"/>
    <w:tmpl w:val="DBBE81D6"/>
    <w:lvl w:ilvl="0" w:tplc="C736F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C4820"/>
    <w:multiLevelType w:val="hybridMultilevel"/>
    <w:tmpl w:val="48EA8D72"/>
    <w:lvl w:ilvl="0" w:tplc="3A9602A0">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63353"/>
    <w:multiLevelType w:val="hybridMultilevel"/>
    <w:tmpl w:val="410E1D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0734CB"/>
    <w:multiLevelType w:val="hybridMultilevel"/>
    <w:tmpl w:val="A34E73E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0B3C2C14"/>
    <w:multiLevelType w:val="hybridMultilevel"/>
    <w:tmpl w:val="850CAF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70DB4"/>
    <w:multiLevelType w:val="hybridMultilevel"/>
    <w:tmpl w:val="DA42B5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EE64251"/>
    <w:multiLevelType w:val="hybridMultilevel"/>
    <w:tmpl w:val="9090515A"/>
    <w:lvl w:ilvl="0" w:tplc="3B3CD668">
      <w:start w:val="1"/>
      <w:numFmt w:val="decimal"/>
      <w:lvlText w:val="%1."/>
      <w:lvlJc w:val="left"/>
      <w:pPr>
        <w:ind w:left="720" w:hanging="360"/>
      </w:pPr>
      <w:rPr>
        <w:rFonts w:asciiTheme="minorHAnsi" w:hAnsiTheme="minorHAnsi" w:cstheme="minorHAnsi"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55DA2"/>
    <w:multiLevelType w:val="hybridMultilevel"/>
    <w:tmpl w:val="8F02E40E"/>
    <w:lvl w:ilvl="0" w:tplc="04150001">
      <w:start w:val="1"/>
      <w:numFmt w:val="bullet"/>
      <w:lvlText w:val=""/>
      <w:lvlJc w:val="left"/>
      <w:pPr>
        <w:ind w:left="1724" w:hanging="360"/>
      </w:pPr>
      <w:rPr>
        <w:rFonts w:ascii="Symbol" w:hAnsi="Symbol" w:hint="default"/>
      </w:rPr>
    </w:lvl>
    <w:lvl w:ilvl="1" w:tplc="04150003">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1" w15:restartNumberingAfterBreak="0">
    <w:nsid w:val="10844150"/>
    <w:multiLevelType w:val="hybridMultilevel"/>
    <w:tmpl w:val="D204602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16A2016C"/>
    <w:multiLevelType w:val="multilevel"/>
    <w:tmpl w:val="471A3C5A"/>
    <w:lvl w:ilvl="0">
      <w:start w:val="1"/>
      <w:numFmt w:val="decimal"/>
      <w:lvlText w:val="%1."/>
      <w:lvlJc w:val="left"/>
      <w:pPr>
        <w:ind w:left="720" w:hanging="360"/>
      </w:pPr>
      <w:rPr>
        <w:rFonts w:asciiTheme="minorHAnsi" w:eastAsia="Calibri" w:hAnsiTheme="minorHAnsi" w:cstheme="minorHAnsi" w:hint="default"/>
        <w:b w:val="0"/>
        <w:bCs/>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520" w:hanging="2160"/>
      </w:pPr>
      <w:rPr>
        <w:rFonts w:hint="default"/>
      </w:rPr>
    </w:lvl>
  </w:abstractNum>
  <w:abstractNum w:abstractNumId="13" w15:restartNumberingAfterBreak="0">
    <w:nsid w:val="1B5F40DC"/>
    <w:multiLevelType w:val="multilevel"/>
    <w:tmpl w:val="45F4F6C4"/>
    <w:lvl w:ilvl="0">
      <w:start w:val="6"/>
      <w:numFmt w:val="decimal"/>
      <w:lvlText w:val="%1."/>
      <w:lvlJc w:val="left"/>
      <w:pPr>
        <w:ind w:left="720" w:hanging="360"/>
      </w:pPr>
      <w:rPr>
        <w:rFonts w:asciiTheme="minorHAnsi" w:hAnsiTheme="minorHAnsi" w:cstheme="minorHAnsi" w:hint="default"/>
      </w:rPr>
    </w:lvl>
    <w:lvl w:ilvl="1">
      <w:start w:val="1"/>
      <w:numFmt w:val="lowerLetter"/>
      <w:lvlText w:val="%2)"/>
      <w:lvlJc w:val="lef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16382D"/>
    <w:multiLevelType w:val="hybridMultilevel"/>
    <w:tmpl w:val="A8F66FB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CEB1CBC"/>
    <w:multiLevelType w:val="hybridMultilevel"/>
    <w:tmpl w:val="CFCA2B60"/>
    <w:lvl w:ilvl="0" w:tplc="75024F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DD4FCC"/>
    <w:multiLevelType w:val="hybridMultilevel"/>
    <w:tmpl w:val="2CEA7436"/>
    <w:lvl w:ilvl="0" w:tplc="E8803406">
      <w:start w:val="1"/>
      <w:numFmt w:val="bullet"/>
      <w:lvlText w:val="‒"/>
      <w:lvlJc w:val="left"/>
      <w:pPr>
        <w:ind w:left="2138" w:hanging="360"/>
      </w:pPr>
      <w:rPr>
        <w:rFonts w:ascii="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7" w15:restartNumberingAfterBreak="0">
    <w:nsid w:val="1E512FD4"/>
    <w:multiLevelType w:val="multilevel"/>
    <w:tmpl w:val="E160E1A4"/>
    <w:lvl w:ilvl="0">
      <w:start w:val="4"/>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F263D03"/>
    <w:multiLevelType w:val="hybridMultilevel"/>
    <w:tmpl w:val="F3BAB594"/>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08C4370"/>
    <w:multiLevelType w:val="hybridMultilevel"/>
    <w:tmpl w:val="3A065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6D6F4F"/>
    <w:multiLevelType w:val="hybridMultilevel"/>
    <w:tmpl w:val="309667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27923461"/>
    <w:multiLevelType w:val="hybridMultilevel"/>
    <w:tmpl w:val="7BF83E10"/>
    <w:lvl w:ilvl="0" w:tplc="953EDE1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4C3680"/>
    <w:multiLevelType w:val="hybridMultilevel"/>
    <w:tmpl w:val="9EA231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0569F9"/>
    <w:multiLevelType w:val="hybridMultilevel"/>
    <w:tmpl w:val="9EDE3F64"/>
    <w:lvl w:ilvl="0" w:tplc="0415000F">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94A43B8"/>
    <w:multiLevelType w:val="hybridMultilevel"/>
    <w:tmpl w:val="20A49B8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2A1F25BE"/>
    <w:multiLevelType w:val="hybridMultilevel"/>
    <w:tmpl w:val="51E2AEF8"/>
    <w:lvl w:ilvl="0" w:tplc="C8A2A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802F76"/>
    <w:multiLevelType w:val="multilevel"/>
    <w:tmpl w:val="E102A5BC"/>
    <w:lvl w:ilvl="0">
      <w:start w:val="4"/>
      <w:numFmt w:val="decimal"/>
      <w:lvlText w:val="%1."/>
      <w:lvlJc w:val="left"/>
      <w:pPr>
        <w:ind w:left="720" w:hanging="360"/>
      </w:pPr>
      <w:rPr>
        <w:rFonts w:asciiTheme="minorHAnsi" w:hAnsiTheme="minorHAnsi" w:cstheme="minorHAnsi" w:hint="default"/>
      </w:rPr>
    </w:lvl>
    <w:lvl w:ilvl="1">
      <w:start w:val="4"/>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ACE6614"/>
    <w:multiLevelType w:val="hybridMultilevel"/>
    <w:tmpl w:val="886407C0"/>
    <w:lvl w:ilvl="0" w:tplc="06BCC31C">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227931"/>
    <w:multiLevelType w:val="hybridMultilevel"/>
    <w:tmpl w:val="D22EBFF4"/>
    <w:lvl w:ilvl="0" w:tplc="B80AEE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C1306A"/>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F56756"/>
    <w:multiLevelType w:val="hybridMultilevel"/>
    <w:tmpl w:val="F0E04238"/>
    <w:lvl w:ilvl="0" w:tplc="AFF867F4">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916478"/>
    <w:multiLevelType w:val="hybridMultilevel"/>
    <w:tmpl w:val="D932D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3F7E7B"/>
    <w:multiLevelType w:val="hybridMultilevel"/>
    <w:tmpl w:val="1CE4D236"/>
    <w:lvl w:ilvl="0" w:tplc="C37C0C42">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C77A19"/>
    <w:multiLevelType w:val="hybridMultilevel"/>
    <w:tmpl w:val="0D782B00"/>
    <w:lvl w:ilvl="0" w:tplc="0415000B">
      <w:start w:val="1"/>
      <w:numFmt w:val="bullet"/>
      <w:lvlText w:val=""/>
      <w:lvlJc w:val="left"/>
      <w:pPr>
        <w:ind w:left="3337"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6001E0"/>
    <w:multiLevelType w:val="multilevel"/>
    <w:tmpl w:val="5ABAEB88"/>
    <w:lvl w:ilvl="0">
      <w:start w:val="1"/>
      <w:numFmt w:val="decimal"/>
      <w:lvlText w:val="%1."/>
      <w:lvlJc w:val="left"/>
      <w:pPr>
        <w:ind w:left="720" w:hanging="360"/>
      </w:pPr>
      <w:rPr>
        <w:rFonts w:asciiTheme="minorHAnsi" w:hAnsiTheme="minorHAnsi" w:cstheme="minorHAnsi" w:hint="default"/>
        <w:sz w:val="24"/>
        <w:szCs w:val="24"/>
      </w:rPr>
    </w:lvl>
    <w:lvl w:ilvl="1">
      <w:start w:val="1"/>
      <w:numFmt w:val="lowerRoman"/>
      <w:lvlText w:val="%2."/>
      <w:lvlJc w:val="right"/>
      <w:pPr>
        <w:ind w:left="1440" w:hanging="360"/>
      </w:pPr>
      <w:rPr>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EA16D0A"/>
    <w:multiLevelType w:val="hybridMultilevel"/>
    <w:tmpl w:val="C906A628"/>
    <w:lvl w:ilvl="0" w:tplc="3438B39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2B0DF1"/>
    <w:multiLevelType w:val="hybridMultilevel"/>
    <w:tmpl w:val="DCCAE9F4"/>
    <w:lvl w:ilvl="0" w:tplc="AFBC74DA">
      <w:numFmt w:val="bullet"/>
      <w:lvlText w:val=""/>
      <w:lvlJc w:val="left"/>
      <w:pPr>
        <w:ind w:left="720" w:hanging="360"/>
      </w:pPr>
      <w:rPr>
        <w:rFonts w:ascii="Symbol" w:eastAsia="Symbol" w:hAnsi="Symbol" w:cs="Symbol" w:hint="default"/>
        <w:b w:val="0"/>
        <w:bCs w:val="0"/>
        <w:i w:val="0"/>
        <w:iCs w:val="0"/>
        <w:spacing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641E92"/>
    <w:multiLevelType w:val="hybridMultilevel"/>
    <w:tmpl w:val="EAC647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900826"/>
    <w:multiLevelType w:val="hybridMultilevel"/>
    <w:tmpl w:val="E558FF30"/>
    <w:lvl w:ilvl="0" w:tplc="FFFFFFFF">
      <w:start w:val="1"/>
      <w:numFmt w:val="decimal"/>
      <w:lvlText w:val="%1."/>
      <w:lvlJc w:val="left"/>
      <w:pPr>
        <w:ind w:left="720" w:hanging="360"/>
      </w:pPr>
      <w:rPr>
        <w:b w:val="0"/>
        <w:b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43631F"/>
    <w:multiLevelType w:val="hybridMultilevel"/>
    <w:tmpl w:val="39F03D28"/>
    <w:lvl w:ilvl="0" w:tplc="A88A55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D95139"/>
    <w:multiLevelType w:val="hybridMultilevel"/>
    <w:tmpl w:val="6E3A2662"/>
    <w:lvl w:ilvl="0" w:tplc="87DA1C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CD6101"/>
    <w:multiLevelType w:val="hybridMultilevel"/>
    <w:tmpl w:val="526419E8"/>
    <w:lvl w:ilvl="0" w:tplc="A7C6F9CA">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041292"/>
    <w:multiLevelType w:val="hybridMultilevel"/>
    <w:tmpl w:val="60C00B62"/>
    <w:lvl w:ilvl="0" w:tplc="B3E01396">
      <w:start w:val="5"/>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C21648"/>
    <w:multiLevelType w:val="hybridMultilevel"/>
    <w:tmpl w:val="D932D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CB91227"/>
    <w:multiLevelType w:val="hybridMultilevel"/>
    <w:tmpl w:val="464890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DF90414"/>
    <w:multiLevelType w:val="hybridMultilevel"/>
    <w:tmpl w:val="5D3A0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6B5BFE"/>
    <w:multiLevelType w:val="hybridMultilevel"/>
    <w:tmpl w:val="704A29F4"/>
    <w:lvl w:ilvl="0" w:tplc="F60AA722">
      <w:start w:val="1"/>
      <w:numFmt w:val="lowerLetter"/>
      <w:lvlText w:val="%1)"/>
      <w:lvlJc w:val="left"/>
      <w:pPr>
        <w:ind w:left="1080" w:hanging="360"/>
      </w:pPr>
      <w:rPr>
        <w:rFonts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4120813"/>
    <w:multiLevelType w:val="hybridMultilevel"/>
    <w:tmpl w:val="441EA53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171D06"/>
    <w:multiLevelType w:val="hybridMultilevel"/>
    <w:tmpl w:val="3558B960"/>
    <w:lvl w:ilvl="0" w:tplc="238895F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3404E6"/>
    <w:multiLevelType w:val="multilevel"/>
    <w:tmpl w:val="44DAB434"/>
    <w:lvl w:ilvl="0">
      <w:start w:val="3"/>
      <w:numFmt w:val="decimal"/>
      <w:lvlText w:val="%1."/>
      <w:lvlJc w:val="left"/>
      <w:pPr>
        <w:ind w:left="720" w:hanging="360"/>
      </w:pPr>
      <w:rPr>
        <w:rFonts w:asciiTheme="minorHAnsi" w:hAnsiTheme="minorHAnsi" w:cstheme="minorHAnsi" w:hint="default"/>
      </w:rPr>
    </w:lvl>
    <w:lvl w:ilvl="1">
      <w:start w:val="1"/>
      <w:numFmt w:val="lowerRoman"/>
      <w:lvlText w:val="%2."/>
      <w:lvlJc w:val="right"/>
      <w:pPr>
        <w:ind w:left="1440" w:hanging="360"/>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55EA3557"/>
    <w:multiLevelType w:val="hybridMultilevel"/>
    <w:tmpl w:val="EC02C02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563F02D9"/>
    <w:multiLevelType w:val="hybridMultilevel"/>
    <w:tmpl w:val="F132A17E"/>
    <w:lvl w:ilvl="0" w:tplc="0415000F">
      <w:start w:val="1"/>
      <w:numFmt w:val="decimal"/>
      <w:lvlText w:val="%1."/>
      <w:lvlJc w:val="left"/>
      <w:pPr>
        <w:ind w:left="1778" w:hanging="360"/>
      </w:pPr>
      <w:rPr>
        <w:rFonts w:hint="default"/>
        <w:b w:val="0"/>
        <w:bCs/>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763A50"/>
    <w:multiLevelType w:val="hybridMultilevel"/>
    <w:tmpl w:val="550C0B8A"/>
    <w:lvl w:ilvl="0" w:tplc="4A26194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5E53CA"/>
    <w:multiLevelType w:val="hybridMultilevel"/>
    <w:tmpl w:val="467E9F8A"/>
    <w:lvl w:ilvl="0" w:tplc="ECECE2D6">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BA7F6F"/>
    <w:multiLevelType w:val="hybridMultilevel"/>
    <w:tmpl w:val="1FC631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A4262DC"/>
    <w:multiLevelType w:val="multilevel"/>
    <w:tmpl w:val="03F64C42"/>
    <w:lvl w:ilvl="0">
      <w:start w:val="1"/>
      <w:numFmt w:val="decimal"/>
      <w:lvlText w:val="%1."/>
      <w:lvlJc w:val="left"/>
      <w:pPr>
        <w:ind w:left="720" w:hanging="360"/>
      </w:pPr>
      <w:rPr>
        <w:rFonts w:asciiTheme="minorHAnsi" w:eastAsia="Calibri" w:hAnsiTheme="minorHAnsi" w:cstheme="minorHAnsi"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8C757E"/>
    <w:multiLevelType w:val="hybridMultilevel"/>
    <w:tmpl w:val="7032C2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202CDF"/>
    <w:multiLevelType w:val="multilevel"/>
    <w:tmpl w:val="A976B6E2"/>
    <w:lvl w:ilvl="0">
      <w:start w:val="1"/>
      <w:numFmt w:val="decimal"/>
      <w:lvlText w:val="%1."/>
      <w:lvlJc w:val="left"/>
      <w:pPr>
        <w:ind w:left="720" w:hanging="360"/>
      </w:pPr>
      <w:rPr>
        <w:rFonts w:asciiTheme="minorHAnsi" w:eastAsia="Calibri" w:hAnsiTheme="minorHAnsi" w:cstheme="minorHAnsi" w:hint="default"/>
        <w:b w:val="0"/>
        <w:bCs/>
        <w:lang w:val="de-DE"/>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8" w15:restartNumberingAfterBreak="0">
    <w:nsid w:val="5CD1042D"/>
    <w:multiLevelType w:val="hybridMultilevel"/>
    <w:tmpl w:val="D19258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EE96482"/>
    <w:multiLevelType w:val="hybridMultilevel"/>
    <w:tmpl w:val="973EAA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0" w15:restartNumberingAfterBreak="0">
    <w:nsid w:val="5EF82283"/>
    <w:multiLevelType w:val="multilevel"/>
    <w:tmpl w:val="44FA8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7D6B5C"/>
    <w:multiLevelType w:val="hybridMultilevel"/>
    <w:tmpl w:val="CBFC2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98050C"/>
    <w:multiLevelType w:val="hybridMultilevel"/>
    <w:tmpl w:val="C6867D48"/>
    <w:lvl w:ilvl="0" w:tplc="3FC6FB5A">
      <w:start w:val="1"/>
      <w:numFmt w:val="decimal"/>
      <w:pStyle w:val="Ustp"/>
      <w:lvlText w:val="%1."/>
      <w:lvlJc w:val="left"/>
      <w:pPr>
        <w:ind w:left="644" w:hanging="360"/>
      </w:pPr>
      <w:rPr>
        <w:b w:val="0"/>
        <w:strike w:val="0"/>
        <w:sz w:val="22"/>
      </w:rPr>
    </w:lvl>
    <w:lvl w:ilvl="1" w:tplc="C612550C">
      <w:numFmt w:val="bullet"/>
      <w:lvlText w:val=""/>
      <w:lvlJc w:val="left"/>
      <w:pPr>
        <w:ind w:left="1080" w:hanging="360"/>
      </w:pPr>
      <w:rPr>
        <w:rFonts w:ascii="Symbol" w:eastAsia="Times New Roman"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0A8587D"/>
    <w:multiLevelType w:val="hybridMultilevel"/>
    <w:tmpl w:val="F2182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AF72DC"/>
    <w:multiLevelType w:val="hybridMultilevel"/>
    <w:tmpl w:val="20A49B8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610B2FC3"/>
    <w:multiLevelType w:val="hybridMultilevel"/>
    <w:tmpl w:val="668432B0"/>
    <w:lvl w:ilvl="0" w:tplc="10BEB8B2">
      <w:start w:val="1"/>
      <w:numFmt w:val="decimal"/>
      <w:lvlText w:val="%1."/>
      <w:lvlJc w:val="left"/>
      <w:pPr>
        <w:ind w:left="757" w:hanging="360"/>
      </w:pPr>
      <w:rPr>
        <w:rFonts w:ascii="Calibri" w:eastAsia="SimSun" w:hAnsi="Calibri" w:cstheme="minorHAnsi"/>
        <w:sz w:val="22"/>
        <w:szCs w:val="22"/>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66" w15:restartNumberingAfterBreak="0">
    <w:nsid w:val="612C1C05"/>
    <w:multiLevelType w:val="hybridMultilevel"/>
    <w:tmpl w:val="893E7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7938B2"/>
    <w:multiLevelType w:val="multilevel"/>
    <w:tmpl w:val="6BC00F2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34224EF"/>
    <w:multiLevelType w:val="hybridMultilevel"/>
    <w:tmpl w:val="EB2C9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F006A4"/>
    <w:multiLevelType w:val="multilevel"/>
    <w:tmpl w:val="14C2D7B4"/>
    <w:lvl w:ilvl="0">
      <w:start w:val="4"/>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i w:val="0"/>
        <w:iCs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67236922"/>
    <w:multiLevelType w:val="hybridMultilevel"/>
    <w:tmpl w:val="D2EC4B9C"/>
    <w:lvl w:ilvl="0" w:tplc="2D60397A">
      <w:start w:val="1"/>
      <w:numFmt w:val="lowerLetter"/>
      <w:lvlText w:val="%1)"/>
      <w:lvlJc w:val="left"/>
      <w:pPr>
        <w:ind w:left="1440" w:hanging="360"/>
      </w:pPr>
      <w:rPr>
        <w:rFonts w:hint="default"/>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6A9E00F6"/>
    <w:multiLevelType w:val="hybridMultilevel"/>
    <w:tmpl w:val="22FEF45C"/>
    <w:lvl w:ilvl="0" w:tplc="E8803406">
      <w:start w:val="1"/>
      <w:numFmt w:val="bullet"/>
      <w:lvlText w:val="‒"/>
      <w:lvlJc w:val="left"/>
      <w:pPr>
        <w:ind w:left="1996" w:hanging="360"/>
      </w:pPr>
      <w:rPr>
        <w:rFonts w:ascii="Times New Roman" w:hAnsi="Times New Roman" w:cs="Times New Roman"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2" w15:restartNumberingAfterBreak="0">
    <w:nsid w:val="6B557D12"/>
    <w:multiLevelType w:val="hybridMultilevel"/>
    <w:tmpl w:val="4F6C512C"/>
    <w:lvl w:ilvl="0" w:tplc="6B306FF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B765636"/>
    <w:multiLevelType w:val="hybridMultilevel"/>
    <w:tmpl w:val="5D3A0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4C431E"/>
    <w:multiLevelType w:val="hybridMultilevel"/>
    <w:tmpl w:val="A0928ED6"/>
    <w:lvl w:ilvl="0" w:tplc="1F3A6AF6">
      <w:start w:val="1"/>
      <w:numFmt w:val="upperRoman"/>
      <w:pStyle w:val="Styl1"/>
      <w:lvlText w:val="%1."/>
      <w:lvlJc w:val="left"/>
      <w:pPr>
        <w:ind w:left="1080" w:hanging="720"/>
      </w:pPr>
      <w:rPr>
        <w:rFonts w:hint="default"/>
        <w:color w:val="2E74B5" w:themeColor="accent1" w:themeShade="BF"/>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4D55DD"/>
    <w:multiLevelType w:val="hybridMultilevel"/>
    <w:tmpl w:val="A40AB83A"/>
    <w:lvl w:ilvl="0" w:tplc="8C38DED2">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6A1C49"/>
    <w:multiLevelType w:val="multilevel"/>
    <w:tmpl w:val="740C7D9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928"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0E67994"/>
    <w:multiLevelType w:val="hybridMultilevel"/>
    <w:tmpl w:val="5D3A09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3C92A2C"/>
    <w:multiLevelType w:val="hybridMultilevel"/>
    <w:tmpl w:val="96FCD65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9" w15:restartNumberingAfterBreak="0">
    <w:nsid w:val="784C5978"/>
    <w:multiLevelType w:val="hybridMultilevel"/>
    <w:tmpl w:val="13CE26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0" w15:restartNumberingAfterBreak="0">
    <w:nsid w:val="789E140F"/>
    <w:multiLevelType w:val="hybridMultilevel"/>
    <w:tmpl w:val="4A38B358"/>
    <w:lvl w:ilvl="0" w:tplc="B1B0641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F20A20"/>
    <w:multiLevelType w:val="hybridMultilevel"/>
    <w:tmpl w:val="AA8437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7E931013"/>
    <w:multiLevelType w:val="hybridMultilevel"/>
    <w:tmpl w:val="AEC89BD8"/>
    <w:lvl w:ilvl="0" w:tplc="621A0E2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9D6F52"/>
    <w:multiLevelType w:val="hybridMultilevel"/>
    <w:tmpl w:val="E4EE3B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678854382">
    <w:abstractNumId w:val="34"/>
  </w:num>
  <w:num w:numId="2" w16cid:durableId="1384448940">
    <w:abstractNumId w:val="9"/>
  </w:num>
  <w:num w:numId="3" w16cid:durableId="2111924758">
    <w:abstractNumId w:val="66"/>
  </w:num>
  <w:num w:numId="4" w16cid:durableId="290718567">
    <w:abstractNumId w:val="74"/>
  </w:num>
  <w:num w:numId="5" w16cid:durableId="31736407">
    <w:abstractNumId w:val="55"/>
  </w:num>
  <w:num w:numId="6" w16cid:durableId="1393892095">
    <w:abstractNumId w:val="72"/>
  </w:num>
  <w:num w:numId="7" w16cid:durableId="1386874947">
    <w:abstractNumId w:val="48"/>
  </w:num>
  <w:num w:numId="8" w16cid:durableId="617444367">
    <w:abstractNumId w:val="57"/>
  </w:num>
  <w:num w:numId="9" w16cid:durableId="698629415">
    <w:abstractNumId w:val="39"/>
  </w:num>
  <w:num w:numId="10" w16cid:durableId="1425151529">
    <w:abstractNumId w:val="23"/>
  </w:num>
  <w:num w:numId="11" w16cid:durableId="1650018304">
    <w:abstractNumId w:val="70"/>
  </w:num>
  <w:num w:numId="12" w16cid:durableId="232669579">
    <w:abstractNumId w:val="51"/>
  </w:num>
  <w:num w:numId="13" w16cid:durableId="2077969563">
    <w:abstractNumId w:val="22"/>
  </w:num>
  <w:num w:numId="14" w16cid:durableId="1064527149">
    <w:abstractNumId w:val="15"/>
  </w:num>
  <w:num w:numId="15" w16cid:durableId="1605114995">
    <w:abstractNumId w:val="46"/>
  </w:num>
  <w:num w:numId="16" w16cid:durableId="1787430908">
    <w:abstractNumId w:val="76"/>
  </w:num>
  <w:num w:numId="17" w16cid:durableId="633559170">
    <w:abstractNumId w:val="67"/>
  </w:num>
  <w:num w:numId="18" w16cid:durableId="2025087953">
    <w:abstractNumId w:val="4"/>
  </w:num>
  <w:num w:numId="19" w16cid:durableId="1252003634">
    <w:abstractNumId w:val="12"/>
  </w:num>
  <w:num w:numId="20" w16cid:durableId="750389696">
    <w:abstractNumId w:val="25"/>
  </w:num>
  <w:num w:numId="21" w16cid:durableId="776870162">
    <w:abstractNumId w:val="61"/>
  </w:num>
  <w:num w:numId="22" w16cid:durableId="2046713269">
    <w:abstractNumId w:val="7"/>
  </w:num>
  <w:num w:numId="23" w16cid:durableId="1126312377">
    <w:abstractNumId w:val="54"/>
  </w:num>
  <w:num w:numId="24" w16cid:durableId="288316385">
    <w:abstractNumId w:val="62"/>
    <w:lvlOverride w:ilvl="0">
      <w:startOverride w:val="1"/>
    </w:lvlOverride>
  </w:num>
  <w:num w:numId="25" w16cid:durableId="1174877746">
    <w:abstractNumId w:val="69"/>
  </w:num>
  <w:num w:numId="26" w16cid:durableId="238902396">
    <w:abstractNumId w:val="37"/>
  </w:num>
  <w:num w:numId="27" w16cid:durableId="1132213895">
    <w:abstractNumId w:val="13"/>
  </w:num>
  <w:num w:numId="28" w16cid:durableId="964190863">
    <w:abstractNumId w:val="41"/>
  </w:num>
  <w:num w:numId="29" w16cid:durableId="1561742965">
    <w:abstractNumId w:val="26"/>
  </w:num>
  <w:num w:numId="30" w16cid:durableId="1803578530">
    <w:abstractNumId w:val="53"/>
  </w:num>
  <w:num w:numId="31" w16cid:durableId="2080058310">
    <w:abstractNumId w:val="20"/>
  </w:num>
  <w:num w:numId="32" w16cid:durableId="179861731">
    <w:abstractNumId w:val="73"/>
  </w:num>
  <w:num w:numId="33" w16cid:durableId="1363241955">
    <w:abstractNumId w:val="30"/>
  </w:num>
  <w:num w:numId="34" w16cid:durableId="1474253862">
    <w:abstractNumId w:val="38"/>
  </w:num>
  <w:num w:numId="35" w16cid:durableId="317727305">
    <w:abstractNumId w:val="59"/>
  </w:num>
  <w:num w:numId="36" w16cid:durableId="1318342457">
    <w:abstractNumId w:val="5"/>
  </w:num>
  <w:num w:numId="37" w16cid:durableId="819350113">
    <w:abstractNumId w:val="33"/>
  </w:num>
  <w:num w:numId="38" w16cid:durableId="1911889920">
    <w:abstractNumId w:val="43"/>
  </w:num>
  <w:num w:numId="39" w16cid:durableId="1564410144">
    <w:abstractNumId w:val="49"/>
  </w:num>
  <w:num w:numId="40" w16cid:durableId="108474494">
    <w:abstractNumId w:val="17"/>
  </w:num>
  <w:num w:numId="41" w16cid:durableId="459812024">
    <w:abstractNumId w:val="44"/>
  </w:num>
  <w:num w:numId="42" w16cid:durableId="1224218333">
    <w:abstractNumId w:val="64"/>
  </w:num>
  <w:num w:numId="43" w16cid:durableId="1879660603">
    <w:abstractNumId w:val="10"/>
  </w:num>
  <w:num w:numId="44" w16cid:durableId="245264525">
    <w:abstractNumId w:val="3"/>
  </w:num>
  <w:num w:numId="45" w16cid:durableId="1327051566">
    <w:abstractNumId w:val="32"/>
  </w:num>
  <w:num w:numId="46" w16cid:durableId="325398401">
    <w:abstractNumId w:val="21"/>
  </w:num>
  <w:num w:numId="47" w16cid:durableId="7100974">
    <w:abstractNumId w:val="47"/>
  </w:num>
  <w:num w:numId="48" w16cid:durableId="1421869329">
    <w:abstractNumId w:val="52"/>
  </w:num>
  <w:num w:numId="49" w16cid:durableId="698821988">
    <w:abstractNumId w:val="27"/>
  </w:num>
  <w:num w:numId="50" w16cid:durableId="1758211501">
    <w:abstractNumId w:val="80"/>
  </w:num>
  <w:num w:numId="51" w16cid:durableId="1031227778">
    <w:abstractNumId w:val="35"/>
  </w:num>
  <w:num w:numId="52" w16cid:durableId="813840671">
    <w:abstractNumId w:val="28"/>
  </w:num>
  <w:num w:numId="53" w16cid:durableId="620841341">
    <w:abstractNumId w:val="81"/>
  </w:num>
  <w:num w:numId="54" w16cid:durableId="1351489933">
    <w:abstractNumId w:val="79"/>
  </w:num>
  <w:num w:numId="55" w16cid:durableId="752779041">
    <w:abstractNumId w:val="75"/>
  </w:num>
  <w:num w:numId="56" w16cid:durableId="1527058162">
    <w:abstractNumId w:val="82"/>
  </w:num>
  <w:num w:numId="57" w16cid:durableId="1851093151">
    <w:abstractNumId w:val="42"/>
  </w:num>
  <w:num w:numId="58" w16cid:durableId="1979142470">
    <w:abstractNumId w:val="50"/>
  </w:num>
  <w:num w:numId="59" w16cid:durableId="75174651">
    <w:abstractNumId w:val="6"/>
  </w:num>
  <w:num w:numId="60" w16cid:durableId="283510410">
    <w:abstractNumId w:val="78"/>
  </w:num>
  <w:num w:numId="61" w16cid:durableId="757484492">
    <w:abstractNumId w:val="1"/>
  </w:num>
  <w:num w:numId="62" w16cid:durableId="598148728">
    <w:abstractNumId w:val="24"/>
  </w:num>
  <w:num w:numId="63" w16cid:durableId="1073238170">
    <w:abstractNumId w:val="68"/>
  </w:num>
  <w:num w:numId="64" w16cid:durableId="420755572">
    <w:abstractNumId w:val="83"/>
  </w:num>
  <w:num w:numId="65" w16cid:durableId="540484295">
    <w:abstractNumId w:val="63"/>
  </w:num>
  <w:num w:numId="66" w16cid:durableId="503862683">
    <w:abstractNumId w:val="29"/>
  </w:num>
  <w:num w:numId="67" w16cid:durableId="68696175">
    <w:abstractNumId w:val="40"/>
  </w:num>
  <w:num w:numId="68" w16cid:durableId="1282111151">
    <w:abstractNumId w:val="65"/>
  </w:num>
  <w:num w:numId="69" w16cid:durableId="1268730635">
    <w:abstractNumId w:val="2"/>
  </w:num>
  <w:num w:numId="70" w16cid:durableId="1889685185">
    <w:abstractNumId w:val="11"/>
  </w:num>
  <w:num w:numId="71" w16cid:durableId="1018627281">
    <w:abstractNumId w:val="71"/>
  </w:num>
  <w:num w:numId="72" w16cid:durableId="298070549">
    <w:abstractNumId w:val="16"/>
  </w:num>
  <w:num w:numId="73" w16cid:durableId="1761564567">
    <w:abstractNumId w:val="18"/>
  </w:num>
  <w:num w:numId="74" w16cid:durableId="498545486">
    <w:abstractNumId w:val="56"/>
  </w:num>
  <w:num w:numId="75" w16cid:durableId="1481194218">
    <w:abstractNumId w:val="36"/>
  </w:num>
  <w:num w:numId="76" w16cid:durableId="2319036">
    <w:abstractNumId w:val="8"/>
  </w:num>
  <w:num w:numId="77" w16cid:durableId="825903235">
    <w:abstractNumId w:val="14"/>
  </w:num>
  <w:num w:numId="78" w16cid:durableId="43797802">
    <w:abstractNumId w:val="19"/>
  </w:num>
  <w:num w:numId="79" w16cid:durableId="1197305516">
    <w:abstractNumId w:val="60"/>
  </w:num>
  <w:num w:numId="80" w16cid:durableId="1994723764">
    <w:abstractNumId w:val="77"/>
  </w:num>
  <w:num w:numId="81" w16cid:durableId="441922501">
    <w:abstractNumId w:val="58"/>
  </w:num>
  <w:num w:numId="82" w16cid:durableId="591860201">
    <w:abstractNumId w:val="31"/>
  </w:num>
  <w:num w:numId="83" w16cid:durableId="874384891">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24"/>
    <w:rsid w:val="0000279B"/>
    <w:rsid w:val="00007629"/>
    <w:rsid w:val="0001220A"/>
    <w:rsid w:val="000123D4"/>
    <w:rsid w:val="00014238"/>
    <w:rsid w:val="00016001"/>
    <w:rsid w:val="00017429"/>
    <w:rsid w:val="00027DA4"/>
    <w:rsid w:val="000302EF"/>
    <w:rsid w:val="00030F80"/>
    <w:rsid w:val="000329B0"/>
    <w:rsid w:val="0003432C"/>
    <w:rsid w:val="00035C27"/>
    <w:rsid w:val="00040FF0"/>
    <w:rsid w:val="00041BC9"/>
    <w:rsid w:val="00042F62"/>
    <w:rsid w:val="00051844"/>
    <w:rsid w:val="00052B6D"/>
    <w:rsid w:val="00053215"/>
    <w:rsid w:val="00054D61"/>
    <w:rsid w:val="00055544"/>
    <w:rsid w:val="0006034A"/>
    <w:rsid w:val="000611DA"/>
    <w:rsid w:val="000619DD"/>
    <w:rsid w:val="00062E26"/>
    <w:rsid w:val="00063ABB"/>
    <w:rsid w:val="00063AFC"/>
    <w:rsid w:val="00063B1C"/>
    <w:rsid w:val="0006799D"/>
    <w:rsid w:val="00067BDE"/>
    <w:rsid w:val="00070F64"/>
    <w:rsid w:val="0007289F"/>
    <w:rsid w:val="00073261"/>
    <w:rsid w:val="00074288"/>
    <w:rsid w:val="000751B6"/>
    <w:rsid w:val="00077CAA"/>
    <w:rsid w:val="00080885"/>
    <w:rsid w:val="000821A9"/>
    <w:rsid w:val="00082DE7"/>
    <w:rsid w:val="0008343C"/>
    <w:rsid w:val="00083FAB"/>
    <w:rsid w:val="00084F24"/>
    <w:rsid w:val="000900EF"/>
    <w:rsid w:val="000924F5"/>
    <w:rsid w:val="00096003"/>
    <w:rsid w:val="00096CB2"/>
    <w:rsid w:val="000A0ABE"/>
    <w:rsid w:val="000A5410"/>
    <w:rsid w:val="000A7AFC"/>
    <w:rsid w:val="000B028D"/>
    <w:rsid w:val="000B15CB"/>
    <w:rsid w:val="000B1DDE"/>
    <w:rsid w:val="000B2CB2"/>
    <w:rsid w:val="000B3ADA"/>
    <w:rsid w:val="000B41A0"/>
    <w:rsid w:val="000C0471"/>
    <w:rsid w:val="000C1ED0"/>
    <w:rsid w:val="000C3646"/>
    <w:rsid w:val="000C50B4"/>
    <w:rsid w:val="000C5770"/>
    <w:rsid w:val="000C6ADD"/>
    <w:rsid w:val="000D2775"/>
    <w:rsid w:val="000E2B1C"/>
    <w:rsid w:val="000E32C1"/>
    <w:rsid w:val="000E4FB6"/>
    <w:rsid w:val="000E510E"/>
    <w:rsid w:val="000E582B"/>
    <w:rsid w:val="000F3516"/>
    <w:rsid w:val="000F36A7"/>
    <w:rsid w:val="00104247"/>
    <w:rsid w:val="0010449A"/>
    <w:rsid w:val="00106AC6"/>
    <w:rsid w:val="00114C70"/>
    <w:rsid w:val="001169C9"/>
    <w:rsid w:val="0012171D"/>
    <w:rsid w:val="00122FA5"/>
    <w:rsid w:val="00123098"/>
    <w:rsid w:val="00123B3B"/>
    <w:rsid w:val="0012660B"/>
    <w:rsid w:val="0013065F"/>
    <w:rsid w:val="00131193"/>
    <w:rsid w:val="00131231"/>
    <w:rsid w:val="00133624"/>
    <w:rsid w:val="00133A04"/>
    <w:rsid w:val="00143E3E"/>
    <w:rsid w:val="001448C7"/>
    <w:rsid w:val="001451F3"/>
    <w:rsid w:val="00157842"/>
    <w:rsid w:val="00161AA7"/>
    <w:rsid w:val="00162CBF"/>
    <w:rsid w:val="00163F41"/>
    <w:rsid w:val="00170500"/>
    <w:rsid w:val="0017158F"/>
    <w:rsid w:val="001757E6"/>
    <w:rsid w:val="00176FE8"/>
    <w:rsid w:val="001836C5"/>
    <w:rsid w:val="00183F79"/>
    <w:rsid w:val="0018644D"/>
    <w:rsid w:val="001869B0"/>
    <w:rsid w:val="0018723E"/>
    <w:rsid w:val="001938B6"/>
    <w:rsid w:val="00196AA6"/>
    <w:rsid w:val="00197E7A"/>
    <w:rsid w:val="001A5E23"/>
    <w:rsid w:val="001A6C4D"/>
    <w:rsid w:val="001B21F9"/>
    <w:rsid w:val="001B25F5"/>
    <w:rsid w:val="001D1891"/>
    <w:rsid w:val="001D1CC1"/>
    <w:rsid w:val="001D3DD0"/>
    <w:rsid w:val="001D51F8"/>
    <w:rsid w:val="001D70EF"/>
    <w:rsid w:val="001D74B6"/>
    <w:rsid w:val="001E2B74"/>
    <w:rsid w:val="001E36EC"/>
    <w:rsid w:val="001F24E4"/>
    <w:rsid w:val="001F282A"/>
    <w:rsid w:val="001F3DFE"/>
    <w:rsid w:val="001F6EDC"/>
    <w:rsid w:val="001F7340"/>
    <w:rsid w:val="002004BF"/>
    <w:rsid w:val="00200D3B"/>
    <w:rsid w:val="0020390F"/>
    <w:rsid w:val="00206AFC"/>
    <w:rsid w:val="0021018B"/>
    <w:rsid w:val="00212252"/>
    <w:rsid w:val="00215C2E"/>
    <w:rsid w:val="002220D9"/>
    <w:rsid w:val="002222B0"/>
    <w:rsid w:val="00223568"/>
    <w:rsid w:val="00225500"/>
    <w:rsid w:val="0022574D"/>
    <w:rsid w:val="00230793"/>
    <w:rsid w:val="00230C94"/>
    <w:rsid w:val="00232CE6"/>
    <w:rsid w:val="00232D25"/>
    <w:rsid w:val="002331EC"/>
    <w:rsid w:val="002346F6"/>
    <w:rsid w:val="00234978"/>
    <w:rsid w:val="002412A5"/>
    <w:rsid w:val="00241405"/>
    <w:rsid w:val="00241A69"/>
    <w:rsid w:val="00243603"/>
    <w:rsid w:val="002454EF"/>
    <w:rsid w:val="00246C53"/>
    <w:rsid w:val="00247E7D"/>
    <w:rsid w:val="00252D73"/>
    <w:rsid w:val="00256146"/>
    <w:rsid w:val="00256E88"/>
    <w:rsid w:val="00260A0B"/>
    <w:rsid w:val="00265354"/>
    <w:rsid w:val="002661F9"/>
    <w:rsid w:val="00266CCA"/>
    <w:rsid w:val="00266EE4"/>
    <w:rsid w:val="00267896"/>
    <w:rsid w:val="002702B2"/>
    <w:rsid w:val="002717C0"/>
    <w:rsid w:val="00277F83"/>
    <w:rsid w:val="00280201"/>
    <w:rsid w:val="00283B34"/>
    <w:rsid w:val="00284363"/>
    <w:rsid w:val="00285434"/>
    <w:rsid w:val="0029408D"/>
    <w:rsid w:val="00295A6B"/>
    <w:rsid w:val="002963EA"/>
    <w:rsid w:val="0029779D"/>
    <w:rsid w:val="00297D85"/>
    <w:rsid w:val="002A06B4"/>
    <w:rsid w:val="002A5464"/>
    <w:rsid w:val="002A5AC9"/>
    <w:rsid w:val="002A6142"/>
    <w:rsid w:val="002B1C75"/>
    <w:rsid w:val="002B255D"/>
    <w:rsid w:val="002B2E03"/>
    <w:rsid w:val="002B3491"/>
    <w:rsid w:val="002B5A23"/>
    <w:rsid w:val="002B6044"/>
    <w:rsid w:val="002B7EE6"/>
    <w:rsid w:val="002C0D7F"/>
    <w:rsid w:val="002C0E75"/>
    <w:rsid w:val="002C12B8"/>
    <w:rsid w:val="002C18C2"/>
    <w:rsid w:val="002C2A1E"/>
    <w:rsid w:val="002C37C1"/>
    <w:rsid w:val="002D0F8D"/>
    <w:rsid w:val="002D125B"/>
    <w:rsid w:val="002D1638"/>
    <w:rsid w:val="002D5E66"/>
    <w:rsid w:val="002D7F19"/>
    <w:rsid w:val="002E14DB"/>
    <w:rsid w:val="002E591E"/>
    <w:rsid w:val="002E6380"/>
    <w:rsid w:val="002E758C"/>
    <w:rsid w:val="002E7AB1"/>
    <w:rsid w:val="002F06A3"/>
    <w:rsid w:val="002F1664"/>
    <w:rsid w:val="002F1812"/>
    <w:rsid w:val="002F2BA6"/>
    <w:rsid w:val="002F384A"/>
    <w:rsid w:val="002F6808"/>
    <w:rsid w:val="00300240"/>
    <w:rsid w:val="0030262D"/>
    <w:rsid w:val="003029A3"/>
    <w:rsid w:val="00303C5D"/>
    <w:rsid w:val="003045C8"/>
    <w:rsid w:val="00305DAC"/>
    <w:rsid w:val="00310E1E"/>
    <w:rsid w:val="00311180"/>
    <w:rsid w:val="00312FC9"/>
    <w:rsid w:val="00315D15"/>
    <w:rsid w:val="003201A2"/>
    <w:rsid w:val="00321EA7"/>
    <w:rsid w:val="003251CF"/>
    <w:rsid w:val="00335B99"/>
    <w:rsid w:val="0034007B"/>
    <w:rsid w:val="0034362A"/>
    <w:rsid w:val="00346356"/>
    <w:rsid w:val="00347410"/>
    <w:rsid w:val="003501BA"/>
    <w:rsid w:val="00351332"/>
    <w:rsid w:val="00351C9D"/>
    <w:rsid w:val="003624FB"/>
    <w:rsid w:val="0036276E"/>
    <w:rsid w:val="00363823"/>
    <w:rsid w:val="00365379"/>
    <w:rsid w:val="00374590"/>
    <w:rsid w:val="00380957"/>
    <w:rsid w:val="003829BF"/>
    <w:rsid w:val="003841CE"/>
    <w:rsid w:val="003913EB"/>
    <w:rsid w:val="003916B6"/>
    <w:rsid w:val="00391E79"/>
    <w:rsid w:val="00391F2B"/>
    <w:rsid w:val="00392C62"/>
    <w:rsid w:val="0039650C"/>
    <w:rsid w:val="003A00AB"/>
    <w:rsid w:val="003A2331"/>
    <w:rsid w:val="003A2FCC"/>
    <w:rsid w:val="003A57E7"/>
    <w:rsid w:val="003A744E"/>
    <w:rsid w:val="003A7DD3"/>
    <w:rsid w:val="003B02D8"/>
    <w:rsid w:val="003B14B8"/>
    <w:rsid w:val="003B1E01"/>
    <w:rsid w:val="003B361B"/>
    <w:rsid w:val="003B5292"/>
    <w:rsid w:val="003B62F3"/>
    <w:rsid w:val="003B6F2E"/>
    <w:rsid w:val="003B7366"/>
    <w:rsid w:val="003B78C9"/>
    <w:rsid w:val="003C0DD2"/>
    <w:rsid w:val="003C16CB"/>
    <w:rsid w:val="003C24DB"/>
    <w:rsid w:val="003D0E1D"/>
    <w:rsid w:val="003D0E59"/>
    <w:rsid w:val="003D3403"/>
    <w:rsid w:val="003D5AD0"/>
    <w:rsid w:val="003D6784"/>
    <w:rsid w:val="003D7565"/>
    <w:rsid w:val="003E365C"/>
    <w:rsid w:val="003E3914"/>
    <w:rsid w:val="003E4C12"/>
    <w:rsid w:val="003E5B7D"/>
    <w:rsid w:val="003F1AAD"/>
    <w:rsid w:val="003F4456"/>
    <w:rsid w:val="003F4832"/>
    <w:rsid w:val="003F62CF"/>
    <w:rsid w:val="004002D5"/>
    <w:rsid w:val="00403986"/>
    <w:rsid w:val="00403FCD"/>
    <w:rsid w:val="0040623A"/>
    <w:rsid w:val="0040719B"/>
    <w:rsid w:val="0041051F"/>
    <w:rsid w:val="00411347"/>
    <w:rsid w:val="00411407"/>
    <w:rsid w:val="004119E6"/>
    <w:rsid w:val="00412655"/>
    <w:rsid w:val="004126E5"/>
    <w:rsid w:val="00412E49"/>
    <w:rsid w:val="00413D74"/>
    <w:rsid w:val="004143EA"/>
    <w:rsid w:val="00416642"/>
    <w:rsid w:val="0042294A"/>
    <w:rsid w:val="0042298C"/>
    <w:rsid w:val="00425F01"/>
    <w:rsid w:val="00427E07"/>
    <w:rsid w:val="00430237"/>
    <w:rsid w:val="004302AB"/>
    <w:rsid w:val="0043030C"/>
    <w:rsid w:val="00430E83"/>
    <w:rsid w:val="00433514"/>
    <w:rsid w:val="004340CA"/>
    <w:rsid w:val="00436803"/>
    <w:rsid w:val="00436C5B"/>
    <w:rsid w:val="00437CBD"/>
    <w:rsid w:val="00440098"/>
    <w:rsid w:val="00440E87"/>
    <w:rsid w:val="00442DCD"/>
    <w:rsid w:val="00445C63"/>
    <w:rsid w:val="00452ABE"/>
    <w:rsid w:val="00452E95"/>
    <w:rsid w:val="0045345E"/>
    <w:rsid w:val="00456180"/>
    <w:rsid w:val="0045724F"/>
    <w:rsid w:val="004575DF"/>
    <w:rsid w:val="0046027D"/>
    <w:rsid w:val="00462841"/>
    <w:rsid w:val="00463B50"/>
    <w:rsid w:val="00464164"/>
    <w:rsid w:val="00466608"/>
    <w:rsid w:val="00475607"/>
    <w:rsid w:val="00475DEF"/>
    <w:rsid w:val="00477FC2"/>
    <w:rsid w:val="004802CF"/>
    <w:rsid w:val="00480EF8"/>
    <w:rsid w:val="0048293C"/>
    <w:rsid w:val="00482C16"/>
    <w:rsid w:val="00482C95"/>
    <w:rsid w:val="004837A4"/>
    <w:rsid w:val="004857D3"/>
    <w:rsid w:val="00486169"/>
    <w:rsid w:val="00487575"/>
    <w:rsid w:val="00490FCE"/>
    <w:rsid w:val="00494695"/>
    <w:rsid w:val="00495BFC"/>
    <w:rsid w:val="004969C0"/>
    <w:rsid w:val="00497245"/>
    <w:rsid w:val="004A0288"/>
    <w:rsid w:val="004A68F2"/>
    <w:rsid w:val="004B02D7"/>
    <w:rsid w:val="004B0C5C"/>
    <w:rsid w:val="004B405A"/>
    <w:rsid w:val="004B4D3C"/>
    <w:rsid w:val="004C1495"/>
    <w:rsid w:val="004C1885"/>
    <w:rsid w:val="004C2B1F"/>
    <w:rsid w:val="004C51CF"/>
    <w:rsid w:val="004D0DF1"/>
    <w:rsid w:val="004D1C31"/>
    <w:rsid w:val="004D50AB"/>
    <w:rsid w:val="004E1556"/>
    <w:rsid w:val="004E24FF"/>
    <w:rsid w:val="004E39F4"/>
    <w:rsid w:val="004E4CBC"/>
    <w:rsid w:val="004E6868"/>
    <w:rsid w:val="004E76DD"/>
    <w:rsid w:val="004F4F45"/>
    <w:rsid w:val="004F5BCB"/>
    <w:rsid w:val="004F68E6"/>
    <w:rsid w:val="00500601"/>
    <w:rsid w:val="00501676"/>
    <w:rsid w:val="00501C7F"/>
    <w:rsid w:val="00503819"/>
    <w:rsid w:val="005049C3"/>
    <w:rsid w:val="00507A59"/>
    <w:rsid w:val="00511ED3"/>
    <w:rsid w:val="00513F94"/>
    <w:rsid w:val="005161CE"/>
    <w:rsid w:val="00521579"/>
    <w:rsid w:val="00521991"/>
    <w:rsid w:val="00522212"/>
    <w:rsid w:val="00522517"/>
    <w:rsid w:val="005232BF"/>
    <w:rsid w:val="00524978"/>
    <w:rsid w:val="00526571"/>
    <w:rsid w:val="00526E3C"/>
    <w:rsid w:val="00531519"/>
    <w:rsid w:val="00534770"/>
    <w:rsid w:val="00542259"/>
    <w:rsid w:val="00545FC1"/>
    <w:rsid w:val="00547487"/>
    <w:rsid w:val="0055475D"/>
    <w:rsid w:val="00555164"/>
    <w:rsid w:val="005611C4"/>
    <w:rsid w:val="005619BA"/>
    <w:rsid w:val="005641D3"/>
    <w:rsid w:val="00564216"/>
    <w:rsid w:val="00572A4B"/>
    <w:rsid w:val="00572ACA"/>
    <w:rsid w:val="00573912"/>
    <w:rsid w:val="00581E11"/>
    <w:rsid w:val="005821D4"/>
    <w:rsid w:val="00582BC3"/>
    <w:rsid w:val="00584C3F"/>
    <w:rsid w:val="00585000"/>
    <w:rsid w:val="00585F74"/>
    <w:rsid w:val="0058611F"/>
    <w:rsid w:val="00586477"/>
    <w:rsid w:val="00587623"/>
    <w:rsid w:val="005915C8"/>
    <w:rsid w:val="005931E6"/>
    <w:rsid w:val="00593A74"/>
    <w:rsid w:val="00596F3A"/>
    <w:rsid w:val="005A270C"/>
    <w:rsid w:val="005A497A"/>
    <w:rsid w:val="005A6BC2"/>
    <w:rsid w:val="005B6E1B"/>
    <w:rsid w:val="005C3452"/>
    <w:rsid w:val="005D07C6"/>
    <w:rsid w:val="005D29EF"/>
    <w:rsid w:val="005D3725"/>
    <w:rsid w:val="005D675F"/>
    <w:rsid w:val="005E019F"/>
    <w:rsid w:val="005E22AF"/>
    <w:rsid w:val="005E565F"/>
    <w:rsid w:val="005E5F09"/>
    <w:rsid w:val="005F1735"/>
    <w:rsid w:val="005F4178"/>
    <w:rsid w:val="005F68EC"/>
    <w:rsid w:val="0061217B"/>
    <w:rsid w:val="0061276D"/>
    <w:rsid w:val="006130AB"/>
    <w:rsid w:val="00613443"/>
    <w:rsid w:val="006137E6"/>
    <w:rsid w:val="00616AFC"/>
    <w:rsid w:val="00620D06"/>
    <w:rsid w:val="00621711"/>
    <w:rsid w:val="0063391F"/>
    <w:rsid w:val="00635A92"/>
    <w:rsid w:val="006367B1"/>
    <w:rsid w:val="00637ADD"/>
    <w:rsid w:val="00642FEF"/>
    <w:rsid w:val="00645764"/>
    <w:rsid w:val="0064596B"/>
    <w:rsid w:val="00646686"/>
    <w:rsid w:val="00646C51"/>
    <w:rsid w:val="00651861"/>
    <w:rsid w:val="00660C6E"/>
    <w:rsid w:val="00661253"/>
    <w:rsid w:val="006637B7"/>
    <w:rsid w:val="006638CA"/>
    <w:rsid w:val="006638D6"/>
    <w:rsid w:val="00670D3D"/>
    <w:rsid w:val="0067627F"/>
    <w:rsid w:val="00676D77"/>
    <w:rsid w:val="006837C2"/>
    <w:rsid w:val="00684548"/>
    <w:rsid w:val="00685B51"/>
    <w:rsid w:val="00691715"/>
    <w:rsid w:val="00692692"/>
    <w:rsid w:val="00692F67"/>
    <w:rsid w:val="00693059"/>
    <w:rsid w:val="00694DF3"/>
    <w:rsid w:val="006A640E"/>
    <w:rsid w:val="006B0E41"/>
    <w:rsid w:val="006C022C"/>
    <w:rsid w:val="006C1242"/>
    <w:rsid w:val="006C13AE"/>
    <w:rsid w:val="006C1483"/>
    <w:rsid w:val="006C1895"/>
    <w:rsid w:val="006C318E"/>
    <w:rsid w:val="006C346A"/>
    <w:rsid w:val="006C368A"/>
    <w:rsid w:val="006C75D0"/>
    <w:rsid w:val="006D3965"/>
    <w:rsid w:val="006D589D"/>
    <w:rsid w:val="006D72DE"/>
    <w:rsid w:val="006E00E6"/>
    <w:rsid w:val="006E3306"/>
    <w:rsid w:val="006E4506"/>
    <w:rsid w:val="006E613B"/>
    <w:rsid w:val="006F334D"/>
    <w:rsid w:val="006F5D00"/>
    <w:rsid w:val="006F6CB8"/>
    <w:rsid w:val="007116D0"/>
    <w:rsid w:val="0071512B"/>
    <w:rsid w:val="007175F3"/>
    <w:rsid w:val="00724E59"/>
    <w:rsid w:val="00725A76"/>
    <w:rsid w:val="00730408"/>
    <w:rsid w:val="00730AF0"/>
    <w:rsid w:val="007310D2"/>
    <w:rsid w:val="007313A1"/>
    <w:rsid w:val="00732ED8"/>
    <w:rsid w:val="00733E8F"/>
    <w:rsid w:val="0073575B"/>
    <w:rsid w:val="00736D2B"/>
    <w:rsid w:val="00740DF0"/>
    <w:rsid w:val="00742CE2"/>
    <w:rsid w:val="007454FF"/>
    <w:rsid w:val="00747AF4"/>
    <w:rsid w:val="00751362"/>
    <w:rsid w:val="0075530A"/>
    <w:rsid w:val="007564F3"/>
    <w:rsid w:val="00762EBD"/>
    <w:rsid w:val="0076646D"/>
    <w:rsid w:val="00767831"/>
    <w:rsid w:val="00773156"/>
    <w:rsid w:val="00773620"/>
    <w:rsid w:val="007751DE"/>
    <w:rsid w:val="00777603"/>
    <w:rsid w:val="007805F5"/>
    <w:rsid w:val="00781854"/>
    <w:rsid w:val="007821DF"/>
    <w:rsid w:val="00784142"/>
    <w:rsid w:val="00785786"/>
    <w:rsid w:val="00786F90"/>
    <w:rsid w:val="00792842"/>
    <w:rsid w:val="00796DFA"/>
    <w:rsid w:val="007A2AA8"/>
    <w:rsid w:val="007A3F80"/>
    <w:rsid w:val="007A60A5"/>
    <w:rsid w:val="007A69C2"/>
    <w:rsid w:val="007A6FCC"/>
    <w:rsid w:val="007B17C3"/>
    <w:rsid w:val="007B428D"/>
    <w:rsid w:val="007B507C"/>
    <w:rsid w:val="007B5A91"/>
    <w:rsid w:val="007B73CC"/>
    <w:rsid w:val="007C2019"/>
    <w:rsid w:val="007C57BC"/>
    <w:rsid w:val="007C6041"/>
    <w:rsid w:val="007D0534"/>
    <w:rsid w:val="007D1D1C"/>
    <w:rsid w:val="007D1E5C"/>
    <w:rsid w:val="007D20B7"/>
    <w:rsid w:val="007D68C6"/>
    <w:rsid w:val="007D7463"/>
    <w:rsid w:val="007E7C1D"/>
    <w:rsid w:val="007F1E2C"/>
    <w:rsid w:val="00803EB6"/>
    <w:rsid w:val="00805CE5"/>
    <w:rsid w:val="008062AE"/>
    <w:rsid w:val="008066B7"/>
    <w:rsid w:val="008075F3"/>
    <w:rsid w:val="00813666"/>
    <w:rsid w:val="0081782A"/>
    <w:rsid w:val="00817ACE"/>
    <w:rsid w:val="0082037F"/>
    <w:rsid w:val="0082075F"/>
    <w:rsid w:val="00821701"/>
    <w:rsid w:val="00826CF4"/>
    <w:rsid w:val="00830465"/>
    <w:rsid w:val="00834AF3"/>
    <w:rsid w:val="008367EF"/>
    <w:rsid w:val="00840145"/>
    <w:rsid w:val="008406FA"/>
    <w:rsid w:val="0084540D"/>
    <w:rsid w:val="00845D88"/>
    <w:rsid w:val="00850081"/>
    <w:rsid w:val="0085046D"/>
    <w:rsid w:val="00851662"/>
    <w:rsid w:val="00852217"/>
    <w:rsid w:val="00861D58"/>
    <w:rsid w:val="0086277A"/>
    <w:rsid w:val="00863492"/>
    <w:rsid w:val="00863D62"/>
    <w:rsid w:val="00864EFF"/>
    <w:rsid w:val="008716A5"/>
    <w:rsid w:val="00873F95"/>
    <w:rsid w:val="00880305"/>
    <w:rsid w:val="00882CA9"/>
    <w:rsid w:val="008845A0"/>
    <w:rsid w:val="008859CE"/>
    <w:rsid w:val="0088726B"/>
    <w:rsid w:val="00890DFA"/>
    <w:rsid w:val="0089329F"/>
    <w:rsid w:val="00893FB0"/>
    <w:rsid w:val="00896534"/>
    <w:rsid w:val="00897C02"/>
    <w:rsid w:val="008A2105"/>
    <w:rsid w:val="008A284A"/>
    <w:rsid w:val="008A2C76"/>
    <w:rsid w:val="008A3281"/>
    <w:rsid w:val="008A46B1"/>
    <w:rsid w:val="008A5580"/>
    <w:rsid w:val="008A7231"/>
    <w:rsid w:val="008B5505"/>
    <w:rsid w:val="008C43DC"/>
    <w:rsid w:val="008D024E"/>
    <w:rsid w:val="008E3C69"/>
    <w:rsid w:val="008F02BF"/>
    <w:rsid w:val="008F0628"/>
    <w:rsid w:val="008F344F"/>
    <w:rsid w:val="008F571B"/>
    <w:rsid w:val="00903B76"/>
    <w:rsid w:val="009048C3"/>
    <w:rsid w:val="00904CFC"/>
    <w:rsid w:val="00904D5B"/>
    <w:rsid w:val="00906265"/>
    <w:rsid w:val="00910779"/>
    <w:rsid w:val="0091299F"/>
    <w:rsid w:val="00914FBF"/>
    <w:rsid w:val="00915412"/>
    <w:rsid w:val="00917384"/>
    <w:rsid w:val="00923811"/>
    <w:rsid w:val="00923B82"/>
    <w:rsid w:val="00923E4C"/>
    <w:rsid w:val="00925941"/>
    <w:rsid w:val="0092672C"/>
    <w:rsid w:val="00926BC6"/>
    <w:rsid w:val="009305DC"/>
    <w:rsid w:val="009314EF"/>
    <w:rsid w:val="00936662"/>
    <w:rsid w:val="009404AE"/>
    <w:rsid w:val="009418EC"/>
    <w:rsid w:val="009444D8"/>
    <w:rsid w:val="009468AD"/>
    <w:rsid w:val="00952F80"/>
    <w:rsid w:val="00962357"/>
    <w:rsid w:val="00965C92"/>
    <w:rsid w:val="00973145"/>
    <w:rsid w:val="00975AC0"/>
    <w:rsid w:val="00975E47"/>
    <w:rsid w:val="00982BFB"/>
    <w:rsid w:val="00983128"/>
    <w:rsid w:val="00986DE1"/>
    <w:rsid w:val="00986F97"/>
    <w:rsid w:val="00993047"/>
    <w:rsid w:val="009951EA"/>
    <w:rsid w:val="009A04EA"/>
    <w:rsid w:val="009B4211"/>
    <w:rsid w:val="009B601B"/>
    <w:rsid w:val="009B6038"/>
    <w:rsid w:val="009B68FE"/>
    <w:rsid w:val="009B72B0"/>
    <w:rsid w:val="009C3139"/>
    <w:rsid w:val="009C56AF"/>
    <w:rsid w:val="009C5C37"/>
    <w:rsid w:val="009C7233"/>
    <w:rsid w:val="009C7526"/>
    <w:rsid w:val="009D0181"/>
    <w:rsid w:val="009D58BD"/>
    <w:rsid w:val="009D627E"/>
    <w:rsid w:val="009E032E"/>
    <w:rsid w:val="009E1009"/>
    <w:rsid w:val="009E2C9D"/>
    <w:rsid w:val="009E41E5"/>
    <w:rsid w:val="009E5090"/>
    <w:rsid w:val="009E514E"/>
    <w:rsid w:val="009E7972"/>
    <w:rsid w:val="009F0D22"/>
    <w:rsid w:val="009F4679"/>
    <w:rsid w:val="009F478B"/>
    <w:rsid w:val="00A0484C"/>
    <w:rsid w:val="00A054F9"/>
    <w:rsid w:val="00A055D9"/>
    <w:rsid w:val="00A066C4"/>
    <w:rsid w:val="00A11963"/>
    <w:rsid w:val="00A1283A"/>
    <w:rsid w:val="00A12A51"/>
    <w:rsid w:val="00A145CA"/>
    <w:rsid w:val="00A16C1D"/>
    <w:rsid w:val="00A17B9B"/>
    <w:rsid w:val="00A20E47"/>
    <w:rsid w:val="00A23445"/>
    <w:rsid w:val="00A23F28"/>
    <w:rsid w:val="00A24325"/>
    <w:rsid w:val="00A2598F"/>
    <w:rsid w:val="00A25C54"/>
    <w:rsid w:val="00A26484"/>
    <w:rsid w:val="00A27568"/>
    <w:rsid w:val="00A30BA5"/>
    <w:rsid w:val="00A31569"/>
    <w:rsid w:val="00A317E2"/>
    <w:rsid w:val="00A33D08"/>
    <w:rsid w:val="00A33F97"/>
    <w:rsid w:val="00A35094"/>
    <w:rsid w:val="00A3667F"/>
    <w:rsid w:val="00A37F29"/>
    <w:rsid w:val="00A4297B"/>
    <w:rsid w:val="00A454C0"/>
    <w:rsid w:val="00A46AAD"/>
    <w:rsid w:val="00A475B1"/>
    <w:rsid w:val="00A47E97"/>
    <w:rsid w:val="00A507BB"/>
    <w:rsid w:val="00A50E18"/>
    <w:rsid w:val="00A5102F"/>
    <w:rsid w:val="00A53CBF"/>
    <w:rsid w:val="00A5753B"/>
    <w:rsid w:val="00A57670"/>
    <w:rsid w:val="00A712F8"/>
    <w:rsid w:val="00A72103"/>
    <w:rsid w:val="00A725C5"/>
    <w:rsid w:val="00A8175E"/>
    <w:rsid w:val="00A81E24"/>
    <w:rsid w:val="00A82612"/>
    <w:rsid w:val="00A84C02"/>
    <w:rsid w:val="00A873BC"/>
    <w:rsid w:val="00A90783"/>
    <w:rsid w:val="00A91EBA"/>
    <w:rsid w:val="00A9210E"/>
    <w:rsid w:val="00A94F8C"/>
    <w:rsid w:val="00A969EE"/>
    <w:rsid w:val="00A97F8A"/>
    <w:rsid w:val="00AA0D51"/>
    <w:rsid w:val="00AA1618"/>
    <w:rsid w:val="00AA3620"/>
    <w:rsid w:val="00AB54B6"/>
    <w:rsid w:val="00AB59E1"/>
    <w:rsid w:val="00AB6357"/>
    <w:rsid w:val="00AB6612"/>
    <w:rsid w:val="00AB67F1"/>
    <w:rsid w:val="00AC0303"/>
    <w:rsid w:val="00AC0F40"/>
    <w:rsid w:val="00AC4D0B"/>
    <w:rsid w:val="00AC5C90"/>
    <w:rsid w:val="00AC6568"/>
    <w:rsid w:val="00AC7879"/>
    <w:rsid w:val="00AD131C"/>
    <w:rsid w:val="00AD1750"/>
    <w:rsid w:val="00AD3C76"/>
    <w:rsid w:val="00AD451F"/>
    <w:rsid w:val="00AD5E4A"/>
    <w:rsid w:val="00AE2DC2"/>
    <w:rsid w:val="00AE5AF5"/>
    <w:rsid w:val="00AE5D0F"/>
    <w:rsid w:val="00AF116E"/>
    <w:rsid w:val="00AF20FC"/>
    <w:rsid w:val="00AF2CCA"/>
    <w:rsid w:val="00AF4EE1"/>
    <w:rsid w:val="00B00874"/>
    <w:rsid w:val="00B022E0"/>
    <w:rsid w:val="00B0360F"/>
    <w:rsid w:val="00B05368"/>
    <w:rsid w:val="00B05811"/>
    <w:rsid w:val="00B10C24"/>
    <w:rsid w:val="00B17A71"/>
    <w:rsid w:val="00B24710"/>
    <w:rsid w:val="00B306F2"/>
    <w:rsid w:val="00B36C46"/>
    <w:rsid w:val="00B40A91"/>
    <w:rsid w:val="00B43232"/>
    <w:rsid w:val="00B44C5D"/>
    <w:rsid w:val="00B46721"/>
    <w:rsid w:val="00B47670"/>
    <w:rsid w:val="00B47AE7"/>
    <w:rsid w:val="00B50917"/>
    <w:rsid w:val="00B51902"/>
    <w:rsid w:val="00B530B1"/>
    <w:rsid w:val="00B56B64"/>
    <w:rsid w:val="00B601AA"/>
    <w:rsid w:val="00B611F8"/>
    <w:rsid w:val="00B61B26"/>
    <w:rsid w:val="00B620DD"/>
    <w:rsid w:val="00B646C6"/>
    <w:rsid w:val="00B73CDB"/>
    <w:rsid w:val="00B76895"/>
    <w:rsid w:val="00B81C1C"/>
    <w:rsid w:val="00B8212B"/>
    <w:rsid w:val="00B86D96"/>
    <w:rsid w:val="00B911AB"/>
    <w:rsid w:val="00B95016"/>
    <w:rsid w:val="00B95BB1"/>
    <w:rsid w:val="00B97637"/>
    <w:rsid w:val="00BA09FD"/>
    <w:rsid w:val="00BA0A69"/>
    <w:rsid w:val="00BA5A77"/>
    <w:rsid w:val="00BA5B1B"/>
    <w:rsid w:val="00BA72A2"/>
    <w:rsid w:val="00BB217A"/>
    <w:rsid w:val="00BB39CD"/>
    <w:rsid w:val="00BB6ADE"/>
    <w:rsid w:val="00BC1BC6"/>
    <w:rsid w:val="00BC215C"/>
    <w:rsid w:val="00BC3C3C"/>
    <w:rsid w:val="00BC4431"/>
    <w:rsid w:val="00BC50E1"/>
    <w:rsid w:val="00BD269B"/>
    <w:rsid w:val="00BD3059"/>
    <w:rsid w:val="00BD454D"/>
    <w:rsid w:val="00BE1F2C"/>
    <w:rsid w:val="00BE2BC3"/>
    <w:rsid w:val="00BE3B06"/>
    <w:rsid w:val="00BE611B"/>
    <w:rsid w:val="00BE7318"/>
    <w:rsid w:val="00BE7EFB"/>
    <w:rsid w:val="00BF5660"/>
    <w:rsid w:val="00BF676D"/>
    <w:rsid w:val="00C034FD"/>
    <w:rsid w:val="00C038CB"/>
    <w:rsid w:val="00C04862"/>
    <w:rsid w:val="00C0781E"/>
    <w:rsid w:val="00C07E1D"/>
    <w:rsid w:val="00C10999"/>
    <w:rsid w:val="00C12329"/>
    <w:rsid w:val="00C14E41"/>
    <w:rsid w:val="00C20911"/>
    <w:rsid w:val="00C20FE3"/>
    <w:rsid w:val="00C21287"/>
    <w:rsid w:val="00C21883"/>
    <w:rsid w:val="00C22815"/>
    <w:rsid w:val="00C23A8D"/>
    <w:rsid w:val="00C25577"/>
    <w:rsid w:val="00C276D3"/>
    <w:rsid w:val="00C32E8E"/>
    <w:rsid w:val="00C37063"/>
    <w:rsid w:val="00C375D7"/>
    <w:rsid w:val="00C4139C"/>
    <w:rsid w:val="00C43F4B"/>
    <w:rsid w:val="00C442FF"/>
    <w:rsid w:val="00C47EC3"/>
    <w:rsid w:val="00C50959"/>
    <w:rsid w:val="00C510FB"/>
    <w:rsid w:val="00C52146"/>
    <w:rsid w:val="00C52279"/>
    <w:rsid w:val="00C52A57"/>
    <w:rsid w:val="00C5690E"/>
    <w:rsid w:val="00C73763"/>
    <w:rsid w:val="00C74070"/>
    <w:rsid w:val="00C74665"/>
    <w:rsid w:val="00C752E5"/>
    <w:rsid w:val="00C7542F"/>
    <w:rsid w:val="00C76483"/>
    <w:rsid w:val="00C7779E"/>
    <w:rsid w:val="00C8085D"/>
    <w:rsid w:val="00C81575"/>
    <w:rsid w:val="00C81F40"/>
    <w:rsid w:val="00C82E0D"/>
    <w:rsid w:val="00C86964"/>
    <w:rsid w:val="00C87C29"/>
    <w:rsid w:val="00C904B4"/>
    <w:rsid w:val="00C91941"/>
    <w:rsid w:val="00C92413"/>
    <w:rsid w:val="00C9424F"/>
    <w:rsid w:val="00C94575"/>
    <w:rsid w:val="00C94F77"/>
    <w:rsid w:val="00C95F34"/>
    <w:rsid w:val="00C97EE9"/>
    <w:rsid w:val="00CA2824"/>
    <w:rsid w:val="00CA2B0B"/>
    <w:rsid w:val="00CA6AB6"/>
    <w:rsid w:val="00CB08EC"/>
    <w:rsid w:val="00CB1B5B"/>
    <w:rsid w:val="00CB2307"/>
    <w:rsid w:val="00CB3362"/>
    <w:rsid w:val="00CB4361"/>
    <w:rsid w:val="00CB4365"/>
    <w:rsid w:val="00CC61CF"/>
    <w:rsid w:val="00CC7FF3"/>
    <w:rsid w:val="00CD2F52"/>
    <w:rsid w:val="00CD361B"/>
    <w:rsid w:val="00CD49EC"/>
    <w:rsid w:val="00CE5578"/>
    <w:rsid w:val="00CE69C4"/>
    <w:rsid w:val="00CE7848"/>
    <w:rsid w:val="00CF2C68"/>
    <w:rsid w:val="00CF53D2"/>
    <w:rsid w:val="00CF7DD8"/>
    <w:rsid w:val="00D0040B"/>
    <w:rsid w:val="00D016B2"/>
    <w:rsid w:val="00D01EB5"/>
    <w:rsid w:val="00D033AE"/>
    <w:rsid w:val="00D037EC"/>
    <w:rsid w:val="00D067D2"/>
    <w:rsid w:val="00D07FEF"/>
    <w:rsid w:val="00D10EE7"/>
    <w:rsid w:val="00D11DAE"/>
    <w:rsid w:val="00D1568C"/>
    <w:rsid w:val="00D170F9"/>
    <w:rsid w:val="00D17C09"/>
    <w:rsid w:val="00D2019F"/>
    <w:rsid w:val="00D20EC5"/>
    <w:rsid w:val="00D23283"/>
    <w:rsid w:val="00D23310"/>
    <w:rsid w:val="00D30AD8"/>
    <w:rsid w:val="00D33EDE"/>
    <w:rsid w:val="00D358BD"/>
    <w:rsid w:val="00D35B3A"/>
    <w:rsid w:val="00D367FC"/>
    <w:rsid w:val="00D412C0"/>
    <w:rsid w:val="00D42492"/>
    <w:rsid w:val="00D43A0C"/>
    <w:rsid w:val="00D43D92"/>
    <w:rsid w:val="00D44A86"/>
    <w:rsid w:val="00D50597"/>
    <w:rsid w:val="00D5227D"/>
    <w:rsid w:val="00D53191"/>
    <w:rsid w:val="00D53C3E"/>
    <w:rsid w:val="00D557D4"/>
    <w:rsid w:val="00D5751C"/>
    <w:rsid w:val="00D5759F"/>
    <w:rsid w:val="00D57B97"/>
    <w:rsid w:val="00D65F52"/>
    <w:rsid w:val="00D70080"/>
    <w:rsid w:val="00D718E0"/>
    <w:rsid w:val="00D7194B"/>
    <w:rsid w:val="00D74A0E"/>
    <w:rsid w:val="00D82247"/>
    <w:rsid w:val="00D82322"/>
    <w:rsid w:val="00D826A2"/>
    <w:rsid w:val="00D841D3"/>
    <w:rsid w:val="00D85C16"/>
    <w:rsid w:val="00D86380"/>
    <w:rsid w:val="00D870B5"/>
    <w:rsid w:val="00D91403"/>
    <w:rsid w:val="00D91AB7"/>
    <w:rsid w:val="00D94337"/>
    <w:rsid w:val="00D951A2"/>
    <w:rsid w:val="00D970D7"/>
    <w:rsid w:val="00DA1AB6"/>
    <w:rsid w:val="00DA29C8"/>
    <w:rsid w:val="00DA3A1E"/>
    <w:rsid w:val="00DA4F54"/>
    <w:rsid w:val="00DA6BD4"/>
    <w:rsid w:val="00DA7E72"/>
    <w:rsid w:val="00DB14F0"/>
    <w:rsid w:val="00DB7A63"/>
    <w:rsid w:val="00DC1C44"/>
    <w:rsid w:val="00DC4D8B"/>
    <w:rsid w:val="00DC78F5"/>
    <w:rsid w:val="00DC7D10"/>
    <w:rsid w:val="00DD1455"/>
    <w:rsid w:val="00DD194D"/>
    <w:rsid w:val="00DE1DCB"/>
    <w:rsid w:val="00DE2C25"/>
    <w:rsid w:val="00DE301A"/>
    <w:rsid w:val="00DE7B24"/>
    <w:rsid w:val="00DF3119"/>
    <w:rsid w:val="00DF337C"/>
    <w:rsid w:val="00DF3A0B"/>
    <w:rsid w:val="00DF40FF"/>
    <w:rsid w:val="00DF4BC9"/>
    <w:rsid w:val="00DF6D05"/>
    <w:rsid w:val="00DF729A"/>
    <w:rsid w:val="00E015E4"/>
    <w:rsid w:val="00E04E0E"/>
    <w:rsid w:val="00E06880"/>
    <w:rsid w:val="00E116B9"/>
    <w:rsid w:val="00E123DD"/>
    <w:rsid w:val="00E22030"/>
    <w:rsid w:val="00E2373E"/>
    <w:rsid w:val="00E23E26"/>
    <w:rsid w:val="00E25EF5"/>
    <w:rsid w:val="00E262B0"/>
    <w:rsid w:val="00E26AE7"/>
    <w:rsid w:val="00E27650"/>
    <w:rsid w:val="00E3070B"/>
    <w:rsid w:val="00E31900"/>
    <w:rsid w:val="00E344B2"/>
    <w:rsid w:val="00E43843"/>
    <w:rsid w:val="00E44E46"/>
    <w:rsid w:val="00E5667E"/>
    <w:rsid w:val="00E61177"/>
    <w:rsid w:val="00E63BFE"/>
    <w:rsid w:val="00E64339"/>
    <w:rsid w:val="00E652BC"/>
    <w:rsid w:val="00E700A6"/>
    <w:rsid w:val="00E76BD0"/>
    <w:rsid w:val="00E80C96"/>
    <w:rsid w:val="00E8205D"/>
    <w:rsid w:val="00E82BE4"/>
    <w:rsid w:val="00E91577"/>
    <w:rsid w:val="00E9346A"/>
    <w:rsid w:val="00EB0BD5"/>
    <w:rsid w:val="00EB2745"/>
    <w:rsid w:val="00EB7346"/>
    <w:rsid w:val="00EC1082"/>
    <w:rsid w:val="00EC2BA2"/>
    <w:rsid w:val="00EC6BA7"/>
    <w:rsid w:val="00ED1762"/>
    <w:rsid w:val="00ED6D7C"/>
    <w:rsid w:val="00ED798E"/>
    <w:rsid w:val="00EE2CC7"/>
    <w:rsid w:val="00EE3516"/>
    <w:rsid w:val="00EE5B8F"/>
    <w:rsid w:val="00EE6CA7"/>
    <w:rsid w:val="00EF5D2B"/>
    <w:rsid w:val="00EF6552"/>
    <w:rsid w:val="00EF6A33"/>
    <w:rsid w:val="00EF71C7"/>
    <w:rsid w:val="00F06B79"/>
    <w:rsid w:val="00F100AE"/>
    <w:rsid w:val="00F12ED1"/>
    <w:rsid w:val="00F163D5"/>
    <w:rsid w:val="00F17396"/>
    <w:rsid w:val="00F23AA1"/>
    <w:rsid w:val="00F24AE3"/>
    <w:rsid w:val="00F2577A"/>
    <w:rsid w:val="00F2590D"/>
    <w:rsid w:val="00F25DF9"/>
    <w:rsid w:val="00F3123C"/>
    <w:rsid w:val="00F33062"/>
    <w:rsid w:val="00F359BB"/>
    <w:rsid w:val="00F376C4"/>
    <w:rsid w:val="00F402B9"/>
    <w:rsid w:val="00F40A30"/>
    <w:rsid w:val="00F41444"/>
    <w:rsid w:val="00F425ED"/>
    <w:rsid w:val="00F460D2"/>
    <w:rsid w:val="00F46183"/>
    <w:rsid w:val="00F46DF7"/>
    <w:rsid w:val="00F477A5"/>
    <w:rsid w:val="00F50A81"/>
    <w:rsid w:val="00F55B1F"/>
    <w:rsid w:val="00F56D0C"/>
    <w:rsid w:val="00F57513"/>
    <w:rsid w:val="00F63C90"/>
    <w:rsid w:val="00F64636"/>
    <w:rsid w:val="00F646A1"/>
    <w:rsid w:val="00F6752F"/>
    <w:rsid w:val="00F708F1"/>
    <w:rsid w:val="00F76094"/>
    <w:rsid w:val="00F85992"/>
    <w:rsid w:val="00F87702"/>
    <w:rsid w:val="00F905CB"/>
    <w:rsid w:val="00F91B30"/>
    <w:rsid w:val="00F921FA"/>
    <w:rsid w:val="00F925D4"/>
    <w:rsid w:val="00F95655"/>
    <w:rsid w:val="00F95AE9"/>
    <w:rsid w:val="00F974E6"/>
    <w:rsid w:val="00FA0D1E"/>
    <w:rsid w:val="00FA1796"/>
    <w:rsid w:val="00FA5C21"/>
    <w:rsid w:val="00FB24F7"/>
    <w:rsid w:val="00FB3446"/>
    <w:rsid w:val="00FB5FC7"/>
    <w:rsid w:val="00FB61BD"/>
    <w:rsid w:val="00FB73B1"/>
    <w:rsid w:val="00FC4F0F"/>
    <w:rsid w:val="00FC503D"/>
    <w:rsid w:val="00FC6A8B"/>
    <w:rsid w:val="00FD2BD5"/>
    <w:rsid w:val="00FD4B0B"/>
    <w:rsid w:val="00FD582A"/>
    <w:rsid w:val="00FD653F"/>
    <w:rsid w:val="00FE336E"/>
    <w:rsid w:val="00FE677F"/>
    <w:rsid w:val="00FF226B"/>
    <w:rsid w:val="00FF5C97"/>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9F369"/>
  <w15:chartTrackingRefBased/>
  <w15:docId w15:val="{B0DEB5EC-E41D-4020-A6EA-FC585A68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D08"/>
  </w:style>
  <w:style w:type="paragraph" w:styleId="Nagwek1">
    <w:name w:val="heading 1"/>
    <w:basedOn w:val="Normalny"/>
    <w:next w:val="Normalny"/>
    <w:link w:val="Nagwek1Znak"/>
    <w:uiPriority w:val="9"/>
    <w:qFormat/>
    <w:rsid w:val="00A33D0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Nagwek2">
    <w:name w:val="heading 2"/>
    <w:basedOn w:val="Normalny"/>
    <w:next w:val="Normalny"/>
    <w:link w:val="Nagwek2Znak"/>
    <w:uiPriority w:val="9"/>
    <w:unhideWhenUsed/>
    <w:qFormat/>
    <w:rsid w:val="00A33D0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Nagwek3">
    <w:name w:val="heading 3"/>
    <w:basedOn w:val="Normalny"/>
    <w:next w:val="Normalny"/>
    <w:link w:val="Nagwek3Znak"/>
    <w:uiPriority w:val="9"/>
    <w:semiHidden/>
    <w:unhideWhenUsed/>
    <w:qFormat/>
    <w:rsid w:val="00A33D0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semiHidden/>
    <w:unhideWhenUsed/>
    <w:qFormat/>
    <w:rsid w:val="00A33D08"/>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A33D08"/>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A33D08"/>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A33D08"/>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A33D0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A33D0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10C24"/>
    <w:pPr>
      <w:tabs>
        <w:tab w:val="center" w:pos="4536"/>
        <w:tab w:val="right" w:pos="9072"/>
      </w:tabs>
      <w:spacing w:after="0" w:line="240" w:lineRule="auto"/>
    </w:pPr>
  </w:style>
  <w:style w:type="character" w:customStyle="1" w:styleId="NagwekZnak">
    <w:name w:val="Nagłówek Znak"/>
    <w:basedOn w:val="Domylnaczcionkaakapitu"/>
    <w:link w:val="Nagwek"/>
    <w:rsid w:val="00B10C24"/>
  </w:style>
  <w:style w:type="paragraph" w:styleId="Stopka">
    <w:name w:val="footer"/>
    <w:basedOn w:val="Normalny"/>
    <w:link w:val="StopkaZnak"/>
    <w:uiPriority w:val="99"/>
    <w:unhideWhenUsed/>
    <w:rsid w:val="00B10C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0C24"/>
  </w:style>
  <w:style w:type="paragraph" w:styleId="Bezodstpw">
    <w:name w:val="No Spacing"/>
    <w:link w:val="BezodstpwZnak"/>
    <w:uiPriority w:val="1"/>
    <w:qFormat/>
    <w:rsid w:val="00A33D08"/>
    <w:pPr>
      <w:spacing w:after="0" w:line="240" w:lineRule="auto"/>
    </w:pPr>
  </w:style>
  <w:style w:type="character" w:customStyle="1" w:styleId="BezodstpwZnak">
    <w:name w:val="Bez odstępów Znak"/>
    <w:basedOn w:val="Domylnaczcionkaakapitu"/>
    <w:link w:val="Bezodstpw"/>
    <w:uiPriority w:val="1"/>
    <w:rsid w:val="00A33D08"/>
  </w:style>
  <w:style w:type="character" w:customStyle="1" w:styleId="Nagwek1Znak">
    <w:name w:val="Nagłówek 1 Znak"/>
    <w:basedOn w:val="Domylnaczcionkaakapitu"/>
    <w:link w:val="Nagwek1"/>
    <w:uiPriority w:val="9"/>
    <w:rsid w:val="00A33D08"/>
    <w:rPr>
      <w:rFonts w:asciiTheme="majorHAnsi" w:eastAsiaTheme="majorEastAsia" w:hAnsiTheme="majorHAnsi" w:cstheme="majorBidi"/>
      <w:color w:val="2E74B5" w:themeColor="accent1" w:themeShade="BF"/>
      <w:sz w:val="36"/>
      <w:szCs w:val="36"/>
    </w:rPr>
  </w:style>
  <w:style w:type="character" w:customStyle="1" w:styleId="Nagwek2Znak">
    <w:name w:val="Nagłówek 2 Znak"/>
    <w:basedOn w:val="Domylnaczcionkaakapitu"/>
    <w:link w:val="Nagwek2"/>
    <w:uiPriority w:val="9"/>
    <w:rsid w:val="00A33D08"/>
    <w:rPr>
      <w:rFonts w:asciiTheme="majorHAnsi" w:eastAsiaTheme="majorEastAsia" w:hAnsiTheme="majorHAnsi" w:cstheme="majorBidi"/>
      <w:color w:val="2E74B5" w:themeColor="accent1" w:themeShade="BF"/>
      <w:sz w:val="28"/>
      <w:szCs w:val="28"/>
    </w:rPr>
  </w:style>
  <w:style w:type="character" w:customStyle="1" w:styleId="Nagwek3Znak">
    <w:name w:val="Nagłówek 3 Znak"/>
    <w:basedOn w:val="Domylnaczcionkaakapitu"/>
    <w:link w:val="Nagwek3"/>
    <w:uiPriority w:val="9"/>
    <w:semiHidden/>
    <w:rsid w:val="00A33D08"/>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semiHidden/>
    <w:rsid w:val="00A33D08"/>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A33D08"/>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A33D08"/>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A33D08"/>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A33D08"/>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A33D08"/>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A33D08"/>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A33D0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ytuZnak">
    <w:name w:val="Tytuł Znak"/>
    <w:basedOn w:val="Domylnaczcionkaakapitu"/>
    <w:link w:val="Tytu"/>
    <w:uiPriority w:val="10"/>
    <w:rsid w:val="00A33D08"/>
    <w:rPr>
      <w:rFonts w:asciiTheme="majorHAnsi" w:eastAsiaTheme="majorEastAsia" w:hAnsiTheme="majorHAnsi" w:cstheme="majorBidi"/>
      <w:color w:val="2E74B5" w:themeColor="accent1" w:themeShade="BF"/>
      <w:spacing w:val="-7"/>
      <w:sz w:val="80"/>
      <w:szCs w:val="80"/>
    </w:rPr>
  </w:style>
  <w:style w:type="paragraph" w:styleId="Podtytu">
    <w:name w:val="Subtitle"/>
    <w:basedOn w:val="Normalny"/>
    <w:next w:val="Normalny"/>
    <w:link w:val="PodtytuZnak"/>
    <w:uiPriority w:val="11"/>
    <w:qFormat/>
    <w:rsid w:val="00A33D0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A33D08"/>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A33D08"/>
    <w:rPr>
      <w:b/>
      <w:bCs/>
    </w:rPr>
  </w:style>
  <w:style w:type="character" w:styleId="Uwydatnienie">
    <w:name w:val="Emphasis"/>
    <w:basedOn w:val="Domylnaczcionkaakapitu"/>
    <w:uiPriority w:val="20"/>
    <w:qFormat/>
    <w:rsid w:val="00A33D08"/>
    <w:rPr>
      <w:i/>
      <w:iCs/>
    </w:rPr>
  </w:style>
  <w:style w:type="paragraph" w:styleId="Cytat">
    <w:name w:val="Quote"/>
    <w:basedOn w:val="Normalny"/>
    <w:next w:val="Normalny"/>
    <w:link w:val="CytatZnak"/>
    <w:uiPriority w:val="29"/>
    <w:qFormat/>
    <w:rsid w:val="00A33D08"/>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A33D08"/>
    <w:rPr>
      <w:i/>
      <w:iCs/>
    </w:rPr>
  </w:style>
  <w:style w:type="paragraph" w:styleId="Cytatintensywny">
    <w:name w:val="Intense Quote"/>
    <w:basedOn w:val="Normalny"/>
    <w:next w:val="Normalny"/>
    <w:link w:val="CytatintensywnyZnak"/>
    <w:uiPriority w:val="30"/>
    <w:qFormat/>
    <w:rsid w:val="00A33D0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ytatintensywnyZnak">
    <w:name w:val="Cytat intensywny Znak"/>
    <w:basedOn w:val="Domylnaczcionkaakapitu"/>
    <w:link w:val="Cytatintensywny"/>
    <w:uiPriority w:val="30"/>
    <w:rsid w:val="00A33D08"/>
    <w:rPr>
      <w:rFonts w:asciiTheme="majorHAnsi" w:eastAsiaTheme="majorEastAsia" w:hAnsiTheme="majorHAnsi" w:cstheme="majorBidi"/>
      <w:color w:val="5B9BD5" w:themeColor="accent1"/>
      <w:sz w:val="28"/>
      <w:szCs w:val="28"/>
    </w:rPr>
  </w:style>
  <w:style w:type="character" w:styleId="Wyrnieniedelikatne">
    <w:name w:val="Subtle Emphasis"/>
    <w:basedOn w:val="Domylnaczcionkaakapitu"/>
    <w:uiPriority w:val="19"/>
    <w:qFormat/>
    <w:rsid w:val="00A33D08"/>
    <w:rPr>
      <w:i/>
      <w:iCs/>
      <w:color w:val="595959" w:themeColor="text1" w:themeTint="A6"/>
    </w:rPr>
  </w:style>
  <w:style w:type="character" w:styleId="Wyrnienieintensywne">
    <w:name w:val="Intense Emphasis"/>
    <w:basedOn w:val="Domylnaczcionkaakapitu"/>
    <w:uiPriority w:val="21"/>
    <w:qFormat/>
    <w:rsid w:val="00A33D08"/>
    <w:rPr>
      <w:b/>
      <w:bCs/>
      <w:i/>
      <w:iCs/>
    </w:rPr>
  </w:style>
  <w:style w:type="character" w:styleId="Odwoaniedelikatne">
    <w:name w:val="Subtle Reference"/>
    <w:basedOn w:val="Domylnaczcionkaakapitu"/>
    <w:uiPriority w:val="31"/>
    <w:qFormat/>
    <w:rsid w:val="00A33D08"/>
    <w:rPr>
      <w:smallCaps/>
      <w:color w:val="404040" w:themeColor="text1" w:themeTint="BF"/>
    </w:rPr>
  </w:style>
  <w:style w:type="character" w:styleId="Odwoanieintensywne">
    <w:name w:val="Intense Reference"/>
    <w:basedOn w:val="Domylnaczcionkaakapitu"/>
    <w:uiPriority w:val="32"/>
    <w:qFormat/>
    <w:rsid w:val="00A33D08"/>
    <w:rPr>
      <w:b/>
      <w:bCs/>
      <w:smallCaps/>
      <w:u w:val="single"/>
    </w:rPr>
  </w:style>
  <w:style w:type="character" w:styleId="Tytuksiki">
    <w:name w:val="Book Title"/>
    <w:basedOn w:val="Domylnaczcionkaakapitu"/>
    <w:uiPriority w:val="33"/>
    <w:qFormat/>
    <w:rsid w:val="00A33D08"/>
    <w:rPr>
      <w:b/>
      <w:bCs/>
      <w:smallCaps/>
    </w:rPr>
  </w:style>
  <w:style w:type="paragraph" w:styleId="Nagwekspisutreci">
    <w:name w:val="TOC Heading"/>
    <w:basedOn w:val="Nagwek1"/>
    <w:next w:val="Normalny"/>
    <w:uiPriority w:val="39"/>
    <w:unhideWhenUsed/>
    <w:qFormat/>
    <w:rsid w:val="00A33D08"/>
    <w:pPr>
      <w:outlineLvl w:val="9"/>
    </w:pPr>
  </w:style>
  <w:style w:type="character" w:styleId="Hipercze">
    <w:name w:val="Hyperlink"/>
    <w:uiPriority w:val="99"/>
    <w:rsid w:val="00A33D08"/>
    <w:rPr>
      <w:rFonts w:cs="Times New Roman"/>
      <w:color w:val="000000"/>
      <w:u w:val="single"/>
    </w:rPr>
  </w:style>
  <w:style w:type="paragraph" w:styleId="Akapitzlist">
    <w:name w:val="List Paragraph"/>
    <w:aliases w:val="Akapit z listą BS,CW_Lista,Colorful List Accent 1,List Paragraph,Akapit z listą4,Średnia siatka 1 — akcent 21,sw tekst,Numerowanie,Kolorowa lista — akcent 11,numerowanie poziomowe,L1,Odstavec,lp1,Preambuła,CP-UC,CP-Punkty,Bullet List,Norm"/>
    <w:basedOn w:val="Normalny"/>
    <w:link w:val="AkapitzlistZnak"/>
    <w:uiPriority w:val="34"/>
    <w:qFormat/>
    <w:rsid w:val="007F1E2C"/>
    <w:pPr>
      <w:ind w:left="720"/>
      <w:contextualSpacing/>
    </w:pPr>
  </w:style>
  <w:style w:type="paragraph" w:customStyle="1" w:styleId="Default">
    <w:name w:val="Default"/>
    <w:rsid w:val="007F1E2C"/>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ny"/>
    <w:rsid w:val="007C57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C57BC"/>
    <w:pPr>
      <w:suppressAutoHyphens/>
      <w:autoSpaceDN w:val="0"/>
      <w:spacing w:line="240" w:lineRule="auto"/>
      <w:textAlignment w:val="baseline"/>
    </w:pPr>
    <w:rPr>
      <w:rFonts w:ascii="Arial" w:eastAsia="Times New Roman" w:hAnsi="Arial" w:cs="Times New Roman"/>
      <w:sz w:val="24"/>
      <w:szCs w:val="24"/>
    </w:rPr>
  </w:style>
  <w:style w:type="character" w:customStyle="1" w:styleId="TekstpodstawowyZnak">
    <w:name w:val="Tekst podstawowy Znak"/>
    <w:basedOn w:val="Domylnaczcionkaakapitu"/>
    <w:link w:val="Tekstpodstawowy"/>
    <w:rsid w:val="007C57BC"/>
    <w:rPr>
      <w:rFonts w:ascii="Arial" w:eastAsia="Times New Roman" w:hAnsi="Arial" w:cs="Times New Roman"/>
      <w:sz w:val="24"/>
      <w:szCs w:val="24"/>
    </w:rPr>
  </w:style>
  <w:style w:type="paragraph" w:customStyle="1" w:styleId="Tekstpodstawowy31">
    <w:name w:val="Tekst podstawowy 31"/>
    <w:basedOn w:val="Normalny"/>
    <w:uiPriority w:val="99"/>
    <w:rsid w:val="007C57BC"/>
    <w:pPr>
      <w:suppressAutoHyphens/>
      <w:autoSpaceDN w:val="0"/>
      <w:spacing w:after="0" w:line="240" w:lineRule="auto"/>
      <w:textAlignment w:val="baseline"/>
    </w:pPr>
    <w:rPr>
      <w:rFonts w:ascii="Times New Roman" w:eastAsia="Times New Roman" w:hAnsi="Times New Roman" w:cs="Times New Roman"/>
      <w:i/>
      <w:sz w:val="24"/>
      <w:szCs w:val="20"/>
      <w:lang w:eastAsia="ar-SA"/>
    </w:rPr>
  </w:style>
  <w:style w:type="character" w:customStyle="1" w:styleId="text2">
    <w:name w:val="text2"/>
    <w:basedOn w:val="Domylnaczcionkaakapitu"/>
    <w:rsid w:val="007C57BC"/>
  </w:style>
  <w:style w:type="paragraph" w:customStyle="1" w:styleId="dtn">
    <w:name w:val="dtn"/>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CB33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C47EC3"/>
  </w:style>
  <w:style w:type="paragraph" w:customStyle="1" w:styleId="p0">
    <w:name w:val="p0"/>
    <w:basedOn w:val="Normalny"/>
    <w:rsid w:val="00C47EC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B73CDB"/>
    <w:pPr>
      <w:tabs>
        <w:tab w:val="left" w:pos="660"/>
        <w:tab w:val="right" w:leader="dot" w:pos="9062"/>
      </w:tabs>
      <w:spacing w:after="100" w:line="276" w:lineRule="auto"/>
      <w:ind w:left="709" w:hanging="709"/>
      <w:jc w:val="both"/>
    </w:pPr>
  </w:style>
  <w:style w:type="paragraph" w:styleId="Spistreci2">
    <w:name w:val="toc 2"/>
    <w:basedOn w:val="Normalny"/>
    <w:next w:val="Normalny"/>
    <w:autoRedefine/>
    <w:uiPriority w:val="39"/>
    <w:unhideWhenUsed/>
    <w:rsid w:val="00660C6E"/>
    <w:pPr>
      <w:spacing w:after="100"/>
      <w:ind w:left="210"/>
    </w:pPr>
  </w:style>
  <w:style w:type="character" w:styleId="Tekstzastpczy">
    <w:name w:val="Placeholder Text"/>
    <w:basedOn w:val="Domylnaczcionkaakapitu"/>
    <w:uiPriority w:val="99"/>
    <w:semiHidden/>
    <w:rsid w:val="00D7194B"/>
    <w:rPr>
      <w:color w:val="808080"/>
    </w:rPr>
  </w:style>
  <w:style w:type="paragraph" w:customStyle="1" w:styleId="Standard">
    <w:name w:val="Standard"/>
    <w:link w:val="StandardZnak"/>
    <w:uiPriority w:val="99"/>
    <w:qFormat/>
    <w:rsid w:val="002A06B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highlight">
    <w:name w:val="highlight"/>
    <w:basedOn w:val="Domylnaczcionkaakapitu"/>
    <w:rsid w:val="00ED1762"/>
  </w:style>
  <w:style w:type="paragraph" w:styleId="Tekstdymka">
    <w:name w:val="Balloon Text"/>
    <w:basedOn w:val="Normalny"/>
    <w:link w:val="TekstdymkaZnak"/>
    <w:uiPriority w:val="99"/>
    <w:semiHidden/>
    <w:unhideWhenUsed/>
    <w:rsid w:val="00861D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1D58"/>
    <w:rPr>
      <w:rFonts w:ascii="Segoe UI" w:hAnsi="Segoe UI" w:cs="Segoe UI"/>
      <w:sz w:val="18"/>
      <w:szCs w:val="18"/>
    </w:rPr>
  </w:style>
  <w:style w:type="table" w:styleId="Tabela-Siatka">
    <w:name w:val="Table Grid"/>
    <w:basedOn w:val="Standardowy"/>
    <w:uiPriority w:val="39"/>
    <w:rsid w:val="00B50917"/>
    <w:pPr>
      <w:autoSpaceDN w:val="0"/>
      <w:spacing w:after="0" w:line="240" w:lineRule="auto"/>
      <w:textAlignment w:val="baseline"/>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B5091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autoSpaceDE w:val="0"/>
      <w:autoSpaceDN w:val="0"/>
      <w:adjustRightInd w:val="0"/>
      <w:spacing w:before="60" w:after="0" w:line="240" w:lineRule="atLeast"/>
      <w:ind w:left="340" w:hanging="340"/>
      <w:jc w:val="both"/>
    </w:pPr>
    <w:rPr>
      <w:rFonts w:ascii="Univers-PL" w:eastAsia="Times New Roman" w:hAnsi="Univers-PL" w:cs="Univers-PL"/>
      <w:sz w:val="19"/>
      <w:szCs w:val="19"/>
      <w:lang w:eastAsia="pl-PL"/>
    </w:rPr>
  </w:style>
  <w:style w:type="paragraph" w:customStyle="1" w:styleId="Akapitzlist1">
    <w:name w:val="Akapit z listą1"/>
    <w:basedOn w:val="Normalny"/>
    <w:rsid w:val="006F5D00"/>
    <w:pPr>
      <w:suppressAutoHyphens/>
      <w:spacing w:after="200" w:line="276" w:lineRule="auto"/>
      <w:ind w:left="720"/>
    </w:pPr>
    <w:rPr>
      <w:rFonts w:ascii="Calibri" w:eastAsia="SimSun" w:hAnsi="Calibri" w:cs="Calibri"/>
      <w:sz w:val="22"/>
      <w:szCs w:val="22"/>
      <w:lang w:eastAsia="zh-CN"/>
    </w:rPr>
  </w:style>
  <w:style w:type="paragraph" w:customStyle="1" w:styleId="Poziom3">
    <w:name w:val="#Poziom 3"/>
    <w:basedOn w:val="Normalny"/>
    <w:uiPriority w:val="99"/>
    <w:rsid w:val="00923811"/>
    <w:pPr>
      <w:tabs>
        <w:tab w:val="left" w:pos="1080"/>
      </w:tabs>
      <w:spacing w:after="0" w:line="360" w:lineRule="atLeast"/>
      <w:ind w:left="1080" w:hanging="360"/>
      <w:jc w:val="both"/>
    </w:pPr>
    <w:rPr>
      <w:rFonts w:ascii="Arial" w:eastAsia="Times New Roman" w:hAnsi="Arial" w:cs="Times New Roman"/>
      <w:sz w:val="24"/>
      <w:szCs w:val="20"/>
      <w:lang w:eastAsia="pl-PL"/>
    </w:rPr>
  </w:style>
  <w:style w:type="character" w:customStyle="1" w:styleId="markedcontent">
    <w:name w:val="markedcontent"/>
    <w:basedOn w:val="Domylnaczcionkaakapitu"/>
    <w:rsid w:val="002C12B8"/>
  </w:style>
  <w:style w:type="paragraph" w:customStyle="1" w:styleId="Styl1">
    <w:name w:val="Styl1"/>
    <w:basedOn w:val="Nagwek1"/>
    <w:link w:val="Styl1Znak"/>
    <w:qFormat/>
    <w:rsid w:val="00DC1C44"/>
    <w:pPr>
      <w:numPr>
        <w:numId w:val="4"/>
      </w:numPr>
      <w:spacing w:before="0"/>
      <w:ind w:left="426" w:hanging="426"/>
    </w:pPr>
    <w:rPr>
      <w:rFonts w:cstheme="majorHAnsi"/>
      <w:sz w:val="28"/>
      <w:szCs w:val="23"/>
      <w:shd w:val="clear" w:color="auto" w:fill="FFFFFF"/>
    </w:rPr>
  </w:style>
  <w:style w:type="paragraph" w:customStyle="1" w:styleId="StylSWZ">
    <w:name w:val="Styl SWZ"/>
    <w:basedOn w:val="Styl1"/>
    <w:link w:val="StylSWZZnak"/>
    <w:qFormat/>
    <w:rsid w:val="00B73CDB"/>
    <w:rPr>
      <w:rFonts w:ascii="Calibri" w:hAnsi="Calibri"/>
      <w:b/>
    </w:rPr>
  </w:style>
  <w:style w:type="character" w:customStyle="1" w:styleId="Styl1Znak">
    <w:name w:val="Styl1 Znak"/>
    <w:basedOn w:val="Nagwek1Znak"/>
    <w:link w:val="Styl1"/>
    <w:rsid w:val="00DC1C44"/>
    <w:rPr>
      <w:rFonts w:asciiTheme="majorHAnsi" w:eastAsiaTheme="majorEastAsia" w:hAnsiTheme="majorHAnsi" w:cstheme="majorHAnsi"/>
      <w:color w:val="2E74B5" w:themeColor="accent1" w:themeShade="BF"/>
      <w:sz w:val="28"/>
      <w:szCs w:val="23"/>
    </w:rPr>
  </w:style>
  <w:style w:type="character" w:styleId="Nierozpoznanawzmianka">
    <w:name w:val="Unresolved Mention"/>
    <w:basedOn w:val="Domylnaczcionkaakapitu"/>
    <w:uiPriority w:val="99"/>
    <w:semiHidden/>
    <w:unhideWhenUsed/>
    <w:rsid w:val="004D1C31"/>
    <w:rPr>
      <w:color w:val="605E5C"/>
      <w:shd w:val="clear" w:color="auto" w:fill="E1DFDD"/>
    </w:rPr>
  </w:style>
  <w:style w:type="character" w:customStyle="1" w:styleId="StylSWZZnak">
    <w:name w:val="Styl SWZ Znak"/>
    <w:basedOn w:val="Styl1Znak"/>
    <w:link w:val="StylSWZ"/>
    <w:rsid w:val="00B73CDB"/>
    <w:rPr>
      <w:rFonts w:ascii="Calibri" w:eastAsiaTheme="majorEastAsia" w:hAnsi="Calibri" w:cstheme="majorHAnsi"/>
      <w:b/>
      <w:color w:val="2E74B5" w:themeColor="accent1" w:themeShade="BF"/>
      <w:sz w:val="28"/>
      <w:szCs w:val="23"/>
    </w:rPr>
  </w:style>
  <w:style w:type="character" w:styleId="Odwoaniedokomentarza">
    <w:name w:val="annotation reference"/>
    <w:basedOn w:val="Domylnaczcionkaakapitu"/>
    <w:uiPriority w:val="99"/>
    <w:semiHidden/>
    <w:unhideWhenUsed/>
    <w:rsid w:val="006137E6"/>
    <w:rPr>
      <w:sz w:val="16"/>
      <w:szCs w:val="16"/>
    </w:rPr>
  </w:style>
  <w:style w:type="paragraph" w:styleId="Tekstkomentarza">
    <w:name w:val="annotation text"/>
    <w:basedOn w:val="Normalny"/>
    <w:link w:val="TekstkomentarzaZnak"/>
    <w:uiPriority w:val="99"/>
    <w:semiHidden/>
    <w:unhideWhenUsed/>
    <w:rsid w:val="006137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37E6"/>
    <w:rPr>
      <w:sz w:val="20"/>
      <w:szCs w:val="20"/>
    </w:rPr>
  </w:style>
  <w:style w:type="paragraph" w:styleId="Tematkomentarza">
    <w:name w:val="annotation subject"/>
    <w:basedOn w:val="Tekstkomentarza"/>
    <w:next w:val="Tekstkomentarza"/>
    <w:link w:val="TematkomentarzaZnak"/>
    <w:uiPriority w:val="99"/>
    <w:semiHidden/>
    <w:unhideWhenUsed/>
    <w:rsid w:val="006137E6"/>
    <w:rPr>
      <w:b/>
      <w:bCs/>
    </w:rPr>
  </w:style>
  <w:style w:type="character" w:customStyle="1" w:styleId="TematkomentarzaZnak">
    <w:name w:val="Temat komentarza Znak"/>
    <w:basedOn w:val="TekstkomentarzaZnak"/>
    <w:link w:val="Tematkomentarza"/>
    <w:uiPriority w:val="99"/>
    <w:semiHidden/>
    <w:rsid w:val="006137E6"/>
    <w:rPr>
      <w:b/>
      <w:bCs/>
      <w:sz w:val="20"/>
      <w:szCs w:val="20"/>
    </w:rPr>
  </w:style>
  <w:style w:type="character" w:customStyle="1" w:styleId="AkapitzlistZnak">
    <w:name w:val="Akapit z listą Znak"/>
    <w:aliases w:val="Akapit z listą BS Znak,CW_Lista Znak,Colorful List Accent 1 Znak,List Paragraph Znak,Akapit z listą4 Znak,Średnia siatka 1 — akcent 21 Znak,sw tekst Znak,Numerowanie Znak,Kolorowa lista — akcent 11 Znak,numerowanie poziomowe Znak"/>
    <w:link w:val="Akapitzlist"/>
    <w:uiPriority w:val="34"/>
    <w:qFormat/>
    <w:locked/>
    <w:rsid w:val="0021018B"/>
  </w:style>
  <w:style w:type="paragraph" w:customStyle="1" w:styleId="Styl2podpisparagrafuWyjustowany">
    <w:name w:val="Styl 2. podpis paragrafu + Wyjustowany"/>
    <w:basedOn w:val="Normalny"/>
    <w:rsid w:val="0021018B"/>
    <w:pPr>
      <w:keepNext/>
      <w:spacing w:after="200" w:line="276" w:lineRule="auto"/>
      <w:jc w:val="center"/>
      <w:outlineLvl w:val="1"/>
    </w:pPr>
    <w:rPr>
      <w:rFonts w:ascii="Times New Roman" w:eastAsia="Times New Roman" w:hAnsi="Times New Roman" w:cs="Times New Roman"/>
      <w:b/>
      <w:bCs/>
      <w:sz w:val="22"/>
      <w:szCs w:val="20"/>
      <w:lang w:eastAsia="pl-PL"/>
    </w:rPr>
  </w:style>
  <w:style w:type="character" w:customStyle="1" w:styleId="Normalny1">
    <w:name w:val="Normalny1"/>
    <w:basedOn w:val="Domylnaczcionkaakapitu"/>
    <w:rsid w:val="00511ED3"/>
  </w:style>
  <w:style w:type="paragraph" w:customStyle="1" w:styleId="mb-0">
    <w:name w:val="mb-0"/>
    <w:basedOn w:val="Normalny"/>
    <w:rsid w:val="00511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p">
    <w:name w:val="Ustęp"/>
    <w:basedOn w:val="Normalny"/>
    <w:link w:val="UstpZnak"/>
    <w:qFormat/>
    <w:rsid w:val="00D82247"/>
    <w:pPr>
      <w:widowControl w:val="0"/>
      <w:numPr>
        <w:numId w:val="24"/>
      </w:numPr>
      <w:spacing w:before="60" w:after="0" w:line="240" w:lineRule="auto"/>
    </w:pPr>
    <w:rPr>
      <w:rFonts w:ascii="Arial" w:eastAsia="Times New Roman" w:hAnsi="Arial" w:cs="Arial"/>
      <w:sz w:val="22"/>
      <w:szCs w:val="28"/>
      <w:lang w:eastAsia="pl-PL"/>
    </w:rPr>
  </w:style>
  <w:style w:type="character" w:customStyle="1" w:styleId="UstpZnak">
    <w:name w:val="Ustęp Znak"/>
    <w:basedOn w:val="Domylnaczcionkaakapitu"/>
    <w:link w:val="Ustp"/>
    <w:rsid w:val="00D82247"/>
    <w:rPr>
      <w:rFonts w:ascii="Arial" w:eastAsia="Times New Roman" w:hAnsi="Arial" w:cs="Arial"/>
      <w:sz w:val="22"/>
      <w:szCs w:val="28"/>
      <w:lang w:eastAsia="pl-PL"/>
    </w:rPr>
  </w:style>
  <w:style w:type="paragraph" w:customStyle="1" w:styleId="pkt">
    <w:name w:val="pkt"/>
    <w:basedOn w:val="Normalny"/>
    <w:link w:val="pktZnak"/>
    <w:rsid w:val="00C442FF"/>
    <w:pPr>
      <w:spacing w:before="60" w:after="60" w:line="240" w:lineRule="auto"/>
      <w:ind w:left="851" w:hanging="295"/>
      <w:jc w:val="both"/>
    </w:pPr>
    <w:rPr>
      <w:rFonts w:ascii="Times New Roman" w:hAnsi="Times New Roman" w:cs="Times New Roman"/>
      <w:sz w:val="24"/>
      <w:szCs w:val="20"/>
      <w:lang w:eastAsia="pl-PL"/>
    </w:rPr>
  </w:style>
  <w:style w:type="character" w:customStyle="1" w:styleId="pktZnak">
    <w:name w:val="pkt Znak"/>
    <w:link w:val="pkt"/>
    <w:locked/>
    <w:rsid w:val="00C442FF"/>
    <w:rPr>
      <w:rFonts w:ascii="Times New Roman" w:hAnsi="Times New Roman" w:cs="Times New Roman"/>
      <w:sz w:val="24"/>
      <w:szCs w:val="20"/>
      <w:lang w:eastAsia="pl-PL"/>
    </w:rPr>
  </w:style>
  <w:style w:type="paragraph" w:styleId="Spistreci3">
    <w:name w:val="toc 3"/>
    <w:basedOn w:val="Normalny"/>
    <w:next w:val="Normalny"/>
    <w:autoRedefine/>
    <w:uiPriority w:val="39"/>
    <w:unhideWhenUsed/>
    <w:rsid w:val="00232D25"/>
    <w:pPr>
      <w:spacing w:after="100"/>
      <w:ind w:left="420"/>
    </w:pPr>
  </w:style>
  <w:style w:type="paragraph" w:customStyle="1" w:styleId="Textbody">
    <w:name w:val="Text body"/>
    <w:basedOn w:val="Standard"/>
    <w:qFormat/>
    <w:rsid w:val="002E7AB1"/>
    <w:pPr>
      <w:autoSpaceDN/>
      <w:spacing w:after="120"/>
      <w:textAlignment w:val="auto"/>
    </w:pPr>
    <w:rPr>
      <w:rFonts w:eastAsia="SimSun" w:cs="Mangal"/>
      <w:kern w:val="2"/>
      <w:lang w:eastAsia="zh-CN" w:bidi="hi-IN"/>
    </w:rPr>
  </w:style>
  <w:style w:type="paragraph" w:customStyle="1" w:styleId="xl47">
    <w:name w:val="xl47"/>
    <w:basedOn w:val="Standard"/>
    <w:qFormat/>
    <w:rsid w:val="00EE3516"/>
    <w:pPr>
      <w:suppressAutoHyphens w:val="0"/>
      <w:autoSpaceDN/>
      <w:spacing w:before="280" w:after="280"/>
      <w:textAlignment w:val="center"/>
    </w:pPr>
    <w:rPr>
      <w:rFonts w:eastAsia="SimSun" w:cs="Mangal"/>
      <w:kern w:val="2"/>
      <w:sz w:val="22"/>
      <w:szCs w:val="22"/>
      <w:lang w:eastAsia="zh-CN" w:bidi="hi-IN"/>
    </w:rPr>
  </w:style>
  <w:style w:type="character" w:customStyle="1" w:styleId="czeinternetowe">
    <w:name w:val="Łącze internetowe"/>
    <w:rsid w:val="00A0484C"/>
    <w:rPr>
      <w:color w:val="0000FF"/>
      <w:u w:val="single"/>
    </w:rPr>
  </w:style>
  <w:style w:type="paragraph" w:customStyle="1" w:styleId="Tekstpodstawowy22">
    <w:name w:val="Tekst podstawowy 22"/>
    <w:basedOn w:val="Normalny"/>
    <w:rsid w:val="00BE3B06"/>
    <w:pPr>
      <w:suppressAutoHyphens/>
      <w:spacing w:line="480" w:lineRule="auto"/>
    </w:pPr>
    <w:rPr>
      <w:rFonts w:ascii="Arial" w:eastAsia="Times New Roman" w:hAnsi="Arial" w:cs="Arial"/>
      <w:sz w:val="24"/>
      <w:szCs w:val="20"/>
      <w:lang w:eastAsia="zh-CN"/>
    </w:rPr>
  </w:style>
  <w:style w:type="paragraph" w:customStyle="1" w:styleId="gmail-msolistparagraph">
    <w:name w:val="gmail-msolistparagraph"/>
    <w:basedOn w:val="Normalny"/>
    <w:rsid w:val="00BE3B06"/>
    <w:pPr>
      <w:spacing w:before="280" w:after="280" w:line="240" w:lineRule="auto"/>
    </w:pPr>
    <w:rPr>
      <w:rFonts w:ascii="Calibri" w:eastAsia="Calibri" w:hAnsi="Calibri" w:cs="Calibri"/>
      <w:sz w:val="22"/>
      <w:szCs w:val="22"/>
      <w:lang w:eastAsia="zh-CN"/>
    </w:rPr>
  </w:style>
  <w:style w:type="character" w:customStyle="1" w:styleId="WW-Absatz-Standardschriftart1111111111111111111111111">
    <w:name w:val="WW-Absatz-Standardschriftart1111111111111111111111111"/>
    <w:rsid w:val="003A00AB"/>
  </w:style>
  <w:style w:type="paragraph" w:styleId="NormalnyWeb">
    <w:name w:val="Normal (Web)"/>
    <w:basedOn w:val="Normalny"/>
    <w:uiPriority w:val="99"/>
    <w:semiHidden/>
    <w:unhideWhenUsed/>
    <w:rsid w:val="00904D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C8085D"/>
    <w:rPr>
      <w:rFonts w:ascii="Verdana" w:eastAsia="Verdana" w:hAnsi="Verdana" w:cs="Verdana"/>
      <w:shd w:val="clear" w:color="auto" w:fill="FFFFFF"/>
    </w:rPr>
  </w:style>
  <w:style w:type="paragraph" w:customStyle="1" w:styleId="Teksttreci20">
    <w:name w:val="Tekst treści (2)"/>
    <w:basedOn w:val="Normalny"/>
    <w:link w:val="Teksttreci2"/>
    <w:rsid w:val="00C8085D"/>
    <w:pPr>
      <w:widowControl w:val="0"/>
      <w:shd w:val="clear" w:color="auto" w:fill="FFFFFF"/>
      <w:spacing w:before="240" w:after="240" w:line="240" w:lineRule="exact"/>
      <w:ind w:hanging="840"/>
    </w:pPr>
    <w:rPr>
      <w:rFonts w:ascii="Verdana" w:eastAsia="Verdana" w:hAnsi="Verdana" w:cs="Verdana"/>
    </w:rPr>
  </w:style>
  <w:style w:type="character" w:customStyle="1" w:styleId="Stopka0">
    <w:name w:val="Stopka_"/>
    <w:basedOn w:val="Domylnaczcionkaakapitu"/>
    <w:link w:val="Stopka1"/>
    <w:rsid w:val="00C8085D"/>
    <w:rPr>
      <w:sz w:val="19"/>
      <w:szCs w:val="19"/>
      <w:shd w:val="clear" w:color="auto" w:fill="FFFFFF"/>
    </w:rPr>
  </w:style>
  <w:style w:type="paragraph" w:customStyle="1" w:styleId="Stopka1">
    <w:name w:val="Stopka1"/>
    <w:basedOn w:val="Normalny"/>
    <w:link w:val="Stopka0"/>
    <w:rsid w:val="00C8085D"/>
    <w:pPr>
      <w:widowControl w:val="0"/>
      <w:shd w:val="clear" w:color="auto" w:fill="FFFFFF"/>
      <w:spacing w:after="0" w:line="240" w:lineRule="auto"/>
    </w:pPr>
    <w:rPr>
      <w:sz w:val="19"/>
      <w:szCs w:val="19"/>
    </w:rPr>
  </w:style>
  <w:style w:type="character" w:customStyle="1" w:styleId="csa75556751">
    <w:name w:val="csa75556751"/>
    <w:basedOn w:val="Domylnaczcionkaakapitu"/>
    <w:rsid w:val="00C8085D"/>
    <w:rPr>
      <w:rFonts w:ascii="Arial" w:hAnsi="Arial" w:cs="Arial" w:hint="default"/>
      <w:b w:val="0"/>
      <w:bCs w:val="0"/>
      <w:i w:val="0"/>
      <w:iCs w:val="0"/>
      <w:color w:val="000000"/>
      <w:sz w:val="24"/>
      <w:szCs w:val="24"/>
      <w:shd w:val="clear" w:color="auto" w:fill="auto"/>
    </w:rPr>
  </w:style>
  <w:style w:type="character" w:customStyle="1" w:styleId="StandardZnak">
    <w:name w:val="Standard Znak"/>
    <w:link w:val="Standard"/>
    <w:uiPriority w:val="99"/>
    <w:rsid w:val="00685B51"/>
    <w:rPr>
      <w:rFonts w:ascii="Times New Roman" w:eastAsia="Times New Roman" w:hAnsi="Times New Roman" w:cs="Times New Roman"/>
      <w:kern w:val="3"/>
      <w:sz w:val="24"/>
      <w:szCs w:val="24"/>
      <w:lang w:eastAsia="pl-PL"/>
    </w:rPr>
  </w:style>
  <w:style w:type="paragraph" w:customStyle="1" w:styleId="Akapitzlist2">
    <w:name w:val="Akapit z listą2"/>
    <w:basedOn w:val="Normalny"/>
    <w:rsid w:val="00016001"/>
    <w:pPr>
      <w:spacing w:after="0" w:line="240" w:lineRule="auto"/>
      <w:ind w:left="720"/>
    </w:pPr>
    <w:rPr>
      <w:rFonts w:ascii="Times New Roman" w:eastAsia="Times New Roman" w:hAnsi="Times New Roman" w:cs="Times New Roman"/>
      <w:sz w:val="24"/>
      <w:szCs w:val="24"/>
      <w:lang w:eastAsia="pl-PL"/>
    </w:rPr>
  </w:style>
  <w:style w:type="character" w:customStyle="1" w:styleId="alb">
    <w:name w:val="a_lb"/>
    <w:rsid w:val="00296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76363">
      <w:bodyDiv w:val="1"/>
      <w:marLeft w:val="0"/>
      <w:marRight w:val="0"/>
      <w:marTop w:val="0"/>
      <w:marBottom w:val="0"/>
      <w:divBdr>
        <w:top w:val="none" w:sz="0" w:space="0" w:color="auto"/>
        <w:left w:val="none" w:sz="0" w:space="0" w:color="auto"/>
        <w:bottom w:val="none" w:sz="0" w:space="0" w:color="auto"/>
        <w:right w:val="none" w:sz="0" w:space="0" w:color="auto"/>
      </w:divBdr>
    </w:div>
    <w:div w:id="273245861">
      <w:bodyDiv w:val="1"/>
      <w:marLeft w:val="0"/>
      <w:marRight w:val="0"/>
      <w:marTop w:val="0"/>
      <w:marBottom w:val="0"/>
      <w:divBdr>
        <w:top w:val="none" w:sz="0" w:space="0" w:color="auto"/>
        <w:left w:val="none" w:sz="0" w:space="0" w:color="auto"/>
        <w:bottom w:val="none" w:sz="0" w:space="0" w:color="auto"/>
        <w:right w:val="none" w:sz="0" w:space="0" w:color="auto"/>
      </w:divBdr>
    </w:div>
    <w:div w:id="314795690">
      <w:bodyDiv w:val="1"/>
      <w:marLeft w:val="0"/>
      <w:marRight w:val="0"/>
      <w:marTop w:val="0"/>
      <w:marBottom w:val="0"/>
      <w:divBdr>
        <w:top w:val="none" w:sz="0" w:space="0" w:color="auto"/>
        <w:left w:val="none" w:sz="0" w:space="0" w:color="auto"/>
        <w:bottom w:val="none" w:sz="0" w:space="0" w:color="auto"/>
        <w:right w:val="none" w:sz="0" w:space="0" w:color="auto"/>
      </w:divBdr>
    </w:div>
    <w:div w:id="410590665">
      <w:bodyDiv w:val="1"/>
      <w:marLeft w:val="0"/>
      <w:marRight w:val="0"/>
      <w:marTop w:val="0"/>
      <w:marBottom w:val="0"/>
      <w:divBdr>
        <w:top w:val="none" w:sz="0" w:space="0" w:color="auto"/>
        <w:left w:val="none" w:sz="0" w:space="0" w:color="auto"/>
        <w:bottom w:val="none" w:sz="0" w:space="0" w:color="auto"/>
        <w:right w:val="none" w:sz="0" w:space="0" w:color="auto"/>
      </w:divBdr>
    </w:div>
    <w:div w:id="594559548">
      <w:bodyDiv w:val="1"/>
      <w:marLeft w:val="0"/>
      <w:marRight w:val="0"/>
      <w:marTop w:val="0"/>
      <w:marBottom w:val="0"/>
      <w:divBdr>
        <w:top w:val="none" w:sz="0" w:space="0" w:color="auto"/>
        <w:left w:val="none" w:sz="0" w:space="0" w:color="auto"/>
        <w:bottom w:val="none" w:sz="0" w:space="0" w:color="auto"/>
        <w:right w:val="none" w:sz="0" w:space="0" w:color="auto"/>
      </w:divBdr>
    </w:div>
    <w:div w:id="715740509">
      <w:bodyDiv w:val="1"/>
      <w:marLeft w:val="0"/>
      <w:marRight w:val="0"/>
      <w:marTop w:val="0"/>
      <w:marBottom w:val="0"/>
      <w:divBdr>
        <w:top w:val="none" w:sz="0" w:space="0" w:color="auto"/>
        <w:left w:val="none" w:sz="0" w:space="0" w:color="auto"/>
        <w:bottom w:val="none" w:sz="0" w:space="0" w:color="auto"/>
        <w:right w:val="none" w:sz="0" w:space="0" w:color="auto"/>
      </w:divBdr>
    </w:div>
    <w:div w:id="748888110">
      <w:bodyDiv w:val="1"/>
      <w:marLeft w:val="0"/>
      <w:marRight w:val="0"/>
      <w:marTop w:val="0"/>
      <w:marBottom w:val="0"/>
      <w:divBdr>
        <w:top w:val="none" w:sz="0" w:space="0" w:color="auto"/>
        <w:left w:val="none" w:sz="0" w:space="0" w:color="auto"/>
        <w:bottom w:val="none" w:sz="0" w:space="0" w:color="auto"/>
        <w:right w:val="none" w:sz="0" w:space="0" w:color="auto"/>
      </w:divBdr>
    </w:div>
    <w:div w:id="833254554">
      <w:bodyDiv w:val="1"/>
      <w:marLeft w:val="0"/>
      <w:marRight w:val="0"/>
      <w:marTop w:val="0"/>
      <w:marBottom w:val="0"/>
      <w:divBdr>
        <w:top w:val="none" w:sz="0" w:space="0" w:color="auto"/>
        <w:left w:val="none" w:sz="0" w:space="0" w:color="auto"/>
        <w:bottom w:val="none" w:sz="0" w:space="0" w:color="auto"/>
        <w:right w:val="none" w:sz="0" w:space="0" w:color="auto"/>
      </w:divBdr>
    </w:div>
    <w:div w:id="868487990">
      <w:bodyDiv w:val="1"/>
      <w:marLeft w:val="0"/>
      <w:marRight w:val="0"/>
      <w:marTop w:val="0"/>
      <w:marBottom w:val="0"/>
      <w:divBdr>
        <w:top w:val="none" w:sz="0" w:space="0" w:color="auto"/>
        <w:left w:val="none" w:sz="0" w:space="0" w:color="auto"/>
        <w:bottom w:val="none" w:sz="0" w:space="0" w:color="auto"/>
        <w:right w:val="none" w:sz="0" w:space="0" w:color="auto"/>
      </w:divBdr>
    </w:div>
    <w:div w:id="905993286">
      <w:bodyDiv w:val="1"/>
      <w:marLeft w:val="0"/>
      <w:marRight w:val="0"/>
      <w:marTop w:val="0"/>
      <w:marBottom w:val="0"/>
      <w:divBdr>
        <w:top w:val="none" w:sz="0" w:space="0" w:color="auto"/>
        <w:left w:val="none" w:sz="0" w:space="0" w:color="auto"/>
        <w:bottom w:val="none" w:sz="0" w:space="0" w:color="auto"/>
        <w:right w:val="none" w:sz="0" w:space="0" w:color="auto"/>
      </w:divBdr>
    </w:div>
    <w:div w:id="973101386">
      <w:bodyDiv w:val="1"/>
      <w:marLeft w:val="0"/>
      <w:marRight w:val="0"/>
      <w:marTop w:val="0"/>
      <w:marBottom w:val="0"/>
      <w:divBdr>
        <w:top w:val="none" w:sz="0" w:space="0" w:color="auto"/>
        <w:left w:val="none" w:sz="0" w:space="0" w:color="auto"/>
        <w:bottom w:val="none" w:sz="0" w:space="0" w:color="auto"/>
        <w:right w:val="none" w:sz="0" w:space="0" w:color="auto"/>
      </w:divBdr>
    </w:div>
    <w:div w:id="1040591261">
      <w:bodyDiv w:val="1"/>
      <w:marLeft w:val="0"/>
      <w:marRight w:val="0"/>
      <w:marTop w:val="0"/>
      <w:marBottom w:val="0"/>
      <w:divBdr>
        <w:top w:val="none" w:sz="0" w:space="0" w:color="auto"/>
        <w:left w:val="none" w:sz="0" w:space="0" w:color="auto"/>
        <w:bottom w:val="none" w:sz="0" w:space="0" w:color="auto"/>
        <w:right w:val="none" w:sz="0" w:space="0" w:color="auto"/>
      </w:divBdr>
    </w:div>
    <w:div w:id="1111240741">
      <w:bodyDiv w:val="1"/>
      <w:marLeft w:val="0"/>
      <w:marRight w:val="0"/>
      <w:marTop w:val="0"/>
      <w:marBottom w:val="0"/>
      <w:divBdr>
        <w:top w:val="none" w:sz="0" w:space="0" w:color="auto"/>
        <w:left w:val="none" w:sz="0" w:space="0" w:color="auto"/>
        <w:bottom w:val="none" w:sz="0" w:space="0" w:color="auto"/>
        <w:right w:val="none" w:sz="0" w:space="0" w:color="auto"/>
      </w:divBdr>
    </w:div>
    <w:div w:id="1114976662">
      <w:bodyDiv w:val="1"/>
      <w:marLeft w:val="0"/>
      <w:marRight w:val="0"/>
      <w:marTop w:val="0"/>
      <w:marBottom w:val="0"/>
      <w:divBdr>
        <w:top w:val="none" w:sz="0" w:space="0" w:color="auto"/>
        <w:left w:val="none" w:sz="0" w:space="0" w:color="auto"/>
        <w:bottom w:val="none" w:sz="0" w:space="0" w:color="auto"/>
        <w:right w:val="none" w:sz="0" w:space="0" w:color="auto"/>
      </w:divBdr>
      <w:divsChild>
        <w:div w:id="931014106">
          <w:marLeft w:val="0"/>
          <w:marRight w:val="0"/>
          <w:marTop w:val="0"/>
          <w:marBottom w:val="0"/>
          <w:divBdr>
            <w:top w:val="none" w:sz="0" w:space="0" w:color="auto"/>
            <w:left w:val="none" w:sz="0" w:space="0" w:color="auto"/>
            <w:bottom w:val="none" w:sz="0" w:space="0" w:color="auto"/>
            <w:right w:val="none" w:sz="0" w:space="0" w:color="auto"/>
          </w:divBdr>
        </w:div>
        <w:div w:id="1865707736">
          <w:marLeft w:val="0"/>
          <w:marRight w:val="0"/>
          <w:marTop w:val="0"/>
          <w:marBottom w:val="0"/>
          <w:divBdr>
            <w:top w:val="none" w:sz="0" w:space="0" w:color="auto"/>
            <w:left w:val="none" w:sz="0" w:space="0" w:color="auto"/>
            <w:bottom w:val="none" w:sz="0" w:space="0" w:color="auto"/>
            <w:right w:val="none" w:sz="0" w:space="0" w:color="auto"/>
          </w:divBdr>
          <w:divsChild>
            <w:div w:id="6357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0962">
      <w:bodyDiv w:val="1"/>
      <w:marLeft w:val="0"/>
      <w:marRight w:val="0"/>
      <w:marTop w:val="0"/>
      <w:marBottom w:val="0"/>
      <w:divBdr>
        <w:top w:val="none" w:sz="0" w:space="0" w:color="auto"/>
        <w:left w:val="none" w:sz="0" w:space="0" w:color="auto"/>
        <w:bottom w:val="none" w:sz="0" w:space="0" w:color="auto"/>
        <w:right w:val="none" w:sz="0" w:space="0" w:color="auto"/>
      </w:divBdr>
    </w:div>
    <w:div w:id="1158570028">
      <w:bodyDiv w:val="1"/>
      <w:marLeft w:val="0"/>
      <w:marRight w:val="0"/>
      <w:marTop w:val="0"/>
      <w:marBottom w:val="0"/>
      <w:divBdr>
        <w:top w:val="none" w:sz="0" w:space="0" w:color="auto"/>
        <w:left w:val="none" w:sz="0" w:space="0" w:color="auto"/>
        <w:bottom w:val="none" w:sz="0" w:space="0" w:color="auto"/>
        <w:right w:val="none" w:sz="0" w:space="0" w:color="auto"/>
      </w:divBdr>
    </w:div>
    <w:div w:id="1161385819">
      <w:bodyDiv w:val="1"/>
      <w:marLeft w:val="0"/>
      <w:marRight w:val="0"/>
      <w:marTop w:val="0"/>
      <w:marBottom w:val="0"/>
      <w:divBdr>
        <w:top w:val="none" w:sz="0" w:space="0" w:color="auto"/>
        <w:left w:val="none" w:sz="0" w:space="0" w:color="auto"/>
        <w:bottom w:val="none" w:sz="0" w:space="0" w:color="auto"/>
        <w:right w:val="none" w:sz="0" w:space="0" w:color="auto"/>
      </w:divBdr>
    </w:div>
    <w:div w:id="1188838452">
      <w:bodyDiv w:val="1"/>
      <w:marLeft w:val="0"/>
      <w:marRight w:val="0"/>
      <w:marTop w:val="0"/>
      <w:marBottom w:val="0"/>
      <w:divBdr>
        <w:top w:val="none" w:sz="0" w:space="0" w:color="auto"/>
        <w:left w:val="none" w:sz="0" w:space="0" w:color="auto"/>
        <w:bottom w:val="none" w:sz="0" w:space="0" w:color="auto"/>
        <w:right w:val="none" w:sz="0" w:space="0" w:color="auto"/>
      </w:divBdr>
    </w:div>
    <w:div w:id="1396271456">
      <w:bodyDiv w:val="1"/>
      <w:marLeft w:val="0"/>
      <w:marRight w:val="0"/>
      <w:marTop w:val="0"/>
      <w:marBottom w:val="0"/>
      <w:divBdr>
        <w:top w:val="none" w:sz="0" w:space="0" w:color="auto"/>
        <w:left w:val="none" w:sz="0" w:space="0" w:color="auto"/>
        <w:bottom w:val="none" w:sz="0" w:space="0" w:color="auto"/>
        <w:right w:val="none" w:sz="0" w:space="0" w:color="auto"/>
      </w:divBdr>
    </w:div>
    <w:div w:id="1928465999">
      <w:bodyDiv w:val="1"/>
      <w:marLeft w:val="0"/>
      <w:marRight w:val="0"/>
      <w:marTop w:val="0"/>
      <w:marBottom w:val="0"/>
      <w:divBdr>
        <w:top w:val="none" w:sz="0" w:space="0" w:color="auto"/>
        <w:left w:val="none" w:sz="0" w:space="0" w:color="auto"/>
        <w:bottom w:val="none" w:sz="0" w:space="0" w:color="auto"/>
        <w:right w:val="none" w:sz="0" w:space="0" w:color="auto"/>
      </w:divBdr>
    </w:div>
    <w:div w:id="20712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amowienia.publiczne@sztum.pl"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20https://platformazakupowa.pl/transakcja/1001304%20%20"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transakcja/1003196.%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footer" Target="footer1.xml"/><Relationship Id="rId19" Type="http://schemas.openxmlformats.org/officeDocument/2006/relationships/hyperlink" Target="mailto:zamowienia.publiczne@sztum.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komentarzpzp.uzp.gov.pl/prawo-zamowien-publicznych/art-12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Ogólne"/>
          <w:gallery w:val="placeholder"/>
        </w:category>
        <w:types>
          <w:type w:val="bbPlcHdr"/>
        </w:types>
        <w:behaviors>
          <w:behavior w:val="content"/>
        </w:behaviors>
        <w:guid w:val="{AC33C11A-3F63-4EE3-B689-B6F98492F1F2}"/>
      </w:docPartPr>
      <w:docPartBody>
        <w:p w:rsidR="00737986" w:rsidRDefault="00A27431">
          <w:r w:rsidRPr="00942659">
            <w:rPr>
              <w:rStyle w:val="Tekstzastpczy"/>
            </w:rPr>
            <w:t>Kliknij lub naciśnij, aby wprowadzić datę.</w:t>
          </w:r>
        </w:p>
      </w:docPartBody>
    </w:docPart>
    <w:docPart>
      <w:docPartPr>
        <w:name w:val="EB20771414E944DFBDB29E1A6449A1A3"/>
        <w:category>
          <w:name w:val="Ogólne"/>
          <w:gallery w:val="placeholder"/>
        </w:category>
        <w:types>
          <w:type w:val="bbPlcHdr"/>
        </w:types>
        <w:behaviors>
          <w:behavior w:val="content"/>
        </w:behaviors>
        <w:guid w:val="{E979DBFB-5986-449E-AE4E-15A198A4FE28}"/>
      </w:docPartPr>
      <w:docPartBody>
        <w:p w:rsidR="00065B62" w:rsidRDefault="00065B62" w:rsidP="00065B62">
          <w:pPr>
            <w:pStyle w:val="EB20771414E944DFBDB29E1A6449A1A3"/>
          </w:pPr>
          <w:r w:rsidRPr="00942659">
            <w:rPr>
              <w:rStyle w:val="Tekstzastpczy"/>
            </w:rPr>
            <w:t>Kliknij lub naciśnij, aby wprowadzić datę.</w:t>
          </w:r>
        </w:p>
      </w:docPartBody>
    </w:docPart>
    <w:docPart>
      <w:docPartPr>
        <w:name w:val="AD74E586CCBC44EFB6D17E3C3A8F2E8F"/>
        <w:category>
          <w:name w:val="Ogólne"/>
          <w:gallery w:val="placeholder"/>
        </w:category>
        <w:types>
          <w:type w:val="bbPlcHdr"/>
        </w:types>
        <w:behaviors>
          <w:behavior w:val="content"/>
        </w:behaviors>
        <w:guid w:val="{9CBB117B-DA66-43A6-9B5A-0B3CDB8521E7}"/>
      </w:docPartPr>
      <w:docPartBody>
        <w:p w:rsidR="00321D5E" w:rsidRDefault="00321D5E" w:rsidP="00321D5E">
          <w:pPr>
            <w:pStyle w:val="AD74E586CCBC44EFB6D17E3C3A8F2E8F"/>
          </w:pPr>
          <w:r w:rsidRPr="00942659">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NewRoman">
    <w:altName w:val="Yu Gothi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Nanum Brush Script"/>
    <w:panose1 w:val="00000000000000000000"/>
    <w:charset w:val="81"/>
    <w:family w:val="auto"/>
    <w:notTrueType/>
    <w:pitch w:val="default"/>
    <w:sig w:usb0="00000001" w:usb1="09060000" w:usb2="00000010" w:usb3="00000000" w:csb0="0008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Unicode MS"/>
    <w:charset w:val="00"/>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Ebrima">
    <w:panose1 w:val="02000000000000000000"/>
    <w:charset w:val="EE"/>
    <w:family w:val="auto"/>
    <w:pitch w:val="variable"/>
    <w:sig w:usb0="A000005F" w:usb1="02000041" w:usb2="00000800" w:usb3="00000000" w:csb0="00000093"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31"/>
    <w:rsid w:val="0002715E"/>
    <w:rsid w:val="00055544"/>
    <w:rsid w:val="0006034A"/>
    <w:rsid w:val="00065B62"/>
    <w:rsid w:val="000A7AFC"/>
    <w:rsid w:val="00106AC6"/>
    <w:rsid w:val="001260B7"/>
    <w:rsid w:val="00182D10"/>
    <w:rsid w:val="00192514"/>
    <w:rsid w:val="001E4D5E"/>
    <w:rsid w:val="00223959"/>
    <w:rsid w:val="00230C94"/>
    <w:rsid w:val="00254EFB"/>
    <w:rsid w:val="002674C0"/>
    <w:rsid w:val="002A09C9"/>
    <w:rsid w:val="002B08A4"/>
    <w:rsid w:val="002D2893"/>
    <w:rsid w:val="002F6808"/>
    <w:rsid w:val="00321D5E"/>
    <w:rsid w:val="003251CF"/>
    <w:rsid w:val="00340162"/>
    <w:rsid w:val="00361625"/>
    <w:rsid w:val="00363823"/>
    <w:rsid w:val="003706DE"/>
    <w:rsid w:val="003722A3"/>
    <w:rsid w:val="00390BB6"/>
    <w:rsid w:val="003A3CFE"/>
    <w:rsid w:val="003C0DD2"/>
    <w:rsid w:val="003C38D6"/>
    <w:rsid w:val="0042294A"/>
    <w:rsid w:val="00426294"/>
    <w:rsid w:val="00454AD1"/>
    <w:rsid w:val="0048293C"/>
    <w:rsid w:val="004944CC"/>
    <w:rsid w:val="004F5BCB"/>
    <w:rsid w:val="00506F38"/>
    <w:rsid w:val="00585F74"/>
    <w:rsid w:val="005932A4"/>
    <w:rsid w:val="005F1EB0"/>
    <w:rsid w:val="00635A92"/>
    <w:rsid w:val="006376F0"/>
    <w:rsid w:val="0064544A"/>
    <w:rsid w:val="00651A8B"/>
    <w:rsid w:val="006638D6"/>
    <w:rsid w:val="00676D77"/>
    <w:rsid w:val="006C318E"/>
    <w:rsid w:val="006C4ECA"/>
    <w:rsid w:val="006F6CB8"/>
    <w:rsid w:val="00737986"/>
    <w:rsid w:val="00745E8D"/>
    <w:rsid w:val="007D1EF8"/>
    <w:rsid w:val="007D20B7"/>
    <w:rsid w:val="007F04C4"/>
    <w:rsid w:val="00826CF4"/>
    <w:rsid w:val="00834AF3"/>
    <w:rsid w:val="008D35F3"/>
    <w:rsid w:val="00904478"/>
    <w:rsid w:val="009404AE"/>
    <w:rsid w:val="0097238F"/>
    <w:rsid w:val="00982BFB"/>
    <w:rsid w:val="00987EAE"/>
    <w:rsid w:val="009A4286"/>
    <w:rsid w:val="009C74ED"/>
    <w:rsid w:val="009F490D"/>
    <w:rsid w:val="00A02C15"/>
    <w:rsid w:val="00A27431"/>
    <w:rsid w:val="00A46CF8"/>
    <w:rsid w:val="00A72103"/>
    <w:rsid w:val="00A9382D"/>
    <w:rsid w:val="00A94339"/>
    <w:rsid w:val="00AB6612"/>
    <w:rsid w:val="00AD1750"/>
    <w:rsid w:val="00AD5E4A"/>
    <w:rsid w:val="00B23CE1"/>
    <w:rsid w:val="00B306F2"/>
    <w:rsid w:val="00B40BBC"/>
    <w:rsid w:val="00B43232"/>
    <w:rsid w:val="00B46B4E"/>
    <w:rsid w:val="00B91A65"/>
    <w:rsid w:val="00B927FE"/>
    <w:rsid w:val="00BA5B1B"/>
    <w:rsid w:val="00BC215C"/>
    <w:rsid w:val="00BC4431"/>
    <w:rsid w:val="00BD2FE9"/>
    <w:rsid w:val="00C43F4B"/>
    <w:rsid w:val="00C50959"/>
    <w:rsid w:val="00C62E03"/>
    <w:rsid w:val="00C825DB"/>
    <w:rsid w:val="00D01EB5"/>
    <w:rsid w:val="00D16B47"/>
    <w:rsid w:val="00D53191"/>
    <w:rsid w:val="00D7442C"/>
    <w:rsid w:val="00D90FFD"/>
    <w:rsid w:val="00DA1AB6"/>
    <w:rsid w:val="00DB6AA3"/>
    <w:rsid w:val="00E928B2"/>
    <w:rsid w:val="00EF1283"/>
    <w:rsid w:val="00F12ED1"/>
    <w:rsid w:val="00F33062"/>
    <w:rsid w:val="00F46DF7"/>
    <w:rsid w:val="00F7363C"/>
    <w:rsid w:val="00F925D4"/>
    <w:rsid w:val="00FA5C21"/>
    <w:rsid w:val="00FB73B1"/>
    <w:rsid w:val="00FF5AD6"/>
    <w:rsid w:val="00FF71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21D5E"/>
    <w:rPr>
      <w:color w:val="808080"/>
    </w:rPr>
  </w:style>
  <w:style w:type="paragraph" w:customStyle="1" w:styleId="EB20771414E944DFBDB29E1A6449A1A3">
    <w:name w:val="EB20771414E944DFBDB29E1A6449A1A3"/>
    <w:rsid w:val="00065B62"/>
  </w:style>
  <w:style w:type="paragraph" w:customStyle="1" w:styleId="AD74E586CCBC44EFB6D17E3C3A8F2E8F">
    <w:name w:val="AD74E586CCBC44EFB6D17E3C3A8F2E8F"/>
    <w:rsid w:val="00321D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E454-0342-4F8D-8216-7DCEDD221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4905</TotalTime>
  <Pages>36</Pages>
  <Words>11499</Words>
  <Characters>68995</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krzyzykowska</dc:creator>
  <cp:keywords/>
  <dc:description/>
  <cp:lastModifiedBy>Dominika Stopa</cp:lastModifiedBy>
  <cp:revision>454</cp:revision>
  <cp:lastPrinted>2024-10-29T13:49:00Z</cp:lastPrinted>
  <dcterms:created xsi:type="dcterms:W3CDTF">2022-06-22T09:42:00Z</dcterms:created>
  <dcterms:modified xsi:type="dcterms:W3CDTF">2024-11-04T09:38:00Z</dcterms:modified>
</cp:coreProperties>
</file>