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DC" w:rsidRPr="003A23DC" w:rsidRDefault="003A23DC" w:rsidP="003A23DC">
      <w:pPr>
        <w:autoSpaceDE w:val="0"/>
        <w:autoSpaceDN w:val="0"/>
        <w:spacing w:after="0" w:line="360" w:lineRule="auto"/>
        <w:ind w:firstLine="311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A23DC">
        <w:rPr>
          <w:rFonts w:ascii="Times New Roman" w:hAnsi="Times New Roman" w:cs="Times New Roman"/>
          <w:sz w:val="20"/>
          <w:szCs w:val="20"/>
        </w:rPr>
        <w:t>Załącznik nr 2 do ogłoszenia o zamówieniu</w:t>
      </w:r>
    </w:p>
    <w:p w:rsidR="003A23DC" w:rsidRPr="003A23DC" w:rsidRDefault="003A23DC" w:rsidP="003A23DC">
      <w:pPr>
        <w:autoSpaceDE w:val="0"/>
        <w:autoSpaceDN w:val="0"/>
        <w:spacing w:after="0" w:line="360" w:lineRule="auto"/>
        <w:ind w:firstLine="3119"/>
        <w:jc w:val="both"/>
        <w:rPr>
          <w:rFonts w:ascii="Times New Roman" w:hAnsi="Times New Roman" w:cs="Times New Roman"/>
          <w:sz w:val="20"/>
          <w:szCs w:val="20"/>
        </w:rPr>
      </w:pPr>
    </w:p>
    <w:p w:rsidR="003A23DC" w:rsidRPr="003A23DC" w:rsidRDefault="003A23DC" w:rsidP="003A23DC">
      <w:pPr>
        <w:autoSpaceDE w:val="0"/>
        <w:autoSpaceDN w:val="0"/>
        <w:spacing w:after="0" w:line="360" w:lineRule="auto"/>
        <w:ind w:firstLine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3DC">
        <w:rPr>
          <w:rFonts w:ascii="Times New Roman" w:hAnsi="Times New Roman" w:cs="Times New Roman"/>
          <w:b/>
          <w:sz w:val="20"/>
          <w:szCs w:val="20"/>
        </w:rPr>
        <w:t>Istotne postanowienia umowy</w:t>
      </w:r>
    </w:p>
    <w:p w:rsidR="003A23DC" w:rsidRPr="003A23DC" w:rsidRDefault="003A23DC" w:rsidP="003A23DC">
      <w:pPr>
        <w:tabs>
          <w:tab w:val="left" w:pos="1845"/>
          <w:tab w:val="left" w:pos="6810"/>
          <w:tab w:val="right" w:pos="9497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23DC" w:rsidRPr="003A23DC" w:rsidRDefault="003A23DC" w:rsidP="003A23DC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3DC">
        <w:rPr>
          <w:rFonts w:ascii="Times New Roman" w:hAnsi="Times New Roman" w:cs="Times New Roman"/>
          <w:b/>
          <w:sz w:val="20"/>
          <w:szCs w:val="20"/>
        </w:rPr>
        <w:t>§ 1.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Przedmiotem  umowy  jest   ś</w:t>
      </w:r>
      <w:r w:rsidR="00544619">
        <w:t>wiadczenie  przez  Wykonawcę  usługi</w:t>
      </w:r>
      <w:r w:rsidRPr="003A23DC">
        <w:t xml:space="preserve">  </w:t>
      </w:r>
      <w:r w:rsidRPr="003A23DC">
        <w:rPr>
          <w:spacing w:val="-1"/>
        </w:rPr>
        <w:t xml:space="preserve">polegającej na kompleksowej organizacji </w:t>
      </w:r>
      <w:r w:rsidR="00544619">
        <w:rPr>
          <w:spacing w:val="-1"/>
        </w:rPr>
        <w:br/>
      </w:r>
      <w:r w:rsidRPr="003A23DC">
        <w:rPr>
          <w:spacing w:val="-1"/>
        </w:rPr>
        <w:t>i obsłudze Kongresu Społecznej Odpowiedzialności Nauk</w:t>
      </w:r>
      <w:r w:rsidR="00FD2E9F">
        <w:rPr>
          <w:spacing w:val="-1"/>
        </w:rPr>
        <w:t xml:space="preserve"> – </w:t>
      </w:r>
      <w:r w:rsidRPr="003A23DC">
        <w:rPr>
          <w:spacing w:val="-1"/>
        </w:rPr>
        <w:t>Nauka dla Ciebie, który odbędzie się w dniach 16 – 17 września 2019 r.</w:t>
      </w:r>
      <w:r w:rsidR="0074148A">
        <w:rPr>
          <w:spacing w:val="-1"/>
        </w:rPr>
        <w:t xml:space="preserve"> </w:t>
      </w:r>
      <w:r w:rsidR="00852831">
        <w:t>(</w:t>
      </w:r>
      <w:r w:rsidRPr="003A23DC">
        <w:t>dalej „</w:t>
      </w:r>
      <w:r w:rsidRPr="003A23DC">
        <w:rPr>
          <w:b/>
        </w:rPr>
        <w:t>Kongres</w:t>
      </w:r>
      <w:r w:rsidRPr="003A23DC">
        <w:t>”), zgodnie z:</w:t>
      </w:r>
    </w:p>
    <w:p w:rsidR="003A23DC" w:rsidRPr="003A23DC" w:rsidRDefault="003A23DC" w:rsidP="003A23DC">
      <w:pPr>
        <w:pStyle w:val="Akapitzlist"/>
        <w:numPr>
          <w:ilvl w:val="0"/>
          <w:numId w:val="12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 xml:space="preserve">ofertą Wykonawcy, której kopia stanowi załącznik nr 1 do umowy, oraz </w:t>
      </w:r>
    </w:p>
    <w:p w:rsidR="003A23DC" w:rsidRPr="003A23DC" w:rsidRDefault="003A23DC" w:rsidP="003A23DC">
      <w:pPr>
        <w:pStyle w:val="Akapitzlist"/>
        <w:numPr>
          <w:ilvl w:val="0"/>
          <w:numId w:val="12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szczegółowym opisem przedmiotu z zamówienia (dalej „</w:t>
      </w:r>
      <w:r w:rsidRPr="003A23DC">
        <w:rPr>
          <w:b/>
        </w:rPr>
        <w:t>SOPZ</w:t>
      </w:r>
      <w:r w:rsidRPr="003A23DC">
        <w:t>”), stanowiącym załącznik nr 2 do umowy.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 związku z zawarciem niniejszej umowy, Wykonawca w rama</w:t>
      </w:r>
      <w:r>
        <w:t xml:space="preserve">ch przedmiotu umowy wskazanego </w:t>
      </w:r>
      <w:r w:rsidRPr="003A23DC">
        <w:t>w ust. 1, zobowiązuje się do zrealizowania następujących elementów Kongresu: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opracowanie merytoryczne i wizualne Kongresu;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wykonanie według projektu graficznego scenografii i aranżacji sal w miejscu organizacji Kongresu oraz przestrzeni kongresowych;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zapewnienie sprzętu multimedialnego/technicznego;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nagrania audio-video Kongresu, produkcje filmowe, animacje, realizacja obrazu;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 xml:space="preserve">wykonanie </w:t>
      </w:r>
      <w:proofErr w:type="spellStart"/>
      <w:r w:rsidRPr="003A23DC">
        <w:rPr>
          <w:bCs/>
        </w:rPr>
        <w:t>brandingu</w:t>
      </w:r>
      <w:proofErr w:type="spellEnd"/>
      <w:r w:rsidRPr="003A23DC">
        <w:rPr>
          <w:bCs/>
        </w:rPr>
        <w:t xml:space="preserve"> przestrzeni;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przygotowanie stanowiska recepcyjnego;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zapewnienie obsługi fotograficznej Kongresu;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zapewnienie obsługi graficznej;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zapewnienie obsługi sal, recepcji oraz przestrzeni kongresowych;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koordynacja organizacji przebiegu Kongresu;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promocja Kongresu;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zapewnienie cateringu;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realizacja dodatkowych zobowiązań Wykonawcy (m.in. obsług</w:t>
      </w:r>
      <w:r>
        <w:rPr>
          <w:bCs/>
        </w:rPr>
        <w:t xml:space="preserve">a uczestników Kongresu, dostęp </w:t>
      </w:r>
      <w:r w:rsidRPr="003A23DC">
        <w:rPr>
          <w:bCs/>
        </w:rPr>
        <w:t>do sieci Internet, zabezpieczenie medyczne, zapewnienie pracowników ochrony);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bCs/>
        </w:rPr>
      </w:pPr>
      <w:r w:rsidRPr="003A23DC">
        <w:rPr>
          <w:bCs/>
        </w:rPr>
        <w:t>inne działania (</w:t>
      </w:r>
      <w:proofErr w:type="spellStart"/>
      <w:r w:rsidRPr="003A23DC">
        <w:rPr>
          <w:bCs/>
        </w:rPr>
        <w:t>pkt</w:t>
      </w:r>
      <w:proofErr w:type="spellEnd"/>
      <w:r w:rsidRPr="003A23DC">
        <w:rPr>
          <w:bCs/>
        </w:rPr>
        <w:t xml:space="preserve"> XIV szczegółowego opisu przedmiotu zamówienia);</w:t>
      </w:r>
    </w:p>
    <w:p w:rsidR="003A23DC" w:rsidRPr="003A23DC" w:rsidRDefault="003A23DC" w:rsidP="003A23DC">
      <w:pPr>
        <w:pStyle w:val="Akapitzlist"/>
        <w:numPr>
          <w:ilvl w:val="1"/>
          <w:numId w:val="11"/>
        </w:numPr>
        <w:suppressAutoHyphens w:val="0"/>
        <w:spacing w:line="360" w:lineRule="auto"/>
        <w:ind w:left="709" w:hanging="425"/>
        <w:jc w:val="both"/>
        <w:rPr>
          <w:spacing w:val="-1"/>
        </w:rPr>
      </w:pPr>
      <w:r w:rsidRPr="003A23DC">
        <w:rPr>
          <w:bCs/>
        </w:rPr>
        <w:t>przeniesienie praw, o których mowa w § 3 umowy</w:t>
      </w:r>
    </w:p>
    <w:p w:rsidR="003A23DC" w:rsidRPr="003A23DC" w:rsidRDefault="003A23DC" w:rsidP="003A23DC">
      <w:pPr>
        <w:spacing w:after="0" w:line="360" w:lineRule="auto"/>
        <w:ind w:left="284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3A23DC">
        <w:rPr>
          <w:rFonts w:ascii="Times New Roman" w:hAnsi="Times New Roman" w:cs="Times New Roman"/>
          <w:spacing w:val="-1"/>
          <w:sz w:val="20"/>
          <w:szCs w:val="20"/>
        </w:rPr>
        <w:t>- zgodnie ze SOPZ.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Wykonawca zobowiązany jest do opracowania projektu harmonogramu realizacji zadań wskazanych </w:t>
      </w:r>
      <w:r w:rsidRPr="003A23DC">
        <w:br/>
        <w:t>w ust. 2, zwanego dalej „</w:t>
      </w:r>
      <w:r w:rsidRPr="003A23DC">
        <w:rPr>
          <w:b/>
        </w:rPr>
        <w:t>Harmonogramem</w:t>
      </w:r>
      <w:r w:rsidRPr="003A23DC">
        <w:t xml:space="preserve">”, z uwzględnieniem terminów wskazanych w SOPZ i przedstawienia  go do akceptacji  Zamawiającemu w  terminie  2  dni   roboczych   liczonych   od   dnia   zawarcia   niniejszej   umowy (dniami roboczymi są dni od poniedziałku do piątku, z wyłączeniem dni ustawowo wolnych - świąt). </w:t>
      </w:r>
      <w:r>
        <w:br/>
      </w:r>
      <w:r w:rsidRPr="003A23DC">
        <w:t>Po zaakceptowaniu harmonogramu  przez  Zamawiającego Wykonawca  może przystąpić do realizacji przedmiotu umowy, o którym mowa w ust. 1 i 2. Zaakceptowany Harmonogram stanowić będzie załącznik nr 4 do umowy.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Zamawiający i Wykonawca sporządzą częściowe protokoły odbioru dla każdego elementu Kongresu, o którym mowa w ust. 2, nie później niż w terminie 5 dni roboczych od dnia zakończenia realizacji danego elementu składającego się na przedmiot umowy, realizowanego przez Wykonawcę na podstawie postanowień niniejszej </w:t>
      </w:r>
      <w:r w:rsidRPr="003A23DC">
        <w:lastRenderedPageBreak/>
        <w:t xml:space="preserve">umowy. W przypadku stwierdzenia w </w:t>
      </w:r>
      <w:r w:rsidR="009207E8">
        <w:t xml:space="preserve">częściowym </w:t>
      </w:r>
      <w:r w:rsidRPr="003A23DC">
        <w:t>protokole odbioru niewykonania lub nienależytego wykonania niniejszej umowy zastosowanie znajdą postanowienia § 5.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Przedmiot umowy będzie </w:t>
      </w:r>
      <w:r w:rsidR="0074148A">
        <w:t>realizowany w</w:t>
      </w:r>
      <w:r w:rsidRPr="003A23DC">
        <w:t xml:space="preserve"> sposób  uzgodniony </w:t>
      </w:r>
      <w:r w:rsidR="0074148A">
        <w:t xml:space="preserve">z </w:t>
      </w:r>
      <w:r w:rsidRPr="003A23DC">
        <w:t>Zamawiającym, w terminach i zakresie wskazanych w niniejszej umowie – w tym w załącznikach do niej – oraz w Harmonogramie.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Wykonawca oświadcza, że posiada niezbędny potencjał techniczny </w:t>
      </w:r>
      <w:r w:rsidR="002102A1">
        <w:t xml:space="preserve">oraz dysponuje osobami zdolnymi </w:t>
      </w:r>
      <w:r w:rsidR="002102A1">
        <w:br/>
      </w:r>
      <w:r w:rsidRPr="003A23DC">
        <w:t>do wykonania przedmiotu umowy, a także posiada kwalifikacje, wiedzę, umiejętności oraz doświadczenie niezbędne do należyt</w:t>
      </w:r>
      <w:r w:rsidR="002102A1">
        <w:t>ego wykonania przedmiotu umowy</w:t>
      </w:r>
      <w:r w:rsidRPr="003A23DC">
        <w:t xml:space="preserve"> oraz </w:t>
      </w:r>
      <w:r w:rsidR="002102A1">
        <w:t>wszystkie</w:t>
      </w:r>
      <w:r w:rsidRPr="003A23DC">
        <w:t xml:space="preserve"> pozwolenia i zgody, o ile wymagane </w:t>
      </w:r>
      <w:r w:rsidR="0074148A">
        <w:br/>
      </w:r>
      <w:r w:rsidRPr="003A23DC">
        <w:t xml:space="preserve">są w obowiązujących przepisach prawa, a także zobowiązuje się do wykonania </w:t>
      </w:r>
      <w:r w:rsidR="00003B75">
        <w:t xml:space="preserve">umowy </w:t>
      </w:r>
      <w:r w:rsidRPr="003A23DC">
        <w:t>z zachowaniem należytej staranności wymaganej w stosunkach tego rodzaju.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Wykonawca będzie wykonywać przedmiot umowy przy pomocy osób pełniących funkcję koordynatorów, których wykaz stanowi załącznik nr 3 do umowy.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Powierzenie wykonania przedmiotu umowy osobie mającej pełnić funkcję koordynatora, która nie została wymieniona w wykazie, o którym mowa w ust. 7, wymaga każdorazowo zgłoszenia tej okoliczności Zamawiającemu przez Wykonawcę w formie elektronicznej na adres wskazany w § 2 ust. 2 umowy i otrzymania uprzedniej akceptacji Zamawiającego. Ta okoliczność nie stanowi zmiany umowy. Zaproponowana przez Wykonawcę nowa osoba mająca pełnić funkcję koordynatora musi spełniać wymagania nie gorsze niż koordynator wskazany w wykazie, o którym mowa w ust. 7. Zamawiający może odmówić akceptacji zaproponowanej osoby mającej pełnić funkcję koordynatora, a w takim przypadku Wykonawca zobowiązany będzie do zaproponowania kolejnej osoby.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Wykonawca zobowiązuje się do uwzględnienia okoliczności, że Zamawiający jest państwową osobą prawną i przy realizacji Kongresu oraz wykonywaniu niniejszej umowy nie naruszy powszechnie obowiązujących norm społecznych lub obyczajowych. Naruszenie postanowień zdania poprzedzającego traktowane będzie jako niewykonanie umowy przez Wykonawcę z przyczyn leżących po stronie Wykonawcy.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Wykonawca ponosi odpowiedzialność za działanie lub zaniechanie osób, przy pomocy których wykonuje niniejszą umowę, jak za własne działanie lub zaniechanie.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Wykonawca ponosi pełną odpowiedzialność odszkodowawczą w związku z zawarciem i wykonaniem  przez niego niniejszej umowy oraz podmioty wskazane w ust. 10, a wszelkie roszczenia osób trzecich z tego tytułu powstałe obciążać będą wyłącznie Wykonawcę.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Wykonawca w ramach niniejszej umowy zobowiązany jest do naprawy wszelkich szkód, które powstaną </w:t>
      </w:r>
      <w:r w:rsidRPr="003A23DC">
        <w:br/>
        <w:t>w miejscach wykonywania przedmiotu umowy, w związku z działalnością Wykonawcy, osób za które Wykonawca ponosi odpowiedzialność, osób działających na rzecz lub w jego imieniu.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Wykonawca zobowiązuje się do zachowania najwyższej staranności przy wykonaniu usługi stanowiącej przedmiot umowy.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Zamawiający jest uprawniony do kontroli u Wykonawcy przebiegu wykonania umowy, a Wykonawca zobowiązany jest zapewnić warunki do jej przeprowadzenia. 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 przypadku zastrzeżeń co do sposobu realizacji przedm</w:t>
      </w:r>
      <w:r>
        <w:t xml:space="preserve">iotu umowy, Zamawiający zgłosi </w:t>
      </w:r>
      <w:r w:rsidRPr="003A23DC">
        <w:t xml:space="preserve">je Wykonawcy </w:t>
      </w:r>
      <w:r w:rsidR="002102A1">
        <w:br/>
      </w:r>
      <w:r w:rsidRPr="003A23DC">
        <w:t>a Wykonawca zobowiązuje się do dołożenia wszelkich starań w celu usunięcia zgłoszonych zastrzeżeń bez zbędnej zwłoki.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lastRenderedPageBreak/>
        <w:t>Termin realizacji umowy: od dnia podpisania umowy do dnia 26 września 2019 r., z zastrzeżeniem terminów wynikających z załączników do umowy.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Wykonawca oświadcza, że cała jego działalność jest ubezpieczona i posiada polisę ubezpieczeniową </w:t>
      </w:r>
      <w:r w:rsidRPr="003A23DC">
        <w:br/>
        <w:t>nr …….. na kwotę ………. zł obejmującą odpowiedzialność cywilną z tytułu prowadzenia działalności gospodarczej stanowiącą załącznik nr 7 do umowy. Okres ubezpieczenia: …………</w:t>
      </w:r>
    </w:p>
    <w:p w:rsidR="003A23DC" w:rsidRPr="003A23DC" w:rsidRDefault="003A23DC" w:rsidP="003A23DC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Jeżeli wyżej wymieniona polisa ubezpieczeniowa Wykonawcy w zakresie prowadzonej działalności gospodarczej straci ważność przed zakończeniem niniejszej umowy, Wykonawca przedłuży ubezpieczenie, zachowując jego ciągłość przez okres wykonywania umowy określony w ust. 16 i przedstawi dokument potwierdzający zawarcie umowy ubezpieczenia Zamawiającemu na co najmniej 7 dni przed upływem końca ważności wyżej wymienionej polisy.</w:t>
      </w:r>
    </w:p>
    <w:p w:rsidR="003A23DC" w:rsidRPr="003A23DC" w:rsidRDefault="003A23DC" w:rsidP="003A23DC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3DC">
        <w:rPr>
          <w:rFonts w:ascii="Times New Roman" w:hAnsi="Times New Roman" w:cs="Times New Roman"/>
          <w:b/>
          <w:sz w:val="20"/>
          <w:szCs w:val="20"/>
        </w:rPr>
        <w:t>§ 2.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bookmarkStart w:id="1" w:name="_Hlk12522489"/>
      <w:r w:rsidRPr="003A23DC">
        <w:t xml:space="preserve">Wykonawca zobowiązuje się, że projekty graficzne oraz utwory multimedialne (w tym animacje, filmy) powstałe </w:t>
      </w:r>
      <w:r>
        <w:br/>
      </w:r>
      <w:r w:rsidRPr="003A23DC">
        <w:t xml:space="preserve">w związku z realizacją niniejszej umowy, wskazane w ofercie Wykonawcy, której kopia stanowi załącznik nr 1 </w:t>
      </w:r>
      <w:r>
        <w:br/>
      </w:r>
      <w:r w:rsidRPr="003A23DC">
        <w:t>do umowy, oraz w SOPZ stanowiącym załącznik nr 2 do umowy, zawierać będą:</w:t>
      </w:r>
    </w:p>
    <w:p w:rsidR="003A23DC" w:rsidRPr="003A23DC" w:rsidRDefault="003A23DC" w:rsidP="003A23DC">
      <w:pPr>
        <w:pStyle w:val="Akapitzlist"/>
        <w:numPr>
          <w:ilvl w:val="1"/>
          <w:numId w:val="10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logotypy przekazane przez Zamawiającego;</w:t>
      </w:r>
    </w:p>
    <w:p w:rsidR="003A23DC" w:rsidRPr="003A23DC" w:rsidRDefault="003A23DC" w:rsidP="003A23DC">
      <w:pPr>
        <w:pStyle w:val="Akapitzlist"/>
        <w:numPr>
          <w:ilvl w:val="1"/>
          <w:numId w:val="10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ewentualnie logotypy ustalonych w trybie roboczym przez Zamawiającego i Wykonawcę partnerów i współorganizatorów, zwane dalej „logotypami partnerów i współorganizatorów” lub inne elementy graficzne. Zamawiający oświadcza, że będzie posiadał prawo do kor</w:t>
      </w:r>
      <w:r>
        <w:t xml:space="preserve">zystania z logotypów partnerów </w:t>
      </w:r>
      <w:r>
        <w:br/>
      </w:r>
      <w:r w:rsidRPr="003A23DC">
        <w:t xml:space="preserve">i współorganizatorów, w tym prawo do uprawnienia Wykonawcy do korzystania z tych logotypów </w:t>
      </w:r>
      <w:r w:rsidRPr="003A23DC">
        <w:br/>
        <w:t>i uprawni Wykonawcę do korzystania z nich w zakresie niezbędnym do realizacji niniejszej umowy.</w:t>
      </w:r>
    </w:p>
    <w:bookmarkEnd w:id="1"/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Wykonawca przedstawi Zamawiającemu do akceptacji projekty graficzne oraz utwory multimedialne drogą elektroniczną na adres: </w:t>
      </w:r>
      <w:r w:rsidRPr="003A23DC">
        <w:rPr>
          <w:b/>
        </w:rPr>
        <w:t xml:space="preserve">……………… </w:t>
      </w:r>
      <w:r w:rsidRPr="003A23DC">
        <w:t>w terminach określonych w Harmonogramie.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Zamawiający zaakceptuje bądź zgłosi uwagi do projektów graficznych oraz utworów multimedialnych, o których mowa w ust. 1, drogą elektroniczną w terminie maksymalnie 3 dni roboczych od ich otrzymania. Brak zgłoszenia przez Zamawiającego uwag do przedłożonych mu projektów graficznych oraz utworów multimedialnych w terminie 3 dni roboczych od chwili ich otrzymania uznaje się za ich zaakceptowanie przez Zamawiającego w całości i bez zastrzeżeń.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 przypadku wniesienia przez Zamawiającego uwag do przedstawionych projektów graficznych oraz utworów multimedialnych, Wykonawca w terminie 1 dnia roboczego od ich otrzymania przedstawi projekty graficzne oraz utwory multimedialne uwzględniające uwagi Zamawiającego.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bookmarkStart w:id="2" w:name="_Hlk12518331"/>
      <w:r w:rsidRPr="003A23DC">
        <w:t xml:space="preserve">Zamawiający oświadcza, iż przysługują mu odpowiednio autorskie prawa majątkowe do logotypów, </w:t>
      </w:r>
      <w:r w:rsidRPr="003A23DC">
        <w:br/>
        <w:t xml:space="preserve">o których mowa w ust. 1 </w:t>
      </w:r>
      <w:proofErr w:type="spellStart"/>
      <w:r w:rsidRPr="003A23DC">
        <w:t>pkt</w:t>
      </w:r>
      <w:proofErr w:type="spellEnd"/>
      <w:r w:rsidRPr="003A23DC">
        <w:t xml:space="preserve"> 1 niniejszego paragrafu, w zakresie objętym niniejszą umową, bez jakichkolwiek ograniczeń na rzecz osób trzecich albo licencje, sublicencje.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Zamawiający, w celu wykonania przez Wykonawcę niniejszej umowy, nieodpłatnie udziela mu licencji niewyłącznej do korzystania z logotypów, o których mowa w ust. 1 </w:t>
      </w:r>
      <w:proofErr w:type="spellStart"/>
      <w:r w:rsidRPr="003A23DC">
        <w:t>pkt</w:t>
      </w:r>
      <w:proofErr w:type="spellEnd"/>
      <w:r w:rsidRPr="003A23DC">
        <w:t xml:space="preserve"> 1 niniejszego paragrafu, bez ograniczeń </w:t>
      </w:r>
      <w:r>
        <w:br/>
      </w:r>
      <w:r w:rsidRPr="003A23DC">
        <w:t>co do terytorium i liczby egzemplarzy - w przypadku utworów, do których przysługują mu autorskie prawa majątkowe - albo sublicencję - w przypadku utworów, do których przysługuje licencja, sublicencja - w zakresie następujących pól eksploatacji:</w:t>
      </w:r>
    </w:p>
    <w:p w:rsidR="003A23DC" w:rsidRPr="003A23DC" w:rsidRDefault="003A23DC" w:rsidP="003A23DC">
      <w:pPr>
        <w:pStyle w:val="Akapitzlist"/>
        <w:numPr>
          <w:ilvl w:val="0"/>
          <w:numId w:val="3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utrwalania i zwielokrotniania w całości lub w części poprzez wytwarzanie egzemplarzy logotypów jakąkolwiek techniką drukarską, zapisu magnetycznego, wszelkimi technikami graficznymi oraz techniką cyfrową;</w:t>
      </w:r>
    </w:p>
    <w:p w:rsidR="003A23DC" w:rsidRPr="003A23DC" w:rsidRDefault="003A23DC" w:rsidP="003A23DC">
      <w:pPr>
        <w:pStyle w:val="Akapitzlist"/>
        <w:numPr>
          <w:ilvl w:val="0"/>
          <w:numId w:val="3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obrotu egzemplarzami, na których logotypy utrwalono poprzez wprowadzenie ich do obrotu lub użyczenie tych egzemplarzy;</w:t>
      </w:r>
    </w:p>
    <w:p w:rsidR="003A23DC" w:rsidRPr="003A23DC" w:rsidRDefault="003A23DC" w:rsidP="003A23DC">
      <w:pPr>
        <w:pStyle w:val="Akapitzlist"/>
        <w:numPr>
          <w:ilvl w:val="0"/>
          <w:numId w:val="3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rozpowszechniania poprzez publiczne wystawianie, wyświetlanie, a także publiczne udostępnianie logotypów w taki sposób, aby każdy mógł mieć dostęp w czasie i miejscu przez siebie wybranym, a w szczególności przez wprowadzenie do pamięci komputera i umieszczenie w sieci internetowej, w tym na stronie internetowej Wykonawcy;</w:t>
      </w:r>
    </w:p>
    <w:p w:rsidR="003A23DC" w:rsidRPr="003A23DC" w:rsidRDefault="003A23DC" w:rsidP="003A23DC">
      <w:pPr>
        <w:pStyle w:val="Akapitzlist"/>
        <w:numPr>
          <w:ilvl w:val="0"/>
          <w:numId w:val="3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wykorzystywania poprzez umieszczenie/naniesienie na rzeczach ruchomych lub nieruchomościach.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Licencja, jak i sublicencja obowiązuje od dnia przekazania Wykonawcy logotypów w formatach: </w:t>
      </w:r>
      <w:proofErr w:type="spellStart"/>
      <w:r w:rsidRPr="003A23DC">
        <w:t>ai</w:t>
      </w:r>
      <w:proofErr w:type="spellEnd"/>
      <w:r w:rsidRPr="003A23DC">
        <w:t xml:space="preserve">, </w:t>
      </w:r>
      <w:proofErr w:type="spellStart"/>
      <w:r w:rsidRPr="003A23DC">
        <w:t>eps</w:t>
      </w:r>
      <w:proofErr w:type="spellEnd"/>
      <w:r w:rsidRPr="003A23DC">
        <w:t xml:space="preserve">, </w:t>
      </w:r>
      <w:proofErr w:type="spellStart"/>
      <w:r w:rsidRPr="003A23DC">
        <w:t>jpg</w:t>
      </w:r>
      <w:proofErr w:type="spellEnd"/>
      <w:r w:rsidRPr="003A23DC">
        <w:t xml:space="preserve">, </w:t>
      </w:r>
      <w:proofErr w:type="spellStart"/>
      <w:r w:rsidRPr="003A23DC">
        <w:t>pdf</w:t>
      </w:r>
      <w:proofErr w:type="spellEnd"/>
      <w:r w:rsidRPr="003A23DC">
        <w:t xml:space="preserve">, </w:t>
      </w:r>
      <w:proofErr w:type="spellStart"/>
      <w:r w:rsidRPr="003A23DC">
        <w:t>tif</w:t>
      </w:r>
      <w:proofErr w:type="spellEnd"/>
      <w:r w:rsidRPr="003A23DC">
        <w:t xml:space="preserve"> oraz ksiąg znaków na adres e-mail wskazany w niniejszej umowie, przez okres obowiązywania niniejszej umowy.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Zamawiający zobowiązuje się do przekazania logotypów oraz ksiąg znaków nie później niż w terminie </w:t>
      </w:r>
      <w:r w:rsidRPr="003A23DC">
        <w:br/>
        <w:t>3 dni roboczych od dnia zawarcia niniejszej umowy.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Wykonawca zobowiązuje się do korzystania z logotypów zgodnie z księgami znaków, o których mowa </w:t>
      </w:r>
      <w:r w:rsidRPr="003A23DC">
        <w:br/>
        <w:t>w ust. 8.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Korzystanie przez Wykonawcę logotypów w zakresie wskazanym w ust. 6 jest możliwe wyłącznie w związku</w:t>
      </w:r>
      <w:r>
        <w:br/>
      </w:r>
      <w:r w:rsidRPr="003A23DC">
        <w:t xml:space="preserve"> i w celu wykonaniu niniejszej umowy.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Licencja i sublicencja obowiązuje przez czas określony, od dnia przekazania logotypów oraz ksiąg znaków do dnia obowiązywania niniejszej umowy.</w:t>
      </w:r>
    </w:p>
    <w:p w:rsidR="003A23DC" w:rsidRPr="003A23DC" w:rsidRDefault="00003B75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>
        <w:t>W ramach niniejszej umowy</w:t>
      </w:r>
      <w:r w:rsidR="003A23DC" w:rsidRPr="003A23DC">
        <w:t xml:space="preserve"> Wykonawca może udzielać podmiotom, przy pomocy których wykonywać będzie  przedmiot  niniejszej  umowy,  nieodpłatnych  sublicencji oraz logotypów, bez prawa do udzielania dalszych sublicencji, wyłącznie w związku z realizacją postanowień niniejszej umowy oraz w okresie jej obowiązywania.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Podmioty, którym Wykonawca udzieli sublicencji, zobowiązane są do używania logotypów wyłącznie </w:t>
      </w:r>
      <w:r w:rsidRPr="003A23DC">
        <w:br/>
        <w:t>w związku i w celu wykonania niniejszej umowy, do celów niekomercyjnych.</w:t>
      </w:r>
    </w:p>
    <w:p w:rsidR="003A23DC" w:rsidRPr="003A23DC" w:rsidRDefault="003A23DC" w:rsidP="003A23DC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 przypadku naruszenia postanowień niniejszej umowy przez Wykonawcę lub podmioty, o których mowa </w:t>
      </w:r>
      <w:r w:rsidRPr="003A23DC">
        <w:br/>
        <w:t xml:space="preserve">w ust. 12, Zamawiający ma prawo cofnąć udzieloną licencję i sublicencję, po uprzednim pisemnym zawiadomieniu Wykonawcy. Wykonawca zobowiązany jest do zawiadomienia podmiotów, którym  udzielił  sublicencji,  </w:t>
      </w:r>
      <w:r>
        <w:br/>
      </w:r>
      <w:r w:rsidRPr="003A23DC">
        <w:t>o  cofnięciu  licencji  lub sublicencji przez Zamawiającego i  konieczności  zaprzestania  używania  logotypów przez te podmioty.</w:t>
      </w:r>
    </w:p>
    <w:bookmarkEnd w:id="2"/>
    <w:p w:rsidR="003A23DC" w:rsidRPr="003A23DC" w:rsidRDefault="003A23DC" w:rsidP="003A23DC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3DC">
        <w:rPr>
          <w:rFonts w:ascii="Times New Roman" w:hAnsi="Times New Roman" w:cs="Times New Roman"/>
          <w:b/>
          <w:sz w:val="20"/>
          <w:szCs w:val="20"/>
        </w:rPr>
        <w:t>§ 3.</w:t>
      </w:r>
    </w:p>
    <w:p w:rsidR="003A23DC" w:rsidRPr="003A23DC" w:rsidRDefault="003A23DC" w:rsidP="003A23DC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 ramach wynagrodzenia,  o  którym  mowa  w  §  4  ust.  1,  Wykonawca  przenosi na Zamawiającego,</w:t>
      </w:r>
      <w:r>
        <w:t xml:space="preserve"> </w:t>
      </w:r>
      <w:r w:rsidRPr="003A23DC">
        <w:t xml:space="preserve">na zasadzie wyłączności, bez ograniczenia co do czasu i terytorium oraz liczby egzemplarzy, autorskie prawa majątkowe </w:t>
      </w:r>
      <w:r>
        <w:br/>
      </w:r>
      <w:r w:rsidRPr="003A23DC">
        <w:t>do wszystkich utworów powstałych w wyniku realizacji niniejszej umowy, w tym projektów graficznych oraz utworów multimedialnych (w tym animacji,</w:t>
      </w:r>
      <w:r>
        <w:t xml:space="preserve"> filmów) powstałych w związku  </w:t>
      </w:r>
      <w:r w:rsidRPr="003A23DC">
        <w:t>z  realizacją  umowy  oraz  zezwala  Zamawiającemu na korzystanie z opracowań utworów (w tym polegających na opracowywaniu poprzez dodanie różnych elementów, uaktualnianie, modyfikację, dokonywanie przeróbek oraz tłumaczenie na różne języki)</w:t>
      </w:r>
      <w:r w:rsidR="00FD2E9F">
        <w:t xml:space="preserve"> </w:t>
      </w:r>
      <w:r w:rsidR="00FD2E9F">
        <w:br/>
      </w:r>
      <w:r w:rsidRPr="003A23DC">
        <w:t>i rozporządzanie opracowaniami tych utworów,  jak również wyraża zgodę na zezwalanie  przez  Zamawiającego  podmiotom  trzecim  na  wykonywanie  przez te podmioty praw zależnych</w:t>
      </w:r>
      <w:r w:rsidR="00BA25D2">
        <w:t>,</w:t>
      </w:r>
      <w:r w:rsidRPr="003A23DC">
        <w:t xml:space="preserve"> na polach eksploatacji określonych </w:t>
      </w:r>
      <w:r>
        <w:br/>
      </w:r>
      <w:r w:rsidRPr="003A23DC">
        <w:t>w ust. 2.</w:t>
      </w:r>
    </w:p>
    <w:p w:rsidR="003A23DC" w:rsidRPr="003A23DC" w:rsidRDefault="003A23DC" w:rsidP="003A23DC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Przeniesienie autorskich praw majątkowych na Zamawiającego obejmuje następujące pola eksploatacji:</w:t>
      </w:r>
    </w:p>
    <w:p w:rsidR="003A23DC" w:rsidRPr="003A23DC" w:rsidRDefault="003A23DC" w:rsidP="003A23DC">
      <w:pPr>
        <w:pStyle w:val="Akapitzlist"/>
        <w:numPr>
          <w:ilvl w:val="0"/>
          <w:numId w:val="5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utrwalanie utworu bez żadnych ograniczeń ilościowych, dowolną techniką, w tym drukarską, cyfrową, reprograficzną, elektroniczną, fotograficzną, optyczną, laserową, poprzez zapis magnetyczny,</w:t>
      </w:r>
      <w:r>
        <w:t xml:space="preserve"> </w:t>
      </w:r>
      <w:r w:rsidRPr="003A23DC">
        <w:t>na każdym nośniku, włączając w to także nośniki elektroniczne, optyczne, magnetyczne, dyskietki, CD-ROM, DVD, papier;</w:t>
      </w:r>
    </w:p>
    <w:p w:rsidR="003A23DC" w:rsidRPr="003A23DC" w:rsidRDefault="003A23DC" w:rsidP="003A23DC">
      <w:pPr>
        <w:pStyle w:val="Akapitzlist"/>
        <w:numPr>
          <w:ilvl w:val="0"/>
          <w:numId w:val="5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zwielokrotnianie utworu bez żadnych ograniczeń ilościowych, w każdej możliwej technice, w tym drukarskiej, reprograficznej, cyfrowej, elektronicznej, laserowej, fotograficznej, poprzez zapis magnetyczny, optycznej,</w:t>
      </w:r>
      <w:r>
        <w:br/>
      </w:r>
      <w:r w:rsidRPr="003A23DC">
        <w:t xml:space="preserve"> na każdym nośniku, włączając w to także nośniki elektroniczne, optyczne, magnetyczne, dyskietki, CD-ROM, DVD, papier, w ramach systemu </w:t>
      </w:r>
      <w:proofErr w:type="spellStart"/>
      <w:r w:rsidRPr="003A23DC">
        <w:t>on-line</w:t>
      </w:r>
      <w:proofErr w:type="spellEnd"/>
      <w:r w:rsidRPr="003A23DC">
        <w:t>;</w:t>
      </w:r>
    </w:p>
    <w:p w:rsidR="003A23DC" w:rsidRPr="003A23DC" w:rsidRDefault="003A23DC" w:rsidP="003A23DC">
      <w:pPr>
        <w:pStyle w:val="Akapitzlist"/>
        <w:numPr>
          <w:ilvl w:val="0"/>
          <w:numId w:val="5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 xml:space="preserve">wprowadzenie utworu do pamięci komputera i sieci multimedialnych, w tym Internetu, sieci wewnętrznych typu Intranet, bez żadnych ograniczeń ilościowych, jak również przesyłania utworu w ramach ww. sieci, w tym w trybie </w:t>
      </w:r>
      <w:proofErr w:type="spellStart"/>
      <w:r w:rsidRPr="003A23DC">
        <w:t>on-line</w:t>
      </w:r>
      <w:proofErr w:type="spellEnd"/>
      <w:r w:rsidRPr="003A23DC">
        <w:t>;</w:t>
      </w:r>
    </w:p>
    <w:p w:rsidR="003A23DC" w:rsidRPr="003A23DC" w:rsidRDefault="003A23DC" w:rsidP="003A23DC">
      <w:pPr>
        <w:pStyle w:val="Akapitzlist"/>
        <w:numPr>
          <w:ilvl w:val="0"/>
          <w:numId w:val="5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 xml:space="preserve">rozpowszechnianie utworu, w tym wprowadzanie go do obrotu, w szczególności drukiem,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</w:t>
      </w:r>
      <w:proofErr w:type="spellStart"/>
      <w:r w:rsidRPr="003A23DC">
        <w:t>on-line</w:t>
      </w:r>
      <w:proofErr w:type="spellEnd"/>
      <w:r w:rsidRPr="003A23DC">
        <w:t>, poprzez komunikowanie na życzenie, w drodze użyczania utworu;</w:t>
      </w:r>
    </w:p>
    <w:p w:rsidR="003A23DC" w:rsidRPr="003A23DC" w:rsidRDefault="003A23DC" w:rsidP="003A23DC">
      <w:pPr>
        <w:pStyle w:val="Akapitzlist"/>
        <w:numPr>
          <w:ilvl w:val="0"/>
          <w:numId w:val="5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 xml:space="preserve">wypożyczanie, najem, użyczanie, dzierżawa lub wymiana nośników, na których utwór utrwalono, utrwalonych i zwielokrotnionych stosownie do </w:t>
      </w:r>
      <w:proofErr w:type="spellStart"/>
      <w:r w:rsidRPr="003A23DC">
        <w:t>pkt</w:t>
      </w:r>
      <w:proofErr w:type="spellEnd"/>
      <w:r w:rsidRPr="003A23DC">
        <w:t xml:space="preserve"> 1 i 2, przy zastosowaniu dowolnej techniki udostępnienia utworu, </w:t>
      </w:r>
      <w:r>
        <w:br/>
      </w:r>
      <w:r w:rsidRPr="003A23DC">
        <w:t xml:space="preserve">w szczególności określonej w </w:t>
      </w:r>
      <w:proofErr w:type="spellStart"/>
      <w:r w:rsidRPr="003A23DC">
        <w:t>pkt</w:t>
      </w:r>
      <w:proofErr w:type="spellEnd"/>
      <w:r w:rsidRPr="003A23DC">
        <w:t xml:space="preserve"> 3 i 4;</w:t>
      </w:r>
    </w:p>
    <w:p w:rsidR="003A23DC" w:rsidRPr="003A23DC" w:rsidRDefault="003A23DC" w:rsidP="003A23DC">
      <w:pPr>
        <w:pStyle w:val="Akapitzlist"/>
        <w:numPr>
          <w:ilvl w:val="0"/>
          <w:numId w:val="5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publiczne udostępnianie utworu w taki sposób, aby każdy mógł mieć do nich dostęp w miejscu i w czasie przez siebie wybranym;</w:t>
      </w:r>
    </w:p>
    <w:p w:rsidR="003A23DC" w:rsidRPr="003A23DC" w:rsidRDefault="003A23DC" w:rsidP="003A23DC">
      <w:pPr>
        <w:pStyle w:val="Akapitzlist"/>
        <w:numPr>
          <w:ilvl w:val="0"/>
          <w:numId w:val="5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wykorzystywanie utworu i jego fragmentów w celach informacyjnych;</w:t>
      </w:r>
    </w:p>
    <w:p w:rsidR="003A23DC" w:rsidRPr="003A23DC" w:rsidRDefault="003A23DC" w:rsidP="003A23DC">
      <w:pPr>
        <w:pStyle w:val="Akapitzlist"/>
        <w:numPr>
          <w:ilvl w:val="0"/>
          <w:numId w:val="5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dokonywanie lub zlecanie osobom trzecim dokonywania opracowań utworu, w tym jego skrótów i streszczeń;</w:t>
      </w:r>
    </w:p>
    <w:p w:rsidR="003A23DC" w:rsidRPr="003A23DC" w:rsidRDefault="003A23DC" w:rsidP="003A23DC">
      <w:pPr>
        <w:pStyle w:val="Akapitzlist"/>
        <w:numPr>
          <w:ilvl w:val="0"/>
          <w:numId w:val="5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 xml:space="preserve">udzielenie zezwoleń na rozporządzanie i korzystanie z utworu w tym również zezwoleń do jego opracowania </w:t>
      </w:r>
      <w:r>
        <w:br/>
      </w:r>
      <w:r w:rsidRPr="003A23DC">
        <w:t>i dokonania tłumaczeń;</w:t>
      </w:r>
    </w:p>
    <w:p w:rsidR="003A23DC" w:rsidRPr="003A23DC" w:rsidRDefault="003A23DC" w:rsidP="003A23DC">
      <w:pPr>
        <w:pStyle w:val="Akapitzlist"/>
        <w:numPr>
          <w:ilvl w:val="0"/>
          <w:numId w:val="5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łączenie utworu w całości lub w części z innymi materiałami lub innymi dokumentami oraz jego tłumaczenie.</w:t>
      </w:r>
    </w:p>
    <w:p w:rsidR="003A23DC" w:rsidRPr="003A23DC" w:rsidRDefault="003A23DC" w:rsidP="003A23DC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Zamawiający nabywa na mocy niniejszej umowy wyłączne prawa majątkowe do eksploatacji utworów w ramach umowy jako całości.</w:t>
      </w:r>
    </w:p>
    <w:p w:rsidR="003A23DC" w:rsidRPr="003A23DC" w:rsidRDefault="003A23DC" w:rsidP="003A23DC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Przeniesienie autorskich praw majątkowych i udzielenie zezwoleń, o których mowa w ust. 2, następują z chwilą przekazania utworów Zamawiającemu. Z tą samą chwilą Zamawiający nabywa w</w:t>
      </w:r>
      <w:r w:rsidR="00BA25D2">
        <w:t xml:space="preserve">łasność wszystkich egzemplarzy, </w:t>
      </w:r>
      <w:r w:rsidRPr="003A23DC">
        <w:t>na których utwory zostały utrwalone i przekazane Zamawiającemu.</w:t>
      </w:r>
    </w:p>
    <w:p w:rsidR="003A23DC" w:rsidRPr="003A23DC" w:rsidRDefault="003A23DC" w:rsidP="003A23DC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Wykonawca zobowiązuje się, że realizując umowę nie naruszy praw majątkowych osób trzecich i przekaże utwory w stanie wolnym od obciążeń prawami osób trzecich.</w:t>
      </w:r>
    </w:p>
    <w:p w:rsidR="003A23DC" w:rsidRPr="003A23DC" w:rsidRDefault="003A23DC" w:rsidP="003A23DC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Wykonawca jest odpowiedzialny względem Zamawiającego za wszelkie wady prawne przedmiotu umowy,</w:t>
      </w:r>
      <w:r w:rsidRPr="003A23DC">
        <w:br/>
        <w:t xml:space="preserve">a w szczególności za ewentualne roszczenia osób trzecich wynikające z naruszenia praw autorskich, w tym </w:t>
      </w:r>
      <w:r w:rsidR="00BA25D2">
        <w:br/>
      </w:r>
      <w:r w:rsidRPr="003A23DC">
        <w:t>za nieprzestrzeganie przepisów ustawy o prawie autorskim i prawach pokrewnych.</w:t>
      </w:r>
    </w:p>
    <w:p w:rsidR="003A23DC" w:rsidRPr="003A23DC" w:rsidRDefault="003A23DC" w:rsidP="003A23DC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 przypadku wystąpienia przeciwko Zamawiającemu przez osobę trzecią z roszczeniami wynikającymi </w:t>
      </w:r>
      <w:r w:rsidR="00BA25D2">
        <w:br/>
      </w:r>
      <w:r w:rsidRPr="003A23DC">
        <w:t>z naruszenia jej praw, Wykonawca zobowiązuje się do ich zaspokojenia i zwolnienia Zamawiającego od obowiązku świadczeń z tego tytułu.</w:t>
      </w:r>
    </w:p>
    <w:p w:rsidR="003A23DC" w:rsidRPr="003A23DC" w:rsidRDefault="003A23DC" w:rsidP="003A23DC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 przypadku dochodzenia na drodze sądowej przez osoby trzecie roszczeń wynikających z powyższych tytułów przeciwko Zamawiającego, Wykonawca zobowiązany jest do przystąpienia po stronie Zamawiającego </w:t>
      </w:r>
      <w:r w:rsidR="00BA25D2">
        <w:br/>
      </w:r>
      <w:r w:rsidRPr="003A23DC">
        <w:t>do postępowania i podjęcia wszelkich czynności w celu zwolnienia Zamawiającego z udziału w postępowaniu.</w:t>
      </w:r>
    </w:p>
    <w:p w:rsidR="003A23DC" w:rsidRDefault="003A23DC" w:rsidP="003A23DC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Wykonawca zobowiązuje się do niewykonywania przysługujących mu autorskich praw osobistych do utworów, </w:t>
      </w:r>
      <w:r w:rsidR="00FD2E9F">
        <w:br/>
      </w:r>
      <w:r w:rsidRPr="003A23DC">
        <w:t>o których mowa w ust. 1.</w:t>
      </w:r>
    </w:p>
    <w:p w:rsidR="00BA25D2" w:rsidRPr="003A23DC" w:rsidRDefault="00BA25D2" w:rsidP="003A23DC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Wynagrodzenie, o którym mowa w </w:t>
      </w:r>
      <w:r w:rsidRPr="00BA25D2">
        <w:t>§ 4</w:t>
      </w:r>
      <w:r>
        <w:t xml:space="preserve"> </w:t>
      </w:r>
      <w:r w:rsidRPr="003A23DC">
        <w:t xml:space="preserve">ust. 1, obejmuje przeniesienie własności nośników, na których utrwalono utwory, o których mowa w </w:t>
      </w:r>
      <w:r>
        <w:t>niniejszym paragrafie</w:t>
      </w:r>
      <w:r w:rsidRPr="003A23DC">
        <w:t>.</w:t>
      </w:r>
    </w:p>
    <w:p w:rsidR="003A23DC" w:rsidRPr="003A23DC" w:rsidRDefault="003A23DC" w:rsidP="003A23DC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3DC">
        <w:rPr>
          <w:rFonts w:ascii="Times New Roman" w:hAnsi="Times New Roman" w:cs="Times New Roman"/>
          <w:b/>
          <w:sz w:val="20"/>
          <w:szCs w:val="20"/>
        </w:rPr>
        <w:t>§ 4.</w:t>
      </w:r>
    </w:p>
    <w:p w:rsidR="003A23DC" w:rsidRPr="003A23DC" w:rsidRDefault="003A23DC" w:rsidP="003A23DC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Za  należyte  wykonanie   przedmiotu   umowy  Wykonawca   otrzyma   wynagrodzenie w maksymalnej wysokości …………………</w:t>
      </w:r>
      <w:r w:rsidRPr="003A23DC">
        <w:rPr>
          <w:b/>
        </w:rPr>
        <w:t xml:space="preserve"> zł brutto </w:t>
      </w:r>
      <w:r w:rsidRPr="003A23DC">
        <w:t>(słownie złotych: ………………), w tym podatek od towarów i usług w wysokości ……………………</w:t>
      </w:r>
      <w:r w:rsidR="00C36A5D">
        <w:t xml:space="preserve"> </w:t>
      </w:r>
      <w:r w:rsidRPr="003A23DC">
        <w:t>zł (słownie złotych: ……………….), zgodnie z ofertą Wykonawcy, której kopia stanowi załącznik nr 1 do umowy.</w:t>
      </w:r>
    </w:p>
    <w:p w:rsidR="003A23DC" w:rsidRPr="003A23DC" w:rsidRDefault="003A23DC" w:rsidP="003A23DC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Podstawę do wystawienia faktury stanowić będzie sporządzony przez Zamawiającego, nie później niż w terminie </w:t>
      </w:r>
      <w:r w:rsidR="00C36A5D">
        <w:br/>
      </w:r>
      <w:r w:rsidRPr="003A23DC">
        <w:t xml:space="preserve">5 dni roboczych od terminu wskazanego w § 1 ust. 16, końcowy protokół odbioru uwzględniający protokoły, </w:t>
      </w:r>
      <w:r w:rsidR="00C36A5D">
        <w:br/>
      </w:r>
      <w:r w:rsidRPr="003A23DC">
        <w:t xml:space="preserve">o których mowa w </w:t>
      </w:r>
      <w:r w:rsidR="00F801B3">
        <w:t>§ 1 ust. 4.</w:t>
      </w:r>
    </w:p>
    <w:p w:rsidR="003A23DC" w:rsidRPr="003A23DC" w:rsidRDefault="003A23DC" w:rsidP="003A23DC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Zapłata wynagrodzenia, o którym mowa w par. 4 ust. 1, nastąpi w terminie 30 dni od daty doręczenia Zamawiającemu  prawidłowo  wystawionej faktury i zaakceptowanej przez Zamawiającego, na rachunek bankowy Wykonawcy …………………………………, dodatkowo wskazany w fakturze. Za dzień zapłaty uważa się dzień obciążenia rachunku Zamawiającego.</w:t>
      </w:r>
    </w:p>
    <w:p w:rsidR="003A23DC" w:rsidRPr="003A23DC" w:rsidRDefault="003A23DC" w:rsidP="003A23DC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i/>
        </w:rPr>
      </w:pPr>
      <w:r w:rsidRPr="003A23DC">
        <w:t xml:space="preserve">Strony zobowiązują się do pisemnego wzajemnego informowania o wszelkich zmianach danych, które  mogą wpływać na wystawianie i obieg faktury oraz jej księgowanie i rozliczanie dla celów podatkowych, w tym nazwa firmy, adres, numer konta, numer NIP. </w:t>
      </w:r>
    </w:p>
    <w:p w:rsidR="003A23DC" w:rsidRPr="003A23DC" w:rsidRDefault="003A23DC" w:rsidP="00BA25D2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Wynagrodzenie, o którym mowa w ust. 1, zaspokaja wszelkie roszczenia finansowe Wykonawcy z tytułu wykonania umowy.</w:t>
      </w:r>
    </w:p>
    <w:p w:rsidR="003A23DC" w:rsidRPr="003A23DC" w:rsidRDefault="003A23DC" w:rsidP="003A23DC">
      <w:pPr>
        <w:pStyle w:val="Akapitzlist"/>
        <w:suppressAutoHyphens w:val="0"/>
        <w:spacing w:line="360" w:lineRule="auto"/>
        <w:ind w:left="284"/>
        <w:contextualSpacing/>
        <w:jc w:val="both"/>
        <w:rPr>
          <w:i/>
        </w:rPr>
      </w:pPr>
      <w:r w:rsidRPr="003A23DC">
        <w:rPr>
          <w:i/>
        </w:rPr>
        <w:t>(w przypadku Wykonawców wspólnie realizujących zamówienie):</w:t>
      </w:r>
    </w:p>
    <w:p w:rsidR="003A23DC" w:rsidRPr="003A23DC" w:rsidRDefault="003A23DC" w:rsidP="003A23DC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Zapłata wynagrodzenia, o którym mowa w ust. 1, na rachunek bankowy wskazany w ust. 3 powoduje wygaśnięcie długu z tego tytułu względem wszystkich Wykonawców wspólnie wykonujących przedmiotową umowę i żaden </w:t>
      </w:r>
      <w:r w:rsidR="00BA25D2">
        <w:br/>
      </w:r>
      <w:r w:rsidRPr="003A23DC">
        <w:t xml:space="preserve">z tych Wykonawców nie będzie zgłaszał roszczeń z tego tytułu wobec Zamawiającego. </w:t>
      </w:r>
    </w:p>
    <w:p w:rsidR="003A23DC" w:rsidRPr="003A23DC" w:rsidRDefault="003A23DC" w:rsidP="003A23DC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3DC">
        <w:rPr>
          <w:rFonts w:ascii="Times New Roman" w:hAnsi="Times New Roman" w:cs="Times New Roman"/>
          <w:b/>
          <w:sz w:val="20"/>
          <w:szCs w:val="20"/>
        </w:rPr>
        <w:t>§ 5.</w:t>
      </w:r>
    </w:p>
    <w:p w:rsidR="003A23DC" w:rsidRPr="003A23DC" w:rsidRDefault="003A23DC" w:rsidP="003A23DC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 przypadku niewykonania lub zaprzestania wykonywania umowy przez Wykonawcę, z przyczyn leżących </w:t>
      </w:r>
      <w:r w:rsidR="00BA25D2">
        <w:br/>
      </w:r>
      <w:r w:rsidRPr="003A23DC">
        <w:t>po stronie Wykonawcy, Zamawiający może wypowiedzieć umowę i dochodzić od Wyko</w:t>
      </w:r>
      <w:r w:rsidR="00BA25D2">
        <w:t xml:space="preserve">nawcy kary  umownej </w:t>
      </w:r>
      <w:r w:rsidR="00BA25D2">
        <w:br/>
        <w:t>w wysokości</w:t>
      </w:r>
      <w:r w:rsidRPr="003A23DC">
        <w:t xml:space="preserve"> 30 </w:t>
      </w:r>
      <w:r w:rsidR="00BA25D2">
        <w:t xml:space="preserve">% kwoty wynagrodzenia </w:t>
      </w:r>
      <w:r w:rsidRPr="003A23DC">
        <w:t>w maksymalnej wysokości brutto wskazanego w § 4 ust. 1.</w:t>
      </w:r>
    </w:p>
    <w:p w:rsidR="003A23DC" w:rsidRPr="003A23DC" w:rsidRDefault="003A23DC" w:rsidP="003A23DC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 przypadku opóźnienia przez Wykonawcę wykonania przedmiotu umowy:</w:t>
      </w:r>
    </w:p>
    <w:p w:rsidR="003A23DC" w:rsidRPr="003A23DC" w:rsidRDefault="003A23DC" w:rsidP="003A23DC">
      <w:pPr>
        <w:pStyle w:val="Akapitzlist"/>
        <w:numPr>
          <w:ilvl w:val="1"/>
          <w:numId w:val="7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w ramach danego elementu Kongresu, określonego w § 1 ust. 2 niniejszej umowy, w stosunku do terminów określonych w niniejszej umowie, w tym w załącznikach do niej, Wykonawca zapłaci Zamawiającemu karę umowną w wysokości 2 % kwoty wynagrodzenia w maksymalnej wysokości brutto wskazanego w § 4 ust. 1 za każdy dzień (w przypadku gdy zakres czasowy obejmuje wyłącznie dni bez wskazania godzin);</w:t>
      </w:r>
    </w:p>
    <w:p w:rsidR="003A23DC" w:rsidRPr="003A23DC" w:rsidRDefault="003A23DC" w:rsidP="003A23DC">
      <w:pPr>
        <w:pStyle w:val="Akapitzlist"/>
        <w:numPr>
          <w:ilvl w:val="1"/>
          <w:numId w:val="7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w ramach danego elementu Kongresu, określonego w § 1 ust. 2 niniejszej umowy, w stosunku do terminów określonych w niniejszej umowie, w tym w załącznikach do niej, Wykonawca zapłaci Zamawiającemu karę umowną w wysokości 0,2 % kwoty wynagrodzenia w maksymalnej wysokości brutto wskazanego w § 4 ust. 1 za każdą godzinę opóźnienia (w przypadku gdy zakres czasowy obejmuje godziny);</w:t>
      </w:r>
    </w:p>
    <w:p w:rsidR="003A23DC" w:rsidRPr="003A23DC" w:rsidRDefault="003A23DC" w:rsidP="003A23DC">
      <w:pPr>
        <w:pStyle w:val="Akapitzlist"/>
        <w:numPr>
          <w:ilvl w:val="1"/>
          <w:numId w:val="7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 xml:space="preserve">w zakresie dotrzymania terminu przedstawienia Harmonogramu do akceptacji Zamawiającemu, zgodnie </w:t>
      </w:r>
      <w:r w:rsidR="00BA25D2">
        <w:br/>
      </w:r>
      <w:r w:rsidRPr="003A23DC">
        <w:t>z § 1 ust. 3, Wykonawca zapłaci Zamawiającemu karę umowną w wysokości 200,00 zł brutto (słownie: dwieście złotych brutto) za każdy dzień opóźnienia;</w:t>
      </w:r>
    </w:p>
    <w:p w:rsidR="003A23DC" w:rsidRPr="003A23DC" w:rsidRDefault="003A23DC" w:rsidP="003A23DC">
      <w:pPr>
        <w:pStyle w:val="Akapitzlist"/>
        <w:numPr>
          <w:ilvl w:val="1"/>
          <w:numId w:val="7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w zakresie dotrzymania terminu przedstawienia Zamawiającemu projektów graficznych oraz utworów multimedialnych uwzględniających uwagi Zamawiającego, zgodnie z § 2 ust. 4, Wykonawca zapłaci Zamawiającemu  karę  umowną  w  wysokości  100,00  zł  brutto (słownie: sto złotych brutto) za każdą godzinę opóźnienia.</w:t>
      </w:r>
    </w:p>
    <w:p w:rsidR="003A23DC" w:rsidRPr="003A23DC" w:rsidRDefault="003A23DC" w:rsidP="003A23DC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 przypadku nienależytego wykonania umowy przez Wykonawcę, innego niż wskazany w ust. 2, Zamawiający może, według swojego wyboru wypowiedzieć umowę co do niezrealizowanej części umowy i żądać od Wykonawcy kary umownej w wysokości 15 % wynagrodzenia brutto, które by przysługiwało Wykonawcy za pozostałą </w:t>
      </w:r>
      <w:r w:rsidR="00BA25D2">
        <w:br/>
      </w:r>
      <w:r w:rsidRPr="003A23DC">
        <w:t>do zrealizowania część umowy, albo nie wypowiadać umowy i obniżyć Wykonawcy wynagrodzenie proporcjonalnie do rezultatów wykonanych działań.</w:t>
      </w:r>
    </w:p>
    <w:p w:rsidR="003A23DC" w:rsidRPr="003A23DC" w:rsidRDefault="003A23DC" w:rsidP="003A23DC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Jeżeli Wykonawca jest w zwłoce z przystąpieniem do realizacji umowy tak dalece, że terminy wynikające </w:t>
      </w:r>
      <w:r w:rsidRPr="003A23DC">
        <w:br/>
        <w:t xml:space="preserve">z niniejszej umowy – w tym z załączników do niej – lub Harmonogramu, nie będą mogły </w:t>
      </w:r>
      <w:r w:rsidR="00FD2E9F">
        <w:t>być</w:t>
      </w:r>
      <w:r w:rsidRPr="003A23DC">
        <w:t xml:space="preserve"> dotrzymane, Zamawiający jest uprawniony do wypowiedzenia umowy bez wyznaczenia Wykonawcy terminu dodatkowego niezwłocznie po stwierdzeniu takiej okoliczności. Wypowiedzenie powinno być sporządzone w formie pisemnej pod rygorem nieważności oraz zawierać uzasadnienie. W przypadku zaistnienia okoliczności opisanych w zdaniu pierwszym, stosuje się ust. 1.</w:t>
      </w:r>
    </w:p>
    <w:p w:rsidR="003A23DC" w:rsidRPr="003A23DC" w:rsidRDefault="003A23DC" w:rsidP="003A23DC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Zamawiający zastrzega sobie prawo dochodzenia odszkodowania przewyższającego wysokość zastrzeżonych kar umownych, na zasadach ogólnych określonych w ustawie z dnia 23 kwietnia 1964 r. </w:t>
      </w:r>
      <w:r w:rsidRPr="003A23DC">
        <w:rPr>
          <w:i/>
        </w:rPr>
        <w:t>Kodeks cywilny</w:t>
      </w:r>
      <w:r w:rsidRPr="003A23DC">
        <w:t xml:space="preserve"> (</w:t>
      </w:r>
      <w:proofErr w:type="spellStart"/>
      <w:r w:rsidRPr="003A23DC">
        <w:t>t.j</w:t>
      </w:r>
      <w:proofErr w:type="spellEnd"/>
      <w:r w:rsidRPr="003A23DC">
        <w:t xml:space="preserve">. Dz. U. </w:t>
      </w:r>
      <w:r w:rsidR="00BA25D2">
        <w:br/>
      </w:r>
      <w:r w:rsidRPr="003A23DC">
        <w:t>z 2019 r., poz. 1145), zwanej dalej KC.</w:t>
      </w:r>
    </w:p>
    <w:p w:rsidR="003A23DC" w:rsidRPr="003A23DC" w:rsidRDefault="003A23DC" w:rsidP="003A23DC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Karę umowną Wykonawca zapłaci na wskazany przez Zamawiającego rachunek bankowy przelewem, w terminie 14 dni od dnia doręczenia mu przez Zamawiającego żądania zapłaty takiej kary umownej.</w:t>
      </w:r>
    </w:p>
    <w:p w:rsidR="003A23DC" w:rsidRPr="003A23DC" w:rsidRDefault="003A23DC" w:rsidP="003A23DC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Wykonawca wyraża zgodę na potrącenie kar umownych z należnego wynagrodzenia.</w:t>
      </w:r>
    </w:p>
    <w:p w:rsidR="003A23DC" w:rsidRPr="003A23DC" w:rsidRDefault="003A23DC" w:rsidP="003A23DC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 celu uniknięcia wątpliwości, Strony zgodnie ustalają, że przy dochodzeniu kar umownych Zamawiający nie </w:t>
      </w:r>
      <w:r w:rsidR="00FD2E9F">
        <w:br/>
      </w:r>
      <w:r w:rsidRPr="003A23DC">
        <w:t>ma obowiązku wykazywania poniesionej szkody ani jej wysokości.</w:t>
      </w:r>
    </w:p>
    <w:p w:rsidR="003A23DC" w:rsidRPr="003A23DC" w:rsidRDefault="003A23DC" w:rsidP="003A23DC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 razie wystąpienia zmiany okoliczności powodującej, że wykonanie umowy nie leży w interesie publicznym, czego nie można było przewidzieć w chwili zawarcia umowy, Zamawiający może odstąpić od umowy w terminie do 30 dni od powzięcia wiadomości o zaistnieniu tych okoliczności. W takim przypadku Wykonawca może żądać wyłącznie wynagrodzenia należnego z tytułu wykonania części umowy do momentu otrzymania od Zamawiającego zawiadomienia o odstąpieniu od umowy.</w:t>
      </w:r>
    </w:p>
    <w:p w:rsidR="003A23DC" w:rsidRPr="003A23DC" w:rsidRDefault="003A23DC" w:rsidP="003A23DC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Wierzytelności wobec Zamawiającego wynikające z niniejszej umowy nie mogą być przenoszone na rzecz osób trzecich, bez uprzedniej zgody Zamawiającego wyrażonej na piśmie.</w:t>
      </w:r>
    </w:p>
    <w:p w:rsidR="003A23DC" w:rsidRPr="003A23DC" w:rsidRDefault="003A23DC" w:rsidP="003A23DC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3DC">
        <w:rPr>
          <w:rFonts w:ascii="Times New Roman" w:hAnsi="Times New Roman" w:cs="Times New Roman"/>
          <w:b/>
          <w:sz w:val="20"/>
          <w:szCs w:val="20"/>
        </w:rPr>
        <w:t>§ 6.</w:t>
      </w:r>
    </w:p>
    <w:p w:rsidR="003A23DC" w:rsidRPr="003A23DC" w:rsidRDefault="003A23DC" w:rsidP="003A23D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3DC">
        <w:rPr>
          <w:rFonts w:ascii="Times New Roman" w:hAnsi="Times New Roman" w:cs="Times New Roman"/>
          <w:sz w:val="20"/>
          <w:szCs w:val="20"/>
        </w:rPr>
        <w:t xml:space="preserve">Osobami wyznaczonymi do uzgodnień i koordynacji realizacji przedmiotu niniejszej umowy, w szczególności </w:t>
      </w:r>
      <w:r w:rsidR="00BA25D2">
        <w:rPr>
          <w:rFonts w:ascii="Times New Roman" w:hAnsi="Times New Roman" w:cs="Times New Roman"/>
          <w:sz w:val="20"/>
          <w:szCs w:val="20"/>
        </w:rPr>
        <w:br/>
      </w:r>
      <w:r w:rsidRPr="003A23DC">
        <w:rPr>
          <w:rFonts w:ascii="Times New Roman" w:hAnsi="Times New Roman" w:cs="Times New Roman"/>
          <w:sz w:val="20"/>
          <w:szCs w:val="20"/>
        </w:rPr>
        <w:t xml:space="preserve">do podpisania protokołów, o których mowa w § 1 ust. 4 umowy i </w:t>
      </w:r>
      <w:r w:rsidR="00F801B3">
        <w:rPr>
          <w:rFonts w:ascii="Times New Roman" w:hAnsi="Times New Roman" w:cs="Times New Roman"/>
          <w:sz w:val="20"/>
          <w:szCs w:val="20"/>
        </w:rPr>
        <w:t xml:space="preserve">protokołu </w:t>
      </w:r>
      <w:r w:rsidRPr="003A23DC">
        <w:rPr>
          <w:rFonts w:ascii="Times New Roman" w:hAnsi="Times New Roman" w:cs="Times New Roman"/>
          <w:sz w:val="20"/>
          <w:szCs w:val="20"/>
        </w:rPr>
        <w:t>o którym mowa w § 4 ust. 2 umowy, są:</w:t>
      </w:r>
    </w:p>
    <w:p w:rsidR="003A23DC" w:rsidRPr="003A23DC" w:rsidRDefault="003A23DC" w:rsidP="003A23DC">
      <w:pPr>
        <w:pStyle w:val="Akapitzlist"/>
        <w:numPr>
          <w:ilvl w:val="0"/>
          <w:numId w:val="13"/>
        </w:numPr>
        <w:suppressAutoHyphens w:val="0"/>
        <w:spacing w:line="360" w:lineRule="auto"/>
        <w:ind w:hanging="436"/>
        <w:contextualSpacing/>
        <w:jc w:val="both"/>
      </w:pPr>
      <w:r w:rsidRPr="003A23DC">
        <w:t>ze strony Zamawiającego: ……., adres e-mail: ……., nr tel.: ………;</w:t>
      </w:r>
    </w:p>
    <w:p w:rsidR="003A23DC" w:rsidRPr="003A23DC" w:rsidRDefault="003A23DC" w:rsidP="003A23DC">
      <w:pPr>
        <w:pStyle w:val="Akapitzlist"/>
        <w:numPr>
          <w:ilvl w:val="0"/>
          <w:numId w:val="13"/>
        </w:numPr>
        <w:suppressAutoHyphens w:val="0"/>
        <w:spacing w:line="360" w:lineRule="auto"/>
        <w:ind w:hanging="436"/>
        <w:contextualSpacing/>
        <w:jc w:val="both"/>
      </w:pPr>
      <w:r w:rsidRPr="003A23DC">
        <w:t>ze strony Wykonawcy: ……., adres e-mail: ……., nr tel.: ………</w:t>
      </w:r>
    </w:p>
    <w:p w:rsidR="003A23DC" w:rsidRPr="003A23DC" w:rsidRDefault="003A23DC" w:rsidP="003A23DC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3DC">
        <w:rPr>
          <w:rFonts w:ascii="Times New Roman" w:hAnsi="Times New Roman" w:cs="Times New Roman"/>
          <w:b/>
          <w:sz w:val="20"/>
          <w:szCs w:val="20"/>
        </w:rPr>
        <w:t>§ 7.</w:t>
      </w:r>
    </w:p>
    <w:p w:rsidR="003A23DC" w:rsidRPr="003A23DC" w:rsidRDefault="003A23DC" w:rsidP="003A23DC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Wykonawca wnosi zabezpieczenie należytego wykonania umowy w wysokości 10 % </w:t>
      </w:r>
      <w:r w:rsidR="00BA25D2">
        <w:t xml:space="preserve">ceny umownej brutto, </w:t>
      </w:r>
      <w:r w:rsidRPr="003A23DC">
        <w:t>o której mowa w § 4 ust. 1, tj. kwotę …… zł (słownie: ….) w formie ……</w:t>
      </w:r>
    </w:p>
    <w:p w:rsidR="003A23DC" w:rsidRPr="003A23DC" w:rsidRDefault="003A23DC" w:rsidP="003A23DC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 trakcie realizacji umowy Wykonawca może dokonać zmiany formy zabezpieczenia na jedną lub kilka form, </w:t>
      </w:r>
      <w:r w:rsidR="00BA25D2">
        <w:br/>
      </w:r>
      <w:r w:rsidRPr="003A23DC">
        <w:t xml:space="preserve">o których mowa w Rozdziale XV ust. 2 </w:t>
      </w:r>
      <w:proofErr w:type="spellStart"/>
      <w:r w:rsidRPr="003A23DC">
        <w:t>pkt</w:t>
      </w:r>
      <w:proofErr w:type="spellEnd"/>
      <w:r w:rsidRPr="003A23DC">
        <w:t xml:space="preserve"> 1 ogłoszenia o zamówieniu:</w:t>
      </w:r>
    </w:p>
    <w:p w:rsidR="003A23DC" w:rsidRPr="003A23DC" w:rsidRDefault="003A23DC" w:rsidP="003A23DC">
      <w:pPr>
        <w:pStyle w:val="Akapitzlist"/>
        <w:numPr>
          <w:ilvl w:val="0"/>
          <w:numId w:val="14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zmiana formy zabezpieczenia jest dokonywana z zachowaniem ciągłości zabezpieczenia i bez zmniejszenia jego wysokości;</w:t>
      </w:r>
    </w:p>
    <w:p w:rsidR="003A23DC" w:rsidRPr="003A23DC" w:rsidRDefault="003A23DC" w:rsidP="003A23DC">
      <w:pPr>
        <w:pStyle w:val="Akapitzlist"/>
        <w:numPr>
          <w:ilvl w:val="0"/>
          <w:numId w:val="14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w przypadku, gdy zabezpieczenie będzie wnoszone w formie innej niż pieniądz, Zamawiający zastrzega sobie prawo do akceptacji projektu dokumentu.</w:t>
      </w:r>
    </w:p>
    <w:p w:rsidR="003A23DC" w:rsidRPr="003A23DC" w:rsidRDefault="003A23DC" w:rsidP="003A23DC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Zamawiający zwróci zabezpieczenie w terminie 30 dni od dnia wykonania zamówienia i uznania przez Zamawiającego za należycie wykonane.</w:t>
      </w:r>
    </w:p>
    <w:p w:rsidR="003A23DC" w:rsidRPr="003A23DC" w:rsidRDefault="003A23DC" w:rsidP="003A23DC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3DC">
        <w:rPr>
          <w:rFonts w:ascii="Times New Roman" w:hAnsi="Times New Roman" w:cs="Times New Roman"/>
          <w:b/>
          <w:sz w:val="20"/>
          <w:szCs w:val="20"/>
        </w:rPr>
        <w:t>§ 8.</w:t>
      </w:r>
    </w:p>
    <w:p w:rsidR="003A23DC" w:rsidRPr="003A23DC" w:rsidRDefault="003A23DC" w:rsidP="003A23DC">
      <w:pPr>
        <w:pStyle w:val="Akapitzlist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lang w:eastAsia="pl-PL"/>
        </w:rPr>
      </w:pPr>
      <w:r w:rsidRPr="003A23DC">
        <w:t>Wykonawca zobowiązany jest do przetwarzania danych osobowych zgodnie z załącznikiem nr 5 do niniejszej umowy oraz do przekazywania klauzuli informacyjnej stanowiącej załącznik nr 6 do umowy.</w:t>
      </w:r>
    </w:p>
    <w:p w:rsidR="003A23DC" w:rsidRPr="003A23DC" w:rsidRDefault="003A23DC" w:rsidP="003A23DC">
      <w:pPr>
        <w:pStyle w:val="Akapitzlist"/>
        <w:numPr>
          <w:ilvl w:val="0"/>
          <w:numId w:val="15"/>
        </w:numPr>
        <w:suppressAutoHyphens w:val="0"/>
        <w:spacing w:line="360" w:lineRule="auto"/>
        <w:contextualSpacing/>
        <w:jc w:val="both"/>
      </w:pPr>
      <w:r w:rsidRPr="003A23DC">
        <w:t xml:space="preserve">Wykonawca zobowiązuje się do pozyskania </w:t>
      </w:r>
      <w:proofErr w:type="spellStart"/>
      <w:r w:rsidRPr="003A23DC">
        <w:t>zgód</w:t>
      </w:r>
      <w:proofErr w:type="spellEnd"/>
      <w:r w:rsidRPr="003A23DC">
        <w:t xml:space="preserve"> na przetwarzanie danych osobowych przez Zamawiającego oraz podmiotom współpracującym z Zamawiającym, w tym w szczególności w zakresie wizerunku od osób wskazanych w szczegółowym opisie przedmiotu zamówienia, skierowanych do wykonania umowy.</w:t>
      </w:r>
    </w:p>
    <w:p w:rsidR="003A23DC" w:rsidRPr="003A23DC" w:rsidRDefault="003A23DC" w:rsidP="003A23DC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3DC">
        <w:rPr>
          <w:rFonts w:ascii="Times New Roman" w:hAnsi="Times New Roman" w:cs="Times New Roman"/>
          <w:b/>
          <w:sz w:val="20"/>
          <w:szCs w:val="20"/>
        </w:rPr>
        <w:t>§ 9.</w:t>
      </w:r>
    </w:p>
    <w:p w:rsidR="003A23DC" w:rsidRPr="003A23DC" w:rsidRDefault="003A23DC" w:rsidP="003A23DC">
      <w:pPr>
        <w:pStyle w:val="Akapitzlist"/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Wszelkie zmiany w treści niniejszej umowy wymagają formy pisemnej, w postaci aneksu,  pod  rygorem  nieważności,  z  zastrzeżeniem,  iż  zmiana  osób  lub  danych, o których mowa w § 6, osoby pełniącej funkcję koordynatora zgodnie z § 1 ust. 7, oraz danych zawartych w § 4 ust. 3, następuje poprzez pisemne (podpisane przez osoby uprawnione do reprezentacji) powiadomienie drugiej Strony i nie wymaga sporządzania aneksu.</w:t>
      </w:r>
    </w:p>
    <w:p w:rsidR="003A23DC" w:rsidRPr="003A23DC" w:rsidRDefault="003A23DC" w:rsidP="003A23DC">
      <w:pPr>
        <w:pStyle w:val="Akapitzlist"/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 xml:space="preserve">W sprawach nieuregulowanych w umowie zastosowanie mają obowiązujące przepisy prawa, w tym KC oraz ustawy z dnia 4 lutego 1994 r. </w:t>
      </w:r>
      <w:r w:rsidRPr="003A23DC">
        <w:rPr>
          <w:i/>
        </w:rPr>
        <w:t>o prawie autorskim i prawach pokrewnych</w:t>
      </w:r>
      <w:r w:rsidRPr="003A23DC">
        <w:t xml:space="preserve"> (</w:t>
      </w:r>
      <w:proofErr w:type="spellStart"/>
      <w:r w:rsidRPr="003A23DC">
        <w:t>t.j</w:t>
      </w:r>
      <w:proofErr w:type="spellEnd"/>
      <w:r w:rsidRPr="003A23DC">
        <w:t>. Dz. U. z 2018 r.,</w:t>
      </w:r>
      <w:r w:rsidR="001301F3">
        <w:t xml:space="preserve"> </w:t>
      </w:r>
      <w:r w:rsidRPr="003A23DC">
        <w:t xml:space="preserve">poz. 1191 z </w:t>
      </w:r>
      <w:proofErr w:type="spellStart"/>
      <w:r w:rsidRPr="003A23DC">
        <w:t>późn</w:t>
      </w:r>
      <w:proofErr w:type="spellEnd"/>
      <w:r w:rsidRPr="003A23DC">
        <w:t>. zm.).</w:t>
      </w:r>
    </w:p>
    <w:p w:rsidR="003A23DC" w:rsidRPr="003A23DC" w:rsidRDefault="003A23DC" w:rsidP="003A23DC">
      <w:pPr>
        <w:pStyle w:val="Akapitzlist"/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Wszelkie spory wynikające z zawarcia i wykonania niniejszej umowy będą rozstrzygane przez sąd powszechny właściwy dla siedziby Zamawiającego.</w:t>
      </w:r>
    </w:p>
    <w:p w:rsidR="003A23DC" w:rsidRPr="003A23DC" w:rsidRDefault="003A23DC" w:rsidP="003A23DC">
      <w:pPr>
        <w:pStyle w:val="Akapitzlist"/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Umowa sporządzona została w dwóch jednobrzmiących egzemplarzach, po jednym dla każdej ze Stron.</w:t>
      </w:r>
    </w:p>
    <w:p w:rsidR="003A23DC" w:rsidRPr="003A23DC" w:rsidRDefault="003A23DC" w:rsidP="003A23DC">
      <w:pPr>
        <w:pStyle w:val="Akapitzlist"/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jc w:val="both"/>
      </w:pPr>
      <w:r w:rsidRPr="003A23DC">
        <w:t>Integralną część umowy stanowią załączniki:</w:t>
      </w:r>
    </w:p>
    <w:p w:rsidR="003A23DC" w:rsidRPr="003A23DC" w:rsidRDefault="003A23DC" w:rsidP="003A23DC">
      <w:pPr>
        <w:pStyle w:val="Akapitzlist"/>
        <w:numPr>
          <w:ilvl w:val="1"/>
          <w:numId w:val="9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kopia oferty Wykonawcy – załącznik nr 1;</w:t>
      </w:r>
    </w:p>
    <w:p w:rsidR="003A23DC" w:rsidRPr="003A23DC" w:rsidRDefault="003A23DC" w:rsidP="003A23DC">
      <w:pPr>
        <w:pStyle w:val="Akapitzlist"/>
        <w:numPr>
          <w:ilvl w:val="1"/>
          <w:numId w:val="9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szczegółowy opis przedmiotu zamówienia – załącznik nr 2;</w:t>
      </w:r>
    </w:p>
    <w:p w:rsidR="003A23DC" w:rsidRPr="003A23DC" w:rsidRDefault="003A23DC" w:rsidP="003A23DC">
      <w:pPr>
        <w:pStyle w:val="Akapitzlist"/>
        <w:numPr>
          <w:ilvl w:val="1"/>
          <w:numId w:val="9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 xml:space="preserve">wykaz osób pełniących funkcję koordynatorów w związku z realizacją przedmiotu zamówienia – załącznik </w:t>
      </w:r>
      <w:r w:rsidR="00EE2B40">
        <w:br/>
      </w:r>
      <w:r w:rsidRPr="003A23DC">
        <w:t>nr 3;</w:t>
      </w:r>
    </w:p>
    <w:p w:rsidR="003A23DC" w:rsidRPr="003A23DC" w:rsidRDefault="003A23DC" w:rsidP="003A23DC">
      <w:pPr>
        <w:pStyle w:val="Akapitzlist"/>
        <w:numPr>
          <w:ilvl w:val="1"/>
          <w:numId w:val="9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harmonogram – załącznik nr 4;</w:t>
      </w:r>
    </w:p>
    <w:p w:rsidR="003A23DC" w:rsidRPr="003A23DC" w:rsidRDefault="003A23DC" w:rsidP="003A23DC">
      <w:pPr>
        <w:pStyle w:val="Akapitzlist"/>
        <w:numPr>
          <w:ilvl w:val="1"/>
          <w:numId w:val="9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umowa powierzenia przetwarzania danych osobowych – załącznik nr 5;</w:t>
      </w:r>
    </w:p>
    <w:p w:rsidR="003A23DC" w:rsidRPr="003A23DC" w:rsidRDefault="003A23DC" w:rsidP="003A23DC">
      <w:pPr>
        <w:pStyle w:val="Akapitzlist"/>
        <w:numPr>
          <w:ilvl w:val="1"/>
          <w:numId w:val="9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klauzula informacyjna – załącznik nr 6;</w:t>
      </w:r>
    </w:p>
    <w:p w:rsidR="003A23DC" w:rsidRPr="003A23DC" w:rsidRDefault="003A23DC" w:rsidP="003A23DC">
      <w:pPr>
        <w:pStyle w:val="Akapitzlist"/>
        <w:numPr>
          <w:ilvl w:val="1"/>
          <w:numId w:val="9"/>
        </w:numPr>
        <w:suppressAutoHyphens w:val="0"/>
        <w:spacing w:line="360" w:lineRule="auto"/>
        <w:ind w:left="709" w:hanging="425"/>
        <w:contextualSpacing/>
        <w:jc w:val="both"/>
      </w:pPr>
      <w:r w:rsidRPr="003A23DC">
        <w:t>kopia polisy ubezpieczeniowej – załącznik nr 7.</w:t>
      </w:r>
    </w:p>
    <w:p w:rsidR="003A23DC" w:rsidRPr="0018067A" w:rsidRDefault="003A23DC" w:rsidP="003A23DC">
      <w:pPr>
        <w:pStyle w:val="Tekstpodstawowy34"/>
        <w:tabs>
          <w:tab w:val="left" w:pos="1890"/>
          <w:tab w:val="center" w:pos="3420"/>
        </w:tabs>
        <w:rPr>
          <w:b/>
          <w:szCs w:val="24"/>
          <w:highlight w:val="yellow"/>
        </w:rPr>
      </w:pPr>
    </w:p>
    <w:p w:rsidR="003A23DC" w:rsidRDefault="003A23DC" w:rsidP="003A23DC"/>
    <w:p w:rsidR="003A23DC" w:rsidRPr="003A23DC" w:rsidRDefault="003A23DC" w:rsidP="003A23DC">
      <w:pPr>
        <w:autoSpaceDE w:val="0"/>
        <w:autoSpaceDN w:val="0"/>
        <w:spacing w:after="0" w:line="240" w:lineRule="auto"/>
        <w:ind w:firstLine="3119"/>
        <w:jc w:val="both"/>
        <w:rPr>
          <w:rFonts w:ascii="Times New Roman" w:hAnsi="Times New Roman" w:cs="Times New Roman"/>
          <w:b/>
        </w:rPr>
      </w:pPr>
    </w:p>
    <w:sectPr w:rsidR="003A23DC" w:rsidRPr="003A23DC" w:rsidSect="00FD2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B3" w:rsidRDefault="000843B3" w:rsidP="00D709F5">
      <w:pPr>
        <w:spacing w:after="0" w:line="240" w:lineRule="auto"/>
      </w:pPr>
      <w:r>
        <w:separator/>
      </w:r>
    </w:p>
  </w:endnote>
  <w:endnote w:type="continuationSeparator" w:id="1">
    <w:p w:rsidR="000843B3" w:rsidRDefault="000843B3" w:rsidP="00D7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CB" w:rsidRDefault="001024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45" w:rsidRDefault="00EF5445">
    <w:pPr>
      <w:pStyle w:val="Stopka"/>
    </w:pPr>
  </w:p>
  <w:p w:rsidR="00EF5445" w:rsidRDefault="00EF5445">
    <w:pPr>
      <w:pStyle w:val="Stopka"/>
    </w:pPr>
    <w:bookmarkStart w:id="3" w:name="_Hlk12355769"/>
    <w:bookmarkStart w:id="4" w:name="_Hlk12355770"/>
    <w:bookmarkStart w:id="5" w:name="_Hlk12355785"/>
    <w:bookmarkStart w:id="6" w:name="_Hlk12355786"/>
    <w:bookmarkStart w:id="7" w:name="_Hlk12355802"/>
    <w:bookmarkStart w:id="8" w:name="_Hlk12355803"/>
  </w:p>
  <w:p w:rsidR="00EF5445" w:rsidRDefault="004A7C62" w:rsidP="00EF5445">
    <w:pPr>
      <w:pStyle w:val="Stopka"/>
      <w:jc w:val="center"/>
      <w:rPr>
        <w:color w:val="A6A6A6" w:themeColor="background1" w:themeShade="A6"/>
        <w:sz w:val="16"/>
        <w:szCs w:val="16"/>
      </w:rPr>
    </w:pPr>
    <w:r w:rsidRPr="004A7C62">
      <w:rPr>
        <w:noProof/>
      </w:rPr>
      <w:pict>
        <v:line id="Łącznik prosty 9" o:spid="_x0000_s409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06.55pt,2.25pt" to="1785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" strokecolor="#a5a5a5 [3206]" strokeweight="2.25pt">
          <v:stroke joinstyle="miter"/>
          <w10:wrap anchorx="margin"/>
        </v:line>
      </w:pict>
    </w:r>
    <w:bookmarkEnd w:id="3"/>
    <w:bookmarkEnd w:id="4"/>
    <w:bookmarkEnd w:id="5"/>
    <w:bookmarkEnd w:id="6"/>
    <w:bookmarkEnd w:id="7"/>
    <w:bookmarkEnd w:id="8"/>
  </w:p>
  <w:p w:rsidR="00B1578E" w:rsidRDefault="00B1578E" w:rsidP="00B1578E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color w:val="595959" w:themeColor="text1" w:themeTint="A6"/>
        <w:sz w:val="20"/>
        <w:szCs w:val="20"/>
      </w:rPr>
    </w:pPr>
    <w:r>
      <w:rPr>
        <w:rFonts w:ascii="Calibri Light" w:eastAsia="Calibri" w:hAnsi="Calibri Light" w:cs="Calibri Light"/>
        <w:color w:val="595959" w:themeColor="text1" w:themeTint="A6"/>
        <w:sz w:val="20"/>
        <w:szCs w:val="20"/>
      </w:rPr>
      <w:t>Centrum Łukasiewicz</w:t>
    </w:r>
  </w:p>
  <w:p w:rsidR="00B1578E" w:rsidRDefault="00B1578E" w:rsidP="00B1578E">
    <w:pPr>
      <w:spacing w:after="0" w:line="240" w:lineRule="auto"/>
      <w:jc w:val="center"/>
      <w:rPr>
        <w:rFonts w:ascii="Calibri" w:eastAsia="Calibri" w:hAnsi="Calibri" w:cs="Times New Roman"/>
        <w:color w:val="595959" w:themeColor="text1" w:themeTint="A6"/>
        <w:u w:val="single"/>
        <w:lang w:eastAsia="pl-PL"/>
      </w:rPr>
    </w:pPr>
    <w:r>
      <w:rPr>
        <w:rFonts w:ascii="Calibri Light" w:eastAsia="Calibri" w:hAnsi="Calibri Light" w:cs="Calibri Light"/>
        <w:color w:val="595959" w:themeColor="text1" w:themeTint="A6"/>
        <w:sz w:val="20"/>
        <w:szCs w:val="20"/>
      </w:rPr>
      <w:t xml:space="preserve">ul. Poleczki 19, </w:t>
    </w:r>
    <w:r>
      <w:rPr>
        <w:rFonts w:ascii="Calibri Light" w:eastAsia="Calibri" w:hAnsi="Calibri Light" w:cs="Calibri Light"/>
        <w:color w:val="595959" w:themeColor="text1" w:themeTint="A6"/>
        <w:sz w:val="20"/>
        <w:szCs w:val="20"/>
        <w:lang w:eastAsia="pl-PL"/>
      </w:rPr>
      <w:t>02-822 Warszawa, Tel: +48 22 18 21 111, E-mail: kontakt@lukasiewicz.gov.pl</w:t>
    </w:r>
  </w:p>
  <w:p w:rsidR="00EF5445" w:rsidRPr="00B1578E" w:rsidRDefault="00B1578E" w:rsidP="00B1578E">
    <w:pPr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 Light" w:eastAsia="Calibri" w:hAnsi="Calibri Light" w:cs="Calibri Light"/>
        <w:color w:val="595959" w:themeColor="text1" w:themeTint="A6"/>
        <w:sz w:val="20"/>
        <w:szCs w:val="20"/>
      </w:rPr>
      <w:t>NIP: 951 248 16 68, REGON: 382967128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CB" w:rsidRDefault="001024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B3" w:rsidRDefault="000843B3" w:rsidP="00D709F5">
      <w:pPr>
        <w:spacing w:after="0" w:line="240" w:lineRule="auto"/>
      </w:pPr>
      <w:r>
        <w:separator/>
      </w:r>
    </w:p>
  </w:footnote>
  <w:footnote w:type="continuationSeparator" w:id="1">
    <w:p w:rsidR="000843B3" w:rsidRDefault="000843B3" w:rsidP="00D7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CB" w:rsidRDefault="001024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AA" w:rsidRPr="00B46F60" w:rsidRDefault="00A055AA" w:rsidP="00B46F60">
    <w:pPr>
      <w:pStyle w:val="Nagwek"/>
      <w:tabs>
        <w:tab w:val="clear" w:pos="4536"/>
        <w:tab w:val="clear" w:pos="9072"/>
        <w:tab w:val="right" w:pos="9639"/>
      </w:tabs>
      <w:rPr>
        <w:color w:val="808080" w:themeColor="background1" w:themeShade="80"/>
      </w:rPr>
    </w:pPr>
    <w:r>
      <w:rPr>
        <w:noProof/>
        <w:lang w:eastAsia="pl-PL"/>
      </w:rPr>
      <w:drawing>
        <wp:inline distT="0" distB="0" distL="0" distR="0">
          <wp:extent cx="1847850" cy="343270"/>
          <wp:effectExtent l="0" t="0" r="0" b="0"/>
          <wp:docPr id="12" name="Obraz 23" descr="Obraz zawierający obiekt, clipart&#10;&#10;Opis wygenerowany automatycznie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87A5D4C-ED99-4BD3-ADD0-836508B1B5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 descr="Obraz zawierający obiekt, clipart&#10;&#10;Opis wygenerowany automatycznie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87A5D4C-ED99-4BD3-ADD0-836508B1B5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019" cy="35203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B46F60">
      <w:tab/>
    </w:r>
  </w:p>
  <w:p w:rsidR="00EF5445" w:rsidRPr="00B46F60" w:rsidRDefault="004A7C62" w:rsidP="00B46F60">
    <w:pPr>
      <w:pStyle w:val="Nagwek"/>
      <w:tabs>
        <w:tab w:val="clear" w:pos="4536"/>
        <w:tab w:val="center" w:pos="6663"/>
      </w:tabs>
      <w:rPr>
        <w:color w:val="808080" w:themeColor="background1" w:themeShade="80"/>
      </w:rPr>
    </w:pPr>
    <w:r w:rsidRPr="004A7C62">
      <w:rPr>
        <w:noProof/>
      </w:rPr>
      <w:pict>
        <v:line id="Łącznik prosty 2" o:spid="_x0000_s409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6.35pt" to="480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" strokecolor="#a5a5a5 [3206]" strokeweight="2.25pt"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CB" w:rsidRDefault="001024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15"/>
    <w:multiLevelType w:val="multilevel"/>
    <w:tmpl w:val="9F50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D8F"/>
    <w:multiLevelType w:val="hybridMultilevel"/>
    <w:tmpl w:val="636E04A6"/>
    <w:lvl w:ilvl="0" w:tplc="363E65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63E654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C2FEE"/>
    <w:multiLevelType w:val="hybridMultilevel"/>
    <w:tmpl w:val="96CCA056"/>
    <w:lvl w:ilvl="0" w:tplc="49469844">
      <w:start w:val="1"/>
      <w:numFmt w:val="decimal"/>
      <w:lvlText w:val="%1."/>
      <w:lvlJc w:val="left"/>
      <w:pPr>
        <w:ind w:left="1111" w:hanging="705"/>
      </w:pPr>
      <w:rPr>
        <w:rFonts w:hint="default"/>
      </w:rPr>
    </w:lvl>
    <w:lvl w:ilvl="1" w:tplc="AA7A8276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5407D8C"/>
    <w:multiLevelType w:val="multilevel"/>
    <w:tmpl w:val="3DBE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26D6"/>
    <w:multiLevelType w:val="multilevel"/>
    <w:tmpl w:val="FEB8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F374EE"/>
    <w:multiLevelType w:val="hybridMultilevel"/>
    <w:tmpl w:val="639CE2A0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24296B4D"/>
    <w:multiLevelType w:val="hybridMultilevel"/>
    <w:tmpl w:val="8E1C5D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DEB2F09"/>
    <w:multiLevelType w:val="hybridMultilevel"/>
    <w:tmpl w:val="31C24E88"/>
    <w:lvl w:ilvl="0" w:tplc="363E6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7B47EB"/>
    <w:multiLevelType w:val="hybridMultilevel"/>
    <w:tmpl w:val="6778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3B76"/>
    <w:multiLevelType w:val="hybridMultilevel"/>
    <w:tmpl w:val="8FDC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25581"/>
    <w:multiLevelType w:val="multilevel"/>
    <w:tmpl w:val="FEB8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2D2ADD"/>
    <w:multiLevelType w:val="hybridMultilevel"/>
    <w:tmpl w:val="73028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4946984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C1CD8"/>
    <w:multiLevelType w:val="hybridMultilevel"/>
    <w:tmpl w:val="7174D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F0E9D"/>
    <w:multiLevelType w:val="multilevel"/>
    <w:tmpl w:val="8F98403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F09623A"/>
    <w:multiLevelType w:val="hybridMultilevel"/>
    <w:tmpl w:val="26E21324"/>
    <w:lvl w:ilvl="0" w:tplc="4E4AD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709F5"/>
    <w:rsid w:val="00003B75"/>
    <w:rsid w:val="000843B3"/>
    <w:rsid w:val="000F4551"/>
    <w:rsid w:val="001024CB"/>
    <w:rsid w:val="001301AA"/>
    <w:rsid w:val="001301F3"/>
    <w:rsid w:val="00145F74"/>
    <w:rsid w:val="00195875"/>
    <w:rsid w:val="001C3554"/>
    <w:rsid w:val="001E2994"/>
    <w:rsid w:val="002102A1"/>
    <w:rsid w:val="002B05E7"/>
    <w:rsid w:val="003001DE"/>
    <w:rsid w:val="003A23DC"/>
    <w:rsid w:val="00405C4C"/>
    <w:rsid w:val="00470C6B"/>
    <w:rsid w:val="004A4999"/>
    <w:rsid w:val="004A7C62"/>
    <w:rsid w:val="005000D5"/>
    <w:rsid w:val="00544619"/>
    <w:rsid w:val="00575142"/>
    <w:rsid w:val="005775BA"/>
    <w:rsid w:val="00592259"/>
    <w:rsid w:val="006529C6"/>
    <w:rsid w:val="0074148A"/>
    <w:rsid w:val="00743F71"/>
    <w:rsid w:val="007560A5"/>
    <w:rsid w:val="00822F31"/>
    <w:rsid w:val="00852831"/>
    <w:rsid w:val="00876874"/>
    <w:rsid w:val="008B1ED8"/>
    <w:rsid w:val="008E28B5"/>
    <w:rsid w:val="009207E8"/>
    <w:rsid w:val="00984724"/>
    <w:rsid w:val="00A055AA"/>
    <w:rsid w:val="00B11F59"/>
    <w:rsid w:val="00B1578E"/>
    <w:rsid w:val="00B46F60"/>
    <w:rsid w:val="00BA25D2"/>
    <w:rsid w:val="00BA487C"/>
    <w:rsid w:val="00C36A5D"/>
    <w:rsid w:val="00CA2DD8"/>
    <w:rsid w:val="00D709F5"/>
    <w:rsid w:val="00E45737"/>
    <w:rsid w:val="00EA7BE4"/>
    <w:rsid w:val="00EE2B40"/>
    <w:rsid w:val="00EF2C73"/>
    <w:rsid w:val="00EF5445"/>
    <w:rsid w:val="00F11992"/>
    <w:rsid w:val="00F801B3"/>
    <w:rsid w:val="00FD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9F5"/>
  </w:style>
  <w:style w:type="paragraph" w:styleId="Stopka">
    <w:name w:val="footer"/>
    <w:basedOn w:val="Normalny"/>
    <w:link w:val="StopkaZnak"/>
    <w:uiPriority w:val="99"/>
    <w:unhideWhenUsed/>
    <w:rsid w:val="00D7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9F5"/>
  </w:style>
  <w:style w:type="character" w:styleId="Hipercze">
    <w:name w:val="Hyperlink"/>
    <w:basedOn w:val="Domylnaczcionkaakapitu"/>
    <w:uiPriority w:val="99"/>
    <w:unhideWhenUsed/>
    <w:rsid w:val="00EF5445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24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0A5"/>
    <w:rPr>
      <w:rFonts w:ascii="Tahoma" w:hAnsi="Tahoma" w:cs="Tahoma"/>
      <w:sz w:val="16"/>
      <w:szCs w:val="16"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uiPriority w:val="34"/>
    <w:qFormat/>
    <w:rsid w:val="003A23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uiPriority w:val="34"/>
    <w:locked/>
    <w:rsid w:val="003A2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4">
    <w:name w:val="Tekst podstawowy 34"/>
    <w:basedOn w:val="Normalny"/>
    <w:rsid w:val="003A2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3512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Jędrzejczak | Centrum Łukasiewicz</dc:creator>
  <cp:lastModifiedBy>Jurowczyki</cp:lastModifiedBy>
  <cp:revision>3</cp:revision>
  <cp:lastPrinted>2019-06-25T14:44:00Z</cp:lastPrinted>
  <dcterms:created xsi:type="dcterms:W3CDTF">2019-07-02T17:01:00Z</dcterms:created>
  <dcterms:modified xsi:type="dcterms:W3CDTF">2019-07-02T17:03:00Z</dcterms:modified>
</cp:coreProperties>
</file>