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55" w:rsidRDefault="001F3930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14 do Umowy</w:t>
      </w:r>
    </w:p>
    <w:p w:rsidR="00956F55" w:rsidRDefault="00956F5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56F55" w:rsidRDefault="00956F5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956F55" w:rsidRDefault="001F393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Czystość i estetyka pojazdów</w:t>
      </w:r>
    </w:p>
    <w:p w:rsidR="00956F55" w:rsidRDefault="00956F5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56F55" w:rsidRDefault="00956F5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956F55" w:rsidRDefault="001F393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Podwykonawca zobowiązany jest do utrzymywania czystości i estetyki pojazdów. </w:t>
      </w:r>
    </w:p>
    <w:p w:rsidR="00956F55" w:rsidRDefault="001F393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Za pojazd czysty uważa się pojazd wraz z jego wyposażeniem, który został umyty i jest wolny od zabrudzeń. </w:t>
      </w:r>
    </w:p>
    <w:p w:rsidR="00956F55" w:rsidRDefault="001F393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Kontrola </w:t>
      </w:r>
      <w:r>
        <w:rPr>
          <w:rFonts w:ascii="Arial" w:eastAsia="MS Mincho" w:hAnsi="Arial" w:cs="Arial"/>
        </w:rPr>
        <w:t>wykonywana przez PKM i ZTM czystości obejmuje:</w:t>
      </w:r>
    </w:p>
    <w:p w:rsidR="00956F55" w:rsidRDefault="001F3930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zewnętrzną powierzchnię pojazdu: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karoserię,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szyby,</w:t>
      </w:r>
    </w:p>
    <w:p w:rsidR="00956F55" w:rsidRDefault="001F3930">
      <w:pPr>
        <w:pStyle w:val="Akapitzlist"/>
        <w:numPr>
          <w:ilvl w:val="0"/>
          <w:numId w:val="1"/>
        </w:numPr>
        <w:spacing w:after="0" w:line="276" w:lineRule="auto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wewnętrzną przestrzeń pojazdu: 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poręcze i uchwyty, 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kasowniki, 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przyciski,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fotele,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miejsce do przewożenia bagażu oraz powierzchnie, w których mo</w:t>
      </w:r>
      <w:r>
        <w:rPr>
          <w:rFonts w:ascii="Arial" w:hAnsi="Arial" w:cs="Arial"/>
          <w:sz w:val="22"/>
        </w:rPr>
        <w:t>żliwe jest umieszczenie np. bagażu podręcznego, torebki lub plecaka,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podłogę, 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poszycia boczne i sufitowe,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szyby,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opończę pojazdu,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oprawy oświetleniowe.</w:t>
      </w:r>
    </w:p>
    <w:p w:rsidR="00956F55" w:rsidRDefault="001F393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Podczas kontroli czystości pojazdu uwzględniane będą warunki atmosferyczne oraz warunki drogowe na trasie przejazdu. </w:t>
      </w:r>
    </w:p>
    <w:p w:rsidR="00956F55" w:rsidRDefault="001F393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Za pojazd estetyczny uznaje się pojazd wraz z jego wyposażeniem, którego wszystkie elementy wewnętrzne, jak i zewnętrzne nie noszą śladów </w:t>
      </w:r>
      <w:r>
        <w:rPr>
          <w:rFonts w:ascii="Arial" w:eastAsia="MS Mincho" w:hAnsi="Arial" w:cs="Arial"/>
        </w:rPr>
        <w:t xml:space="preserve">nadmiernego zużycia, </w:t>
      </w:r>
      <w:r>
        <w:rPr>
          <w:rFonts w:ascii="Arial" w:eastAsia="MS Mincho" w:hAnsi="Arial" w:cs="Arial"/>
        </w:rPr>
        <w:br/>
        <w:t>a także uszkodzeń, mogących wpłynąć na bezpieczeństwo pasażerów. Kontrola estetyki obejmuje:</w:t>
      </w:r>
    </w:p>
    <w:p w:rsidR="00956F55" w:rsidRDefault="001F3930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 zakresie zewnętrznej powierzchni pojazdu identyfikację: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uszkodzeń poszycia lub powłok lakierniczych,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nadmiernego zużycia oraz uszkodzeń</w:t>
      </w:r>
      <w:r>
        <w:rPr>
          <w:rFonts w:ascii="Arial" w:hAnsi="Arial" w:cs="Arial"/>
          <w:sz w:val="22"/>
        </w:rPr>
        <w:t xml:space="preserve"> elementów wyposażenia pojazdów, </w:t>
      </w:r>
    </w:p>
    <w:p w:rsidR="00956F55" w:rsidRDefault="001F3930">
      <w:pPr>
        <w:pStyle w:val="Akapitzlist"/>
        <w:numPr>
          <w:ilvl w:val="0"/>
          <w:numId w:val="3"/>
        </w:numPr>
        <w:spacing w:after="0" w:line="276" w:lineRule="auto"/>
        <w:ind w:left="851" w:hanging="425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 zakresie wewnętrznej przestrzeni pojazdu identyfikację: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nadmiernego zużycia oraz uszkodzeń wyposażenia, 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braku pokrycia farbą, lakierem lub inną przeznaczoną do tego substancją elementów wyposażenia lub ich fragmentó</w:t>
      </w:r>
      <w:r>
        <w:rPr>
          <w:rFonts w:ascii="Arial" w:hAnsi="Arial" w:cs="Arial"/>
          <w:sz w:val="22"/>
        </w:rPr>
        <w:t>w,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elementów wyposażenia pojazdów niezamontowanych w sposób trwały lub bezpieczny, mogących narazić pasażerów na jakąkolwiek szkodę,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zamontowania, naklejenia, itp. w pojeździe elementów niebędących wyposażeniem, </w:t>
      </w:r>
    </w:p>
    <w:p w:rsidR="00956F55" w:rsidRDefault="001F3930">
      <w:pPr>
        <w:pStyle w:val="Tekst"/>
        <w:spacing w:before="0" w:after="0" w:line="276" w:lineRule="auto"/>
        <w:ind w:left="993" w:hanging="20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namalowania, wydrapania, wypalenia, </w:t>
      </w:r>
      <w:r>
        <w:rPr>
          <w:rFonts w:ascii="Arial" w:hAnsi="Arial" w:cs="Arial"/>
          <w:sz w:val="22"/>
        </w:rPr>
        <w:t>zarysowania i innych tego typu uszkodzeń elementów wyposażenia pojazdu.</w:t>
      </w:r>
    </w:p>
    <w:p w:rsidR="00956F55" w:rsidRDefault="001F393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Niedopuszczalne jest przedostawanie się do wnętrza autobusu wszelkich nieprzyjemnych dla pasażerów zapachów (paliwa, smarów, spalin, etc.).</w:t>
      </w:r>
    </w:p>
    <w:p w:rsidR="00956F55" w:rsidRDefault="001F393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lastRenderedPageBreak/>
        <w:t>Wszystkie stwierdzone nieprawidłowości w ust</w:t>
      </w:r>
      <w:r>
        <w:rPr>
          <w:rFonts w:ascii="Arial" w:eastAsia="MS Mincho" w:hAnsi="Arial" w:cs="Arial"/>
        </w:rPr>
        <w:t>. 5 powinny być niezwłocznie usuwane. Zardzewiałe lub odstające elementy konstrukcyjne i inne usterki powinny być niezwłocznie usuwane.</w:t>
      </w:r>
      <w:bookmarkStart w:id="0" w:name="_Hlk62132366"/>
      <w:bookmarkEnd w:id="0"/>
    </w:p>
    <w:p w:rsidR="00956F55" w:rsidRDefault="001F393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PKM i ZTM mogą przeprowadzić kontrolę czystości i estetyki w dowolnym momencie realizacji zadania przewozowego na linii.</w:t>
      </w:r>
    </w:p>
    <w:p w:rsidR="00956F55" w:rsidRDefault="00956F55">
      <w:pPr>
        <w:pStyle w:val="Tekst"/>
        <w:spacing w:before="0" w:after="0" w:line="276" w:lineRule="auto"/>
        <w:ind w:left="709"/>
        <w:rPr>
          <w:rFonts w:ascii="Arial" w:hAnsi="Arial" w:cs="Arial"/>
          <w:sz w:val="22"/>
        </w:rPr>
      </w:pPr>
    </w:p>
    <w:sectPr w:rsidR="00956F55" w:rsidSect="001F3930">
      <w:footerReference w:type="default" r:id="rId7"/>
      <w:pgSz w:w="11906" w:h="16838"/>
      <w:pgMar w:top="1417" w:right="1417" w:bottom="1417" w:left="1417" w:header="0" w:footer="708" w:gutter="0"/>
      <w:pgNumType w:start="93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F55" w:rsidRDefault="00956F55" w:rsidP="00956F55">
      <w:pPr>
        <w:spacing w:after="0" w:line="240" w:lineRule="auto"/>
      </w:pPr>
      <w:r>
        <w:separator/>
      </w:r>
    </w:p>
  </w:endnote>
  <w:endnote w:type="continuationSeparator" w:id="0">
    <w:p w:rsidR="00956F55" w:rsidRDefault="00956F55" w:rsidP="0095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1017747"/>
      <w:docPartObj>
        <w:docPartGallery w:val="Page Numbers (Bottom of Page)"/>
        <w:docPartUnique/>
      </w:docPartObj>
    </w:sdtPr>
    <w:sdtContent>
      <w:p w:rsidR="00956F55" w:rsidRDefault="00956F5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1F3930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1F3930">
          <w:rPr>
            <w:rFonts w:ascii="Arial" w:hAnsi="Arial" w:cs="Arial"/>
            <w:noProof/>
            <w:sz w:val="20"/>
            <w:szCs w:val="20"/>
          </w:rPr>
          <w:t>93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F55" w:rsidRDefault="00956F55" w:rsidP="00956F55">
      <w:pPr>
        <w:spacing w:after="0" w:line="240" w:lineRule="auto"/>
      </w:pPr>
      <w:r>
        <w:separator/>
      </w:r>
    </w:p>
  </w:footnote>
  <w:footnote w:type="continuationSeparator" w:id="0">
    <w:p w:rsidR="00956F55" w:rsidRDefault="00956F55" w:rsidP="00956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4BF"/>
    <w:multiLevelType w:val="multilevel"/>
    <w:tmpl w:val="0F4E6D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7B1BB7"/>
    <w:multiLevelType w:val="multilevel"/>
    <w:tmpl w:val="FFD08FC0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2">
    <w:nsid w:val="37D775BD"/>
    <w:multiLevelType w:val="multilevel"/>
    <w:tmpl w:val="CB32B442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3">
    <w:nsid w:val="710766CB"/>
    <w:multiLevelType w:val="multilevel"/>
    <w:tmpl w:val="6FF68DEC"/>
    <w:lvl w:ilvl="0">
      <w:start w:val="1"/>
      <w:numFmt w:val="decimal"/>
      <w:lvlText w:val="%1."/>
      <w:lvlJc w:val="left"/>
      <w:pPr>
        <w:tabs>
          <w:tab w:val="num" w:pos="0"/>
        </w:tabs>
        <w:ind w:left="122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8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55"/>
    <w:rsid w:val="001F3930"/>
    <w:rsid w:val="00956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5E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Znak">
    <w:name w:val="Tekst Znak"/>
    <w:basedOn w:val="Domylnaczcionkaakapitu"/>
    <w:link w:val="Tekst"/>
    <w:qFormat/>
    <w:rsid w:val="00043708"/>
    <w:rPr>
      <w:rFonts w:ascii="Times New Roman" w:eastAsia="Calibri" w:hAnsi="Times New Roman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92765"/>
  </w:style>
  <w:style w:type="character" w:customStyle="1" w:styleId="StopkaZnak">
    <w:name w:val="Stopka Znak"/>
    <w:basedOn w:val="Domylnaczcionkaakapitu"/>
    <w:link w:val="Footer"/>
    <w:uiPriority w:val="99"/>
    <w:qFormat/>
    <w:rsid w:val="00F92765"/>
  </w:style>
  <w:style w:type="paragraph" w:styleId="Nagwek">
    <w:name w:val="header"/>
    <w:basedOn w:val="Normalny"/>
    <w:next w:val="Tekstpodstawowy"/>
    <w:link w:val="NagwekZnak"/>
    <w:qFormat/>
    <w:rsid w:val="00956F5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56F55"/>
    <w:pPr>
      <w:spacing w:after="140" w:line="276" w:lineRule="auto"/>
    </w:pPr>
  </w:style>
  <w:style w:type="paragraph" w:styleId="Lista">
    <w:name w:val="List"/>
    <w:basedOn w:val="Tekstpodstawowy"/>
    <w:rsid w:val="00956F55"/>
    <w:rPr>
      <w:rFonts w:cs="Lucida Sans"/>
    </w:rPr>
  </w:style>
  <w:style w:type="paragraph" w:customStyle="1" w:styleId="Caption">
    <w:name w:val="Caption"/>
    <w:basedOn w:val="Normalny"/>
    <w:qFormat/>
    <w:rsid w:val="00956F5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56F55"/>
    <w:pPr>
      <w:suppressLineNumbers/>
    </w:pPr>
    <w:rPr>
      <w:rFonts w:cs="Lucida Sans"/>
    </w:rPr>
  </w:style>
  <w:style w:type="paragraph" w:customStyle="1" w:styleId="Tekst">
    <w:name w:val="Tekst"/>
    <w:basedOn w:val="Normalny"/>
    <w:link w:val="TekstZnak"/>
    <w:qFormat/>
    <w:locked/>
    <w:rsid w:val="00043708"/>
    <w:pPr>
      <w:spacing w:before="120" w:after="120" w:line="360" w:lineRule="auto"/>
      <w:ind w:left="142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kapitzlist1">
    <w:name w:val="Akapit z listą1"/>
    <w:basedOn w:val="Normalny"/>
    <w:qFormat/>
    <w:rsid w:val="00841003"/>
    <w:pPr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  <w:rsid w:val="00956F55"/>
  </w:style>
  <w:style w:type="paragraph" w:customStyle="1" w:styleId="Header">
    <w:name w:val="Header"/>
    <w:basedOn w:val="Normalny"/>
    <w:link w:val="NagwekZnak"/>
    <w:uiPriority w:val="99"/>
    <w:unhideWhenUsed/>
    <w:rsid w:val="00F9276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9276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B39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dc:description/>
  <cp:lastModifiedBy>Edyta Gruchała</cp:lastModifiedBy>
  <cp:revision>7</cp:revision>
  <cp:lastPrinted>2021-08-30T10:36:00Z</cp:lastPrinted>
  <dcterms:created xsi:type="dcterms:W3CDTF">2021-10-04T06:23:00Z</dcterms:created>
  <dcterms:modified xsi:type="dcterms:W3CDTF">2022-02-01T09:05:00Z</dcterms:modified>
  <dc:language>pl-PL</dc:language>
</cp:coreProperties>
</file>