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3EF1" w14:textId="77777777" w:rsidR="00985C5A" w:rsidRPr="00985C5A" w:rsidRDefault="00985C5A" w:rsidP="00985C5A">
      <w:r w:rsidRPr="00985C5A">
        <w:t>27/07/2022    S143</w:t>
      </w:r>
    </w:p>
    <w:p w14:paraId="292790A6" w14:textId="77777777" w:rsidR="00985C5A" w:rsidRPr="00985C5A" w:rsidRDefault="00985C5A" w:rsidP="00985C5A">
      <w:pPr>
        <w:numPr>
          <w:ilvl w:val="0"/>
          <w:numId w:val="12"/>
        </w:numPr>
        <w:spacing w:before="100" w:beforeAutospacing="1" w:after="100" w:afterAutospacing="1"/>
      </w:pPr>
      <w:hyperlink r:id="rId5" w:anchor="id0-I." w:history="1">
        <w:r w:rsidRPr="00985C5A">
          <w:rPr>
            <w:color w:val="0000FF"/>
            <w:u w:val="single"/>
          </w:rPr>
          <w:t>I.</w:t>
        </w:r>
      </w:hyperlink>
    </w:p>
    <w:p w14:paraId="6DE4F5C3" w14:textId="77777777" w:rsidR="00985C5A" w:rsidRPr="00985C5A" w:rsidRDefault="00985C5A" w:rsidP="00985C5A">
      <w:pPr>
        <w:numPr>
          <w:ilvl w:val="0"/>
          <w:numId w:val="12"/>
        </w:numPr>
        <w:spacing w:before="100" w:beforeAutospacing="1" w:after="100" w:afterAutospacing="1"/>
      </w:pPr>
      <w:hyperlink r:id="rId6" w:anchor="id1-II." w:history="1">
        <w:r w:rsidRPr="00985C5A">
          <w:rPr>
            <w:color w:val="0000FF"/>
            <w:u w:val="single"/>
          </w:rPr>
          <w:t>II.</w:t>
        </w:r>
      </w:hyperlink>
    </w:p>
    <w:p w14:paraId="03B5224B" w14:textId="77777777" w:rsidR="00985C5A" w:rsidRPr="00985C5A" w:rsidRDefault="00985C5A" w:rsidP="00985C5A">
      <w:pPr>
        <w:numPr>
          <w:ilvl w:val="0"/>
          <w:numId w:val="12"/>
        </w:numPr>
        <w:spacing w:before="100" w:beforeAutospacing="1" w:after="100" w:afterAutospacing="1"/>
      </w:pPr>
      <w:hyperlink r:id="rId7" w:anchor="id2-III." w:history="1">
        <w:r w:rsidRPr="00985C5A">
          <w:rPr>
            <w:color w:val="0000FF"/>
            <w:u w:val="single"/>
          </w:rPr>
          <w:t>III.</w:t>
        </w:r>
      </w:hyperlink>
    </w:p>
    <w:p w14:paraId="56F152D0" w14:textId="77777777" w:rsidR="00985C5A" w:rsidRPr="00985C5A" w:rsidRDefault="00985C5A" w:rsidP="00985C5A">
      <w:pPr>
        <w:numPr>
          <w:ilvl w:val="0"/>
          <w:numId w:val="12"/>
        </w:numPr>
        <w:spacing w:before="100" w:beforeAutospacing="1" w:after="100" w:afterAutospacing="1"/>
      </w:pPr>
      <w:hyperlink r:id="rId8" w:anchor="id3-IV." w:history="1">
        <w:r w:rsidRPr="00985C5A">
          <w:rPr>
            <w:color w:val="0000FF"/>
            <w:u w:val="single"/>
          </w:rPr>
          <w:t>IV.</w:t>
        </w:r>
      </w:hyperlink>
    </w:p>
    <w:p w14:paraId="0302DEEA" w14:textId="77777777" w:rsidR="00985C5A" w:rsidRPr="00985C5A" w:rsidRDefault="00985C5A" w:rsidP="00985C5A">
      <w:pPr>
        <w:numPr>
          <w:ilvl w:val="0"/>
          <w:numId w:val="12"/>
        </w:numPr>
        <w:spacing w:before="100" w:beforeAutospacing="1" w:after="100" w:afterAutospacing="1"/>
      </w:pPr>
      <w:hyperlink r:id="rId9" w:anchor="id4-VI." w:history="1">
        <w:r w:rsidRPr="00985C5A">
          <w:rPr>
            <w:color w:val="0000FF"/>
            <w:u w:val="single"/>
          </w:rPr>
          <w:t>VI.</w:t>
        </w:r>
      </w:hyperlink>
    </w:p>
    <w:p w14:paraId="202E7952" w14:textId="77777777" w:rsidR="00985C5A" w:rsidRPr="00985C5A" w:rsidRDefault="00985C5A" w:rsidP="00985C5A">
      <w:pPr>
        <w:spacing w:before="100" w:beforeAutospacing="1" w:after="100" w:afterAutospacing="1"/>
        <w:jc w:val="center"/>
        <w:rPr>
          <w:b/>
          <w:bCs/>
        </w:rPr>
      </w:pPr>
      <w:r w:rsidRPr="00985C5A">
        <w:rPr>
          <w:b/>
          <w:bCs/>
        </w:rPr>
        <w:t>Polska-Inowrocław: Urządzenia do elektroterapii</w:t>
      </w:r>
    </w:p>
    <w:p w14:paraId="31F10F1E" w14:textId="77777777" w:rsidR="00985C5A" w:rsidRPr="00985C5A" w:rsidRDefault="00985C5A" w:rsidP="00985C5A">
      <w:pPr>
        <w:spacing w:before="100" w:beforeAutospacing="1" w:after="100" w:afterAutospacing="1"/>
        <w:jc w:val="center"/>
        <w:rPr>
          <w:b/>
          <w:bCs/>
        </w:rPr>
      </w:pPr>
      <w:r w:rsidRPr="00985C5A">
        <w:rPr>
          <w:b/>
          <w:bCs/>
        </w:rPr>
        <w:t>2022/S 143-408440</w:t>
      </w:r>
    </w:p>
    <w:p w14:paraId="07DDB197" w14:textId="77777777" w:rsidR="00985C5A" w:rsidRPr="00985C5A" w:rsidRDefault="00985C5A" w:rsidP="00985C5A">
      <w:pPr>
        <w:spacing w:before="100" w:beforeAutospacing="1" w:after="100" w:afterAutospacing="1"/>
        <w:jc w:val="center"/>
        <w:rPr>
          <w:b/>
          <w:bCs/>
        </w:rPr>
      </w:pPr>
      <w:r w:rsidRPr="00985C5A">
        <w:rPr>
          <w:b/>
          <w:bCs/>
        </w:rPr>
        <w:t>Ogłoszenie o zamówieniu</w:t>
      </w:r>
    </w:p>
    <w:p w14:paraId="5EF2B077" w14:textId="77777777" w:rsidR="00985C5A" w:rsidRPr="00985C5A" w:rsidRDefault="00985C5A" w:rsidP="00985C5A">
      <w:pPr>
        <w:spacing w:before="100" w:beforeAutospacing="1" w:after="100" w:afterAutospacing="1"/>
        <w:jc w:val="center"/>
        <w:rPr>
          <w:b/>
          <w:bCs/>
        </w:rPr>
      </w:pPr>
      <w:r w:rsidRPr="00985C5A">
        <w:rPr>
          <w:b/>
          <w:bCs/>
        </w:rPr>
        <w:t>Dostawy</w:t>
      </w:r>
    </w:p>
    <w:p w14:paraId="1F68B16E" w14:textId="77777777" w:rsidR="00985C5A" w:rsidRPr="00985C5A" w:rsidRDefault="00985C5A" w:rsidP="00985C5A">
      <w:pPr>
        <w:rPr>
          <w:b/>
          <w:bCs/>
        </w:rPr>
      </w:pPr>
      <w:r w:rsidRPr="00985C5A">
        <w:rPr>
          <w:b/>
          <w:bCs/>
        </w:rPr>
        <w:t>Podstawa prawna:</w:t>
      </w:r>
    </w:p>
    <w:p w14:paraId="0E6B8788" w14:textId="77777777" w:rsidR="00985C5A" w:rsidRPr="00985C5A" w:rsidRDefault="00985C5A" w:rsidP="00985C5A">
      <w:r w:rsidRPr="00985C5A">
        <w:t>Dyrektywa 2014/24/UE</w:t>
      </w:r>
    </w:p>
    <w:p w14:paraId="4E3B1338" w14:textId="77777777" w:rsidR="00985C5A" w:rsidRPr="00985C5A" w:rsidRDefault="00985C5A" w:rsidP="00985C5A">
      <w:pPr>
        <w:spacing w:before="100" w:beforeAutospacing="1" w:after="100" w:afterAutospacing="1"/>
      </w:pPr>
      <w:r w:rsidRPr="00985C5A">
        <w:t>Sekcja I: Instytucja zamawiająca</w:t>
      </w:r>
    </w:p>
    <w:p w14:paraId="4B5D28A1" w14:textId="77777777" w:rsidR="00985C5A" w:rsidRPr="00985C5A" w:rsidRDefault="00985C5A" w:rsidP="00985C5A">
      <w:r w:rsidRPr="00985C5A">
        <w:rPr>
          <w:color w:val="000000"/>
        </w:rPr>
        <w:t>I.1)</w:t>
      </w:r>
      <w:r w:rsidRPr="00985C5A">
        <w:rPr>
          <w:b/>
          <w:bCs/>
          <w:color w:val="000000"/>
        </w:rPr>
        <w:t>Nazwa i adresy</w:t>
      </w:r>
    </w:p>
    <w:p w14:paraId="4FEC87CC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Oficjalna nazwa: Szpital Wielospecjalistyczny im. dr. Ludwika Błażka w Inowrocławiu</w:t>
      </w:r>
      <w:r w:rsidRPr="00985C5A">
        <w:rPr>
          <w:color w:val="000000"/>
        </w:rPr>
        <w:br/>
        <w:t>Krajowy numer identyfikacyjny: NIP: 556-22-39-217</w:t>
      </w:r>
      <w:r w:rsidRPr="00985C5A">
        <w:rPr>
          <w:color w:val="000000"/>
        </w:rPr>
        <w:br/>
        <w:t>Adres pocztowy: ul. Poznańska 97</w:t>
      </w:r>
      <w:r w:rsidRPr="00985C5A">
        <w:rPr>
          <w:color w:val="000000"/>
        </w:rPr>
        <w:br/>
        <w:t>Miejscowość: Inowrocław</w:t>
      </w:r>
      <w:r w:rsidRPr="00985C5A">
        <w:rPr>
          <w:color w:val="000000"/>
        </w:rPr>
        <w:br/>
        <w:t>Kod NUTS: PL Polska</w:t>
      </w:r>
      <w:r w:rsidRPr="00985C5A">
        <w:rPr>
          <w:color w:val="000000"/>
        </w:rPr>
        <w:br/>
        <w:t>Kod pocztowy: 88-100</w:t>
      </w:r>
      <w:r w:rsidRPr="00985C5A">
        <w:rPr>
          <w:color w:val="000000"/>
        </w:rPr>
        <w:br/>
        <w:t>Państwo: Polska</w:t>
      </w:r>
      <w:r w:rsidRPr="00985C5A">
        <w:rPr>
          <w:color w:val="000000"/>
        </w:rPr>
        <w:br/>
        <w:t xml:space="preserve">E-mail: </w:t>
      </w:r>
      <w:hyperlink r:id="rId10" w:history="1">
        <w:r w:rsidRPr="00985C5A">
          <w:rPr>
            <w:color w:val="0000FF"/>
            <w:u w:val="single"/>
          </w:rPr>
          <w:t>zam.pub@szpitalino.pl</w:t>
        </w:r>
      </w:hyperlink>
      <w:r w:rsidRPr="00985C5A">
        <w:rPr>
          <w:color w:val="000000"/>
        </w:rPr>
        <w:br/>
        <w:t>Tel.: +48 523545587</w:t>
      </w:r>
      <w:r w:rsidRPr="00985C5A">
        <w:rPr>
          <w:color w:val="000000"/>
        </w:rPr>
        <w:br/>
        <w:t>Faks: +48 523574667</w:t>
      </w:r>
      <w:r w:rsidRPr="00985C5A">
        <w:rPr>
          <w:color w:val="000000"/>
        </w:rPr>
        <w:br/>
      </w:r>
      <w:r w:rsidRPr="00985C5A">
        <w:rPr>
          <w:b/>
          <w:bCs/>
          <w:color w:val="000000"/>
        </w:rPr>
        <w:t xml:space="preserve">Adresy internetowe: </w:t>
      </w:r>
      <w:r w:rsidRPr="00985C5A">
        <w:rPr>
          <w:color w:val="000000"/>
        </w:rPr>
        <w:br/>
        <w:t xml:space="preserve">Główny adres: </w:t>
      </w:r>
      <w:hyperlink r:id="rId11" w:tgtFrame="_blank" w:history="1">
        <w:r w:rsidRPr="00985C5A">
          <w:rPr>
            <w:color w:val="0000FF"/>
            <w:u w:val="single"/>
          </w:rPr>
          <w:t>www.platformazakupowa.pl</w:t>
        </w:r>
      </w:hyperlink>
      <w:r w:rsidRPr="00985C5A">
        <w:rPr>
          <w:color w:val="000000"/>
        </w:rPr>
        <w:br/>
        <w:t xml:space="preserve">Adres profilu nabywcy: </w:t>
      </w:r>
      <w:hyperlink r:id="rId12" w:tgtFrame="_blank" w:history="1">
        <w:r w:rsidRPr="00985C5A">
          <w:rPr>
            <w:color w:val="0000FF"/>
            <w:u w:val="single"/>
          </w:rPr>
          <w:t>www.bip.pszozino.lo.pl</w:t>
        </w:r>
      </w:hyperlink>
    </w:p>
    <w:p w14:paraId="402278BF" w14:textId="77777777" w:rsidR="00985C5A" w:rsidRPr="00985C5A" w:rsidRDefault="00985C5A" w:rsidP="00985C5A">
      <w:r w:rsidRPr="00985C5A">
        <w:rPr>
          <w:color w:val="000000"/>
        </w:rPr>
        <w:t>I.3)</w:t>
      </w:r>
      <w:r w:rsidRPr="00985C5A">
        <w:rPr>
          <w:b/>
          <w:bCs/>
          <w:color w:val="000000"/>
        </w:rPr>
        <w:t>Komunikacja</w:t>
      </w:r>
    </w:p>
    <w:p w14:paraId="057F16D9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 xml:space="preserve">Nieograniczony, pełny i bezpośredni dostęp do dokumentów zamówienia można uzyskać bezpłatnie pod adresem: </w:t>
      </w:r>
      <w:hyperlink r:id="rId13" w:tgtFrame="_blank" w:history="1">
        <w:r w:rsidRPr="00985C5A">
          <w:rPr>
            <w:color w:val="0000FF"/>
            <w:u w:val="single"/>
          </w:rPr>
          <w:t>https://platformazakupowa.pl/</w:t>
        </w:r>
      </w:hyperlink>
    </w:p>
    <w:p w14:paraId="779C460A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Więcej informacji można uzyskać pod adresem podanym powyżej</w:t>
      </w:r>
    </w:p>
    <w:p w14:paraId="4137EB36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Oferty lub wnioski o dopuszczenie do udziału w postępowaniu należy przesyłać na adres podany powyżej</w:t>
      </w:r>
    </w:p>
    <w:p w14:paraId="194760F1" w14:textId="77777777" w:rsidR="00985C5A" w:rsidRPr="00985C5A" w:rsidRDefault="00985C5A" w:rsidP="00985C5A">
      <w:r w:rsidRPr="00985C5A">
        <w:rPr>
          <w:color w:val="000000"/>
        </w:rPr>
        <w:t>I.4)</w:t>
      </w:r>
      <w:r w:rsidRPr="00985C5A">
        <w:rPr>
          <w:b/>
          <w:bCs/>
          <w:color w:val="000000"/>
        </w:rPr>
        <w:t>Rodzaj instytucji zamawiającej</w:t>
      </w:r>
    </w:p>
    <w:p w14:paraId="625ECDB9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Podmiot prawa publicznego</w:t>
      </w:r>
    </w:p>
    <w:p w14:paraId="6A0719AE" w14:textId="77777777" w:rsidR="00985C5A" w:rsidRPr="00985C5A" w:rsidRDefault="00985C5A" w:rsidP="00985C5A">
      <w:r w:rsidRPr="00985C5A">
        <w:rPr>
          <w:color w:val="000000"/>
        </w:rPr>
        <w:t>I.5)</w:t>
      </w:r>
      <w:r w:rsidRPr="00985C5A">
        <w:rPr>
          <w:b/>
          <w:bCs/>
          <w:color w:val="000000"/>
        </w:rPr>
        <w:t>Główny przedmiot działalności</w:t>
      </w:r>
    </w:p>
    <w:p w14:paraId="2D71227F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Zdrowie</w:t>
      </w:r>
    </w:p>
    <w:p w14:paraId="68452665" w14:textId="77777777" w:rsidR="00985C5A" w:rsidRPr="00985C5A" w:rsidRDefault="00985C5A" w:rsidP="00985C5A">
      <w:pPr>
        <w:spacing w:before="100" w:beforeAutospacing="1" w:after="100" w:afterAutospacing="1"/>
      </w:pPr>
      <w:r w:rsidRPr="00985C5A">
        <w:t>Sekcja II: Przedmiot</w:t>
      </w:r>
    </w:p>
    <w:p w14:paraId="3FDEDCBD" w14:textId="77777777" w:rsidR="00985C5A" w:rsidRPr="00985C5A" w:rsidRDefault="00985C5A" w:rsidP="00985C5A">
      <w:r w:rsidRPr="00985C5A">
        <w:rPr>
          <w:color w:val="000000"/>
        </w:rPr>
        <w:t>II.1)</w:t>
      </w:r>
      <w:r w:rsidRPr="00985C5A">
        <w:rPr>
          <w:b/>
          <w:bCs/>
          <w:color w:val="000000"/>
        </w:rPr>
        <w:t>Wielkość lub zakres zamówienia</w:t>
      </w:r>
    </w:p>
    <w:p w14:paraId="63C715A6" w14:textId="77777777" w:rsidR="00985C5A" w:rsidRPr="00985C5A" w:rsidRDefault="00985C5A" w:rsidP="00985C5A">
      <w:r w:rsidRPr="00985C5A">
        <w:rPr>
          <w:color w:val="000000"/>
        </w:rPr>
        <w:t>II.1.1)</w:t>
      </w:r>
      <w:r w:rsidRPr="00985C5A">
        <w:rPr>
          <w:b/>
          <w:bCs/>
          <w:color w:val="000000"/>
        </w:rPr>
        <w:t>Nazwa:</w:t>
      </w:r>
    </w:p>
    <w:p w14:paraId="67967D16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Dostawy sprzętu do elektroterapii i stymulacji serca dla Szpitala Wielospecjalistycznego im. dr Ludwika Błażka w Inowrocławiu.</w:t>
      </w:r>
    </w:p>
    <w:p w14:paraId="13499188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lastRenderedPageBreak/>
        <w:t>Numer referencyjny: D-41/2022</w:t>
      </w:r>
    </w:p>
    <w:p w14:paraId="0860CE66" w14:textId="77777777" w:rsidR="00985C5A" w:rsidRPr="00985C5A" w:rsidRDefault="00985C5A" w:rsidP="00985C5A">
      <w:r w:rsidRPr="00985C5A">
        <w:rPr>
          <w:color w:val="000000"/>
        </w:rPr>
        <w:t>II.1.2)</w:t>
      </w:r>
      <w:r w:rsidRPr="00985C5A">
        <w:rPr>
          <w:b/>
          <w:bCs/>
          <w:color w:val="000000"/>
        </w:rPr>
        <w:t>Główny kod CPV</w:t>
      </w:r>
    </w:p>
    <w:p w14:paraId="04DAD72E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33158200 Urządzenia do elektroterapii</w:t>
      </w:r>
    </w:p>
    <w:p w14:paraId="5A7DB50F" w14:textId="77777777" w:rsidR="00985C5A" w:rsidRPr="00985C5A" w:rsidRDefault="00985C5A" w:rsidP="00985C5A">
      <w:r w:rsidRPr="00985C5A">
        <w:rPr>
          <w:color w:val="000000"/>
        </w:rPr>
        <w:t>II.1.3)</w:t>
      </w:r>
      <w:r w:rsidRPr="00985C5A">
        <w:rPr>
          <w:b/>
          <w:bCs/>
          <w:color w:val="000000"/>
        </w:rPr>
        <w:t>Rodzaj zamówienia</w:t>
      </w:r>
    </w:p>
    <w:p w14:paraId="2397E6E1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Dostawy</w:t>
      </w:r>
    </w:p>
    <w:p w14:paraId="158104D5" w14:textId="77777777" w:rsidR="00985C5A" w:rsidRPr="00985C5A" w:rsidRDefault="00985C5A" w:rsidP="00985C5A">
      <w:r w:rsidRPr="00985C5A">
        <w:rPr>
          <w:color w:val="000000"/>
        </w:rPr>
        <w:t>II.1.4)</w:t>
      </w:r>
      <w:r w:rsidRPr="00985C5A">
        <w:rPr>
          <w:b/>
          <w:bCs/>
          <w:color w:val="000000"/>
        </w:rPr>
        <w:t>Krótki opis:</w:t>
      </w:r>
    </w:p>
    <w:p w14:paraId="11A3109C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1. Przedmiotem zamówienia jest dostawa sprzętu do elektroterapii oraz stymulacji serca. </w:t>
      </w:r>
    </w:p>
    <w:p w14:paraId="37C0F11C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2. Szczegółowy opis przedmiotu zamówienia stanowi Załącznik nr 2 do SWZ. </w:t>
      </w:r>
    </w:p>
    <w:p w14:paraId="7FEEA119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3. Wykonawca zobowiązany jest zrealizować zamówienie na zasadach i warunkach opisanych we wzorze umowy stanowiącym Załącznik nr 5 do SWZ.</w:t>
      </w:r>
    </w:p>
    <w:p w14:paraId="00A74BCC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4. Wspólny Słownik Zamówień CPV: 33158200-4, 33182200-1</w:t>
      </w:r>
    </w:p>
    <w:p w14:paraId="2D139392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5. Zamawiający dopuszcza możliwość składania ofert częściowych.</w:t>
      </w:r>
    </w:p>
    <w:p w14:paraId="6311264C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6. Czas trwania realizacji zamówienia- 12 miesięcy, czas trwania zamówienia może ulec przedłużeniu przez Zamawiającego w przypadku, gdy Zamawiający nie wykorzystał ilości asortymentu określonego przedmiotem umowy. </w:t>
      </w:r>
    </w:p>
    <w:p w14:paraId="23F72A49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7. Termin realizacji bieżącego zamówienia: maksymalnie 3 dni od daty złożenia zamówienia. </w:t>
      </w:r>
    </w:p>
    <w:p w14:paraId="5C1DE745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8. Dostawy odbywać się będą każdorazowo po uprzednim złożeniu przez Kupującego zamówienia telefonicznego i potwierdzonego pisemnie, zawierającego rodzaj i ilość zamawianego sprzętu.</w:t>
      </w:r>
    </w:p>
    <w:p w14:paraId="023E171D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9. Na poczet realizacji umowy Sprzedający powierzy Kupującemu w depozyt pełne zestawy.</w:t>
      </w:r>
    </w:p>
    <w:p w14:paraId="23096D3B" w14:textId="77777777" w:rsidR="00985C5A" w:rsidRPr="00985C5A" w:rsidRDefault="00985C5A" w:rsidP="00985C5A">
      <w:r w:rsidRPr="00985C5A">
        <w:rPr>
          <w:color w:val="000000"/>
        </w:rPr>
        <w:t>II.1.5)</w:t>
      </w:r>
      <w:r w:rsidRPr="00985C5A">
        <w:rPr>
          <w:b/>
          <w:bCs/>
          <w:color w:val="000000"/>
        </w:rPr>
        <w:t>Szacunkowa całkowita wartość</w:t>
      </w:r>
    </w:p>
    <w:p w14:paraId="3BB04508" w14:textId="77777777" w:rsidR="00985C5A" w:rsidRPr="00985C5A" w:rsidRDefault="00985C5A" w:rsidP="00985C5A">
      <w:r w:rsidRPr="00985C5A">
        <w:rPr>
          <w:color w:val="000000"/>
        </w:rPr>
        <w:t>II.1.6)</w:t>
      </w:r>
      <w:r w:rsidRPr="00985C5A">
        <w:rPr>
          <w:b/>
          <w:bCs/>
          <w:color w:val="000000"/>
        </w:rPr>
        <w:t>Informacje o częściach</w:t>
      </w:r>
    </w:p>
    <w:p w14:paraId="74551128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To zamówienie podzielone jest na części: tak</w:t>
      </w:r>
    </w:p>
    <w:p w14:paraId="7E800FC8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Oferty można składać w odniesieniu do wszystkich części</w:t>
      </w:r>
    </w:p>
    <w:p w14:paraId="11EA6D5C" w14:textId="77777777" w:rsidR="00985C5A" w:rsidRPr="00985C5A" w:rsidRDefault="00985C5A" w:rsidP="00985C5A">
      <w:r w:rsidRPr="00985C5A">
        <w:rPr>
          <w:color w:val="000000"/>
        </w:rPr>
        <w:t>II.2)</w:t>
      </w:r>
      <w:r w:rsidRPr="00985C5A">
        <w:rPr>
          <w:b/>
          <w:bCs/>
          <w:color w:val="000000"/>
        </w:rPr>
        <w:t>Opis</w:t>
      </w:r>
    </w:p>
    <w:p w14:paraId="69722614" w14:textId="77777777" w:rsidR="00985C5A" w:rsidRPr="00985C5A" w:rsidRDefault="00985C5A" w:rsidP="00985C5A">
      <w:r w:rsidRPr="00985C5A">
        <w:rPr>
          <w:color w:val="000000"/>
        </w:rPr>
        <w:t>II.2.1)</w:t>
      </w:r>
      <w:r w:rsidRPr="00985C5A">
        <w:rPr>
          <w:b/>
          <w:bCs/>
          <w:color w:val="000000"/>
        </w:rPr>
        <w:t>Nazwa:</w:t>
      </w:r>
    </w:p>
    <w:p w14:paraId="5B2BCE4A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pakiet I</w:t>
      </w:r>
    </w:p>
    <w:p w14:paraId="3A95E4D8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Część nr: 1</w:t>
      </w:r>
    </w:p>
    <w:p w14:paraId="237904E4" w14:textId="77777777" w:rsidR="00985C5A" w:rsidRPr="00985C5A" w:rsidRDefault="00985C5A" w:rsidP="00985C5A">
      <w:r w:rsidRPr="00985C5A">
        <w:rPr>
          <w:color w:val="000000"/>
        </w:rPr>
        <w:t>II.2.2)</w:t>
      </w:r>
      <w:r w:rsidRPr="00985C5A">
        <w:rPr>
          <w:b/>
          <w:bCs/>
          <w:color w:val="000000"/>
        </w:rPr>
        <w:t>Dodatkowy kod lub kody CPV</w:t>
      </w:r>
    </w:p>
    <w:p w14:paraId="74BD712C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33182200 Urządzenia do stymulacji pracy serca</w:t>
      </w:r>
    </w:p>
    <w:p w14:paraId="22AB96BA" w14:textId="77777777" w:rsidR="00985C5A" w:rsidRPr="00985C5A" w:rsidRDefault="00985C5A" w:rsidP="00985C5A">
      <w:r w:rsidRPr="00985C5A">
        <w:rPr>
          <w:color w:val="000000"/>
        </w:rPr>
        <w:t>II.2.3)</w:t>
      </w:r>
      <w:r w:rsidRPr="00985C5A">
        <w:rPr>
          <w:b/>
          <w:bCs/>
          <w:color w:val="000000"/>
        </w:rPr>
        <w:t>Miejsce świadczenia usług</w:t>
      </w:r>
    </w:p>
    <w:p w14:paraId="2BC22D38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Kod NUTS: PL Polska</w:t>
      </w:r>
    </w:p>
    <w:p w14:paraId="534D9A67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 xml:space="preserve">Główne miejsce lub lokalizacja realizacji: </w:t>
      </w:r>
    </w:p>
    <w:p w14:paraId="6329522F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Szpital Wielospecjalistyczny im. dr. Ludwika Błażka w Inowrocławiu, ul. Poznańska 97, 88-100 Inowrocław, POLSKA.</w:t>
      </w:r>
    </w:p>
    <w:p w14:paraId="4342BD13" w14:textId="77777777" w:rsidR="00985C5A" w:rsidRPr="00985C5A" w:rsidRDefault="00985C5A" w:rsidP="00985C5A">
      <w:r w:rsidRPr="00985C5A">
        <w:rPr>
          <w:color w:val="000000"/>
        </w:rPr>
        <w:t>II.2.4)</w:t>
      </w:r>
      <w:r w:rsidRPr="00985C5A">
        <w:rPr>
          <w:b/>
          <w:bCs/>
          <w:color w:val="000000"/>
        </w:rPr>
        <w:t>Opis zamówienia:</w:t>
      </w:r>
    </w:p>
    <w:p w14:paraId="725C603C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1. Przedmiotem zamówienia jest dostawa sprzętu do elektroterapii oraz stymulacji serca. </w:t>
      </w:r>
    </w:p>
    <w:p w14:paraId="5CE4D1EF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2. Szczegółowy opis przedmiotu zamówienia stanowi Załącznik nr 2 i 2a do SWZ. </w:t>
      </w:r>
    </w:p>
    <w:p w14:paraId="5156ACA4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lastRenderedPageBreak/>
        <w:t>3. Wykonawca zobowiązany jest zrealizować zamówienie na zasadach i warunkach opisanych we wzorze umowy stanowiącym Załącznik nr 5 do SWZ.</w:t>
      </w:r>
    </w:p>
    <w:p w14:paraId="052A0239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4. Wspólny Słownik Zamówień CPV: 33158200-4, 33182200-1</w:t>
      </w:r>
    </w:p>
    <w:p w14:paraId="37A3F4BD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5. Zamawiający dopuszcza możliwość składania ofert częściowych.</w:t>
      </w:r>
    </w:p>
    <w:p w14:paraId="27F0BAB2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6. Czas trwania realizacji zamówienia- 12 miesięcy, czas trwania zamówienia może ulec przedłużeniu przez Zamawiającego w przypadku, gdy Zamawiający nie wykorzystał ilości asortymentu określonego przedmiotem umowy. </w:t>
      </w:r>
    </w:p>
    <w:p w14:paraId="593715CE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7. Termin realizacji bieżącego zamówienia: maksymalnie 3 dni od daty złożenia zamówienia. </w:t>
      </w:r>
    </w:p>
    <w:p w14:paraId="314C6331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8. Dostawy odbywać się będą każdorazowo po uprzednim złożeniu przez Kupującego zamówienia telefonicznego i potwierdzonego pisemnie, zawierającego rodzaj i ilość zamawianego sprzętu.</w:t>
      </w:r>
    </w:p>
    <w:p w14:paraId="5A862318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9. Na poczet realizacji umowy Sprzedający powierzy Kupującemu w depozyt pełne zestawy dot. przedmiotu zamówienia w ilości :</w:t>
      </w:r>
    </w:p>
    <w:p w14:paraId="66FD36D1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2 sztuki dla pakietu nr IV, IVa, V, Va.</w:t>
      </w:r>
    </w:p>
    <w:p w14:paraId="1B2CEDBC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3 sztuki dla pakietu I, Ia, III, IIIa.</w:t>
      </w:r>
    </w:p>
    <w:p w14:paraId="25A8F7CD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5 sztuk dla pakietu II, IIa,VI</w:t>
      </w:r>
    </w:p>
    <w:p w14:paraId="5E373748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UWAGA! Zamawiający w zakresie wskazanych pakietów w Załączniku nr 2A zobowiązany jest użyczyć programatory na okres trwania umowy z możliwością przedłużenia do 10 lat. Wzór umowy użyczenia, stanowi Załącznik nr 5a do SWZ.</w:t>
      </w:r>
    </w:p>
    <w:p w14:paraId="0750ADC3" w14:textId="77777777" w:rsidR="00985C5A" w:rsidRPr="00985C5A" w:rsidRDefault="00985C5A" w:rsidP="00985C5A">
      <w:r w:rsidRPr="00985C5A">
        <w:rPr>
          <w:color w:val="000000"/>
        </w:rPr>
        <w:t>II.2.5)</w:t>
      </w:r>
      <w:r w:rsidRPr="00985C5A">
        <w:rPr>
          <w:b/>
          <w:bCs/>
          <w:color w:val="000000"/>
        </w:rPr>
        <w:t>Kryteria udzielenia zamówienia</w:t>
      </w:r>
    </w:p>
    <w:p w14:paraId="3D26B4D5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Kryteria określone poniżej</w:t>
      </w:r>
    </w:p>
    <w:p w14:paraId="10F4228D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Cena</w:t>
      </w:r>
    </w:p>
    <w:p w14:paraId="00DE4688" w14:textId="77777777" w:rsidR="00985C5A" w:rsidRPr="00985C5A" w:rsidRDefault="00985C5A" w:rsidP="00985C5A">
      <w:r w:rsidRPr="00985C5A">
        <w:rPr>
          <w:color w:val="000000"/>
        </w:rPr>
        <w:t>II.2.6)</w:t>
      </w:r>
      <w:r w:rsidRPr="00985C5A">
        <w:rPr>
          <w:b/>
          <w:bCs/>
          <w:color w:val="000000"/>
        </w:rPr>
        <w:t>Szacunkowa wartość</w:t>
      </w:r>
    </w:p>
    <w:p w14:paraId="6A447192" w14:textId="77777777" w:rsidR="00985C5A" w:rsidRPr="00985C5A" w:rsidRDefault="00985C5A" w:rsidP="00985C5A">
      <w:r w:rsidRPr="00985C5A">
        <w:rPr>
          <w:color w:val="000000"/>
        </w:rPr>
        <w:t>II.2.7)</w:t>
      </w:r>
      <w:r w:rsidRPr="00985C5A">
        <w:rPr>
          <w:b/>
          <w:bCs/>
          <w:color w:val="000000"/>
        </w:rPr>
        <w:t>Okres obowiązywania zamówienia, umowy ramowej lub dynamicznego systemu zakupów</w:t>
      </w:r>
    </w:p>
    <w:p w14:paraId="5EC5E7A6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Okres w miesiącach: 12</w:t>
      </w:r>
    </w:p>
    <w:p w14:paraId="6954A90A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Niniejsze zamówienie podlega wznowieniu: tak</w:t>
      </w:r>
    </w:p>
    <w:p w14:paraId="6FE5C763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 xml:space="preserve">Opis wznowień: </w:t>
      </w:r>
    </w:p>
    <w:p w14:paraId="5D1F0A3D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2023 rok</w:t>
      </w:r>
    </w:p>
    <w:p w14:paraId="0AD8A7F2" w14:textId="77777777" w:rsidR="00985C5A" w:rsidRPr="00985C5A" w:rsidRDefault="00985C5A" w:rsidP="00985C5A">
      <w:r w:rsidRPr="00985C5A">
        <w:rPr>
          <w:color w:val="000000"/>
        </w:rPr>
        <w:t>II.2.10)</w:t>
      </w:r>
      <w:r w:rsidRPr="00985C5A">
        <w:rPr>
          <w:b/>
          <w:bCs/>
          <w:color w:val="000000"/>
        </w:rPr>
        <w:t>Informacje o ofertach wariantowych</w:t>
      </w:r>
    </w:p>
    <w:p w14:paraId="34AFA3F7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Dopuszcza się składanie ofert wariantowych: nie</w:t>
      </w:r>
    </w:p>
    <w:p w14:paraId="51320549" w14:textId="77777777" w:rsidR="00985C5A" w:rsidRPr="00985C5A" w:rsidRDefault="00985C5A" w:rsidP="00985C5A">
      <w:r w:rsidRPr="00985C5A">
        <w:rPr>
          <w:color w:val="000000"/>
        </w:rPr>
        <w:t>II.2.11)</w:t>
      </w:r>
      <w:r w:rsidRPr="00985C5A">
        <w:rPr>
          <w:b/>
          <w:bCs/>
          <w:color w:val="000000"/>
        </w:rPr>
        <w:t>Informacje o opcjach</w:t>
      </w:r>
    </w:p>
    <w:p w14:paraId="07019119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Opcje: nie</w:t>
      </w:r>
    </w:p>
    <w:p w14:paraId="62281BCF" w14:textId="77777777" w:rsidR="00985C5A" w:rsidRPr="00985C5A" w:rsidRDefault="00985C5A" w:rsidP="00985C5A">
      <w:r w:rsidRPr="00985C5A">
        <w:rPr>
          <w:color w:val="000000"/>
        </w:rPr>
        <w:t>II.2.13)</w:t>
      </w:r>
      <w:r w:rsidRPr="00985C5A">
        <w:rPr>
          <w:b/>
          <w:bCs/>
          <w:color w:val="000000"/>
        </w:rPr>
        <w:t>Informacje o funduszach Unii Europejskiej</w:t>
      </w:r>
    </w:p>
    <w:p w14:paraId="37BFC917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Zamówienie dotyczy projektu/programu finansowanego ze środków Unii Europejskiej: nie</w:t>
      </w:r>
    </w:p>
    <w:p w14:paraId="5392389E" w14:textId="77777777" w:rsidR="00985C5A" w:rsidRPr="00985C5A" w:rsidRDefault="00985C5A" w:rsidP="00985C5A">
      <w:r w:rsidRPr="00985C5A">
        <w:rPr>
          <w:color w:val="000000"/>
        </w:rPr>
        <w:t>II.2.14)</w:t>
      </w:r>
      <w:r w:rsidRPr="00985C5A">
        <w:rPr>
          <w:b/>
          <w:bCs/>
          <w:color w:val="000000"/>
        </w:rPr>
        <w:t>Informacje dodatkowe</w:t>
      </w:r>
    </w:p>
    <w:p w14:paraId="2B92E742" w14:textId="77777777" w:rsidR="00985C5A" w:rsidRPr="00985C5A" w:rsidRDefault="00985C5A" w:rsidP="00985C5A">
      <w:r w:rsidRPr="00985C5A">
        <w:rPr>
          <w:color w:val="000000"/>
        </w:rPr>
        <w:t>II.2)</w:t>
      </w:r>
      <w:r w:rsidRPr="00985C5A">
        <w:rPr>
          <w:b/>
          <w:bCs/>
          <w:color w:val="000000"/>
        </w:rPr>
        <w:t>Opis</w:t>
      </w:r>
    </w:p>
    <w:p w14:paraId="3DBE8AFF" w14:textId="77777777" w:rsidR="00985C5A" w:rsidRPr="00985C5A" w:rsidRDefault="00985C5A" w:rsidP="00985C5A">
      <w:r w:rsidRPr="00985C5A">
        <w:rPr>
          <w:color w:val="000000"/>
        </w:rPr>
        <w:t>II.2.1)</w:t>
      </w:r>
      <w:r w:rsidRPr="00985C5A">
        <w:rPr>
          <w:b/>
          <w:bCs/>
          <w:color w:val="000000"/>
        </w:rPr>
        <w:t>Nazwa:</w:t>
      </w:r>
    </w:p>
    <w:p w14:paraId="51E71F12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pakiet Ia</w:t>
      </w:r>
    </w:p>
    <w:p w14:paraId="2A9FC57D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lastRenderedPageBreak/>
        <w:t>Część nr: 2</w:t>
      </w:r>
    </w:p>
    <w:p w14:paraId="4E681EFB" w14:textId="77777777" w:rsidR="00985C5A" w:rsidRPr="00985C5A" w:rsidRDefault="00985C5A" w:rsidP="00985C5A">
      <w:r w:rsidRPr="00985C5A">
        <w:rPr>
          <w:color w:val="000000"/>
        </w:rPr>
        <w:t>II.2.2)</w:t>
      </w:r>
      <w:r w:rsidRPr="00985C5A">
        <w:rPr>
          <w:b/>
          <w:bCs/>
          <w:color w:val="000000"/>
        </w:rPr>
        <w:t>Dodatkowy kod lub kody CPV</w:t>
      </w:r>
    </w:p>
    <w:p w14:paraId="0B796378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33182200 Urządzenia do stymulacji pracy serca</w:t>
      </w:r>
    </w:p>
    <w:p w14:paraId="4AE9B5BB" w14:textId="77777777" w:rsidR="00985C5A" w:rsidRPr="00985C5A" w:rsidRDefault="00985C5A" w:rsidP="00985C5A">
      <w:r w:rsidRPr="00985C5A">
        <w:rPr>
          <w:color w:val="000000"/>
        </w:rPr>
        <w:t>II.2.3)</w:t>
      </w:r>
      <w:r w:rsidRPr="00985C5A">
        <w:rPr>
          <w:b/>
          <w:bCs/>
          <w:color w:val="000000"/>
        </w:rPr>
        <w:t>Miejsce świadczenia usług</w:t>
      </w:r>
    </w:p>
    <w:p w14:paraId="02ED9730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Kod NUTS: PL Polska</w:t>
      </w:r>
    </w:p>
    <w:p w14:paraId="6FCDAE27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 xml:space="preserve">Główne miejsce lub lokalizacja realizacji: </w:t>
      </w:r>
    </w:p>
    <w:p w14:paraId="409F0455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Szpital Wielospecjalistyczny im. dr. Ludwika Błażka w Inowrocławiu, ul. Poznańska 97, 88-100 Inowrocław, POLSKA.</w:t>
      </w:r>
    </w:p>
    <w:p w14:paraId="2F760C84" w14:textId="77777777" w:rsidR="00985C5A" w:rsidRPr="00985C5A" w:rsidRDefault="00985C5A" w:rsidP="00985C5A">
      <w:r w:rsidRPr="00985C5A">
        <w:rPr>
          <w:color w:val="000000"/>
        </w:rPr>
        <w:t>II.2.4)</w:t>
      </w:r>
      <w:r w:rsidRPr="00985C5A">
        <w:rPr>
          <w:b/>
          <w:bCs/>
          <w:color w:val="000000"/>
        </w:rPr>
        <w:t>Opis zamówienia:</w:t>
      </w:r>
    </w:p>
    <w:p w14:paraId="5ECB0369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1. Przedmiotem zamówienia jest dostawa sprzętu do elektroterapii oraz stymulacji serca. </w:t>
      </w:r>
    </w:p>
    <w:p w14:paraId="2D4EBCB8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2. Szczegółowy opis przedmiotu zamówienia stanowi Załącznik nr 2 i 2a do SWZ. </w:t>
      </w:r>
    </w:p>
    <w:p w14:paraId="40AAB610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3. Wykonawca zobowiązany jest zrealizować zamówienie na zasadach i warunkach opisanych we wzorze umowy stanowiącym Załącznik nr 5 do SWZ.</w:t>
      </w:r>
    </w:p>
    <w:p w14:paraId="701747C5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4. Wspólny Słownik Zamówień CPV: 33158200-4, 33182200-1</w:t>
      </w:r>
    </w:p>
    <w:p w14:paraId="4829471A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5. Zamawiający dopuszcza możliwość składania ofert częściowych.</w:t>
      </w:r>
    </w:p>
    <w:p w14:paraId="72999812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6. Czas trwania realizacji zamówienia- 12 miesięcy, czas trwania zamówienia może ulec przedłużeniu przez Zamawiającego w przypadku, gdy Zamawiający nie wykorzystał ilości asortymentu określonego przedmiotem umowy. </w:t>
      </w:r>
    </w:p>
    <w:p w14:paraId="096BCC66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7. Termin realizacji bieżącego zamówienia: maksymalnie 3 dni od daty złożenia zamówienia. </w:t>
      </w:r>
    </w:p>
    <w:p w14:paraId="078D213A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8. Dostawy odbywać się będą każdorazowo po uprzednim złożeniu przez Kupującego zamówienia telefonicznego i potwierdzonego pisemnie, zawierającego rodzaj i ilość zamawianego sprzętu.</w:t>
      </w:r>
    </w:p>
    <w:p w14:paraId="4C405C13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9. Na poczet realizacji umowy Sprzedający powierzy Kupującemu w depozyt pełne zestawy dot. przedmiotu zamówienia w ilości :</w:t>
      </w:r>
    </w:p>
    <w:p w14:paraId="5C1932F8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2 sztuki dla pakietu nr IV, IVa, V, Va.</w:t>
      </w:r>
    </w:p>
    <w:p w14:paraId="4DC54DC7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3 sztuki dla pakietu I, Ia, III, IIIa.</w:t>
      </w:r>
    </w:p>
    <w:p w14:paraId="2545A489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5 sztuk dla pakietu II, IIa,VI</w:t>
      </w:r>
    </w:p>
    <w:p w14:paraId="7BC5DC0E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UWAGA! Zamawiający w zakresie wskazanych pakietów w Załączniku nr 2A zobowiązany jest użyczyć programatory na okres trwania umowy z możliwością przedłużenia do 10 lat. Wzór umowy użyczenia, stanowi Załącznik nr 5a do SWZ.</w:t>
      </w:r>
    </w:p>
    <w:p w14:paraId="7097FF71" w14:textId="77777777" w:rsidR="00985C5A" w:rsidRPr="00985C5A" w:rsidRDefault="00985C5A" w:rsidP="00985C5A">
      <w:r w:rsidRPr="00985C5A">
        <w:rPr>
          <w:color w:val="000000"/>
        </w:rPr>
        <w:t>II.2.5)</w:t>
      </w:r>
      <w:r w:rsidRPr="00985C5A">
        <w:rPr>
          <w:b/>
          <w:bCs/>
          <w:color w:val="000000"/>
        </w:rPr>
        <w:t>Kryteria udzielenia zamówienia</w:t>
      </w:r>
    </w:p>
    <w:p w14:paraId="122F83B8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Kryteria określone poniżej</w:t>
      </w:r>
    </w:p>
    <w:p w14:paraId="43DCF273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Cena</w:t>
      </w:r>
    </w:p>
    <w:p w14:paraId="0E4DFFFF" w14:textId="77777777" w:rsidR="00985C5A" w:rsidRPr="00985C5A" w:rsidRDefault="00985C5A" w:rsidP="00985C5A">
      <w:r w:rsidRPr="00985C5A">
        <w:rPr>
          <w:color w:val="000000"/>
        </w:rPr>
        <w:t>II.2.6)</w:t>
      </w:r>
      <w:r w:rsidRPr="00985C5A">
        <w:rPr>
          <w:b/>
          <w:bCs/>
          <w:color w:val="000000"/>
        </w:rPr>
        <w:t>Szacunkowa wartość</w:t>
      </w:r>
    </w:p>
    <w:p w14:paraId="6162816C" w14:textId="77777777" w:rsidR="00985C5A" w:rsidRPr="00985C5A" w:rsidRDefault="00985C5A" w:rsidP="00985C5A">
      <w:r w:rsidRPr="00985C5A">
        <w:rPr>
          <w:color w:val="000000"/>
        </w:rPr>
        <w:t>II.2.7)</w:t>
      </w:r>
      <w:r w:rsidRPr="00985C5A">
        <w:rPr>
          <w:b/>
          <w:bCs/>
          <w:color w:val="000000"/>
        </w:rPr>
        <w:t>Okres obowiązywania zamówienia, umowy ramowej lub dynamicznego systemu zakupów</w:t>
      </w:r>
    </w:p>
    <w:p w14:paraId="1B0BF762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Okres w miesiącach: 12</w:t>
      </w:r>
    </w:p>
    <w:p w14:paraId="351E3AB3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Niniejsze zamówienie podlega wznowieniu: tak</w:t>
      </w:r>
    </w:p>
    <w:p w14:paraId="63BEC588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lastRenderedPageBreak/>
        <w:t xml:space="preserve">Opis wznowień: </w:t>
      </w:r>
    </w:p>
    <w:p w14:paraId="28ACF0D0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2023 rok</w:t>
      </w:r>
    </w:p>
    <w:p w14:paraId="0D9F1F73" w14:textId="77777777" w:rsidR="00985C5A" w:rsidRPr="00985C5A" w:rsidRDefault="00985C5A" w:rsidP="00985C5A">
      <w:r w:rsidRPr="00985C5A">
        <w:rPr>
          <w:color w:val="000000"/>
        </w:rPr>
        <w:t>II.2.10)</w:t>
      </w:r>
      <w:r w:rsidRPr="00985C5A">
        <w:rPr>
          <w:b/>
          <w:bCs/>
          <w:color w:val="000000"/>
        </w:rPr>
        <w:t>Informacje o ofertach wariantowych</w:t>
      </w:r>
    </w:p>
    <w:p w14:paraId="2C8647FC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Dopuszcza się składanie ofert wariantowych: nie</w:t>
      </w:r>
    </w:p>
    <w:p w14:paraId="368453C8" w14:textId="77777777" w:rsidR="00985C5A" w:rsidRPr="00985C5A" w:rsidRDefault="00985C5A" w:rsidP="00985C5A">
      <w:r w:rsidRPr="00985C5A">
        <w:rPr>
          <w:color w:val="000000"/>
        </w:rPr>
        <w:t>II.2.11)</w:t>
      </w:r>
      <w:r w:rsidRPr="00985C5A">
        <w:rPr>
          <w:b/>
          <w:bCs/>
          <w:color w:val="000000"/>
        </w:rPr>
        <w:t>Informacje o opcjach</w:t>
      </w:r>
    </w:p>
    <w:p w14:paraId="0D8EF334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Opcje: nie</w:t>
      </w:r>
    </w:p>
    <w:p w14:paraId="4014D9AC" w14:textId="77777777" w:rsidR="00985C5A" w:rsidRPr="00985C5A" w:rsidRDefault="00985C5A" w:rsidP="00985C5A">
      <w:r w:rsidRPr="00985C5A">
        <w:rPr>
          <w:color w:val="000000"/>
        </w:rPr>
        <w:t>II.2.13)</w:t>
      </w:r>
      <w:r w:rsidRPr="00985C5A">
        <w:rPr>
          <w:b/>
          <w:bCs/>
          <w:color w:val="000000"/>
        </w:rPr>
        <w:t>Informacje o funduszach Unii Europejskiej</w:t>
      </w:r>
    </w:p>
    <w:p w14:paraId="7AEF75C5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Zamówienie dotyczy projektu/programu finansowanego ze środków Unii Europejskiej: nie</w:t>
      </w:r>
    </w:p>
    <w:p w14:paraId="4F86020C" w14:textId="77777777" w:rsidR="00985C5A" w:rsidRPr="00985C5A" w:rsidRDefault="00985C5A" w:rsidP="00985C5A">
      <w:r w:rsidRPr="00985C5A">
        <w:rPr>
          <w:color w:val="000000"/>
        </w:rPr>
        <w:t>II.2.14)</w:t>
      </w:r>
      <w:r w:rsidRPr="00985C5A">
        <w:rPr>
          <w:b/>
          <w:bCs/>
          <w:color w:val="000000"/>
        </w:rPr>
        <w:t>Informacje dodatkowe</w:t>
      </w:r>
    </w:p>
    <w:p w14:paraId="63096D62" w14:textId="77777777" w:rsidR="00985C5A" w:rsidRPr="00985C5A" w:rsidRDefault="00985C5A" w:rsidP="00985C5A">
      <w:r w:rsidRPr="00985C5A">
        <w:rPr>
          <w:color w:val="000000"/>
        </w:rPr>
        <w:t>II.2)</w:t>
      </w:r>
      <w:r w:rsidRPr="00985C5A">
        <w:rPr>
          <w:b/>
          <w:bCs/>
          <w:color w:val="000000"/>
        </w:rPr>
        <w:t>Opis</w:t>
      </w:r>
    </w:p>
    <w:p w14:paraId="7BB63F6F" w14:textId="77777777" w:rsidR="00985C5A" w:rsidRPr="00985C5A" w:rsidRDefault="00985C5A" w:rsidP="00985C5A">
      <w:r w:rsidRPr="00985C5A">
        <w:rPr>
          <w:color w:val="000000"/>
        </w:rPr>
        <w:t>II.2.1)</w:t>
      </w:r>
      <w:r w:rsidRPr="00985C5A">
        <w:rPr>
          <w:b/>
          <w:bCs/>
          <w:color w:val="000000"/>
        </w:rPr>
        <w:t>Nazwa:</w:t>
      </w:r>
    </w:p>
    <w:p w14:paraId="19AC88AD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pakiet II</w:t>
      </w:r>
    </w:p>
    <w:p w14:paraId="0B04185D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Część nr: 3</w:t>
      </w:r>
    </w:p>
    <w:p w14:paraId="37274E26" w14:textId="77777777" w:rsidR="00985C5A" w:rsidRPr="00985C5A" w:rsidRDefault="00985C5A" w:rsidP="00985C5A">
      <w:r w:rsidRPr="00985C5A">
        <w:rPr>
          <w:color w:val="000000"/>
        </w:rPr>
        <w:t>II.2.2)</w:t>
      </w:r>
      <w:r w:rsidRPr="00985C5A">
        <w:rPr>
          <w:b/>
          <w:bCs/>
          <w:color w:val="000000"/>
        </w:rPr>
        <w:t>Dodatkowy kod lub kody CPV</w:t>
      </w:r>
    </w:p>
    <w:p w14:paraId="79EDE1A4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33182200 Urządzenia do stymulacji pracy serca</w:t>
      </w:r>
    </w:p>
    <w:p w14:paraId="35F6489D" w14:textId="77777777" w:rsidR="00985C5A" w:rsidRPr="00985C5A" w:rsidRDefault="00985C5A" w:rsidP="00985C5A">
      <w:r w:rsidRPr="00985C5A">
        <w:rPr>
          <w:color w:val="000000"/>
        </w:rPr>
        <w:t>II.2.3)</w:t>
      </w:r>
      <w:r w:rsidRPr="00985C5A">
        <w:rPr>
          <w:b/>
          <w:bCs/>
          <w:color w:val="000000"/>
        </w:rPr>
        <w:t>Miejsce świadczenia usług</w:t>
      </w:r>
    </w:p>
    <w:p w14:paraId="444C8893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Kod NUTS: PL Polska</w:t>
      </w:r>
    </w:p>
    <w:p w14:paraId="47204B90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 xml:space="preserve">Główne miejsce lub lokalizacja realizacji: </w:t>
      </w:r>
    </w:p>
    <w:p w14:paraId="3CFFBD30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Szpital Wielospecjalistyczny im. dr. Ludwika Błażka w Inowrocławiu, ul. Poznańska 97, 88-100 Inowrocław, POLSKA.</w:t>
      </w:r>
    </w:p>
    <w:p w14:paraId="3A09A72A" w14:textId="77777777" w:rsidR="00985C5A" w:rsidRPr="00985C5A" w:rsidRDefault="00985C5A" w:rsidP="00985C5A">
      <w:r w:rsidRPr="00985C5A">
        <w:rPr>
          <w:color w:val="000000"/>
        </w:rPr>
        <w:t>II.2.4)</w:t>
      </w:r>
      <w:r w:rsidRPr="00985C5A">
        <w:rPr>
          <w:b/>
          <w:bCs/>
          <w:color w:val="000000"/>
        </w:rPr>
        <w:t>Opis zamówienia:</w:t>
      </w:r>
    </w:p>
    <w:p w14:paraId="1F5ED019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1. Przedmiotem zamówienia jest dostawa sprzętu do elektroterapii oraz stymulacji serca. </w:t>
      </w:r>
    </w:p>
    <w:p w14:paraId="136220C2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2. Szczegółowy opis przedmiotu zamówienia stanowi Załącznik nr 2 i 2a do SWZ. </w:t>
      </w:r>
    </w:p>
    <w:p w14:paraId="368F6581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3. Wykonawca zobowiązany jest zrealizować zamówienie na zasadach i warunkach opisanych we wzorze umowy stanowiącym Załącznik nr 5 do SWZ.</w:t>
      </w:r>
    </w:p>
    <w:p w14:paraId="3635D417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4. Wspólny Słownik Zamówień CPV: 33158200-4, 33182200-1</w:t>
      </w:r>
    </w:p>
    <w:p w14:paraId="4A16421C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5. Zamawiający dopuszcza możliwość składania ofert częściowych.</w:t>
      </w:r>
    </w:p>
    <w:p w14:paraId="52F2F826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6. Czas trwania realizacji zamówienia- 12 miesięcy, czas trwania zamówienia może ulec przedłużeniu przez Zamawiającego w przypadku, gdy Zamawiający nie wykorzystał ilości asortymentu określonego przedmiotem umowy. </w:t>
      </w:r>
    </w:p>
    <w:p w14:paraId="4E26AAB0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7. Termin realizacji bieżącego zamówienia: maksymalnie 3 dni od daty złożenia zamówienia. </w:t>
      </w:r>
    </w:p>
    <w:p w14:paraId="3C6EF675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8. Dostawy odbywać się będą każdorazowo po uprzednim złożeniu przez Kupującego zamówienia telefonicznego i potwierdzonego pisemnie, zawierającego rodzaj i ilość zamawianego sprzętu.</w:t>
      </w:r>
    </w:p>
    <w:p w14:paraId="07F1BC27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9. Na poczet realizacji umowy Sprzedający powierzy Kupującemu w depozyt pełne zestawy dot. przedmiotu zamówienia w ilości :</w:t>
      </w:r>
    </w:p>
    <w:p w14:paraId="5FCBC8E2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2 sztuki dla pakietu nr IV, IVa, V, Va.</w:t>
      </w:r>
    </w:p>
    <w:p w14:paraId="27E66018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lastRenderedPageBreak/>
        <w:t>3 sztuki dla pakietu I, Ia, III, IIIa.</w:t>
      </w:r>
    </w:p>
    <w:p w14:paraId="4C0131F7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5 sztuk dla pakietu II, IIa,VI</w:t>
      </w:r>
    </w:p>
    <w:p w14:paraId="64E6A1E0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UWAGA! Zamawiający w zakresie wskazanych pakietów w Załączniku nr 2A zobowiązany jest użyczyć programatory na okres trwania umowy z możliwością przedłużenia do 10 lat. Wzór umowy użyczenia, stanowi Załącznik nr 5a do SWZ.</w:t>
      </w:r>
    </w:p>
    <w:p w14:paraId="7EDD03B6" w14:textId="77777777" w:rsidR="00985C5A" w:rsidRPr="00985C5A" w:rsidRDefault="00985C5A" w:rsidP="00985C5A">
      <w:r w:rsidRPr="00985C5A">
        <w:rPr>
          <w:color w:val="000000"/>
        </w:rPr>
        <w:t>II.2.5)</w:t>
      </w:r>
      <w:r w:rsidRPr="00985C5A">
        <w:rPr>
          <w:b/>
          <w:bCs/>
          <w:color w:val="000000"/>
        </w:rPr>
        <w:t>Kryteria udzielenia zamówienia</w:t>
      </w:r>
    </w:p>
    <w:p w14:paraId="7FE44830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Kryteria określone poniżej</w:t>
      </w:r>
    </w:p>
    <w:p w14:paraId="73B24901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Cena</w:t>
      </w:r>
    </w:p>
    <w:p w14:paraId="19A7970A" w14:textId="77777777" w:rsidR="00985C5A" w:rsidRPr="00985C5A" w:rsidRDefault="00985C5A" w:rsidP="00985C5A">
      <w:r w:rsidRPr="00985C5A">
        <w:rPr>
          <w:color w:val="000000"/>
        </w:rPr>
        <w:t>II.2.6)</w:t>
      </w:r>
      <w:r w:rsidRPr="00985C5A">
        <w:rPr>
          <w:b/>
          <w:bCs/>
          <w:color w:val="000000"/>
        </w:rPr>
        <w:t>Szacunkowa wartość</w:t>
      </w:r>
    </w:p>
    <w:p w14:paraId="4D5A0EDB" w14:textId="77777777" w:rsidR="00985C5A" w:rsidRPr="00985C5A" w:rsidRDefault="00985C5A" w:rsidP="00985C5A">
      <w:r w:rsidRPr="00985C5A">
        <w:rPr>
          <w:color w:val="000000"/>
        </w:rPr>
        <w:t>II.2.7)</w:t>
      </w:r>
      <w:r w:rsidRPr="00985C5A">
        <w:rPr>
          <w:b/>
          <w:bCs/>
          <w:color w:val="000000"/>
        </w:rPr>
        <w:t>Okres obowiązywania zamówienia, umowy ramowej lub dynamicznego systemu zakupów</w:t>
      </w:r>
    </w:p>
    <w:p w14:paraId="12F8D88E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Okres w miesiącach: 12</w:t>
      </w:r>
    </w:p>
    <w:p w14:paraId="6F986FC3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Niniejsze zamówienie podlega wznowieniu: tak</w:t>
      </w:r>
    </w:p>
    <w:p w14:paraId="4604842D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 xml:space="preserve">Opis wznowień: </w:t>
      </w:r>
    </w:p>
    <w:p w14:paraId="364F8166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2023 rok</w:t>
      </w:r>
    </w:p>
    <w:p w14:paraId="2323F1BC" w14:textId="77777777" w:rsidR="00985C5A" w:rsidRPr="00985C5A" w:rsidRDefault="00985C5A" w:rsidP="00985C5A">
      <w:r w:rsidRPr="00985C5A">
        <w:rPr>
          <w:color w:val="000000"/>
        </w:rPr>
        <w:t>II.2.10)</w:t>
      </w:r>
      <w:r w:rsidRPr="00985C5A">
        <w:rPr>
          <w:b/>
          <w:bCs/>
          <w:color w:val="000000"/>
        </w:rPr>
        <w:t>Informacje o ofertach wariantowych</w:t>
      </w:r>
    </w:p>
    <w:p w14:paraId="34FD7E4F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Dopuszcza się składanie ofert wariantowych: nie</w:t>
      </w:r>
    </w:p>
    <w:p w14:paraId="7BE35B56" w14:textId="77777777" w:rsidR="00985C5A" w:rsidRPr="00985C5A" w:rsidRDefault="00985C5A" w:rsidP="00985C5A">
      <w:r w:rsidRPr="00985C5A">
        <w:rPr>
          <w:color w:val="000000"/>
        </w:rPr>
        <w:t>II.2.11)</w:t>
      </w:r>
      <w:r w:rsidRPr="00985C5A">
        <w:rPr>
          <w:b/>
          <w:bCs/>
          <w:color w:val="000000"/>
        </w:rPr>
        <w:t>Informacje o opcjach</w:t>
      </w:r>
    </w:p>
    <w:p w14:paraId="5C33ECC0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Opcje: nie</w:t>
      </w:r>
    </w:p>
    <w:p w14:paraId="4F0E5AFD" w14:textId="77777777" w:rsidR="00985C5A" w:rsidRPr="00985C5A" w:rsidRDefault="00985C5A" w:rsidP="00985C5A">
      <w:r w:rsidRPr="00985C5A">
        <w:rPr>
          <w:color w:val="000000"/>
        </w:rPr>
        <w:t>II.2.13)</w:t>
      </w:r>
      <w:r w:rsidRPr="00985C5A">
        <w:rPr>
          <w:b/>
          <w:bCs/>
          <w:color w:val="000000"/>
        </w:rPr>
        <w:t>Informacje o funduszach Unii Europejskiej</w:t>
      </w:r>
    </w:p>
    <w:p w14:paraId="74C5828F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Zamówienie dotyczy projektu/programu finansowanego ze środków Unii Europejskiej: nie</w:t>
      </w:r>
    </w:p>
    <w:p w14:paraId="582EA24E" w14:textId="77777777" w:rsidR="00985C5A" w:rsidRPr="00985C5A" w:rsidRDefault="00985C5A" w:rsidP="00985C5A">
      <w:r w:rsidRPr="00985C5A">
        <w:rPr>
          <w:color w:val="000000"/>
        </w:rPr>
        <w:t>II.2.14)</w:t>
      </w:r>
      <w:r w:rsidRPr="00985C5A">
        <w:rPr>
          <w:b/>
          <w:bCs/>
          <w:color w:val="000000"/>
        </w:rPr>
        <w:t>Informacje dodatkowe</w:t>
      </w:r>
    </w:p>
    <w:p w14:paraId="10157C01" w14:textId="77777777" w:rsidR="00985C5A" w:rsidRPr="00985C5A" w:rsidRDefault="00985C5A" w:rsidP="00985C5A">
      <w:r w:rsidRPr="00985C5A">
        <w:rPr>
          <w:color w:val="000000"/>
        </w:rPr>
        <w:t>II.2)</w:t>
      </w:r>
      <w:r w:rsidRPr="00985C5A">
        <w:rPr>
          <w:b/>
          <w:bCs/>
          <w:color w:val="000000"/>
        </w:rPr>
        <w:t>Opis</w:t>
      </w:r>
    </w:p>
    <w:p w14:paraId="2342FAE5" w14:textId="77777777" w:rsidR="00985C5A" w:rsidRPr="00985C5A" w:rsidRDefault="00985C5A" w:rsidP="00985C5A">
      <w:r w:rsidRPr="00985C5A">
        <w:rPr>
          <w:color w:val="000000"/>
        </w:rPr>
        <w:t>II.2.1)</w:t>
      </w:r>
      <w:r w:rsidRPr="00985C5A">
        <w:rPr>
          <w:b/>
          <w:bCs/>
          <w:color w:val="000000"/>
        </w:rPr>
        <w:t>Nazwa:</w:t>
      </w:r>
    </w:p>
    <w:p w14:paraId="5B9FF66F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pakiet IIa</w:t>
      </w:r>
    </w:p>
    <w:p w14:paraId="22BDF8F6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Część nr: 4</w:t>
      </w:r>
    </w:p>
    <w:p w14:paraId="6D04B9C6" w14:textId="77777777" w:rsidR="00985C5A" w:rsidRPr="00985C5A" w:rsidRDefault="00985C5A" w:rsidP="00985C5A">
      <w:r w:rsidRPr="00985C5A">
        <w:rPr>
          <w:color w:val="000000"/>
        </w:rPr>
        <w:t>II.2.2)</w:t>
      </w:r>
      <w:r w:rsidRPr="00985C5A">
        <w:rPr>
          <w:b/>
          <w:bCs/>
          <w:color w:val="000000"/>
        </w:rPr>
        <w:t>Dodatkowy kod lub kody CPV</w:t>
      </w:r>
    </w:p>
    <w:p w14:paraId="6957DAE9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33182200 Urządzenia do stymulacji pracy serca</w:t>
      </w:r>
    </w:p>
    <w:p w14:paraId="6A7611C1" w14:textId="77777777" w:rsidR="00985C5A" w:rsidRPr="00985C5A" w:rsidRDefault="00985C5A" w:rsidP="00985C5A">
      <w:r w:rsidRPr="00985C5A">
        <w:rPr>
          <w:color w:val="000000"/>
        </w:rPr>
        <w:t>II.2.3)</w:t>
      </w:r>
      <w:r w:rsidRPr="00985C5A">
        <w:rPr>
          <w:b/>
          <w:bCs/>
          <w:color w:val="000000"/>
        </w:rPr>
        <w:t>Miejsce świadczenia usług</w:t>
      </w:r>
    </w:p>
    <w:p w14:paraId="4E9415A5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Kod NUTS: PL Polska</w:t>
      </w:r>
    </w:p>
    <w:p w14:paraId="220F3070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 xml:space="preserve">Główne miejsce lub lokalizacja realizacji: </w:t>
      </w:r>
    </w:p>
    <w:p w14:paraId="3BC1F5D4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Szpital Wielospecjalistyczny im. dr. Ludwika Błażka w Inowrocławiu, ul. Poznańska 97, 88-100 Inowrocław, POLSKA.</w:t>
      </w:r>
    </w:p>
    <w:p w14:paraId="1B00A840" w14:textId="77777777" w:rsidR="00985C5A" w:rsidRPr="00985C5A" w:rsidRDefault="00985C5A" w:rsidP="00985C5A">
      <w:r w:rsidRPr="00985C5A">
        <w:rPr>
          <w:color w:val="000000"/>
        </w:rPr>
        <w:t>II.2.4)</w:t>
      </w:r>
      <w:r w:rsidRPr="00985C5A">
        <w:rPr>
          <w:b/>
          <w:bCs/>
          <w:color w:val="000000"/>
        </w:rPr>
        <w:t>Opis zamówienia:</w:t>
      </w:r>
    </w:p>
    <w:p w14:paraId="034357C0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1. Przedmiotem zamówienia jest dostawa sprzętu do elektroterapii oraz stymulacji serca. </w:t>
      </w:r>
    </w:p>
    <w:p w14:paraId="498A1294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2. Szczegółowy opis przedmiotu zamówienia stanowi Załącznik nr 2 i 2a do SWZ. </w:t>
      </w:r>
    </w:p>
    <w:p w14:paraId="50F78997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3. Wykonawca zobowiązany jest zrealizować zamówienie na zasadach i warunkach opisanych we wzorze umowy stanowiącym Załącznik nr 5 do SWZ.</w:t>
      </w:r>
    </w:p>
    <w:p w14:paraId="43663DD2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4. Wspólny Słownik Zamówień CPV: 33158200-4, 33182200-1</w:t>
      </w:r>
    </w:p>
    <w:p w14:paraId="445E8492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lastRenderedPageBreak/>
        <w:t>5. Zamawiający dopuszcza możliwość składania ofert częściowych.</w:t>
      </w:r>
    </w:p>
    <w:p w14:paraId="7910A25D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6. Czas trwania realizacji zamówienia- 12 miesięcy, czas trwania zamówienia może ulec przedłużeniu przez Zamawiającego w przypadku, gdy Zamawiający nie wykorzystał ilości asortymentu określonego przedmiotem umowy. </w:t>
      </w:r>
    </w:p>
    <w:p w14:paraId="0E31B503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7. Termin realizacji bieżącego zamówienia: maksymalnie 3 dni od daty złożenia zamówienia. </w:t>
      </w:r>
    </w:p>
    <w:p w14:paraId="23F9E4DF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8. Dostawy odbywać się będą każdorazowo po uprzednim złożeniu przez Kupującego zamówienia telefonicznego i potwierdzonego pisemnie, zawierającego rodzaj i ilość zamawianego sprzętu.</w:t>
      </w:r>
    </w:p>
    <w:p w14:paraId="44CDFC01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9. Na poczet realizacji umowy Sprzedający powierzy Kupującemu w depozyt pełne zestawy dot. przedmiotu zamówienia w ilości :</w:t>
      </w:r>
    </w:p>
    <w:p w14:paraId="2D4986A9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2 sztuki dla pakietu nr IV, IVa, V, Va.</w:t>
      </w:r>
    </w:p>
    <w:p w14:paraId="78BFC221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3 sztuki dla pakietu I, Ia, III, IIIa.</w:t>
      </w:r>
    </w:p>
    <w:p w14:paraId="6F8769CA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5 sztuk dla pakietu II, IIa,VI</w:t>
      </w:r>
    </w:p>
    <w:p w14:paraId="38F269B0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UWAGA! Zamawiający w zakresie wskazanych pakietów w Załączniku nr 2A zobowiązany jest użyczyć programatory na okres trwania umowy z możliwością przedłużenia do 10 lat. Wzór umowy użyczenia, stanowi Załącznik nr 5a do SWZ.</w:t>
      </w:r>
    </w:p>
    <w:p w14:paraId="46CD4FCA" w14:textId="77777777" w:rsidR="00985C5A" w:rsidRPr="00985C5A" w:rsidRDefault="00985C5A" w:rsidP="00985C5A">
      <w:r w:rsidRPr="00985C5A">
        <w:rPr>
          <w:color w:val="000000"/>
        </w:rPr>
        <w:t>II.2.5)</w:t>
      </w:r>
      <w:r w:rsidRPr="00985C5A">
        <w:rPr>
          <w:b/>
          <w:bCs/>
          <w:color w:val="000000"/>
        </w:rPr>
        <w:t>Kryteria udzielenia zamówienia</w:t>
      </w:r>
    </w:p>
    <w:p w14:paraId="4D7AE3D4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Kryteria określone poniżej</w:t>
      </w:r>
    </w:p>
    <w:p w14:paraId="7E8327FC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Cena</w:t>
      </w:r>
    </w:p>
    <w:p w14:paraId="08A1E4F0" w14:textId="77777777" w:rsidR="00985C5A" w:rsidRPr="00985C5A" w:rsidRDefault="00985C5A" w:rsidP="00985C5A">
      <w:r w:rsidRPr="00985C5A">
        <w:rPr>
          <w:color w:val="000000"/>
        </w:rPr>
        <w:t>II.2.6)</w:t>
      </w:r>
      <w:r w:rsidRPr="00985C5A">
        <w:rPr>
          <w:b/>
          <w:bCs/>
          <w:color w:val="000000"/>
        </w:rPr>
        <w:t>Szacunkowa wartość</w:t>
      </w:r>
    </w:p>
    <w:p w14:paraId="45D87E5D" w14:textId="77777777" w:rsidR="00985C5A" w:rsidRPr="00985C5A" w:rsidRDefault="00985C5A" w:rsidP="00985C5A">
      <w:r w:rsidRPr="00985C5A">
        <w:rPr>
          <w:color w:val="000000"/>
        </w:rPr>
        <w:t>II.2.7)</w:t>
      </w:r>
      <w:r w:rsidRPr="00985C5A">
        <w:rPr>
          <w:b/>
          <w:bCs/>
          <w:color w:val="000000"/>
        </w:rPr>
        <w:t>Okres obowiązywania zamówienia, umowy ramowej lub dynamicznego systemu zakupów</w:t>
      </w:r>
    </w:p>
    <w:p w14:paraId="1D7491F3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Okres w miesiącach: 12</w:t>
      </w:r>
    </w:p>
    <w:p w14:paraId="1C0FDACA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Niniejsze zamówienie podlega wznowieniu: tak</w:t>
      </w:r>
    </w:p>
    <w:p w14:paraId="2749441C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 xml:space="preserve">Opis wznowień: </w:t>
      </w:r>
    </w:p>
    <w:p w14:paraId="40C6C003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2023 rok</w:t>
      </w:r>
    </w:p>
    <w:p w14:paraId="23C104C4" w14:textId="77777777" w:rsidR="00985C5A" w:rsidRPr="00985C5A" w:rsidRDefault="00985C5A" w:rsidP="00985C5A">
      <w:r w:rsidRPr="00985C5A">
        <w:rPr>
          <w:color w:val="000000"/>
        </w:rPr>
        <w:t>II.2.10)</w:t>
      </w:r>
      <w:r w:rsidRPr="00985C5A">
        <w:rPr>
          <w:b/>
          <w:bCs/>
          <w:color w:val="000000"/>
        </w:rPr>
        <w:t>Informacje o ofertach wariantowych</w:t>
      </w:r>
    </w:p>
    <w:p w14:paraId="3EE0863B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Dopuszcza się składanie ofert wariantowych: nie</w:t>
      </w:r>
    </w:p>
    <w:p w14:paraId="468A53A9" w14:textId="77777777" w:rsidR="00985C5A" w:rsidRPr="00985C5A" w:rsidRDefault="00985C5A" w:rsidP="00985C5A">
      <w:r w:rsidRPr="00985C5A">
        <w:rPr>
          <w:color w:val="000000"/>
        </w:rPr>
        <w:t>II.2.11)</w:t>
      </w:r>
      <w:r w:rsidRPr="00985C5A">
        <w:rPr>
          <w:b/>
          <w:bCs/>
          <w:color w:val="000000"/>
        </w:rPr>
        <w:t>Informacje o opcjach</w:t>
      </w:r>
    </w:p>
    <w:p w14:paraId="43B84626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Opcje: nie</w:t>
      </w:r>
    </w:p>
    <w:p w14:paraId="0F67EBC9" w14:textId="77777777" w:rsidR="00985C5A" w:rsidRPr="00985C5A" w:rsidRDefault="00985C5A" w:rsidP="00985C5A">
      <w:r w:rsidRPr="00985C5A">
        <w:rPr>
          <w:color w:val="000000"/>
        </w:rPr>
        <w:t>II.2.13)</w:t>
      </w:r>
      <w:r w:rsidRPr="00985C5A">
        <w:rPr>
          <w:b/>
          <w:bCs/>
          <w:color w:val="000000"/>
        </w:rPr>
        <w:t>Informacje o funduszach Unii Europejskiej</w:t>
      </w:r>
    </w:p>
    <w:p w14:paraId="20CD388A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Zamówienie dotyczy projektu/programu finansowanego ze środków Unii Europejskiej: nie</w:t>
      </w:r>
    </w:p>
    <w:p w14:paraId="7BFEDAA6" w14:textId="77777777" w:rsidR="00985C5A" w:rsidRPr="00985C5A" w:rsidRDefault="00985C5A" w:rsidP="00985C5A">
      <w:r w:rsidRPr="00985C5A">
        <w:rPr>
          <w:color w:val="000000"/>
        </w:rPr>
        <w:t>II.2.14)</w:t>
      </w:r>
      <w:r w:rsidRPr="00985C5A">
        <w:rPr>
          <w:b/>
          <w:bCs/>
          <w:color w:val="000000"/>
        </w:rPr>
        <w:t>Informacje dodatkowe</w:t>
      </w:r>
    </w:p>
    <w:p w14:paraId="7B170E4F" w14:textId="77777777" w:rsidR="00985C5A" w:rsidRPr="00985C5A" w:rsidRDefault="00985C5A" w:rsidP="00985C5A">
      <w:r w:rsidRPr="00985C5A">
        <w:rPr>
          <w:color w:val="000000"/>
        </w:rPr>
        <w:t>II.2)</w:t>
      </w:r>
      <w:r w:rsidRPr="00985C5A">
        <w:rPr>
          <w:b/>
          <w:bCs/>
          <w:color w:val="000000"/>
        </w:rPr>
        <w:t>Opis</w:t>
      </w:r>
    </w:p>
    <w:p w14:paraId="3E8CDE37" w14:textId="77777777" w:rsidR="00985C5A" w:rsidRPr="00985C5A" w:rsidRDefault="00985C5A" w:rsidP="00985C5A">
      <w:r w:rsidRPr="00985C5A">
        <w:rPr>
          <w:color w:val="000000"/>
        </w:rPr>
        <w:t>II.2.1)</w:t>
      </w:r>
      <w:r w:rsidRPr="00985C5A">
        <w:rPr>
          <w:b/>
          <w:bCs/>
          <w:color w:val="000000"/>
        </w:rPr>
        <w:t>Nazwa:</w:t>
      </w:r>
    </w:p>
    <w:p w14:paraId="3D35C503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pakiet III</w:t>
      </w:r>
    </w:p>
    <w:p w14:paraId="52D3E68B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Część nr: 5</w:t>
      </w:r>
    </w:p>
    <w:p w14:paraId="26405643" w14:textId="77777777" w:rsidR="00985C5A" w:rsidRPr="00985C5A" w:rsidRDefault="00985C5A" w:rsidP="00985C5A">
      <w:r w:rsidRPr="00985C5A">
        <w:rPr>
          <w:color w:val="000000"/>
        </w:rPr>
        <w:t>II.2.2)</w:t>
      </w:r>
      <w:r w:rsidRPr="00985C5A">
        <w:rPr>
          <w:b/>
          <w:bCs/>
          <w:color w:val="000000"/>
        </w:rPr>
        <w:t>Dodatkowy kod lub kody CPV</w:t>
      </w:r>
    </w:p>
    <w:p w14:paraId="0D3A142C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33182200 Urządzenia do stymulacji pracy serca</w:t>
      </w:r>
    </w:p>
    <w:p w14:paraId="08248892" w14:textId="77777777" w:rsidR="00985C5A" w:rsidRPr="00985C5A" w:rsidRDefault="00985C5A" w:rsidP="00985C5A">
      <w:r w:rsidRPr="00985C5A">
        <w:rPr>
          <w:color w:val="000000"/>
        </w:rPr>
        <w:t>II.2.3)</w:t>
      </w:r>
      <w:r w:rsidRPr="00985C5A">
        <w:rPr>
          <w:b/>
          <w:bCs/>
          <w:color w:val="000000"/>
        </w:rPr>
        <w:t>Miejsce świadczenia usług</w:t>
      </w:r>
    </w:p>
    <w:p w14:paraId="7C97FF6F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Kod NUTS: PL Polska</w:t>
      </w:r>
    </w:p>
    <w:p w14:paraId="6E2F4094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lastRenderedPageBreak/>
        <w:t xml:space="preserve">Główne miejsce lub lokalizacja realizacji: </w:t>
      </w:r>
    </w:p>
    <w:p w14:paraId="25CD6654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Szpital Wielospecjalistyczny im. dr. Ludwika Błażka w Inowrocławiu, ul. Poznańska 97, 88-100 Inowrocław, POLSKA.</w:t>
      </w:r>
    </w:p>
    <w:p w14:paraId="53DB6208" w14:textId="77777777" w:rsidR="00985C5A" w:rsidRPr="00985C5A" w:rsidRDefault="00985C5A" w:rsidP="00985C5A">
      <w:r w:rsidRPr="00985C5A">
        <w:rPr>
          <w:color w:val="000000"/>
        </w:rPr>
        <w:t>II.2.4)</w:t>
      </w:r>
      <w:r w:rsidRPr="00985C5A">
        <w:rPr>
          <w:b/>
          <w:bCs/>
          <w:color w:val="000000"/>
        </w:rPr>
        <w:t>Opis zamówienia:</w:t>
      </w:r>
    </w:p>
    <w:p w14:paraId="224CAB9E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1. Przedmiotem zamówienia jest dostawa sprzętu do elektroterapii oraz stymulacji serca. </w:t>
      </w:r>
    </w:p>
    <w:p w14:paraId="726096A6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2. Szczegółowy opis przedmiotu zamówienia stanowi Załącznik nr 2 i 2a do SWZ. </w:t>
      </w:r>
    </w:p>
    <w:p w14:paraId="7E805EBA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3. Wykonawca zobowiązany jest zrealizować zamówienie na zasadach i warunkach opisanych we wzorze umowy stanowiącym Załącznik nr 5 do SWZ.</w:t>
      </w:r>
    </w:p>
    <w:p w14:paraId="1DBF12AA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4. Wspólny Słownik Zamówień CPV: 33158200-4, 33182200-1</w:t>
      </w:r>
    </w:p>
    <w:p w14:paraId="463BB86F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5. Zamawiający dopuszcza możliwość składania ofert częściowych.</w:t>
      </w:r>
    </w:p>
    <w:p w14:paraId="7C1F4865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6. Czas trwania realizacji zamówienia- 12 miesięcy, czas trwania zamówienia może ulec przedłużeniu przez Zamawiającego w przypadku, gdy Zamawiający nie wykorzystał ilości asortymentu określonego przedmiotem umowy. </w:t>
      </w:r>
    </w:p>
    <w:p w14:paraId="5729553C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7. Termin realizacji bieżącego zamówienia: maksymalnie 3 dni od daty złożenia zamówienia. </w:t>
      </w:r>
    </w:p>
    <w:p w14:paraId="67B7B317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8. Dostawy odbywać się będą każdorazowo po uprzednim złożeniu przez Kupującego zamówienia telefonicznego i potwierdzonego pisemnie, zawierającego rodzaj i ilość zamawianego sprzętu.</w:t>
      </w:r>
    </w:p>
    <w:p w14:paraId="0D5E6076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9. Na poczet realizacji umowy Sprzedający powierzy Kupującemu w depozyt pełne zestawy dot. przedmiotu zamówienia w ilości :</w:t>
      </w:r>
    </w:p>
    <w:p w14:paraId="78A73FF1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2 sztuki dla pakietu nr IV, IVa, V, Va.</w:t>
      </w:r>
    </w:p>
    <w:p w14:paraId="434CFFC7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3 sztuki dla pakietu I, Ia, III, IIIa.</w:t>
      </w:r>
    </w:p>
    <w:p w14:paraId="7BFD5F9D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5 sztuk dla pakietu II, IIa,VI</w:t>
      </w:r>
    </w:p>
    <w:p w14:paraId="424A0092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UWAGA! Zamawiający w zakresie wskazanych pakietów w Załączniku nr 2A zobowiązany jest użyczyć programatory na okres trwania umowy z możliwością przedłużenia do 10 lat. Wzór umowy użyczenia, stanowi Załącznik nr 5a do SWZ.</w:t>
      </w:r>
    </w:p>
    <w:p w14:paraId="2C04C8AB" w14:textId="77777777" w:rsidR="00985C5A" w:rsidRPr="00985C5A" w:rsidRDefault="00985C5A" w:rsidP="00985C5A">
      <w:r w:rsidRPr="00985C5A">
        <w:rPr>
          <w:color w:val="000000"/>
        </w:rPr>
        <w:t>II.2.5)</w:t>
      </w:r>
      <w:r w:rsidRPr="00985C5A">
        <w:rPr>
          <w:b/>
          <w:bCs/>
          <w:color w:val="000000"/>
        </w:rPr>
        <w:t>Kryteria udzielenia zamówienia</w:t>
      </w:r>
    </w:p>
    <w:p w14:paraId="4E93039D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Kryteria określone poniżej</w:t>
      </w:r>
    </w:p>
    <w:p w14:paraId="78FE806A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Cena</w:t>
      </w:r>
    </w:p>
    <w:p w14:paraId="56914F4D" w14:textId="77777777" w:rsidR="00985C5A" w:rsidRPr="00985C5A" w:rsidRDefault="00985C5A" w:rsidP="00985C5A">
      <w:r w:rsidRPr="00985C5A">
        <w:rPr>
          <w:color w:val="000000"/>
        </w:rPr>
        <w:t>II.2.6)</w:t>
      </w:r>
      <w:r w:rsidRPr="00985C5A">
        <w:rPr>
          <w:b/>
          <w:bCs/>
          <w:color w:val="000000"/>
        </w:rPr>
        <w:t>Szacunkowa wartość</w:t>
      </w:r>
    </w:p>
    <w:p w14:paraId="1F9C3349" w14:textId="77777777" w:rsidR="00985C5A" w:rsidRPr="00985C5A" w:rsidRDefault="00985C5A" w:rsidP="00985C5A">
      <w:r w:rsidRPr="00985C5A">
        <w:rPr>
          <w:color w:val="000000"/>
        </w:rPr>
        <w:t>II.2.7)</w:t>
      </w:r>
      <w:r w:rsidRPr="00985C5A">
        <w:rPr>
          <w:b/>
          <w:bCs/>
          <w:color w:val="000000"/>
        </w:rPr>
        <w:t>Okres obowiązywania zamówienia, umowy ramowej lub dynamicznego systemu zakupów</w:t>
      </w:r>
    </w:p>
    <w:p w14:paraId="46684A17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Okres w miesiącach: 12</w:t>
      </w:r>
    </w:p>
    <w:p w14:paraId="29EF34A4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Niniejsze zamówienie podlega wznowieniu: tak</w:t>
      </w:r>
    </w:p>
    <w:p w14:paraId="58C33AB6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 xml:space="preserve">Opis wznowień: </w:t>
      </w:r>
    </w:p>
    <w:p w14:paraId="54B04EBA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2023 rok</w:t>
      </w:r>
    </w:p>
    <w:p w14:paraId="0AC92405" w14:textId="77777777" w:rsidR="00985C5A" w:rsidRPr="00985C5A" w:rsidRDefault="00985C5A" w:rsidP="00985C5A">
      <w:r w:rsidRPr="00985C5A">
        <w:rPr>
          <w:color w:val="000000"/>
        </w:rPr>
        <w:t>II.2.10)</w:t>
      </w:r>
      <w:r w:rsidRPr="00985C5A">
        <w:rPr>
          <w:b/>
          <w:bCs/>
          <w:color w:val="000000"/>
        </w:rPr>
        <w:t>Informacje o ofertach wariantowych</w:t>
      </w:r>
    </w:p>
    <w:p w14:paraId="61777D40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lastRenderedPageBreak/>
        <w:t>Dopuszcza się składanie ofert wariantowych: nie</w:t>
      </w:r>
    </w:p>
    <w:p w14:paraId="400CEB3F" w14:textId="77777777" w:rsidR="00985C5A" w:rsidRPr="00985C5A" w:rsidRDefault="00985C5A" w:rsidP="00985C5A">
      <w:r w:rsidRPr="00985C5A">
        <w:rPr>
          <w:color w:val="000000"/>
        </w:rPr>
        <w:t>II.2.11)</w:t>
      </w:r>
      <w:r w:rsidRPr="00985C5A">
        <w:rPr>
          <w:b/>
          <w:bCs/>
          <w:color w:val="000000"/>
        </w:rPr>
        <w:t>Informacje o opcjach</w:t>
      </w:r>
    </w:p>
    <w:p w14:paraId="4AA9B869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Opcje: nie</w:t>
      </w:r>
    </w:p>
    <w:p w14:paraId="6C147CE4" w14:textId="77777777" w:rsidR="00985C5A" w:rsidRPr="00985C5A" w:rsidRDefault="00985C5A" w:rsidP="00985C5A">
      <w:r w:rsidRPr="00985C5A">
        <w:rPr>
          <w:color w:val="000000"/>
        </w:rPr>
        <w:t>II.2.13)</w:t>
      </w:r>
      <w:r w:rsidRPr="00985C5A">
        <w:rPr>
          <w:b/>
          <w:bCs/>
          <w:color w:val="000000"/>
        </w:rPr>
        <w:t>Informacje o funduszach Unii Europejskiej</w:t>
      </w:r>
    </w:p>
    <w:p w14:paraId="6908347B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Zamówienie dotyczy projektu/programu finansowanego ze środków Unii Europejskiej: nie</w:t>
      </w:r>
    </w:p>
    <w:p w14:paraId="7AD2440C" w14:textId="77777777" w:rsidR="00985C5A" w:rsidRPr="00985C5A" w:rsidRDefault="00985C5A" w:rsidP="00985C5A">
      <w:r w:rsidRPr="00985C5A">
        <w:rPr>
          <w:color w:val="000000"/>
        </w:rPr>
        <w:t>II.2.14)</w:t>
      </w:r>
      <w:r w:rsidRPr="00985C5A">
        <w:rPr>
          <w:b/>
          <w:bCs/>
          <w:color w:val="000000"/>
        </w:rPr>
        <w:t>Informacje dodatkowe</w:t>
      </w:r>
    </w:p>
    <w:p w14:paraId="6F8979BE" w14:textId="77777777" w:rsidR="00985C5A" w:rsidRPr="00985C5A" w:rsidRDefault="00985C5A" w:rsidP="00985C5A">
      <w:r w:rsidRPr="00985C5A">
        <w:rPr>
          <w:color w:val="000000"/>
        </w:rPr>
        <w:t>II.2)</w:t>
      </w:r>
      <w:r w:rsidRPr="00985C5A">
        <w:rPr>
          <w:b/>
          <w:bCs/>
          <w:color w:val="000000"/>
        </w:rPr>
        <w:t>Opis</w:t>
      </w:r>
    </w:p>
    <w:p w14:paraId="081051C2" w14:textId="77777777" w:rsidR="00985C5A" w:rsidRPr="00985C5A" w:rsidRDefault="00985C5A" w:rsidP="00985C5A">
      <w:r w:rsidRPr="00985C5A">
        <w:rPr>
          <w:color w:val="000000"/>
        </w:rPr>
        <w:t>II.2.1)</w:t>
      </w:r>
      <w:r w:rsidRPr="00985C5A">
        <w:rPr>
          <w:b/>
          <w:bCs/>
          <w:color w:val="000000"/>
        </w:rPr>
        <w:t>Nazwa:</w:t>
      </w:r>
    </w:p>
    <w:p w14:paraId="751D29F5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pakiet IIIa</w:t>
      </w:r>
    </w:p>
    <w:p w14:paraId="7ADF9BD4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Część nr: 6</w:t>
      </w:r>
    </w:p>
    <w:p w14:paraId="6F6A0FB8" w14:textId="77777777" w:rsidR="00985C5A" w:rsidRPr="00985C5A" w:rsidRDefault="00985C5A" w:rsidP="00985C5A">
      <w:r w:rsidRPr="00985C5A">
        <w:rPr>
          <w:color w:val="000000"/>
        </w:rPr>
        <w:t>II.2.2)</w:t>
      </w:r>
      <w:r w:rsidRPr="00985C5A">
        <w:rPr>
          <w:b/>
          <w:bCs/>
          <w:color w:val="000000"/>
        </w:rPr>
        <w:t>Dodatkowy kod lub kody CPV</w:t>
      </w:r>
    </w:p>
    <w:p w14:paraId="52EA01D9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33182200 Urządzenia do stymulacji pracy serca</w:t>
      </w:r>
    </w:p>
    <w:p w14:paraId="7655D358" w14:textId="77777777" w:rsidR="00985C5A" w:rsidRPr="00985C5A" w:rsidRDefault="00985C5A" w:rsidP="00985C5A">
      <w:r w:rsidRPr="00985C5A">
        <w:rPr>
          <w:color w:val="000000"/>
        </w:rPr>
        <w:t>II.2.3)</w:t>
      </w:r>
      <w:r w:rsidRPr="00985C5A">
        <w:rPr>
          <w:b/>
          <w:bCs/>
          <w:color w:val="000000"/>
        </w:rPr>
        <w:t>Miejsce świadczenia usług</w:t>
      </w:r>
    </w:p>
    <w:p w14:paraId="5599DE4A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Kod NUTS: PL Polska</w:t>
      </w:r>
    </w:p>
    <w:p w14:paraId="0AF19886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 xml:space="preserve">Główne miejsce lub lokalizacja realizacji: </w:t>
      </w:r>
    </w:p>
    <w:p w14:paraId="717505C6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Szpital Wielospecjalistyczny im. dr. Ludwika Błażka w Inowrocławiu, ul. Poznańska 97, 88-100 Inowrocław, POLSKA.</w:t>
      </w:r>
    </w:p>
    <w:p w14:paraId="316B6681" w14:textId="77777777" w:rsidR="00985C5A" w:rsidRPr="00985C5A" w:rsidRDefault="00985C5A" w:rsidP="00985C5A">
      <w:r w:rsidRPr="00985C5A">
        <w:rPr>
          <w:color w:val="000000"/>
        </w:rPr>
        <w:t>II.2.4)</w:t>
      </w:r>
      <w:r w:rsidRPr="00985C5A">
        <w:rPr>
          <w:b/>
          <w:bCs/>
          <w:color w:val="000000"/>
        </w:rPr>
        <w:t>Opis zamówienia:</w:t>
      </w:r>
    </w:p>
    <w:p w14:paraId="00483A29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1. Przedmiotem zamówienia jest dostawa sprzętu do elektroterapii oraz stymulacji serca. </w:t>
      </w:r>
    </w:p>
    <w:p w14:paraId="6DEBDB75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2. Szczegółowy opis przedmiotu zamówienia stanowi Załącznik nr 2 i 2a do SWZ. </w:t>
      </w:r>
    </w:p>
    <w:p w14:paraId="0C4F09ED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3. Wykonawca zobowiązany jest zrealizować zamówienie na zasadach i warunkach opisanych we wzorze umowy stanowiącym Załącznik nr 5 do SWZ.</w:t>
      </w:r>
    </w:p>
    <w:p w14:paraId="4F3C72AF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4. Wspólny Słownik Zamówień CPV: 33158200-4, 33182200-1</w:t>
      </w:r>
    </w:p>
    <w:p w14:paraId="5D087625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5. Zamawiający dopuszcza możliwość składania ofert częściowych.</w:t>
      </w:r>
    </w:p>
    <w:p w14:paraId="28A949BA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6. Czas trwania realizacji zamówienia- 12 miesięcy, czas trwania zamówienia może ulec przedłużeniu przez Zamawiającego w przypadku, gdy Zamawiający nie wykorzystał ilości asortymentu określonego przedmiotem umowy. </w:t>
      </w:r>
    </w:p>
    <w:p w14:paraId="017E27B6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7. Termin realizacji bieżącego zamówienia: maksymalnie 3 dni od daty złożenia zamówienia. </w:t>
      </w:r>
    </w:p>
    <w:p w14:paraId="5FC61B00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8. Dostawy odbywać się będą każdorazowo po uprzednim złożeniu przez Kupującego zamówienia telefonicznego i potwierdzonego pisemnie, zawierającego rodzaj i ilość zamawianego sprzętu.</w:t>
      </w:r>
    </w:p>
    <w:p w14:paraId="4E06BD72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9. Na poczet realizacji umowy Sprzedający powierzy Kupującemu w depozyt pełne zestawy dot. przedmiotu zamówienia w ilości :</w:t>
      </w:r>
    </w:p>
    <w:p w14:paraId="739E99AD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2 sztuki dla pakietu nr IV, IVa, V, Va.</w:t>
      </w:r>
    </w:p>
    <w:p w14:paraId="267A64D4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3 sztuki dla pakietu I, Ia, III, IIIa.</w:t>
      </w:r>
    </w:p>
    <w:p w14:paraId="407AF0E8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5 sztuk dla pakietu II, IIa,VI</w:t>
      </w:r>
    </w:p>
    <w:p w14:paraId="4778D098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lastRenderedPageBreak/>
        <w:t>UWAGA! Zamawiający w zakresie wskazanych pakietów w Załączniku nr 2A zobowiązany jest użyczyć programatory na okres trwania umowy z możliwością przedłużenia do 10 lat. Wzór umowy użyczenia, stanowi Załącznik nr 5a do SWZ.</w:t>
      </w:r>
    </w:p>
    <w:p w14:paraId="00E728AC" w14:textId="77777777" w:rsidR="00985C5A" w:rsidRPr="00985C5A" w:rsidRDefault="00985C5A" w:rsidP="00985C5A">
      <w:r w:rsidRPr="00985C5A">
        <w:rPr>
          <w:color w:val="000000"/>
        </w:rPr>
        <w:t>II.2.5)</w:t>
      </w:r>
      <w:r w:rsidRPr="00985C5A">
        <w:rPr>
          <w:b/>
          <w:bCs/>
          <w:color w:val="000000"/>
        </w:rPr>
        <w:t>Kryteria udzielenia zamówienia</w:t>
      </w:r>
    </w:p>
    <w:p w14:paraId="3F0FEC9B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Kryteria określone poniżej</w:t>
      </w:r>
    </w:p>
    <w:p w14:paraId="60F4D0E5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Cena</w:t>
      </w:r>
    </w:p>
    <w:p w14:paraId="2AFEDDA6" w14:textId="77777777" w:rsidR="00985C5A" w:rsidRPr="00985C5A" w:rsidRDefault="00985C5A" w:rsidP="00985C5A">
      <w:r w:rsidRPr="00985C5A">
        <w:rPr>
          <w:color w:val="000000"/>
        </w:rPr>
        <w:t>II.2.6)</w:t>
      </w:r>
      <w:r w:rsidRPr="00985C5A">
        <w:rPr>
          <w:b/>
          <w:bCs/>
          <w:color w:val="000000"/>
        </w:rPr>
        <w:t>Szacunkowa wartość</w:t>
      </w:r>
    </w:p>
    <w:p w14:paraId="0E89F7D5" w14:textId="77777777" w:rsidR="00985C5A" w:rsidRPr="00985C5A" w:rsidRDefault="00985C5A" w:rsidP="00985C5A">
      <w:r w:rsidRPr="00985C5A">
        <w:rPr>
          <w:color w:val="000000"/>
        </w:rPr>
        <w:t>II.2.7)</w:t>
      </w:r>
      <w:r w:rsidRPr="00985C5A">
        <w:rPr>
          <w:b/>
          <w:bCs/>
          <w:color w:val="000000"/>
        </w:rPr>
        <w:t>Okres obowiązywania zamówienia, umowy ramowej lub dynamicznego systemu zakupów</w:t>
      </w:r>
    </w:p>
    <w:p w14:paraId="5DF567A4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Okres w miesiącach: 12</w:t>
      </w:r>
    </w:p>
    <w:p w14:paraId="2A95E070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Niniejsze zamówienie podlega wznowieniu: tak</w:t>
      </w:r>
    </w:p>
    <w:p w14:paraId="52CFE4B4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 xml:space="preserve">Opis wznowień: </w:t>
      </w:r>
    </w:p>
    <w:p w14:paraId="0C85BA31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2023 rok</w:t>
      </w:r>
    </w:p>
    <w:p w14:paraId="01449364" w14:textId="77777777" w:rsidR="00985C5A" w:rsidRPr="00985C5A" w:rsidRDefault="00985C5A" w:rsidP="00985C5A">
      <w:r w:rsidRPr="00985C5A">
        <w:rPr>
          <w:color w:val="000000"/>
        </w:rPr>
        <w:t>II.2.10)</w:t>
      </w:r>
      <w:r w:rsidRPr="00985C5A">
        <w:rPr>
          <w:b/>
          <w:bCs/>
          <w:color w:val="000000"/>
        </w:rPr>
        <w:t>Informacje o ofertach wariantowych</w:t>
      </w:r>
    </w:p>
    <w:p w14:paraId="3ED70F89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Dopuszcza się składanie ofert wariantowych: nie</w:t>
      </w:r>
    </w:p>
    <w:p w14:paraId="5B7BDB0D" w14:textId="77777777" w:rsidR="00985C5A" w:rsidRPr="00985C5A" w:rsidRDefault="00985C5A" w:rsidP="00985C5A">
      <w:r w:rsidRPr="00985C5A">
        <w:rPr>
          <w:color w:val="000000"/>
        </w:rPr>
        <w:t>II.2.11)</w:t>
      </w:r>
      <w:r w:rsidRPr="00985C5A">
        <w:rPr>
          <w:b/>
          <w:bCs/>
          <w:color w:val="000000"/>
        </w:rPr>
        <w:t>Informacje o opcjach</w:t>
      </w:r>
    </w:p>
    <w:p w14:paraId="398F76B0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Opcje: nie</w:t>
      </w:r>
    </w:p>
    <w:p w14:paraId="4FC9062B" w14:textId="77777777" w:rsidR="00985C5A" w:rsidRPr="00985C5A" w:rsidRDefault="00985C5A" w:rsidP="00985C5A">
      <w:r w:rsidRPr="00985C5A">
        <w:rPr>
          <w:color w:val="000000"/>
        </w:rPr>
        <w:t>II.2.13)</w:t>
      </w:r>
      <w:r w:rsidRPr="00985C5A">
        <w:rPr>
          <w:b/>
          <w:bCs/>
          <w:color w:val="000000"/>
        </w:rPr>
        <w:t>Informacje o funduszach Unii Europejskiej</w:t>
      </w:r>
    </w:p>
    <w:p w14:paraId="6DFE7D5B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Zamówienie dotyczy projektu/programu finansowanego ze środków Unii Europejskiej: nie</w:t>
      </w:r>
    </w:p>
    <w:p w14:paraId="571BEED0" w14:textId="77777777" w:rsidR="00985C5A" w:rsidRPr="00985C5A" w:rsidRDefault="00985C5A" w:rsidP="00985C5A">
      <w:r w:rsidRPr="00985C5A">
        <w:rPr>
          <w:color w:val="000000"/>
        </w:rPr>
        <w:t>II.2.14)</w:t>
      </w:r>
      <w:r w:rsidRPr="00985C5A">
        <w:rPr>
          <w:b/>
          <w:bCs/>
          <w:color w:val="000000"/>
        </w:rPr>
        <w:t>Informacje dodatkowe</w:t>
      </w:r>
    </w:p>
    <w:p w14:paraId="65A58AFC" w14:textId="77777777" w:rsidR="00985C5A" w:rsidRPr="00985C5A" w:rsidRDefault="00985C5A" w:rsidP="00985C5A">
      <w:r w:rsidRPr="00985C5A">
        <w:rPr>
          <w:color w:val="000000"/>
        </w:rPr>
        <w:t>II.2)</w:t>
      </w:r>
      <w:r w:rsidRPr="00985C5A">
        <w:rPr>
          <w:b/>
          <w:bCs/>
          <w:color w:val="000000"/>
        </w:rPr>
        <w:t>Opis</w:t>
      </w:r>
    </w:p>
    <w:p w14:paraId="1AD1D531" w14:textId="77777777" w:rsidR="00985C5A" w:rsidRPr="00985C5A" w:rsidRDefault="00985C5A" w:rsidP="00985C5A">
      <w:r w:rsidRPr="00985C5A">
        <w:rPr>
          <w:color w:val="000000"/>
        </w:rPr>
        <w:t>II.2.1)</w:t>
      </w:r>
      <w:r w:rsidRPr="00985C5A">
        <w:rPr>
          <w:b/>
          <w:bCs/>
          <w:color w:val="000000"/>
        </w:rPr>
        <w:t>Nazwa:</w:t>
      </w:r>
    </w:p>
    <w:p w14:paraId="7EEC8500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pakiet IV</w:t>
      </w:r>
    </w:p>
    <w:p w14:paraId="52B746C9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Część nr: 7</w:t>
      </w:r>
    </w:p>
    <w:p w14:paraId="5C237B8A" w14:textId="77777777" w:rsidR="00985C5A" w:rsidRPr="00985C5A" w:rsidRDefault="00985C5A" w:rsidP="00985C5A">
      <w:r w:rsidRPr="00985C5A">
        <w:rPr>
          <w:color w:val="000000"/>
        </w:rPr>
        <w:t>II.2.2)</w:t>
      </w:r>
      <w:r w:rsidRPr="00985C5A">
        <w:rPr>
          <w:b/>
          <w:bCs/>
          <w:color w:val="000000"/>
        </w:rPr>
        <w:t>Dodatkowy kod lub kody CPV</w:t>
      </w:r>
    </w:p>
    <w:p w14:paraId="584733E6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33182200 Urządzenia do stymulacji pracy serca</w:t>
      </w:r>
    </w:p>
    <w:p w14:paraId="3E9EE56F" w14:textId="77777777" w:rsidR="00985C5A" w:rsidRPr="00985C5A" w:rsidRDefault="00985C5A" w:rsidP="00985C5A">
      <w:r w:rsidRPr="00985C5A">
        <w:rPr>
          <w:color w:val="000000"/>
        </w:rPr>
        <w:t>II.2.3)</w:t>
      </w:r>
      <w:r w:rsidRPr="00985C5A">
        <w:rPr>
          <w:b/>
          <w:bCs/>
          <w:color w:val="000000"/>
        </w:rPr>
        <w:t>Miejsce świadczenia usług</w:t>
      </w:r>
    </w:p>
    <w:p w14:paraId="70D495DC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Kod NUTS: PL Polska</w:t>
      </w:r>
    </w:p>
    <w:p w14:paraId="2685FE27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 xml:space="preserve">Główne miejsce lub lokalizacja realizacji: </w:t>
      </w:r>
    </w:p>
    <w:p w14:paraId="7D73E0ED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Szpital Wielospecjalistyczny im. dr. Ludwika Błażka w Inowrocławiu, ul. Poznańska 97, 88-100 Inowrocław, POLSKA.</w:t>
      </w:r>
    </w:p>
    <w:p w14:paraId="6188DE3B" w14:textId="77777777" w:rsidR="00985C5A" w:rsidRPr="00985C5A" w:rsidRDefault="00985C5A" w:rsidP="00985C5A">
      <w:r w:rsidRPr="00985C5A">
        <w:rPr>
          <w:color w:val="000000"/>
        </w:rPr>
        <w:t>II.2.4)</w:t>
      </w:r>
      <w:r w:rsidRPr="00985C5A">
        <w:rPr>
          <w:b/>
          <w:bCs/>
          <w:color w:val="000000"/>
        </w:rPr>
        <w:t>Opis zamówienia:</w:t>
      </w:r>
    </w:p>
    <w:p w14:paraId="5AC25A45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1. Przedmiotem zamówienia jest dostawa sprzętu do elektroterapii oraz stymulacji serca. </w:t>
      </w:r>
    </w:p>
    <w:p w14:paraId="6D0DE4ED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2. Szczegółowy opis przedmiotu zamówienia stanowi Załącznik nr 2 i 2a do SWZ. </w:t>
      </w:r>
    </w:p>
    <w:p w14:paraId="49144C76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3. Wykonawca zobowiązany jest zrealizować zamówienie na zasadach i warunkach opisanych we wzorze umowy stanowiącym Załącznik nr 5 do SWZ.</w:t>
      </w:r>
    </w:p>
    <w:p w14:paraId="2AC62828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4. Wspólny Słownik Zamówień CPV: 33158200-4, 33182200-1</w:t>
      </w:r>
    </w:p>
    <w:p w14:paraId="0EFF3F7B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5. Zamawiający dopuszcza możliwość składania ofert częściowych.</w:t>
      </w:r>
    </w:p>
    <w:p w14:paraId="713306F4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lastRenderedPageBreak/>
        <w:t xml:space="preserve">6. Czas trwania realizacji zamówienia- 12 miesięcy, czas trwania zamówienia może ulec przedłużeniu przez Zamawiającego w przypadku, gdy Zamawiający nie wykorzystał ilości asortymentu określonego przedmiotem umowy. </w:t>
      </w:r>
    </w:p>
    <w:p w14:paraId="4D9EC476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7. Termin realizacji bieżącego zamówienia: maksymalnie 3 dni od daty złożenia zamówienia. </w:t>
      </w:r>
    </w:p>
    <w:p w14:paraId="5EE3CC97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8. Dostawy odbywać się będą każdorazowo po uprzednim złożeniu przez Kupującego zamówienia telefonicznego i potwierdzonego pisemnie, zawierającego rodzaj i ilość zamawianego sprzętu.</w:t>
      </w:r>
    </w:p>
    <w:p w14:paraId="642CA202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9. Na poczet realizacji umowy Sprzedający powierzy Kupującemu w depozyt pełne zestawy dot. przedmiotu zamówienia w ilości :</w:t>
      </w:r>
    </w:p>
    <w:p w14:paraId="1F5008CF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2 sztuki dla pakietu nr IV, IVa, V, Va.</w:t>
      </w:r>
    </w:p>
    <w:p w14:paraId="5C6EBE1F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3 sztuki dla pakietu I, Ia, III, IIIa.</w:t>
      </w:r>
    </w:p>
    <w:p w14:paraId="1F808BB2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5 sztuk dla pakietu II, IIa,VI</w:t>
      </w:r>
    </w:p>
    <w:p w14:paraId="217BFCBD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UWAGA! Zamawiający w zakresie wskazanych pakietów w Załączniku nr 2A zobowiązany jest użyczyć programatory na okres trwania umowy z możliwością przedłużenia do 10 lat. Wzór umowy użyczenia, stanowi Załącznik nr 5a do SWZ.</w:t>
      </w:r>
    </w:p>
    <w:p w14:paraId="2C9BA6AB" w14:textId="77777777" w:rsidR="00985C5A" w:rsidRPr="00985C5A" w:rsidRDefault="00985C5A" w:rsidP="00985C5A">
      <w:r w:rsidRPr="00985C5A">
        <w:rPr>
          <w:color w:val="000000"/>
        </w:rPr>
        <w:t>II.2.5)</w:t>
      </w:r>
      <w:r w:rsidRPr="00985C5A">
        <w:rPr>
          <w:b/>
          <w:bCs/>
          <w:color w:val="000000"/>
        </w:rPr>
        <w:t>Kryteria udzielenia zamówienia</w:t>
      </w:r>
    </w:p>
    <w:p w14:paraId="6A55B6F3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Kryteria określone poniżej</w:t>
      </w:r>
    </w:p>
    <w:p w14:paraId="75587765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Cena</w:t>
      </w:r>
    </w:p>
    <w:p w14:paraId="5DE945D7" w14:textId="77777777" w:rsidR="00985C5A" w:rsidRPr="00985C5A" w:rsidRDefault="00985C5A" w:rsidP="00985C5A">
      <w:r w:rsidRPr="00985C5A">
        <w:rPr>
          <w:color w:val="000000"/>
        </w:rPr>
        <w:t>II.2.6)</w:t>
      </w:r>
      <w:r w:rsidRPr="00985C5A">
        <w:rPr>
          <w:b/>
          <w:bCs/>
          <w:color w:val="000000"/>
        </w:rPr>
        <w:t>Szacunkowa wartość</w:t>
      </w:r>
    </w:p>
    <w:p w14:paraId="59293587" w14:textId="77777777" w:rsidR="00985C5A" w:rsidRPr="00985C5A" w:rsidRDefault="00985C5A" w:rsidP="00985C5A">
      <w:r w:rsidRPr="00985C5A">
        <w:rPr>
          <w:color w:val="000000"/>
        </w:rPr>
        <w:t>II.2.7)</w:t>
      </w:r>
      <w:r w:rsidRPr="00985C5A">
        <w:rPr>
          <w:b/>
          <w:bCs/>
          <w:color w:val="000000"/>
        </w:rPr>
        <w:t>Okres obowiązywania zamówienia, umowy ramowej lub dynamicznego systemu zakupów</w:t>
      </w:r>
    </w:p>
    <w:p w14:paraId="1CF74F84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Okres w miesiącach: 12</w:t>
      </w:r>
    </w:p>
    <w:p w14:paraId="56B23BC4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Niniejsze zamówienie podlega wznowieniu: tak</w:t>
      </w:r>
    </w:p>
    <w:p w14:paraId="0EABAC9E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 xml:space="preserve">Opis wznowień: </w:t>
      </w:r>
    </w:p>
    <w:p w14:paraId="6B09D7C7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2023 rok</w:t>
      </w:r>
    </w:p>
    <w:p w14:paraId="73A7D7D7" w14:textId="77777777" w:rsidR="00985C5A" w:rsidRPr="00985C5A" w:rsidRDefault="00985C5A" w:rsidP="00985C5A">
      <w:r w:rsidRPr="00985C5A">
        <w:rPr>
          <w:color w:val="000000"/>
        </w:rPr>
        <w:t>II.2.10)</w:t>
      </w:r>
      <w:r w:rsidRPr="00985C5A">
        <w:rPr>
          <w:b/>
          <w:bCs/>
          <w:color w:val="000000"/>
        </w:rPr>
        <w:t>Informacje o ofertach wariantowych</w:t>
      </w:r>
    </w:p>
    <w:p w14:paraId="09103856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Dopuszcza się składanie ofert wariantowych: nie</w:t>
      </w:r>
    </w:p>
    <w:p w14:paraId="4E4DFE01" w14:textId="77777777" w:rsidR="00985C5A" w:rsidRPr="00985C5A" w:rsidRDefault="00985C5A" w:rsidP="00985C5A">
      <w:r w:rsidRPr="00985C5A">
        <w:rPr>
          <w:color w:val="000000"/>
        </w:rPr>
        <w:t>II.2.11)</w:t>
      </w:r>
      <w:r w:rsidRPr="00985C5A">
        <w:rPr>
          <w:b/>
          <w:bCs/>
          <w:color w:val="000000"/>
        </w:rPr>
        <w:t>Informacje o opcjach</w:t>
      </w:r>
    </w:p>
    <w:p w14:paraId="21164023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Opcje: nie</w:t>
      </w:r>
    </w:p>
    <w:p w14:paraId="6DA73509" w14:textId="77777777" w:rsidR="00985C5A" w:rsidRPr="00985C5A" w:rsidRDefault="00985C5A" w:rsidP="00985C5A">
      <w:r w:rsidRPr="00985C5A">
        <w:rPr>
          <w:color w:val="000000"/>
        </w:rPr>
        <w:t>II.2.13)</w:t>
      </w:r>
      <w:r w:rsidRPr="00985C5A">
        <w:rPr>
          <w:b/>
          <w:bCs/>
          <w:color w:val="000000"/>
        </w:rPr>
        <w:t>Informacje o funduszach Unii Europejskiej</w:t>
      </w:r>
    </w:p>
    <w:p w14:paraId="42AA8E8F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Zamówienie dotyczy projektu/programu finansowanego ze środków Unii Europejskiej: nie</w:t>
      </w:r>
    </w:p>
    <w:p w14:paraId="242BDA32" w14:textId="77777777" w:rsidR="00985C5A" w:rsidRPr="00985C5A" w:rsidRDefault="00985C5A" w:rsidP="00985C5A">
      <w:r w:rsidRPr="00985C5A">
        <w:rPr>
          <w:color w:val="000000"/>
        </w:rPr>
        <w:t>II.2.14)</w:t>
      </w:r>
      <w:r w:rsidRPr="00985C5A">
        <w:rPr>
          <w:b/>
          <w:bCs/>
          <w:color w:val="000000"/>
        </w:rPr>
        <w:t>Informacje dodatkowe</w:t>
      </w:r>
    </w:p>
    <w:p w14:paraId="415E6643" w14:textId="77777777" w:rsidR="00985C5A" w:rsidRPr="00985C5A" w:rsidRDefault="00985C5A" w:rsidP="00985C5A">
      <w:r w:rsidRPr="00985C5A">
        <w:rPr>
          <w:color w:val="000000"/>
        </w:rPr>
        <w:t>II.2)</w:t>
      </w:r>
      <w:r w:rsidRPr="00985C5A">
        <w:rPr>
          <w:b/>
          <w:bCs/>
          <w:color w:val="000000"/>
        </w:rPr>
        <w:t>Opis</w:t>
      </w:r>
    </w:p>
    <w:p w14:paraId="5D85F7B9" w14:textId="77777777" w:rsidR="00985C5A" w:rsidRPr="00985C5A" w:rsidRDefault="00985C5A" w:rsidP="00985C5A">
      <w:r w:rsidRPr="00985C5A">
        <w:rPr>
          <w:color w:val="000000"/>
        </w:rPr>
        <w:t>II.2.1)</w:t>
      </w:r>
      <w:r w:rsidRPr="00985C5A">
        <w:rPr>
          <w:b/>
          <w:bCs/>
          <w:color w:val="000000"/>
        </w:rPr>
        <w:t>Nazwa:</w:t>
      </w:r>
    </w:p>
    <w:p w14:paraId="777D56CF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pakiet IVa</w:t>
      </w:r>
    </w:p>
    <w:p w14:paraId="1E7844E7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Część nr: 8</w:t>
      </w:r>
    </w:p>
    <w:p w14:paraId="06F81595" w14:textId="77777777" w:rsidR="00985C5A" w:rsidRPr="00985C5A" w:rsidRDefault="00985C5A" w:rsidP="00985C5A">
      <w:r w:rsidRPr="00985C5A">
        <w:rPr>
          <w:color w:val="000000"/>
        </w:rPr>
        <w:t>II.2.2)</w:t>
      </w:r>
      <w:r w:rsidRPr="00985C5A">
        <w:rPr>
          <w:b/>
          <w:bCs/>
          <w:color w:val="000000"/>
        </w:rPr>
        <w:t>Dodatkowy kod lub kody CPV</w:t>
      </w:r>
    </w:p>
    <w:p w14:paraId="7660A96D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33182200 Urządzenia do stymulacji pracy serca</w:t>
      </w:r>
    </w:p>
    <w:p w14:paraId="7550B28E" w14:textId="77777777" w:rsidR="00985C5A" w:rsidRPr="00985C5A" w:rsidRDefault="00985C5A" w:rsidP="00985C5A">
      <w:r w:rsidRPr="00985C5A">
        <w:rPr>
          <w:color w:val="000000"/>
        </w:rPr>
        <w:t>II.2.3)</w:t>
      </w:r>
      <w:r w:rsidRPr="00985C5A">
        <w:rPr>
          <w:b/>
          <w:bCs/>
          <w:color w:val="000000"/>
        </w:rPr>
        <w:t>Miejsce świadczenia usług</w:t>
      </w:r>
    </w:p>
    <w:p w14:paraId="33DEEA72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Kod NUTS: PL Polska</w:t>
      </w:r>
    </w:p>
    <w:p w14:paraId="09D4F0CF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 xml:space="preserve">Główne miejsce lub lokalizacja realizacji: </w:t>
      </w:r>
    </w:p>
    <w:p w14:paraId="4926DD10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lastRenderedPageBreak/>
        <w:t>Szpital Wielospecjalistyczny im. dr. Ludwika Błażka w Inowrocławiu, ul. Poznańska 97, 88-100 Inowrocław, POLSKA.</w:t>
      </w:r>
    </w:p>
    <w:p w14:paraId="72FB7A90" w14:textId="77777777" w:rsidR="00985C5A" w:rsidRPr="00985C5A" w:rsidRDefault="00985C5A" w:rsidP="00985C5A">
      <w:r w:rsidRPr="00985C5A">
        <w:rPr>
          <w:color w:val="000000"/>
        </w:rPr>
        <w:t>II.2.4)</w:t>
      </w:r>
      <w:r w:rsidRPr="00985C5A">
        <w:rPr>
          <w:b/>
          <w:bCs/>
          <w:color w:val="000000"/>
        </w:rPr>
        <w:t>Opis zamówienia:</w:t>
      </w:r>
    </w:p>
    <w:p w14:paraId="3499D8A7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1. Przedmiotem zamówienia jest dostawa sprzętu do elektroterapii oraz stymulacji serca. </w:t>
      </w:r>
    </w:p>
    <w:p w14:paraId="0D195FB4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2. Szczegółowy opis przedmiotu zamówienia stanowi Załącznik nr 2 i 2a do SWZ. </w:t>
      </w:r>
    </w:p>
    <w:p w14:paraId="2179387C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3. Wykonawca zobowiązany jest zrealizować zamówienie na zasadach i warunkach opisanych we wzorze umowy stanowiącym Załącznik nr 5 do SWZ.</w:t>
      </w:r>
    </w:p>
    <w:p w14:paraId="4278BA73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4. Wspólny Słownik Zamówień CPV: 33158200-4, 33182200-1</w:t>
      </w:r>
    </w:p>
    <w:p w14:paraId="2C95999B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5. Zamawiający dopuszcza możliwość składania ofert częściowych.</w:t>
      </w:r>
    </w:p>
    <w:p w14:paraId="0232A242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6. Czas trwania realizacji zamówienia- 12 miesięcy, czas trwania zamówienia może ulec przedłużeniu przez Zamawiającego w przypadku, gdy Zamawiający nie wykorzystał ilości asortymentu określonego przedmiotem umowy. </w:t>
      </w:r>
    </w:p>
    <w:p w14:paraId="6B87745F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7. Termin realizacji bieżącego zamówienia: maksymalnie 3 dni od daty złożenia zamówienia. </w:t>
      </w:r>
    </w:p>
    <w:p w14:paraId="46885BC5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8. Dostawy odbywać się będą każdorazowo po uprzednim złożeniu przez Kupującego zamówienia telefonicznego i potwierdzonego pisemnie, zawierającego rodzaj i ilość zamawianego sprzętu.</w:t>
      </w:r>
    </w:p>
    <w:p w14:paraId="78357DB0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9. Na poczet realizacji umowy Sprzedający powierzy Kupującemu w depozyt pełne zestawy dot. przedmiotu zamówienia w ilości :</w:t>
      </w:r>
    </w:p>
    <w:p w14:paraId="3723C312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2 sztuki dla pakietu nr IV, IVa, V, Va.</w:t>
      </w:r>
    </w:p>
    <w:p w14:paraId="71FF665F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3 sztuki dla pakietu I, Ia, III, IIIa.</w:t>
      </w:r>
    </w:p>
    <w:p w14:paraId="6E074CBC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5 sztuk dla pakietu II, IIa,VI</w:t>
      </w:r>
    </w:p>
    <w:p w14:paraId="2917BCD0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UWAGA! Zamawiający w zakresie wskazanych pakietów w Załączniku nr 2A zobowiązany jest użyczyć programatory na okres trwania umowy z możliwością przedłużenia do 10 lat. Wzór umowy użyczenia, stanowi Załącznik nr 5a do SWZ.</w:t>
      </w:r>
    </w:p>
    <w:p w14:paraId="0EB33C6D" w14:textId="77777777" w:rsidR="00985C5A" w:rsidRPr="00985C5A" w:rsidRDefault="00985C5A" w:rsidP="00985C5A">
      <w:r w:rsidRPr="00985C5A">
        <w:rPr>
          <w:color w:val="000000"/>
        </w:rPr>
        <w:t>II.2.5)</w:t>
      </w:r>
      <w:r w:rsidRPr="00985C5A">
        <w:rPr>
          <w:b/>
          <w:bCs/>
          <w:color w:val="000000"/>
        </w:rPr>
        <w:t>Kryteria udzielenia zamówienia</w:t>
      </w:r>
    </w:p>
    <w:p w14:paraId="0D21D24E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Kryteria określone poniżej</w:t>
      </w:r>
    </w:p>
    <w:p w14:paraId="658DB05B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Cena</w:t>
      </w:r>
    </w:p>
    <w:p w14:paraId="07B391D7" w14:textId="77777777" w:rsidR="00985C5A" w:rsidRPr="00985C5A" w:rsidRDefault="00985C5A" w:rsidP="00985C5A">
      <w:r w:rsidRPr="00985C5A">
        <w:rPr>
          <w:color w:val="000000"/>
        </w:rPr>
        <w:t>II.2.6)</w:t>
      </w:r>
      <w:r w:rsidRPr="00985C5A">
        <w:rPr>
          <w:b/>
          <w:bCs/>
          <w:color w:val="000000"/>
        </w:rPr>
        <w:t>Szacunkowa wartość</w:t>
      </w:r>
    </w:p>
    <w:p w14:paraId="0EEEA579" w14:textId="77777777" w:rsidR="00985C5A" w:rsidRPr="00985C5A" w:rsidRDefault="00985C5A" w:rsidP="00985C5A">
      <w:r w:rsidRPr="00985C5A">
        <w:rPr>
          <w:color w:val="000000"/>
        </w:rPr>
        <w:t>II.2.7)</w:t>
      </w:r>
      <w:r w:rsidRPr="00985C5A">
        <w:rPr>
          <w:b/>
          <w:bCs/>
          <w:color w:val="000000"/>
        </w:rPr>
        <w:t>Okres obowiązywania zamówienia, umowy ramowej lub dynamicznego systemu zakupów</w:t>
      </w:r>
    </w:p>
    <w:p w14:paraId="744EC78E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Okres w miesiącach: 12</w:t>
      </w:r>
    </w:p>
    <w:p w14:paraId="0D4A800F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Niniejsze zamówienie podlega wznowieniu: tak</w:t>
      </w:r>
    </w:p>
    <w:p w14:paraId="7E1F8175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 xml:space="preserve">Opis wznowień: </w:t>
      </w:r>
    </w:p>
    <w:p w14:paraId="19B666AF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2023 rok</w:t>
      </w:r>
    </w:p>
    <w:p w14:paraId="058E00C0" w14:textId="77777777" w:rsidR="00985C5A" w:rsidRPr="00985C5A" w:rsidRDefault="00985C5A" w:rsidP="00985C5A">
      <w:r w:rsidRPr="00985C5A">
        <w:rPr>
          <w:color w:val="000000"/>
        </w:rPr>
        <w:t>II.2.10)</w:t>
      </w:r>
      <w:r w:rsidRPr="00985C5A">
        <w:rPr>
          <w:b/>
          <w:bCs/>
          <w:color w:val="000000"/>
        </w:rPr>
        <w:t>Informacje o ofertach wariantowych</w:t>
      </w:r>
    </w:p>
    <w:p w14:paraId="33BF6991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Dopuszcza się składanie ofert wariantowych: nie</w:t>
      </w:r>
    </w:p>
    <w:p w14:paraId="5141B2C5" w14:textId="77777777" w:rsidR="00985C5A" w:rsidRPr="00985C5A" w:rsidRDefault="00985C5A" w:rsidP="00985C5A">
      <w:r w:rsidRPr="00985C5A">
        <w:rPr>
          <w:color w:val="000000"/>
        </w:rPr>
        <w:t>II.2.11)</w:t>
      </w:r>
      <w:r w:rsidRPr="00985C5A">
        <w:rPr>
          <w:b/>
          <w:bCs/>
          <w:color w:val="000000"/>
        </w:rPr>
        <w:t>Informacje o opcjach</w:t>
      </w:r>
    </w:p>
    <w:p w14:paraId="60741A43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lastRenderedPageBreak/>
        <w:t>Opcje: nie</w:t>
      </w:r>
    </w:p>
    <w:p w14:paraId="61206F5A" w14:textId="77777777" w:rsidR="00985C5A" w:rsidRPr="00985C5A" w:rsidRDefault="00985C5A" w:rsidP="00985C5A">
      <w:r w:rsidRPr="00985C5A">
        <w:rPr>
          <w:color w:val="000000"/>
        </w:rPr>
        <w:t>II.2.13)</w:t>
      </w:r>
      <w:r w:rsidRPr="00985C5A">
        <w:rPr>
          <w:b/>
          <w:bCs/>
          <w:color w:val="000000"/>
        </w:rPr>
        <w:t>Informacje o funduszach Unii Europejskiej</w:t>
      </w:r>
    </w:p>
    <w:p w14:paraId="345CC8EE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Zamówienie dotyczy projektu/programu finansowanego ze środków Unii Europejskiej: nie</w:t>
      </w:r>
    </w:p>
    <w:p w14:paraId="66952840" w14:textId="77777777" w:rsidR="00985C5A" w:rsidRPr="00985C5A" w:rsidRDefault="00985C5A" w:rsidP="00985C5A">
      <w:r w:rsidRPr="00985C5A">
        <w:rPr>
          <w:color w:val="000000"/>
        </w:rPr>
        <w:t>II.2.14)</w:t>
      </w:r>
      <w:r w:rsidRPr="00985C5A">
        <w:rPr>
          <w:b/>
          <w:bCs/>
          <w:color w:val="000000"/>
        </w:rPr>
        <w:t>Informacje dodatkowe</w:t>
      </w:r>
    </w:p>
    <w:p w14:paraId="03361EA2" w14:textId="77777777" w:rsidR="00985C5A" w:rsidRPr="00985C5A" w:rsidRDefault="00985C5A" w:rsidP="00985C5A">
      <w:r w:rsidRPr="00985C5A">
        <w:rPr>
          <w:color w:val="000000"/>
        </w:rPr>
        <w:t>II.2)</w:t>
      </w:r>
      <w:r w:rsidRPr="00985C5A">
        <w:rPr>
          <w:b/>
          <w:bCs/>
          <w:color w:val="000000"/>
        </w:rPr>
        <w:t>Opis</w:t>
      </w:r>
    </w:p>
    <w:p w14:paraId="4E41D83C" w14:textId="77777777" w:rsidR="00985C5A" w:rsidRPr="00985C5A" w:rsidRDefault="00985C5A" w:rsidP="00985C5A">
      <w:r w:rsidRPr="00985C5A">
        <w:rPr>
          <w:color w:val="000000"/>
        </w:rPr>
        <w:t>II.2.1)</w:t>
      </w:r>
      <w:r w:rsidRPr="00985C5A">
        <w:rPr>
          <w:b/>
          <w:bCs/>
          <w:color w:val="000000"/>
        </w:rPr>
        <w:t>Nazwa:</w:t>
      </w:r>
    </w:p>
    <w:p w14:paraId="4F115628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pakiet V</w:t>
      </w:r>
    </w:p>
    <w:p w14:paraId="67231DA3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Część nr: 9</w:t>
      </w:r>
    </w:p>
    <w:p w14:paraId="4934DFA4" w14:textId="77777777" w:rsidR="00985C5A" w:rsidRPr="00985C5A" w:rsidRDefault="00985C5A" w:rsidP="00985C5A">
      <w:r w:rsidRPr="00985C5A">
        <w:rPr>
          <w:color w:val="000000"/>
        </w:rPr>
        <w:t>II.2.2)</w:t>
      </w:r>
      <w:r w:rsidRPr="00985C5A">
        <w:rPr>
          <w:b/>
          <w:bCs/>
          <w:color w:val="000000"/>
        </w:rPr>
        <w:t>Dodatkowy kod lub kody CPV</w:t>
      </w:r>
    </w:p>
    <w:p w14:paraId="0C745FDD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33182200 Urządzenia do stymulacji pracy serca</w:t>
      </w:r>
    </w:p>
    <w:p w14:paraId="678E471F" w14:textId="77777777" w:rsidR="00985C5A" w:rsidRPr="00985C5A" w:rsidRDefault="00985C5A" w:rsidP="00985C5A">
      <w:r w:rsidRPr="00985C5A">
        <w:rPr>
          <w:color w:val="000000"/>
        </w:rPr>
        <w:t>II.2.3)</w:t>
      </w:r>
      <w:r w:rsidRPr="00985C5A">
        <w:rPr>
          <w:b/>
          <w:bCs/>
          <w:color w:val="000000"/>
        </w:rPr>
        <w:t>Miejsce świadczenia usług</w:t>
      </w:r>
    </w:p>
    <w:p w14:paraId="584B660C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Kod NUTS: PL Polska</w:t>
      </w:r>
    </w:p>
    <w:p w14:paraId="5F96C8E1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 xml:space="preserve">Główne miejsce lub lokalizacja realizacji: </w:t>
      </w:r>
    </w:p>
    <w:p w14:paraId="36A53682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Szpital Wielospecjalistyczny im. dr. Ludwika Błażka w Inowrocławiu, ul. Poznańska 97, 88-100 Inowrocław, POLSKA.</w:t>
      </w:r>
    </w:p>
    <w:p w14:paraId="7B28D9BD" w14:textId="77777777" w:rsidR="00985C5A" w:rsidRPr="00985C5A" w:rsidRDefault="00985C5A" w:rsidP="00985C5A">
      <w:r w:rsidRPr="00985C5A">
        <w:rPr>
          <w:color w:val="000000"/>
        </w:rPr>
        <w:t>II.2.4)</w:t>
      </w:r>
      <w:r w:rsidRPr="00985C5A">
        <w:rPr>
          <w:b/>
          <w:bCs/>
          <w:color w:val="000000"/>
        </w:rPr>
        <w:t>Opis zamówienia:</w:t>
      </w:r>
    </w:p>
    <w:p w14:paraId="6936108F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1. Przedmiotem zamówienia jest dostawa sprzętu do elektroterapii oraz stymulacji serca. </w:t>
      </w:r>
    </w:p>
    <w:p w14:paraId="5A26232D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2. Szczegółowy opis przedmiotu zamówienia stanowi Załącznik nr 2 i 2a do SWZ. </w:t>
      </w:r>
    </w:p>
    <w:p w14:paraId="04205E67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3. Wykonawca zobowiązany jest zrealizować zamówienie na zasadach i warunkach opisanych we wzorze umowy stanowiącym Załącznik nr 5 do SWZ.</w:t>
      </w:r>
    </w:p>
    <w:p w14:paraId="68D23BDB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4. Wspólny Słownik Zamówień CPV: 33158200-4, 33182200-1</w:t>
      </w:r>
    </w:p>
    <w:p w14:paraId="644F215D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5. Zamawiający dopuszcza możliwość składania ofert częściowych.</w:t>
      </w:r>
    </w:p>
    <w:p w14:paraId="4ABFE0B3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6. Czas trwania realizacji zamówienia- 12 miesięcy, czas trwania zamówienia może ulec przedłużeniu przez Zamawiającego w przypadku, gdy Zamawiający nie wykorzystał ilości asortymentu określonego przedmiotem umowy. </w:t>
      </w:r>
    </w:p>
    <w:p w14:paraId="3E1C0CCB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7. Termin realizacji bieżącego zamówienia: maksymalnie 3 dni od daty złożenia zamówienia. </w:t>
      </w:r>
    </w:p>
    <w:p w14:paraId="55239273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8. Dostawy odbywać się będą każdorazowo po uprzednim złożeniu przez Kupującego zamówienia telefonicznego i potwierdzonego pisemnie, zawierającego rodzaj i ilość zamawianego sprzętu.</w:t>
      </w:r>
    </w:p>
    <w:p w14:paraId="50B6234A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9. Na poczet realizacji umowy Sprzedający powierzy Kupującemu w depozyt pełne zestawy dot. przedmiotu zamówienia w ilości :</w:t>
      </w:r>
    </w:p>
    <w:p w14:paraId="76749BBB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2 sztuki dla pakietu nr IV, IVa, V, Va.</w:t>
      </w:r>
    </w:p>
    <w:p w14:paraId="72874A91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3 sztuki dla pakietu I, Ia, III, IIIa.</w:t>
      </w:r>
    </w:p>
    <w:p w14:paraId="4B44A3C5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5 sztuk dla pakietu II, IIa,VI</w:t>
      </w:r>
    </w:p>
    <w:p w14:paraId="234BA997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UWAGA! Zamawiający w zakresie wskazanych pakietów w Załączniku nr 2A zobowiązany jest użyczyć programatory na okres trwania umowy z możliwością przedłużenia do 10 lat. Wzór umowy użyczenia, stanowi Załącznik nr 5a do SWZ.</w:t>
      </w:r>
    </w:p>
    <w:p w14:paraId="28B5C459" w14:textId="77777777" w:rsidR="00985C5A" w:rsidRPr="00985C5A" w:rsidRDefault="00985C5A" w:rsidP="00985C5A">
      <w:r w:rsidRPr="00985C5A">
        <w:rPr>
          <w:color w:val="000000"/>
        </w:rPr>
        <w:lastRenderedPageBreak/>
        <w:t>II.2.5)</w:t>
      </w:r>
      <w:r w:rsidRPr="00985C5A">
        <w:rPr>
          <w:b/>
          <w:bCs/>
          <w:color w:val="000000"/>
        </w:rPr>
        <w:t>Kryteria udzielenia zamówienia</w:t>
      </w:r>
    </w:p>
    <w:p w14:paraId="603A508A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Kryteria określone poniżej</w:t>
      </w:r>
    </w:p>
    <w:p w14:paraId="38309F8A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Cena</w:t>
      </w:r>
    </w:p>
    <w:p w14:paraId="3C655011" w14:textId="77777777" w:rsidR="00985C5A" w:rsidRPr="00985C5A" w:rsidRDefault="00985C5A" w:rsidP="00985C5A">
      <w:r w:rsidRPr="00985C5A">
        <w:rPr>
          <w:color w:val="000000"/>
        </w:rPr>
        <w:t>II.2.6)</w:t>
      </w:r>
      <w:r w:rsidRPr="00985C5A">
        <w:rPr>
          <w:b/>
          <w:bCs/>
          <w:color w:val="000000"/>
        </w:rPr>
        <w:t>Szacunkowa wartość</w:t>
      </w:r>
    </w:p>
    <w:p w14:paraId="15BD7B56" w14:textId="77777777" w:rsidR="00985C5A" w:rsidRPr="00985C5A" w:rsidRDefault="00985C5A" w:rsidP="00985C5A">
      <w:r w:rsidRPr="00985C5A">
        <w:rPr>
          <w:color w:val="000000"/>
        </w:rPr>
        <w:t>II.2.7)</w:t>
      </w:r>
      <w:r w:rsidRPr="00985C5A">
        <w:rPr>
          <w:b/>
          <w:bCs/>
          <w:color w:val="000000"/>
        </w:rPr>
        <w:t>Okres obowiązywania zamówienia, umowy ramowej lub dynamicznego systemu zakupów</w:t>
      </w:r>
    </w:p>
    <w:p w14:paraId="21315FF2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Okres w miesiącach: 12</w:t>
      </w:r>
    </w:p>
    <w:p w14:paraId="7E3A8840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Niniejsze zamówienie podlega wznowieniu: tak</w:t>
      </w:r>
    </w:p>
    <w:p w14:paraId="2689E814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 xml:space="preserve">Opis wznowień: </w:t>
      </w:r>
    </w:p>
    <w:p w14:paraId="1398FF3D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2023 rok</w:t>
      </w:r>
    </w:p>
    <w:p w14:paraId="6F8494EF" w14:textId="77777777" w:rsidR="00985C5A" w:rsidRPr="00985C5A" w:rsidRDefault="00985C5A" w:rsidP="00985C5A">
      <w:r w:rsidRPr="00985C5A">
        <w:rPr>
          <w:color w:val="000000"/>
        </w:rPr>
        <w:t>II.2.10)</w:t>
      </w:r>
      <w:r w:rsidRPr="00985C5A">
        <w:rPr>
          <w:b/>
          <w:bCs/>
          <w:color w:val="000000"/>
        </w:rPr>
        <w:t>Informacje o ofertach wariantowych</w:t>
      </w:r>
    </w:p>
    <w:p w14:paraId="4C52837E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Dopuszcza się składanie ofert wariantowych: nie</w:t>
      </w:r>
    </w:p>
    <w:p w14:paraId="148B5D8E" w14:textId="77777777" w:rsidR="00985C5A" w:rsidRPr="00985C5A" w:rsidRDefault="00985C5A" w:rsidP="00985C5A">
      <w:r w:rsidRPr="00985C5A">
        <w:rPr>
          <w:color w:val="000000"/>
        </w:rPr>
        <w:t>II.2.11)</w:t>
      </w:r>
      <w:r w:rsidRPr="00985C5A">
        <w:rPr>
          <w:b/>
          <w:bCs/>
          <w:color w:val="000000"/>
        </w:rPr>
        <w:t>Informacje o opcjach</w:t>
      </w:r>
    </w:p>
    <w:p w14:paraId="4190CFD3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Opcje: nie</w:t>
      </w:r>
    </w:p>
    <w:p w14:paraId="6B81B72E" w14:textId="77777777" w:rsidR="00985C5A" w:rsidRPr="00985C5A" w:rsidRDefault="00985C5A" w:rsidP="00985C5A">
      <w:r w:rsidRPr="00985C5A">
        <w:rPr>
          <w:color w:val="000000"/>
        </w:rPr>
        <w:t>II.2.13)</w:t>
      </w:r>
      <w:r w:rsidRPr="00985C5A">
        <w:rPr>
          <w:b/>
          <w:bCs/>
          <w:color w:val="000000"/>
        </w:rPr>
        <w:t>Informacje o funduszach Unii Europejskiej</w:t>
      </w:r>
    </w:p>
    <w:p w14:paraId="6A5D3E45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Zamówienie dotyczy projektu/programu finansowanego ze środków Unii Europejskiej: nie</w:t>
      </w:r>
    </w:p>
    <w:p w14:paraId="162ABFE6" w14:textId="77777777" w:rsidR="00985C5A" w:rsidRPr="00985C5A" w:rsidRDefault="00985C5A" w:rsidP="00985C5A">
      <w:r w:rsidRPr="00985C5A">
        <w:rPr>
          <w:color w:val="000000"/>
        </w:rPr>
        <w:t>II.2.14)</w:t>
      </w:r>
      <w:r w:rsidRPr="00985C5A">
        <w:rPr>
          <w:b/>
          <w:bCs/>
          <w:color w:val="000000"/>
        </w:rPr>
        <w:t>Informacje dodatkowe</w:t>
      </w:r>
    </w:p>
    <w:p w14:paraId="0110A470" w14:textId="77777777" w:rsidR="00985C5A" w:rsidRPr="00985C5A" w:rsidRDefault="00985C5A" w:rsidP="00985C5A">
      <w:r w:rsidRPr="00985C5A">
        <w:rPr>
          <w:color w:val="000000"/>
        </w:rPr>
        <w:t>II.2)</w:t>
      </w:r>
      <w:r w:rsidRPr="00985C5A">
        <w:rPr>
          <w:b/>
          <w:bCs/>
          <w:color w:val="000000"/>
        </w:rPr>
        <w:t>Opis</w:t>
      </w:r>
    </w:p>
    <w:p w14:paraId="768113E8" w14:textId="77777777" w:rsidR="00985C5A" w:rsidRPr="00985C5A" w:rsidRDefault="00985C5A" w:rsidP="00985C5A">
      <w:r w:rsidRPr="00985C5A">
        <w:rPr>
          <w:color w:val="000000"/>
        </w:rPr>
        <w:t>II.2.1)</w:t>
      </w:r>
      <w:r w:rsidRPr="00985C5A">
        <w:rPr>
          <w:b/>
          <w:bCs/>
          <w:color w:val="000000"/>
        </w:rPr>
        <w:t>Nazwa:</w:t>
      </w:r>
    </w:p>
    <w:p w14:paraId="50E5A677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pakiet Va</w:t>
      </w:r>
    </w:p>
    <w:p w14:paraId="152FF9ED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Część nr: 10</w:t>
      </w:r>
    </w:p>
    <w:p w14:paraId="6C93B2A4" w14:textId="77777777" w:rsidR="00985C5A" w:rsidRPr="00985C5A" w:rsidRDefault="00985C5A" w:rsidP="00985C5A">
      <w:r w:rsidRPr="00985C5A">
        <w:rPr>
          <w:color w:val="000000"/>
        </w:rPr>
        <w:t>II.2.2)</w:t>
      </w:r>
      <w:r w:rsidRPr="00985C5A">
        <w:rPr>
          <w:b/>
          <w:bCs/>
          <w:color w:val="000000"/>
        </w:rPr>
        <w:t>Dodatkowy kod lub kody CPV</w:t>
      </w:r>
    </w:p>
    <w:p w14:paraId="79392A98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33182200 Urządzenia do stymulacji pracy serca</w:t>
      </w:r>
    </w:p>
    <w:p w14:paraId="21241483" w14:textId="77777777" w:rsidR="00985C5A" w:rsidRPr="00985C5A" w:rsidRDefault="00985C5A" w:rsidP="00985C5A">
      <w:r w:rsidRPr="00985C5A">
        <w:rPr>
          <w:color w:val="000000"/>
        </w:rPr>
        <w:t>II.2.3)</w:t>
      </w:r>
      <w:r w:rsidRPr="00985C5A">
        <w:rPr>
          <w:b/>
          <w:bCs/>
          <w:color w:val="000000"/>
        </w:rPr>
        <w:t>Miejsce świadczenia usług</w:t>
      </w:r>
    </w:p>
    <w:p w14:paraId="0033B2D8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Kod NUTS: PL Polska</w:t>
      </w:r>
    </w:p>
    <w:p w14:paraId="5A60C65C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 xml:space="preserve">Główne miejsce lub lokalizacja realizacji: </w:t>
      </w:r>
    </w:p>
    <w:p w14:paraId="4DA6929C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Szpital Wielospecjalistyczny im. dr. Ludwika Błażka w Inowrocławiu, ul. Poznańska 97, 88-100 Inowrocław, POLSKA.</w:t>
      </w:r>
    </w:p>
    <w:p w14:paraId="0A535513" w14:textId="77777777" w:rsidR="00985C5A" w:rsidRPr="00985C5A" w:rsidRDefault="00985C5A" w:rsidP="00985C5A">
      <w:r w:rsidRPr="00985C5A">
        <w:rPr>
          <w:color w:val="000000"/>
        </w:rPr>
        <w:t>II.2.4)</w:t>
      </w:r>
      <w:r w:rsidRPr="00985C5A">
        <w:rPr>
          <w:b/>
          <w:bCs/>
          <w:color w:val="000000"/>
        </w:rPr>
        <w:t>Opis zamówienia:</w:t>
      </w:r>
    </w:p>
    <w:p w14:paraId="39F36AAE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1. Przedmiotem zamówienia jest dostawa sprzętu do elektroterapii oraz stymulacji serca. </w:t>
      </w:r>
    </w:p>
    <w:p w14:paraId="4A507891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2. Szczegółowy opis przedmiotu zamówienia stanowi Załącznik nr 2 i 2a do SWZ. </w:t>
      </w:r>
    </w:p>
    <w:p w14:paraId="0C2E26F9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3. Wykonawca zobowiązany jest zrealizować zamówienie na zasadach i warunkach opisanych we wzorze umowy stanowiącym Załącznik nr 5 do SWZ.</w:t>
      </w:r>
    </w:p>
    <w:p w14:paraId="6199DF31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4. Wspólny Słownik Zamówień CPV: 33158200-4, 33182200-1</w:t>
      </w:r>
    </w:p>
    <w:p w14:paraId="6714589A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5. Zamawiający dopuszcza możliwość składania ofert częściowych.</w:t>
      </w:r>
    </w:p>
    <w:p w14:paraId="12980B2D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6. Czas trwania realizacji zamówienia- 12 miesięcy, czas trwania zamówienia może ulec przedłużeniu przez Zamawiającego w przypadku, gdy Zamawiający nie wykorzystał ilości asortymentu określonego przedmiotem umowy. </w:t>
      </w:r>
    </w:p>
    <w:p w14:paraId="6DF18128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7. Termin realizacji bieżącego zamówienia: maksymalnie 3 dni od daty złożenia zamówienia. </w:t>
      </w:r>
    </w:p>
    <w:p w14:paraId="64F4C421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lastRenderedPageBreak/>
        <w:t>8. Dostawy odbywać się będą każdorazowo po uprzednim złożeniu przez Kupującego zamówienia telefonicznego i potwierdzonego pisemnie, zawierającego rodzaj i ilość zamawianego sprzętu.</w:t>
      </w:r>
    </w:p>
    <w:p w14:paraId="1D1515B5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9. Na poczet realizacji umowy Sprzedający powierzy Kupującemu w depozyt pełne zestawy dot. przedmiotu zamówienia w ilości :</w:t>
      </w:r>
    </w:p>
    <w:p w14:paraId="4CEE93ED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2 sztuki dla pakietu nr IV, IVa, V, Va.</w:t>
      </w:r>
    </w:p>
    <w:p w14:paraId="77ADB666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3 sztuki dla pakietu I, Ia, III, IIIa.</w:t>
      </w:r>
    </w:p>
    <w:p w14:paraId="5E3B55F2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5 sztuk dla pakietu II, IIa,VI</w:t>
      </w:r>
    </w:p>
    <w:p w14:paraId="255D1E86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UWAGA! Zamawiający w zakresie wskazanych pakietów w Załączniku nr 2A zobowiązany jest użyczyć programatory na okres trwania umowy z możliwością przedłużenia do 10 lat. Wzór umowy użyczenia, stanowi Załącznik nr 5a do SWZ.</w:t>
      </w:r>
    </w:p>
    <w:p w14:paraId="0068CCF5" w14:textId="77777777" w:rsidR="00985C5A" w:rsidRPr="00985C5A" w:rsidRDefault="00985C5A" w:rsidP="00985C5A">
      <w:r w:rsidRPr="00985C5A">
        <w:rPr>
          <w:color w:val="000000"/>
        </w:rPr>
        <w:t>II.2.5)</w:t>
      </w:r>
      <w:r w:rsidRPr="00985C5A">
        <w:rPr>
          <w:b/>
          <w:bCs/>
          <w:color w:val="000000"/>
        </w:rPr>
        <w:t>Kryteria udzielenia zamówienia</w:t>
      </w:r>
    </w:p>
    <w:p w14:paraId="4F8B710D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Kryteria określone poniżej</w:t>
      </w:r>
    </w:p>
    <w:p w14:paraId="337CD358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Cena</w:t>
      </w:r>
    </w:p>
    <w:p w14:paraId="56C4B41B" w14:textId="77777777" w:rsidR="00985C5A" w:rsidRPr="00985C5A" w:rsidRDefault="00985C5A" w:rsidP="00985C5A">
      <w:r w:rsidRPr="00985C5A">
        <w:rPr>
          <w:color w:val="000000"/>
        </w:rPr>
        <w:t>II.2.6)</w:t>
      </w:r>
      <w:r w:rsidRPr="00985C5A">
        <w:rPr>
          <w:b/>
          <w:bCs/>
          <w:color w:val="000000"/>
        </w:rPr>
        <w:t>Szacunkowa wartość</w:t>
      </w:r>
    </w:p>
    <w:p w14:paraId="533E412E" w14:textId="77777777" w:rsidR="00985C5A" w:rsidRPr="00985C5A" w:rsidRDefault="00985C5A" w:rsidP="00985C5A">
      <w:r w:rsidRPr="00985C5A">
        <w:rPr>
          <w:color w:val="000000"/>
        </w:rPr>
        <w:t>II.2.7)</w:t>
      </w:r>
      <w:r w:rsidRPr="00985C5A">
        <w:rPr>
          <w:b/>
          <w:bCs/>
          <w:color w:val="000000"/>
        </w:rPr>
        <w:t>Okres obowiązywania zamówienia, umowy ramowej lub dynamicznego systemu zakupów</w:t>
      </w:r>
    </w:p>
    <w:p w14:paraId="16576598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Okres w miesiącach: 12</w:t>
      </w:r>
    </w:p>
    <w:p w14:paraId="31E13091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Niniejsze zamówienie podlega wznowieniu: tak</w:t>
      </w:r>
    </w:p>
    <w:p w14:paraId="2710F4EE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 xml:space="preserve">Opis wznowień: </w:t>
      </w:r>
    </w:p>
    <w:p w14:paraId="50912886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2023 rok</w:t>
      </w:r>
    </w:p>
    <w:p w14:paraId="6BCC8341" w14:textId="77777777" w:rsidR="00985C5A" w:rsidRPr="00985C5A" w:rsidRDefault="00985C5A" w:rsidP="00985C5A">
      <w:r w:rsidRPr="00985C5A">
        <w:rPr>
          <w:color w:val="000000"/>
        </w:rPr>
        <w:t>II.2.10)</w:t>
      </w:r>
      <w:r w:rsidRPr="00985C5A">
        <w:rPr>
          <w:b/>
          <w:bCs/>
          <w:color w:val="000000"/>
        </w:rPr>
        <w:t>Informacje o ofertach wariantowych</w:t>
      </w:r>
    </w:p>
    <w:p w14:paraId="1FD44801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Dopuszcza się składanie ofert wariantowych: nie</w:t>
      </w:r>
    </w:p>
    <w:p w14:paraId="2DDB1DB7" w14:textId="77777777" w:rsidR="00985C5A" w:rsidRPr="00985C5A" w:rsidRDefault="00985C5A" w:rsidP="00985C5A">
      <w:r w:rsidRPr="00985C5A">
        <w:rPr>
          <w:color w:val="000000"/>
        </w:rPr>
        <w:t>II.2.11)</w:t>
      </w:r>
      <w:r w:rsidRPr="00985C5A">
        <w:rPr>
          <w:b/>
          <w:bCs/>
          <w:color w:val="000000"/>
        </w:rPr>
        <w:t>Informacje o opcjach</w:t>
      </w:r>
    </w:p>
    <w:p w14:paraId="4A0FB6AB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Opcje: nie</w:t>
      </w:r>
    </w:p>
    <w:p w14:paraId="57DF9902" w14:textId="77777777" w:rsidR="00985C5A" w:rsidRPr="00985C5A" w:rsidRDefault="00985C5A" w:rsidP="00985C5A">
      <w:r w:rsidRPr="00985C5A">
        <w:rPr>
          <w:color w:val="000000"/>
        </w:rPr>
        <w:t>II.2.13)</w:t>
      </w:r>
      <w:r w:rsidRPr="00985C5A">
        <w:rPr>
          <w:b/>
          <w:bCs/>
          <w:color w:val="000000"/>
        </w:rPr>
        <w:t>Informacje o funduszach Unii Europejskiej</w:t>
      </w:r>
    </w:p>
    <w:p w14:paraId="37FDC83B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Zamówienie dotyczy projektu/programu finansowanego ze środków Unii Europejskiej: nie</w:t>
      </w:r>
    </w:p>
    <w:p w14:paraId="1DF7457E" w14:textId="77777777" w:rsidR="00985C5A" w:rsidRPr="00985C5A" w:rsidRDefault="00985C5A" w:rsidP="00985C5A">
      <w:r w:rsidRPr="00985C5A">
        <w:rPr>
          <w:color w:val="000000"/>
        </w:rPr>
        <w:t>II.2.14)</w:t>
      </w:r>
      <w:r w:rsidRPr="00985C5A">
        <w:rPr>
          <w:b/>
          <w:bCs/>
          <w:color w:val="000000"/>
        </w:rPr>
        <w:t>Informacje dodatkowe</w:t>
      </w:r>
    </w:p>
    <w:p w14:paraId="3231C63F" w14:textId="77777777" w:rsidR="00985C5A" w:rsidRPr="00985C5A" w:rsidRDefault="00985C5A" w:rsidP="00985C5A">
      <w:r w:rsidRPr="00985C5A">
        <w:rPr>
          <w:color w:val="000000"/>
        </w:rPr>
        <w:t>II.2)</w:t>
      </w:r>
      <w:r w:rsidRPr="00985C5A">
        <w:rPr>
          <w:b/>
          <w:bCs/>
          <w:color w:val="000000"/>
        </w:rPr>
        <w:t>Opis</w:t>
      </w:r>
    </w:p>
    <w:p w14:paraId="3A8F1FB3" w14:textId="77777777" w:rsidR="00985C5A" w:rsidRPr="00985C5A" w:rsidRDefault="00985C5A" w:rsidP="00985C5A">
      <w:r w:rsidRPr="00985C5A">
        <w:rPr>
          <w:color w:val="000000"/>
        </w:rPr>
        <w:t>II.2.1)</w:t>
      </w:r>
      <w:r w:rsidRPr="00985C5A">
        <w:rPr>
          <w:b/>
          <w:bCs/>
          <w:color w:val="000000"/>
        </w:rPr>
        <w:t>Nazwa:</w:t>
      </w:r>
    </w:p>
    <w:p w14:paraId="1FBFF470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pakiet VI</w:t>
      </w:r>
    </w:p>
    <w:p w14:paraId="2211416F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Część nr: 11</w:t>
      </w:r>
    </w:p>
    <w:p w14:paraId="0B080383" w14:textId="77777777" w:rsidR="00985C5A" w:rsidRPr="00985C5A" w:rsidRDefault="00985C5A" w:rsidP="00985C5A">
      <w:r w:rsidRPr="00985C5A">
        <w:rPr>
          <w:color w:val="000000"/>
        </w:rPr>
        <w:t>II.2.2)</w:t>
      </w:r>
      <w:r w:rsidRPr="00985C5A">
        <w:rPr>
          <w:b/>
          <w:bCs/>
          <w:color w:val="000000"/>
        </w:rPr>
        <w:t>Dodatkowy kod lub kody CPV</w:t>
      </w:r>
    </w:p>
    <w:p w14:paraId="4D7B774E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33182200 Urządzenia do stymulacji pracy serca</w:t>
      </w:r>
    </w:p>
    <w:p w14:paraId="149CC674" w14:textId="77777777" w:rsidR="00985C5A" w:rsidRPr="00985C5A" w:rsidRDefault="00985C5A" w:rsidP="00985C5A">
      <w:r w:rsidRPr="00985C5A">
        <w:rPr>
          <w:color w:val="000000"/>
        </w:rPr>
        <w:t>II.2.3)</w:t>
      </w:r>
      <w:r w:rsidRPr="00985C5A">
        <w:rPr>
          <w:b/>
          <w:bCs/>
          <w:color w:val="000000"/>
        </w:rPr>
        <w:t>Miejsce świadczenia usług</w:t>
      </w:r>
    </w:p>
    <w:p w14:paraId="5D75FED2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Kod NUTS: PL Polska</w:t>
      </w:r>
    </w:p>
    <w:p w14:paraId="12BD9E5A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 xml:space="preserve">Główne miejsce lub lokalizacja realizacji: </w:t>
      </w:r>
    </w:p>
    <w:p w14:paraId="0F7090EE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Szpital Wielospecjalistyczny im. dr. Ludwika Błażka w Inowrocławiu, ul. Poznańska 97, 88-100 Inowrocław, POLSKA.</w:t>
      </w:r>
    </w:p>
    <w:p w14:paraId="6C74B0B5" w14:textId="77777777" w:rsidR="00985C5A" w:rsidRPr="00985C5A" w:rsidRDefault="00985C5A" w:rsidP="00985C5A">
      <w:r w:rsidRPr="00985C5A">
        <w:rPr>
          <w:color w:val="000000"/>
        </w:rPr>
        <w:t>II.2.4)</w:t>
      </w:r>
      <w:r w:rsidRPr="00985C5A">
        <w:rPr>
          <w:b/>
          <w:bCs/>
          <w:color w:val="000000"/>
        </w:rPr>
        <w:t>Opis zamówienia:</w:t>
      </w:r>
    </w:p>
    <w:p w14:paraId="53ABFD13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1. Przedmiotem zamówienia jest dostawa sprzętu do elektroterapii oraz stymulacji serca. </w:t>
      </w:r>
    </w:p>
    <w:p w14:paraId="08189C58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lastRenderedPageBreak/>
        <w:t xml:space="preserve">2. Szczegółowy opis przedmiotu zamówienia stanowi Załącznik nr 2 i 2a do SWZ. </w:t>
      </w:r>
    </w:p>
    <w:p w14:paraId="333298A9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3. Wykonawca zobowiązany jest zrealizować zamówienie na zasadach i warunkach opisanych we wzorze umowy stanowiącym Załącznik nr 5 do SWZ.</w:t>
      </w:r>
    </w:p>
    <w:p w14:paraId="37176A2E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4. Wspólny Słownik Zamówień CPV: 33158200-4, 33182200-1</w:t>
      </w:r>
    </w:p>
    <w:p w14:paraId="185137F0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5. Zamawiający dopuszcza możliwość składania ofert częściowych.</w:t>
      </w:r>
    </w:p>
    <w:p w14:paraId="7EDBA1C3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6. Czas trwania realizacji zamówienia- 12 miesięcy, czas trwania zamówienia może ulec przedłużeniu przez Zamawiającego w przypadku, gdy Zamawiający nie wykorzystał ilości asortymentu określonego przedmiotem umowy. </w:t>
      </w:r>
    </w:p>
    <w:p w14:paraId="4AD9C327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7. Termin realizacji bieżącego zamówienia: maksymalnie 3 dni od daty złożenia zamówienia. </w:t>
      </w:r>
    </w:p>
    <w:p w14:paraId="1F209F30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8. Dostawy odbywać się będą każdorazowo po uprzednim złożeniu przez Kupującego zamówienia telefonicznego i potwierdzonego pisemnie, zawierającego rodzaj i ilość zamawianego sprzętu.</w:t>
      </w:r>
    </w:p>
    <w:p w14:paraId="4187BD1E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9. Na poczet realizacji umowy Sprzedający powierzy Kupującemu w depozyt pełne zestawy dot. przedmiotu zamówienia w ilości :</w:t>
      </w:r>
    </w:p>
    <w:p w14:paraId="0F6F0915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2 sztuki dla pakietu nr IV, IVa, V, Va.</w:t>
      </w:r>
    </w:p>
    <w:p w14:paraId="31BC34A9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3 sztuki dla pakietu I, Ia, III, IIIa.</w:t>
      </w:r>
    </w:p>
    <w:p w14:paraId="1C3CFC8E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5 sztuk dla pakietu II, IIa,VI</w:t>
      </w:r>
    </w:p>
    <w:p w14:paraId="6AB1A029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UWAGA! Zamawiający w zakresie wskazanych pakietów w Załączniku nr 2A zobowiązany jest użyczyć programatory na okres trwania umowy z możliwością przedłużenia do 10 lat. Wzór umowy użyczenia, stanowi Załącznik nr 5a do SWZ.</w:t>
      </w:r>
    </w:p>
    <w:p w14:paraId="3B5A3729" w14:textId="77777777" w:rsidR="00985C5A" w:rsidRPr="00985C5A" w:rsidRDefault="00985C5A" w:rsidP="00985C5A">
      <w:r w:rsidRPr="00985C5A">
        <w:rPr>
          <w:color w:val="000000"/>
        </w:rPr>
        <w:t>II.2.5)</w:t>
      </w:r>
      <w:r w:rsidRPr="00985C5A">
        <w:rPr>
          <w:b/>
          <w:bCs/>
          <w:color w:val="000000"/>
        </w:rPr>
        <w:t>Kryteria udzielenia zamówienia</w:t>
      </w:r>
    </w:p>
    <w:p w14:paraId="0F02F9D0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Kryteria określone poniżej</w:t>
      </w:r>
    </w:p>
    <w:p w14:paraId="003652D8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Cena</w:t>
      </w:r>
    </w:p>
    <w:p w14:paraId="3F14D760" w14:textId="77777777" w:rsidR="00985C5A" w:rsidRPr="00985C5A" w:rsidRDefault="00985C5A" w:rsidP="00985C5A">
      <w:r w:rsidRPr="00985C5A">
        <w:rPr>
          <w:color w:val="000000"/>
        </w:rPr>
        <w:t>II.2.6)</w:t>
      </w:r>
      <w:r w:rsidRPr="00985C5A">
        <w:rPr>
          <w:b/>
          <w:bCs/>
          <w:color w:val="000000"/>
        </w:rPr>
        <w:t>Szacunkowa wartość</w:t>
      </w:r>
    </w:p>
    <w:p w14:paraId="1D974C7B" w14:textId="77777777" w:rsidR="00985C5A" w:rsidRPr="00985C5A" w:rsidRDefault="00985C5A" w:rsidP="00985C5A">
      <w:r w:rsidRPr="00985C5A">
        <w:rPr>
          <w:color w:val="000000"/>
        </w:rPr>
        <w:t>II.2.7)</w:t>
      </w:r>
      <w:r w:rsidRPr="00985C5A">
        <w:rPr>
          <w:b/>
          <w:bCs/>
          <w:color w:val="000000"/>
        </w:rPr>
        <w:t>Okres obowiązywania zamówienia, umowy ramowej lub dynamicznego systemu zakupów</w:t>
      </w:r>
    </w:p>
    <w:p w14:paraId="505DBAF0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Okres w miesiącach: 12</w:t>
      </w:r>
    </w:p>
    <w:p w14:paraId="36D96221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Niniejsze zamówienie podlega wznowieniu: tak</w:t>
      </w:r>
    </w:p>
    <w:p w14:paraId="4C9656C4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 xml:space="preserve">Opis wznowień: </w:t>
      </w:r>
    </w:p>
    <w:p w14:paraId="3E8B81AF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2023 rok</w:t>
      </w:r>
    </w:p>
    <w:p w14:paraId="08FAE04F" w14:textId="77777777" w:rsidR="00985C5A" w:rsidRPr="00985C5A" w:rsidRDefault="00985C5A" w:rsidP="00985C5A">
      <w:r w:rsidRPr="00985C5A">
        <w:rPr>
          <w:color w:val="000000"/>
        </w:rPr>
        <w:t>II.2.10)</w:t>
      </w:r>
      <w:r w:rsidRPr="00985C5A">
        <w:rPr>
          <w:b/>
          <w:bCs/>
          <w:color w:val="000000"/>
        </w:rPr>
        <w:t>Informacje o ofertach wariantowych</w:t>
      </w:r>
    </w:p>
    <w:p w14:paraId="1B7BDFFD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Dopuszcza się składanie ofert wariantowych: nie</w:t>
      </w:r>
    </w:p>
    <w:p w14:paraId="7A4CA39B" w14:textId="77777777" w:rsidR="00985C5A" w:rsidRPr="00985C5A" w:rsidRDefault="00985C5A" w:rsidP="00985C5A">
      <w:r w:rsidRPr="00985C5A">
        <w:rPr>
          <w:color w:val="000000"/>
        </w:rPr>
        <w:t>II.2.11)</w:t>
      </w:r>
      <w:r w:rsidRPr="00985C5A">
        <w:rPr>
          <w:b/>
          <w:bCs/>
          <w:color w:val="000000"/>
        </w:rPr>
        <w:t>Informacje o opcjach</w:t>
      </w:r>
    </w:p>
    <w:p w14:paraId="692D6213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Opcje: nie</w:t>
      </w:r>
    </w:p>
    <w:p w14:paraId="0D185AFB" w14:textId="77777777" w:rsidR="00985C5A" w:rsidRPr="00985C5A" w:rsidRDefault="00985C5A" w:rsidP="00985C5A">
      <w:r w:rsidRPr="00985C5A">
        <w:rPr>
          <w:color w:val="000000"/>
        </w:rPr>
        <w:t>II.2.13)</w:t>
      </w:r>
      <w:r w:rsidRPr="00985C5A">
        <w:rPr>
          <w:b/>
          <w:bCs/>
          <w:color w:val="000000"/>
        </w:rPr>
        <w:t>Informacje o funduszach Unii Europejskiej</w:t>
      </w:r>
    </w:p>
    <w:p w14:paraId="7A670E1F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Zamówienie dotyczy projektu/programu finansowanego ze środków Unii Europejskiej: nie</w:t>
      </w:r>
    </w:p>
    <w:p w14:paraId="5E95AB47" w14:textId="77777777" w:rsidR="00985C5A" w:rsidRPr="00985C5A" w:rsidRDefault="00985C5A" w:rsidP="00985C5A">
      <w:r w:rsidRPr="00985C5A">
        <w:rPr>
          <w:color w:val="000000"/>
        </w:rPr>
        <w:t>II.2.14)</w:t>
      </w:r>
      <w:r w:rsidRPr="00985C5A">
        <w:rPr>
          <w:b/>
          <w:bCs/>
          <w:color w:val="000000"/>
        </w:rPr>
        <w:t>Informacje dodatkowe</w:t>
      </w:r>
    </w:p>
    <w:p w14:paraId="2ED8B1EA" w14:textId="77777777" w:rsidR="00985C5A" w:rsidRPr="00985C5A" w:rsidRDefault="00985C5A" w:rsidP="00985C5A">
      <w:pPr>
        <w:spacing w:before="100" w:beforeAutospacing="1" w:after="100" w:afterAutospacing="1"/>
      </w:pPr>
      <w:r w:rsidRPr="00985C5A">
        <w:t>Sekcja III: Informacje o charakterze prawnym, ekonomicznym, finansowym i technicznym</w:t>
      </w:r>
    </w:p>
    <w:p w14:paraId="4A2E1FCB" w14:textId="77777777" w:rsidR="00985C5A" w:rsidRPr="00985C5A" w:rsidRDefault="00985C5A" w:rsidP="00985C5A">
      <w:r w:rsidRPr="00985C5A">
        <w:rPr>
          <w:color w:val="000000"/>
        </w:rPr>
        <w:lastRenderedPageBreak/>
        <w:t>III.1)</w:t>
      </w:r>
      <w:r w:rsidRPr="00985C5A">
        <w:rPr>
          <w:b/>
          <w:bCs/>
          <w:color w:val="000000"/>
        </w:rPr>
        <w:t>Warunki udziału</w:t>
      </w:r>
    </w:p>
    <w:p w14:paraId="66869B04" w14:textId="77777777" w:rsidR="00985C5A" w:rsidRPr="00985C5A" w:rsidRDefault="00985C5A" w:rsidP="00985C5A">
      <w:r w:rsidRPr="00985C5A">
        <w:rPr>
          <w:color w:val="000000"/>
        </w:rPr>
        <w:t>III.1.1)</w:t>
      </w:r>
      <w:r w:rsidRPr="00985C5A">
        <w:rPr>
          <w:b/>
          <w:bCs/>
          <w:color w:val="000000"/>
        </w:rPr>
        <w:t>Zdolność do prowadzenia działalności zawodowej, w tym wymogi związane z wpisem do rejestru zawodowego lub handlowego</w:t>
      </w:r>
    </w:p>
    <w:p w14:paraId="54F5D459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 xml:space="preserve">Wykaz i krótki opis warunków: </w:t>
      </w:r>
    </w:p>
    <w:p w14:paraId="75E049BF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Zamawiający uzna, że wykonawca spełnia warunek w zakresie występowania w obrocie gospodarczym jeżeli potwierdzi stosownym dokumentem, że jest wpisany do jednego z rejestrów zawodowych lub handlowych, prowadzonych w kraju, w którym ma siedzibę lub miejsce zamieszkania, wystawionym nie wcześniej niż 6 miesięcy przed jego złożeniem,</w:t>
      </w:r>
    </w:p>
    <w:p w14:paraId="387A2869" w14:textId="77777777" w:rsidR="00985C5A" w:rsidRPr="00985C5A" w:rsidRDefault="00985C5A" w:rsidP="00985C5A">
      <w:r w:rsidRPr="00985C5A">
        <w:rPr>
          <w:color w:val="000000"/>
        </w:rPr>
        <w:t>III.1.2)</w:t>
      </w:r>
      <w:r w:rsidRPr="00985C5A">
        <w:rPr>
          <w:b/>
          <w:bCs/>
          <w:color w:val="000000"/>
        </w:rPr>
        <w:t>Sytuacja ekonomiczna i finansowa</w:t>
      </w:r>
    </w:p>
    <w:p w14:paraId="416D2015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 xml:space="preserve">Wykaz i krótki opis kryteriów kwalifikacji: </w:t>
      </w:r>
    </w:p>
    <w:p w14:paraId="12749A9A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Zamawiający uzna, że wykonawca spełnia powyższy warunek na podstawie oświadczenia zawartego w ofercie.</w:t>
      </w:r>
    </w:p>
    <w:p w14:paraId="1E5BB8AD" w14:textId="77777777" w:rsidR="00985C5A" w:rsidRPr="00985C5A" w:rsidRDefault="00985C5A" w:rsidP="00985C5A">
      <w:r w:rsidRPr="00985C5A">
        <w:rPr>
          <w:color w:val="000000"/>
        </w:rPr>
        <w:t>III.1.3)</w:t>
      </w:r>
      <w:r w:rsidRPr="00985C5A">
        <w:rPr>
          <w:b/>
          <w:bCs/>
          <w:color w:val="000000"/>
        </w:rPr>
        <w:t>Zdolność techniczna i kwalifikacje zawodowe</w:t>
      </w:r>
    </w:p>
    <w:p w14:paraId="3FC87733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 xml:space="preserve">Wykaz i krótki opis kryteriów kwalifikacji: </w:t>
      </w:r>
    </w:p>
    <w:p w14:paraId="0891BBC5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Zamawiający uzna, że wykonawca spełnia warunek w zakresie zdolności technicznej lub zawodowej jeżeli: w okresie ostatnich 3 lat przed upływem terminu składania ofert albo wniosków o dopuszczenie do udziału w postępowaniu, a jeżeli okres prowadzenia działalności jest krótszy – w tym okresie, zrealizował co najmniej dwie dostawy przedmiotu zamówienia ( w tym co najmniej jedna o wartości):</w:t>
      </w:r>
    </w:p>
    <w:p w14:paraId="59DD18AE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a) 40.000,00 zł netto dla pakietu: I, Ia, IVa,Va,VI</w:t>
      </w:r>
    </w:p>
    <w:p w14:paraId="1208BA2F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b) 100.000,00 zł netto dla pakietu: II, IIa, III, IIIa, IV, V.</w:t>
      </w:r>
    </w:p>
    <w:p w14:paraId="73DB50EC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Zamawiający żąda, by wykonawca złożył wraz z ofertą następujące, przedmiotowe środki dowodowe:</w:t>
      </w:r>
    </w:p>
    <w:p w14:paraId="3FBC6240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a) Wpis lub zgłoszenie do Rejestru Wyrobów Medycznych i podmiotów odpowiedzialnych za ich wprowadzenie do obrotu i używania ( nie dotyczy klasy wyrobu medycznego I i IIa pod warunkiem, że pierwsze jego wprowadzenie nastąpiło w innym niż Polska kraju Unii Europejskiej, zgodnie z przepisami ustawy z dnia 7.04.2022r. o Wyrobach Medycznych (Dz.U. 2022 poz. 974)</w:t>
      </w:r>
    </w:p>
    <w:p w14:paraId="3911F61C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(Przez jednostkę oceniającą zgodność rozumie się jednostkę akredytowaną zgodnie z Rozporządzeniem Parlamentu Europejskiego i Rady (WE) nr 765/2008.)</w:t>
      </w:r>
    </w:p>
    <w:p w14:paraId="011B673E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b) Certyfikat CE producenta ( dotyczy wszystkich klas wyrobu medycznego).Na certyfikacie CE musi być numer CE i pełne dane jednostki notyfikowanej.</w:t>
      </w:r>
    </w:p>
    <w:p w14:paraId="13546B8D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c) Certyfikat jednostki notyfikowanej ( nie dotyczy klasy wyrobu I ).</w:t>
      </w:r>
    </w:p>
    <w:p w14:paraId="28AEB247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d) Oświadczenie o terminie przydatności min. 12 m-cy od dnia dostawy.</w:t>
      </w:r>
    </w:p>
    <w:p w14:paraId="50FA19A8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e) Zamawiający zaakceptuje odpowiednie przedmiotowe środki dowodowe, inne niż te, o których mowa w pkt 1) i 2), w szczególności dokumentacją techniczną producenta, w przypadku gdy wykonawca nie ma ani dostępu do certyfikatów ani możliwości ich uzyskania w odpowiednim terminie, o ile ten brak dostępu nie może być przypisany wykonawcy oraz pod warunkiem, że wykonawca udowodni, ze wykonywanie przez niego dostawy spełniają wymagania określone w opisie przedmiotu zamówienia.</w:t>
      </w:r>
    </w:p>
    <w:p w14:paraId="25B72BA5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lastRenderedPageBreak/>
        <w:t>Zamawiający przewiduje uzupełnienie przedmiotowych środków dowodowych.</w:t>
      </w:r>
    </w:p>
    <w:p w14:paraId="7F12206B" w14:textId="77777777" w:rsidR="00985C5A" w:rsidRPr="00985C5A" w:rsidRDefault="00985C5A" w:rsidP="00985C5A">
      <w:r w:rsidRPr="00985C5A">
        <w:rPr>
          <w:color w:val="000000"/>
        </w:rPr>
        <w:t>III.2)</w:t>
      </w:r>
      <w:r w:rsidRPr="00985C5A">
        <w:rPr>
          <w:b/>
          <w:bCs/>
          <w:color w:val="000000"/>
        </w:rPr>
        <w:t>Warunki dotyczące zamówienia</w:t>
      </w:r>
    </w:p>
    <w:p w14:paraId="7572B403" w14:textId="77777777" w:rsidR="00985C5A" w:rsidRPr="00985C5A" w:rsidRDefault="00985C5A" w:rsidP="00985C5A">
      <w:r w:rsidRPr="00985C5A">
        <w:rPr>
          <w:color w:val="000000"/>
        </w:rPr>
        <w:t>III.2.2)</w:t>
      </w:r>
      <w:r w:rsidRPr="00985C5A">
        <w:rPr>
          <w:b/>
          <w:bCs/>
          <w:color w:val="000000"/>
        </w:rPr>
        <w:t>Warunki realizacji umowy:</w:t>
      </w:r>
    </w:p>
    <w:p w14:paraId="4C70BCC4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Projektowane postanowienia umowy(wzór umowy) stanowią załącznik nr 5,5a do SWZ. </w:t>
      </w:r>
    </w:p>
    <w:p w14:paraId="1C0697C7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Złożenie oferty jest jednoznaczne z akceptacją przez wykonawcę projektowanych postanowień umowy</w:t>
      </w:r>
    </w:p>
    <w:p w14:paraId="43F96856" w14:textId="77777777" w:rsidR="00985C5A" w:rsidRPr="00985C5A" w:rsidRDefault="00985C5A" w:rsidP="00985C5A">
      <w:pPr>
        <w:spacing w:before="100" w:beforeAutospacing="1" w:after="100" w:afterAutospacing="1"/>
      </w:pPr>
      <w:r w:rsidRPr="00985C5A">
        <w:t>Sekcja IV: Procedura</w:t>
      </w:r>
    </w:p>
    <w:p w14:paraId="52248A2D" w14:textId="77777777" w:rsidR="00985C5A" w:rsidRPr="00985C5A" w:rsidRDefault="00985C5A" w:rsidP="00985C5A">
      <w:r w:rsidRPr="00985C5A">
        <w:rPr>
          <w:color w:val="000000"/>
        </w:rPr>
        <w:t>IV.1)</w:t>
      </w:r>
      <w:r w:rsidRPr="00985C5A">
        <w:rPr>
          <w:b/>
          <w:bCs/>
          <w:color w:val="000000"/>
        </w:rPr>
        <w:t>Opis</w:t>
      </w:r>
    </w:p>
    <w:p w14:paraId="5ED5BF81" w14:textId="77777777" w:rsidR="00985C5A" w:rsidRPr="00985C5A" w:rsidRDefault="00985C5A" w:rsidP="00985C5A">
      <w:r w:rsidRPr="00985C5A">
        <w:rPr>
          <w:color w:val="000000"/>
        </w:rPr>
        <w:t>IV.1.1)</w:t>
      </w:r>
      <w:r w:rsidRPr="00985C5A">
        <w:rPr>
          <w:b/>
          <w:bCs/>
          <w:color w:val="000000"/>
        </w:rPr>
        <w:t>Rodzaj procedury</w:t>
      </w:r>
    </w:p>
    <w:p w14:paraId="4920ABED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Procedura otwarta</w:t>
      </w:r>
    </w:p>
    <w:p w14:paraId="05708ACD" w14:textId="77777777" w:rsidR="00985C5A" w:rsidRPr="00985C5A" w:rsidRDefault="00985C5A" w:rsidP="00985C5A">
      <w:r w:rsidRPr="00985C5A">
        <w:rPr>
          <w:color w:val="000000"/>
        </w:rPr>
        <w:t>IV.1.3)</w:t>
      </w:r>
      <w:r w:rsidRPr="00985C5A">
        <w:rPr>
          <w:b/>
          <w:bCs/>
          <w:color w:val="000000"/>
        </w:rPr>
        <w:t>Informacje na temat umowy ramowej lub dynamicznego systemu zakupów</w:t>
      </w:r>
    </w:p>
    <w:p w14:paraId="49899CEF" w14:textId="77777777" w:rsidR="00985C5A" w:rsidRPr="00985C5A" w:rsidRDefault="00985C5A" w:rsidP="00985C5A">
      <w:r w:rsidRPr="00985C5A">
        <w:rPr>
          <w:color w:val="000000"/>
        </w:rPr>
        <w:t>IV.1.8)</w:t>
      </w:r>
      <w:r w:rsidRPr="00985C5A">
        <w:rPr>
          <w:b/>
          <w:bCs/>
          <w:color w:val="000000"/>
        </w:rPr>
        <w:t>Informacje na temat Porozumienia w sprawie zamówień rządowych (GPA)</w:t>
      </w:r>
    </w:p>
    <w:p w14:paraId="3F565B16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Zamówienie jest objęte Porozumieniem w sprawie zamówień rządowych: nie</w:t>
      </w:r>
    </w:p>
    <w:p w14:paraId="6EF121CC" w14:textId="77777777" w:rsidR="00985C5A" w:rsidRPr="00985C5A" w:rsidRDefault="00985C5A" w:rsidP="00985C5A">
      <w:r w:rsidRPr="00985C5A">
        <w:rPr>
          <w:color w:val="000000"/>
        </w:rPr>
        <w:t>IV.2)</w:t>
      </w:r>
      <w:r w:rsidRPr="00985C5A">
        <w:rPr>
          <w:b/>
          <w:bCs/>
          <w:color w:val="000000"/>
        </w:rPr>
        <w:t>Informacje administracyjne</w:t>
      </w:r>
    </w:p>
    <w:p w14:paraId="33AA81E7" w14:textId="77777777" w:rsidR="00985C5A" w:rsidRPr="00985C5A" w:rsidRDefault="00985C5A" w:rsidP="00985C5A">
      <w:r w:rsidRPr="00985C5A">
        <w:rPr>
          <w:color w:val="000000"/>
        </w:rPr>
        <w:t>IV.2.2)</w:t>
      </w:r>
      <w:r w:rsidRPr="00985C5A">
        <w:rPr>
          <w:b/>
          <w:bCs/>
          <w:color w:val="000000"/>
        </w:rPr>
        <w:t>Termin składania ofert lub wniosków o dopuszczenie do udziału</w:t>
      </w:r>
    </w:p>
    <w:p w14:paraId="2F4638E3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Data: 29/08/2022</w:t>
      </w:r>
    </w:p>
    <w:p w14:paraId="34011842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Czas lokalny: 10:00</w:t>
      </w:r>
    </w:p>
    <w:p w14:paraId="290C73DF" w14:textId="77777777" w:rsidR="00985C5A" w:rsidRPr="00985C5A" w:rsidRDefault="00985C5A" w:rsidP="00985C5A">
      <w:r w:rsidRPr="00985C5A">
        <w:rPr>
          <w:color w:val="000000"/>
        </w:rPr>
        <w:t>IV.2.3)</w:t>
      </w:r>
      <w:r w:rsidRPr="00985C5A">
        <w:rPr>
          <w:b/>
          <w:bCs/>
          <w:color w:val="000000"/>
        </w:rPr>
        <w:t>Szacunkowa data wysłania zaproszeń do składania ofert lub do udziału wybranym kandydatom</w:t>
      </w:r>
    </w:p>
    <w:p w14:paraId="5DC5E7F5" w14:textId="77777777" w:rsidR="00985C5A" w:rsidRPr="00985C5A" w:rsidRDefault="00985C5A" w:rsidP="00985C5A">
      <w:r w:rsidRPr="00985C5A">
        <w:rPr>
          <w:color w:val="000000"/>
        </w:rPr>
        <w:t>IV.2.4)</w:t>
      </w:r>
      <w:r w:rsidRPr="00985C5A">
        <w:rPr>
          <w:b/>
          <w:bCs/>
          <w:color w:val="000000"/>
        </w:rPr>
        <w:t>Języki, w których można sporządzać oferty lub wnioski o dopuszczenie do udziału:</w:t>
      </w:r>
    </w:p>
    <w:p w14:paraId="0C6099D1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Polski</w:t>
      </w:r>
    </w:p>
    <w:p w14:paraId="70F9AB68" w14:textId="77777777" w:rsidR="00985C5A" w:rsidRPr="00985C5A" w:rsidRDefault="00985C5A" w:rsidP="00985C5A">
      <w:r w:rsidRPr="00985C5A">
        <w:rPr>
          <w:color w:val="000000"/>
        </w:rPr>
        <w:t>IV.2.7)</w:t>
      </w:r>
      <w:r w:rsidRPr="00985C5A">
        <w:rPr>
          <w:b/>
          <w:bCs/>
          <w:color w:val="000000"/>
        </w:rPr>
        <w:t>Warunki otwarcia ofert</w:t>
      </w:r>
    </w:p>
    <w:p w14:paraId="3531B5BC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Data: 29/08/2022</w:t>
      </w:r>
    </w:p>
    <w:p w14:paraId="4F15B800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Czas lokalny: 10:05</w:t>
      </w:r>
    </w:p>
    <w:p w14:paraId="0F40B584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 xml:space="preserve">Miejsce: </w:t>
      </w:r>
    </w:p>
    <w:p w14:paraId="40803071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Otwarcie ofert nastąpi poprzez odszyfrowanie wczytanych na Platformie ofert (</w:t>
      </w:r>
      <w:hyperlink r:id="rId14" w:tgtFrame="_blank" w:history="1">
        <w:r w:rsidRPr="00985C5A">
          <w:rPr>
            <w:color w:val="0000FF"/>
            <w:u w:val="single"/>
          </w:rPr>
          <w:t>www.platformazakupowa.pl</w:t>
        </w:r>
      </w:hyperlink>
      <w:r w:rsidRPr="00985C5A">
        <w:rPr>
          <w:color w:val="000000"/>
        </w:rPr>
        <w:t>)</w:t>
      </w:r>
    </w:p>
    <w:p w14:paraId="10CF2E54" w14:textId="77777777" w:rsidR="00985C5A" w:rsidRPr="00985C5A" w:rsidRDefault="00985C5A" w:rsidP="00985C5A">
      <w:pPr>
        <w:spacing w:before="100" w:beforeAutospacing="1" w:after="100" w:afterAutospacing="1"/>
      </w:pPr>
      <w:r w:rsidRPr="00985C5A">
        <w:t>Sekcja VI: Informacje uzupełniające</w:t>
      </w:r>
    </w:p>
    <w:p w14:paraId="773106BB" w14:textId="77777777" w:rsidR="00985C5A" w:rsidRPr="00985C5A" w:rsidRDefault="00985C5A" w:rsidP="00985C5A">
      <w:r w:rsidRPr="00985C5A">
        <w:rPr>
          <w:color w:val="000000"/>
        </w:rPr>
        <w:t>VI.1)</w:t>
      </w:r>
      <w:r w:rsidRPr="00985C5A">
        <w:rPr>
          <w:b/>
          <w:bCs/>
          <w:color w:val="000000"/>
        </w:rPr>
        <w:t>Informacje o powtarzającym się charakterze zamówienia</w:t>
      </w:r>
    </w:p>
    <w:p w14:paraId="2EDC394F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Jest to zamówienie o charakterze powtarzającym się: tak</w:t>
      </w:r>
    </w:p>
    <w:p w14:paraId="518F4B76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 xml:space="preserve">Przewidywany termin publikacji kolejnych ogłoszeń: </w:t>
      </w:r>
    </w:p>
    <w:p w14:paraId="014EDDD0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2023 rok</w:t>
      </w:r>
    </w:p>
    <w:p w14:paraId="49A03646" w14:textId="77777777" w:rsidR="00985C5A" w:rsidRPr="00985C5A" w:rsidRDefault="00985C5A" w:rsidP="00985C5A">
      <w:r w:rsidRPr="00985C5A">
        <w:rPr>
          <w:color w:val="000000"/>
        </w:rPr>
        <w:t>VI.2)</w:t>
      </w:r>
      <w:r w:rsidRPr="00985C5A">
        <w:rPr>
          <w:b/>
          <w:bCs/>
          <w:color w:val="000000"/>
        </w:rPr>
        <w:t>Informacje na temat procesów elektronicznych</w:t>
      </w:r>
    </w:p>
    <w:p w14:paraId="224F00BC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Akceptowane będą faktury elektroniczne</w:t>
      </w:r>
    </w:p>
    <w:p w14:paraId="4BDC016A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Stosowane będą płatności elektroniczne</w:t>
      </w:r>
    </w:p>
    <w:p w14:paraId="522F2689" w14:textId="77777777" w:rsidR="00985C5A" w:rsidRPr="00985C5A" w:rsidRDefault="00985C5A" w:rsidP="00985C5A">
      <w:r w:rsidRPr="00985C5A">
        <w:rPr>
          <w:color w:val="000000"/>
        </w:rPr>
        <w:t>VI.3)</w:t>
      </w:r>
      <w:r w:rsidRPr="00985C5A">
        <w:rPr>
          <w:b/>
          <w:bCs/>
          <w:color w:val="000000"/>
        </w:rPr>
        <w:t>Informacje dodatkowe:</w:t>
      </w:r>
    </w:p>
    <w:p w14:paraId="75E6263D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1) Wykonawca przystępujący do postępowania jest zobowiązany, przed upływem terminu składania ofert, wnieść wadium w kwocie:</w:t>
      </w:r>
    </w:p>
    <w:p w14:paraId="1955F583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 xml:space="preserve">Pakiet I - 1.200,00 zł </w:t>
      </w:r>
    </w:p>
    <w:p w14:paraId="11B8661A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Pakiet Ia - 650,00 zł</w:t>
      </w:r>
    </w:p>
    <w:p w14:paraId="6A31C02B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lastRenderedPageBreak/>
        <w:t>Pakiet II - 8.500,00 zł</w:t>
      </w:r>
    </w:p>
    <w:p w14:paraId="11A631D4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Pakiet IIa - 3.700,00 zł</w:t>
      </w:r>
    </w:p>
    <w:p w14:paraId="2FD23D53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Pakiet III - 7.300,00 zł</w:t>
      </w:r>
    </w:p>
    <w:p w14:paraId="2F87728B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Pakiet IIIa - 5.000,00 zł</w:t>
      </w:r>
    </w:p>
    <w:p w14:paraId="7A420CB8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Pakiet IV - 3.100,00 zł</w:t>
      </w:r>
    </w:p>
    <w:p w14:paraId="52EEE0F5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Pakiet IVa - 1.800,00 zł</w:t>
      </w:r>
    </w:p>
    <w:p w14:paraId="3139096C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Pakiet V - 4.000,00 zł</w:t>
      </w:r>
    </w:p>
    <w:p w14:paraId="742B35B8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Pakiet Va - 1.600,00 zł</w:t>
      </w:r>
    </w:p>
    <w:p w14:paraId="38B8CA9B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Pakiet VI - 250,00 zł</w:t>
      </w:r>
    </w:p>
    <w:p w14:paraId="24417267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2) Wadium musi obejmować pełen okres związania ofertą tj. do dnia 26.11.2022r.</w:t>
      </w:r>
    </w:p>
    <w:p w14:paraId="7DCEA7F0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3) Wadium może być wniesione w jednej lub kilku formach wskazanych w art. 97 ust. 7 ustawy Pzp.</w:t>
      </w:r>
    </w:p>
    <w:p w14:paraId="7C0DB02C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4) Wadium wnoszone w pieniądzu należy wpłacić przelewem na rachunek bankowy w banku PKO BP SA z siedzibą w Warszawie przy ul. Puławskiej 15, nr rachunku 43 1020 1462 0000 7302 0358 9496, w tytule przelewu wpisać tylko identyfikator przetargu „D-41/2022” Wadium musi wpłynąć na wskazany rachunek bankowy zamawiającego najpóźniej przed upływem terminu składania ofert (decyduje data wpływu na rachunek bankowy zamawiającego).</w:t>
      </w:r>
    </w:p>
    <w:p w14:paraId="342C9048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5) Wadium wnoszone w poręczeniach lub gwarancjach należy załączyć do oferty w oryginale w postaci dokumentu elektronicznego podpisanego kwalifikowanym podpisem elektronicznym przez wystawcę dokumentu i powinno zawierać następujące elementy:</w:t>
      </w:r>
    </w:p>
    <w:p w14:paraId="2CA7DD38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a) nazwę dającego zlecenie (wykonawcy), beneficjenta gwarancji (zamawiającego), gwaranta/poręczyciela oraz wskazanie ich siedzib. Beneficjentem wskazanym w gwarancji lub poręczeniu musi być Szpital Wielospecjalistyczny im. dr. Ludwika Błażka w Inowrocławiu,</w:t>
      </w:r>
    </w:p>
    <w:p w14:paraId="3EDE76A0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b) określenie wierzytelności, która ma być zabezpieczona gwarancją/poręczeniem,</w:t>
      </w:r>
    </w:p>
    <w:p w14:paraId="7779A453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c) kwotę gwarancji/poręczenia,</w:t>
      </w:r>
    </w:p>
    <w:p w14:paraId="10A1F9F1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d) termin ważności gwarancji/poręczenia,</w:t>
      </w:r>
    </w:p>
    <w:p w14:paraId="30FE5AB5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e) zobowiązanie gwaranta do zapłacenia kwoty gwarancji/poręczenia bezwarunkowo, na pierwsze pisemne żądanie zamawiającego, w sytuacjach określonych w art. 98 ust. 6 ustawy Pzp.</w:t>
      </w:r>
    </w:p>
    <w:p w14:paraId="28EAA886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6) W przypadku, gdy wykonawca nie wniósł wadium lub wniósł w sposób nieprawidłowy lub nie utrzymywał wadium nieprzerwanie do upływu terminu związania ofertą lub złożył wniosek o zwrot wadium, w przypadku o którym mowa w art. 98 ust. 2 pkt 3 ustawy Pzp, zamawiający odrzuci ofertę na podstawie art. 226 ust. 1 pkt 14 ustawy Pzp.</w:t>
      </w:r>
    </w:p>
    <w:p w14:paraId="4D4FDD31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7) Zamawiający dokona zwrotu wadium na zasadach określonych w art. 98 ust. 1–5 ustawy Pzp.</w:t>
      </w:r>
    </w:p>
    <w:p w14:paraId="0BE589B4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lastRenderedPageBreak/>
        <w:t>8) Zamawiający zatrzymuje wadium wraz z odsetkami na podstawie art. 98 ust. 6 ustawy Pzp.</w:t>
      </w:r>
    </w:p>
    <w:p w14:paraId="7FE07D40" w14:textId="77777777" w:rsidR="00985C5A" w:rsidRPr="00985C5A" w:rsidRDefault="00985C5A" w:rsidP="00985C5A">
      <w:r w:rsidRPr="00985C5A">
        <w:rPr>
          <w:color w:val="000000"/>
        </w:rPr>
        <w:t>VI.4)</w:t>
      </w:r>
      <w:r w:rsidRPr="00985C5A">
        <w:rPr>
          <w:b/>
          <w:bCs/>
          <w:color w:val="000000"/>
        </w:rPr>
        <w:t>Procedury odwoławcze</w:t>
      </w:r>
    </w:p>
    <w:p w14:paraId="62320FA9" w14:textId="77777777" w:rsidR="00985C5A" w:rsidRPr="00985C5A" w:rsidRDefault="00985C5A" w:rsidP="00985C5A">
      <w:r w:rsidRPr="00985C5A">
        <w:rPr>
          <w:color w:val="000000"/>
        </w:rPr>
        <w:t>VI.4.1)</w:t>
      </w:r>
      <w:r w:rsidRPr="00985C5A">
        <w:rPr>
          <w:b/>
          <w:bCs/>
          <w:color w:val="000000"/>
        </w:rPr>
        <w:t>Organ odpowiedzialny za procedury odwoławcze</w:t>
      </w:r>
    </w:p>
    <w:p w14:paraId="358FB9B6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Oficjalna nazwa: Urząd Zamówień Publicznych</w:t>
      </w:r>
      <w:r w:rsidRPr="00985C5A">
        <w:rPr>
          <w:color w:val="000000"/>
        </w:rPr>
        <w:br/>
        <w:t>Adres pocztowy: ul. postępu 17A</w:t>
      </w:r>
      <w:r w:rsidRPr="00985C5A">
        <w:rPr>
          <w:color w:val="000000"/>
        </w:rPr>
        <w:br/>
        <w:t>Miejscowość: Warszawa</w:t>
      </w:r>
      <w:r w:rsidRPr="00985C5A">
        <w:rPr>
          <w:color w:val="000000"/>
        </w:rPr>
        <w:br/>
        <w:t>Kod pocztowy: 00-582</w:t>
      </w:r>
      <w:r w:rsidRPr="00985C5A">
        <w:rPr>
          <w:color w:val="000000"/>
        </w:rPr>
        <w:br/>
        <w:t>Państwo: Polska</w:t>
      </w:r>
    </w:p>
    <w:p w14:paraId="65D4437F" w14:textId="77777777" w:rsidR="00985C5A" w:rsidRPr="00985C5A" w:rsidRDefault="00985C5A" w:rsidP="00985C5A">
      <w:r w:rsidRPr="00985C5A">
        <w:rPr>
          <w:color w:val="000000"/>
        </w:rPr>
        <w:t>VI.4.2)</w:t>
      </w:r>
      <w:r w:rsidRPr="00985C5A">
        <w:rPr>
          <w:b/>
          <w:bCs/>
          <w:color w:val="000000"/>
        </w:rPr>
        <w:t>Organ odpowiedzialny za procedury mediacyjne</w:t>
      </w:r>
    </w:p>
    <w:p w14:paraId="1B2E4AD0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Oficjalna nazwa: Urząd Zamówień Publicznych</w:t>
      </w:r>
      <w:r w:rsidRPr="00985C5A">
        <w:rPr>
          <w:color w:val="000000"/>
        </w:rPr>
        <w:br/>
        <w:t>Adres pocztowy: ul.Postepu 17a</w:t>
      </w:r>
      <w:r w:rsidRPr="00985C5A">
        <w:rPr>
          <w:color w:val="000000"/>
        </w:rPr>
        <w:br/>
        <w:t>Miejscowość: Warszawa</w:t>
      </w:r>
      <w:r w:rsidRPr="00985C5A">
        <w:rPr>
          <w:color w:val="000000"/>
        </w:rPr>
        <w:br/>
        <w:t>Kod pocztowy: 00-582</w:t>
      </w:r>
      <w:r w:rsidRPr="00985C5A">
        <w:rPr>
          <w:color w:val="000000"/>
        </w:rPr>
        <w:br/>
        <w:t>Państwo: Polska</w:t>
      </w:r>
    </w:p>
    <w:p w14:paraId="59F8C1B6" w14:textId="77777777" w:rsidR="00985C5A" w:rsidRPr="00985C5A" w:rsidRDefault="00985C5A" w:rsidP="00985C5A">
      <w:r w:rsidRPr="00985C5A">
        <w:rPr>
          <w:color w:val="000000"/>
        </w:rPr>
        <w:t>VI.4.3)</w:t>
      </w:r>
      <w:r w:rsidRPr="00985C5A">
        <w:rPr>
          <w:b/>
          <w:bCs/>
          <w:color w:val="000000"/>
        </w:rPr>
        <w:t>Składanie odwołań</w:t>
      </w:r>
    </w:p>
    <w:p w14:paraId="372C4D24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 xml:space="preserve">Dokładne informacje na temat terminów składania odwołań: </w:t>
      </w:r>
    </w:p>
    <w:p w14:paraId="399838BE" w14:textId="77777777" w:rsidR="00985C5A" w:rsidRPr="00985C5A" w:rsidRDefault="00985C5A" w:rsidP="00985C5A">
      <w:pPr>
        <w:spacing w:before="100" w:beforeAutospacing="1" w:after="100" w:afterAutospacing="1"/>
        <w:rPr>
          <w:color w:val="000000"/>
        </w:rPr>
      </w:pPr>
      <w:r w:rsidRPr="00985C5A">
        <w:rPr>
          <w:color w:val="000000"/>
        </w:rPr>
        <w:t>1. Każdemu Wykonawcy, a także innemu podmiotowi, jeżeli ma lub miał interes w uzyskaniu danego zamówienia oraz poniósł lub może ponieść szkodę w wyniku naruszenia przez Zamawiającego przepisów ustawy PZP przysługują środki ochrony prawnej przewidziane w dziale VI ustawy PZP jak dla postępowań powyżej kwoty określonej w przepisach wykonawczych wydanych na podstawie art. 11 ust. 8 ustawy PZP. 2. Środki ochrony prawnej wobec ogłoszenia o zamówieniu oraz SIWZ przysługują również organizacjom wpisanym na listę, o której mowa w art. 154 pkt 5 ustawy PZP.</w:t>
      </w:r>
    </w:p>
    <w:p w14:paraId="1FC5A29F" w14:textId="77777777" w:rsidR="00985C5A" w:rsidRPr="00985C5A" w:rsidRDefault="00985C5A" w:rsidP="00985C5A">
      <w:r w:rsidRPr="00985C5A">
        <w:rPr>
          <w:color w:val="000000"/>
        </w:rPr>
        <w:t>VI.4.4)</w:t>
      </w:r>
      <w:r w:rsidRPr="00985C5A">
        <w:rPr>
          <w:b/>
          <w:bCs/>
          <w:color w:val="000000"/>
        </w:rPr>
        <w:t>Źródło, gdzie można uzyskać informacje na temat składania odwołań</w:t>
      </w:r>
    </w:p>
    <w:p w14:paraId="7BFC802E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Oficjalna nazwa: Urząd Zamówień Publicznych</w:t>
      </w:r>
      <w:r w:rsidRPr="00985C5A">
        <w:rPr>
          <w:color w:val="000000"/>
        </w:rPr>
        <w:br/>
        <w:t>Adres pocztowy: ul. postępu 17A</w:t>
      </w:r>
      <w:r w:rsidRPr="00985C5A">
        <w:rPr>
          <w:color w:val="000000"/>
        </w:rPr>
        <w:br/>
        <w:t>Miejscowość: Warszawa</w:t>
      </w:r>
      <w:r w:rsidRPr="00985C5A">
        <w:rPr>
          <w:color w:val="000000"/>
        </w:rPr>
        <w:br/>
        <w:t>Kod pocztowy: 00-582</w:t>
      </w:r>
      <w:r w:rsidRPr="00985C5A">
        <w:rPr>
          <w:color w:val="000000"/>
        </w:rPr>
        <w:br/>
        <w:t>Państwo: Polska</w:t>
      </w:r>
    </w:p>
    <w:p w14:paraId="20CE5D6C" w14:textId="77777777" w:rsidR="00985C5A" w:rsidRPr="00985C5A" w:rsidRDefault="00985C5A" w:rsidP="00985C5A">
      <w:r w:rsidRPr="00985C5A">
        <w:rPr>
          <w:color w:val="000000"/>
        </w:rPr>
        <w:t>VI.5)</w:t>
      </w:r>
      <w:r w:rsidRPr="00985C5A">
        <w:rPr>
          <w:b/>
          <w:bCs/>
          <w:color w:val="000000"/>
        </w:rPr>
        <w:t>Data wysłania niniejszego ogłoszenia:</w:t>
      </w:r>
    </w:p>
    <w:p w14:paraId="27E2C3B0" w14:textId="77777777" w:rsidR="00985C5A" w:rsidRPr="00985C5A" w:rsidRDefault="00985C5A" w:rsidP="00985C5A">
      <w:pPr>
        <w:rPr>
          <w:color w:val="000000"/>
        </w:rPr>
      </w:pPr>
      <w:r w:rsidRPr="00985C5A">
        <w:rPr>
          <w:color w:val="000000"/>
        </w:rPr>
        <w:t>22/07/2022</w:t>
      </w:r>
    </w:p>
    <w:p w14:paraId="417A0D68" w14:textId="77777777" w:rsidR="00985C5A" w:rsidRPr="00985C5A" w:rsidRDefault="00985C5A" w:rsidP="00985C5A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985C5A">
        <w:rPr>
          <w:b/>
          <w:bCs/>
          <w:sz w:val="36"/>
          <w:szCs w:val="36"/>
        </w:rPr>
        <w:t>Nagłówek u góry w menu po lewej stronie</w:t>
      </w:r>
    </w:p>
    <w:p w14:paraId="026119CA" w14:textId="77777777" w:rsidR="00985C5A" w:rsidRPr="00985C5A" w:rsidRDefault="00985C5A" w:rsidP="00985C5A">
      <w:hyperlink r:id="rId15" w:tooltip="ABl. S – aktuelle Ausgabe" w:history="1">
        <w:r w:rsidRPr="00985C5A">
          <w:rPr>
            <w:color w:val="0000FF"/>
            <w:u w:val="single"/>
          </w:rPr>
          <w:t xml:space="preserve">Bieżące wydanie Dz.U. S </w:t>
        </w:r>
      </w:hyperlink>
    </w:p>
    <w:p w14:paraId="6227070A" w14:textId="77777777" w:rsidR="00985C5A" w:rsidRPr="00985C5A" w:rsidRDefault="00985C5A" w:rsidP="00985C5A">
      <w:r w:rsidRPr="00985C5A">
        <w:t>144</w:t>
      </w:r>
    </w:p>
    <w:p w14:paraId="0E45EE5E" w14:textId="77777777" w:rsidR="00985C5A" w:rsidRPr="00985C5A" w:rsidRDefault="00985C5A" w:rsidP="00985C5A">
      <w:r w:rsidRPr="00985C5A">
        <w:t>2022</w:t>
      </w:r>
    </w:p>
    <w:p w14:paraId="2BD64D90" w14:textId="77777777" w:rsidR="00985C5A" w:rsidRPr="00985C5A" w:rsidRDefault="00985C5A" w:rsidP="00985C5A">
      <w:r w:rsidRPr="00985C5A">
        <w:t>Następna aktualizacja:</w:t>
      </w:r>
      <w:r w:rsidRPr="00985C5A">
        <w:br/>
        <w:t xml:space="preserve">29/07/2022 </w:t>
      </w:r>
    </w:p>
    <w:p w14:paraId="576A56BE" w14:textId="77777777" w:rsidR="00985C5A" w:rsidRPr="00985C5A" w:rsidRDefault="00985C5A" w:rsidP="00985C5A">
      <w:hyperlink r:id="rId16" w:tooltip="Kalendarz wydań Dz.U. S" w:history="1">
        <w:r w:rsidRPr="00985C5A">
          <w:rPr>
            <w:color w:val="0000FF"/>
            <w:u w:val="single"/>
          </w:rPr>
          <w:t xml:space="preserve"> Kalendarz wydań </w:t>
        </w:r>
      </w:hyperlink>
    </w:p>
    <w:p w14:paraId="258E912A" w14:textId="77777777" w:rsidR="00985C5A" w:rsidRPr="00985C5A" w:rsidRDefault="00985C5A" w:rsidP="00985C5A">
      <w:pPr>
        <w:rPr>
          <w:color w:val="0000FF"/>
          <w:u w:val="single"/>
        </w:rPr>
      </w:pPr>
      <w:r w:rsidRPr="00985C5A">
        <w:fldChar w:fldCharType="begin"/>
      </w:r>
      <w:r w:rsidRPr="00985C5A">
        <w:instrText xml:space="preserve"> HYPERLINK "https://ted.europa.eu/udl?uri=TED:NOTICE:408440-2022:TEXT:PL:HTML" \l "browseBy-collapse" </w:instrText>
      </w:r>
      <w:r w:rsidRPr="00985C5A">
        <w:fldChar w:fldCharType="separate"/>
      </w:r>
    </w:p>
    <w:p w14:paraId="6963BF70" w14:textId="77777777" w:rsidR="00985C5A" w:rsidRPr="00985C5A" w:rsidRDefault="00985C5A" w:rsidP="00985C5A">
      <w:pPr>
        <w:spacing w:before="100" w:beforeAutospacing="1" w:after="100" w:afterAutospacing="1"/>
        <w:outlineLvl w:val="2"/>
        <w:rPr>
          <w:b/>
          <w:bCs/>
          <w:color w:val="444444"/>
        </w:rPr>
      </w:pPr>
      <w:r w:rsidRPr="00985C5A">
        <w:rPr>
          <w:b/>
          <w:bCs/>
          <w:color w:val="444444"/>
          <w:u w:val="single"/>
        </w:rPr>
        <w:t>Przeglądanie</w:t>
      </w:r>
    </w:p>
    <w:p w14:paraId="32B41AF5" w14:textId="77777777" w:rsidR="00985C5A" w:rsidRPr="00985C5A" w:rsidRDefault="00985C5A" w:rsidP="00985C5A">
      <w:r w:rsidRPr="00985C5A">
        <w:fldChar w:fldCharType="end"/>
      </w:r>
    </w:p>
    <w:p w14:paraId="427AF8BA" w14:textId="77777777" w:rsidR="00985C5A" w:rsidRPr="00985C5A" w:rsidRDefault="00985C5A" w:rsidP="00985C5A">
      <w:r w:rsidRPr="00985C5A">
        <w:pict w14:anchorId="617A7237">
          <v:rect id="_x0000_i1025" style="width:0;height:1.5pt" o:hralign="center" o:hrstd="t" o:hr="t" fillcolor="#a0a0a0" stroked="f"/>
        </w:pict>
      </w:r>
    </w:p>
    <w:p w14:paraId="02A4DB9B" w14:textId="77777777" w:rsidR="00985C5A" w:rsidRPr="00985C5A" w:rsidRDefault="00985C5A" w:rsidP="00985C5A">
      <w:pPr>
        <w:rPr>
          <w:color w:val="0000FF"/>
          <w:u w:val="single"/>
        </w:rPr>
      </w:pPr>
      <w:r w:rsidRPr="00985C5A">
        <w:fldChar w:fldCharType="begin"/>
      </w:r>
      <w:r w:rsidRPr="00985C5A">
        <w:instrText xml:space="preserve"> HYPERLINK "https://ted.europa.eu/udl?uri=TED:NOTICE:408440-2022:TEXT:PL:HTML" \l "search-collapse" </w:instrText>
      </w:r>
      <w:r w:rsidRPr="00985C5A">
        <w:fldChar w:fldCharType="separate"/>
      </w:r>
    </w:p>
    <w:p w14:paraId="0989693B" w14:textId="77777777" w:rsidR="00985C5A" w:rsidRPr="00985C5A" w:rsidRDefault="00985C5A" w:rsidP="00985C5A">
      <w:pPr>
        <w:spacing w:before="100" w:beforeAutospacing="1" w:after="100" w:afterAutospacing="1"/>
        <w:outlineLvl w:val="2"/>
        <w:rPr>
          <w:b/>
          <w:bCs/>
          <w:color w:val="444444"/>
        </w:rPr>
      </w:pPr>
      <w:r w:rsidRPr="00985C5A">
        <w:rPr>
          <w:b/>
          <w:bCs/>
          <w:color w:val="444444"/>
          <w:u w:val="single"/>
        </w:rPr>
        <w:t>Wyszukiwanie</w:t>
      </w:r>
    </w:p>
    <w:p w14:paraId="7796BE72" w14:textId="77777777" w:rsidR="00985C5A" w:rsidRPr="00985C5A" w:rsidRDefault="00985C5A" w:rsidP="00985C5A">
      <w:r w:rsidRPr="00985C5A">
        <w:lastRenderedPageBreak/>
        <w:fldChar w:fldCharType="end"/>
      </w:r>
    </w:p>
    <w:p w14:paraId="6D150D38" w14:textId="77777777" w:rsidR="00985C5A" w:rsidRPr="00985C5A" w:rsidRDefault="00985C5A" w:rsidP="00985C5A">
      <w:r w:rsidRPr="00985C5A">
        <w:pict w14:anchorId="317C8052">
          <v:rect id="_x0000_i1026" style="width:0;height:1.5pt" o:hralign="center" o:hrstd="t" o:hr="t" fillcolor="#a0a0a0" stroked="f"/>
        </w:pict>
      </w:r>
    </w:p>
    <w:p w14:paraId="5BA90AF6" w14:textId="77777777" w:rsidR="00985C5A" w:rsidRPr="00985C5A" w:rsidRDefault="00985C5A" w:rsidP="00985C5A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985C5A">
        <w:rPr>
          <w:b/>
          <w:bCs/>
          <w:sz w:val="36"/>
          <w:szCs w:val="36"/>
        </w:rPr>
        <w:t>&lt;lbl_menu_various&gt; (pl)</w:t>
      </w:r>
    </w:p>
    <w:p w14:paraId="7F1675AD" w14:textId="77777777" w:rsidR="00985C5A" w:rsidRPr="00985C5A" w:rsidRDefault="00985C5A" w:rsidP="00985C5A">
      <w:pPr>
        <w:numPr>
          <w:ilvl w:val="0"/>
          <w:numId w:val="13"/>
        </w:numPr>
        <w:spacing w:before="100" w:beforeAutospacing="1" w:after="100" w:afterAutospacing="1"/>
      </w:pPr>
      <w:hyperlink r:id="rId17" w:tooltip="Przejdź na stronę zamówień instytucji UE" w:history="1">
        <w:r w:rsidRPr="00985C5A">
          <w:rPr>
            <w:color w:val="0000FF"/>
            <w:u w:val="single"/>
          </w:rPr>
          <w:t xml:space="preserve">Zamówienia instytucji UE </w:t>
        </w:r>
      </w:hyperlink>
    </w:p>
    <w:p w14:paraId="1BAD66C9" w14:textId="77777777" w:rsidR="00985C5A" w:rsidRPr="00985C5A" w:rsidRDefault="00985C5A" w:rsidP="00985C5A">
      <w:r w:rsidRPr="00985C5A">
        <w:pict w14:anchorId="1053A98D">
          <v:rect id="_x0000_i1027" style="width:0;height:1.5pt" o:hralign="center" o:hrstd="t" o:hr="t" fillcolor="#a0a0a0" stroked="f"/>
        </w:pict>
      </w:r>
    </w:p>
    <w:p w14:paraId="664CE716" w14:textId="77777777" w:rsidR="00985C5A" w:rsidRPr="00985C5A" w:rsidRDefault="00985C5A" w:rsidP="00985C5A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985C5A">
        <w:rPr>
          <w:b/>
          <w:bCs/>
          <w:sz w:val="36"/>
          <w:szCs w:val="36"/>
        </w:rPr>
        <w:t>&lt;lbl_menu_various&gt; (pl)</w:t>
      </w:r>
    </w:p>
    <w:p w14:paraId="2F4A2E6E" w14:textId="77777777" w:rsidR="00985C5A" w:rsidRPr="00985C5A" w:rsidRDefault="00985C5A" w:rsidP="00985C5A">
      <w:pPr>
        <w:numPr>
          <w:ilvl w:val="0"/>
          <w:numId w:val="14"/>
        </w:numPr>
        <w:spacing w:before="100" w:beforeAutospacing="1" w:after="100" w:afterAutospacing="1"/>
      </w:pPr>
      <w:hyperlink r:id="rId18" w:tooltip="Skorzystaj z kanałów RSS dostępnych w TED" w:history="1">
        <w:r w:rsidRPr="00985C5A">
          <w:rPr>
            <w:color w:val="0000FF"/>
            <w:u w:val="single"/>
          </w:rPr>
          <w:t xml:space="preserve">Kanały RSS </w:t>
        </w:r>
      </w:hyperlink>
    </w:p>
    <w:p w14:paraId="4BE3F9F7" w14:textId="77777777" w:rsidR="00985C5A" w:rsidRPr="00985C5A" w:rsidRDefault="00985C5A" w:rsidP="00985C5A">
      <w:pPr>
        <w:numPr>
          <w:ilvl w:val="0"/>
          <w:numId w:val="14"/>
        </w:numPr>
        <w:spacing w:before="100" w:beforeAutospacing="1" w:after="100" w:afterAutospacing="1"/>
      </w:pPr>
      <w:hyperlink r:id="rId19" w:history="1">
        <w:r w:rsidRPr="00985C5A">
          <w:rPr>
            <w:color w:val="0000FF"/>
            <w:u w:val="single"/>
          </w:rPr>
          <w:t xml:space="preserve">Czym jest RSS? </w:t>
        </w:r>
      </w:hyperlink>
    </w:p>
    <w:p w14:paraId="03F967EE" w14:textId="77777777" w:rsidR="00985C5A" w:rsidRPr="00985C5A" w:rsidRDefault="00985C5A" w:rsidP="00985C5A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985C5A">
        <w:rPr>
          <w:b/>
          <w:bCs/>
          <w:sz w:val="36"/>
          <w:szCs w:val="36"/>
        </w:rPr>
        <w:t>Mój TED</w:t>
      </w:r>
    </w:p>
    <w:p w14:paraId="1214B7DB" w14:textId="77777777" w:rsidR="00985C5A" w:rsidRPr="00985C5A" w:rsidRDefault="00985C5A" w:rsidP="00985C5A">
      <w:r w:rsidRPr="00985C5A">
        <w:t xml:space="preserve">lub  </w:t>
      </w:r>
    </w:p>
    <w:p w14:paraId="3FDE0E59" w14:textId="77777777" w:rsidR="00985C5A" w:rsidRPr="00985C5A" w:rsidRDefault="00985C5A" w:rsidP="00985C5A">
      <w:pPr>
        <w:numPr>
          <w:ilvl w:val="0"/>
          <w:numId w:val="15"/>
        </w:numPr>
        <w:spacing w:before="100" w:beforeAutospacing="1" w:after="100" w:afterAutospacing="1"/>
      </w:pPr>
      <w:hyperlink r:id="rId20" w:tooltip="Edytuj ustawienia" w:history="1">
        <w:r w:rsidRPr="00985C5A">
          <w:rPr>
            <w:color w:val="0000FF"/>
            <w:u w:val="single"/>
          </w:rPr>
          <w:t xml:space="preserve">Ustawienia </w:t>
        </w:r>
      </w:hyperlink>
    </w:p>
    <w:p w14:paraId="44D9323D" w14:textId="77777777" w:rsidR="00985C5A" w:rsidRPr="00985C5A" w:rsidRDefault="00985C5A" w:rsidP="00985C5A">
      <w:pPr>
        <w:numPr>
          <w:ilvl w:val="0"/>
          <w:numId w:val="16"/>
        </w:numPr>
        <w:spacing w:before="100" w:beforeAutospacing="1" w:after="100" w:afterAutospacing="1"/>
      </w:pPr>
      <w:hyperlink r:id="rId21" w:tgtFrame="_blank" w:tooltip="Podzbiory TED w formacie CSV" w:history="1">
        <w:r w:rsidRPr="00985C5A">
          <w:rPr>
            <w:color w:val="0000FF"/>
            <w:u w:val="single"/>
          </w:rPr>
          <w:t>Podzbiory TED w formacie CSV</w:t>
        </w:r>
      </w:hyperlink>
    </w:p>
    <w:p w14:paraId="5B693A0E" w14:textId="77777777" w:rsidR="00985C5A" w:rsidRPr="00985C5A" w:rsidRDefault="00985C5A" w:rsidP="00985C5A">
      <w:pPr>
        <w:numPr>
          <w:ilvl w:val="0"/>
          <w:numId w:val="16"/>
        </w:numPr>
        <w:spacing w:before="100" w:beforeAutospacing="1" w:after="100" w:afterAutospacing="1"/>
      </w:pPr>
      <w:hyperlink r:id="rId22" w:tgtFrame="_blank" w:tooltip="Tablica wyników w zakresie zamówień publicznych" w:history="1">
        <w:r w:rsidRPr="00985C5A">
          <w:rPr>
            <w:color w:val="0000FF"/>
            <w:u w:val="single"/>
          </w:rPr>
          <w:t>Tablica wyników w zakresie zamówień publicznych</w:t>
        </w:r>
      </w:hyperlink>
    </w:p>
    <w:p w14:paraId="6EE51A80" w14:textId="77777777" w:rsidR="00985C5A" w:rsidRPr="00985C5A" w:rsidRDefault="00985C5A" w:rsidP="00985C5A">
      <w:pPr>
        <w:numPr>
          <w:ilvl w:val="0"/>
          <w:numId w:val="16"/>
        </w:numPr>
        <w:spacing w:before="100" w:beforeAutospacing="1" w:after="100" w:afterAutospacing="1"/>
      </w:pPr>
      <w:hyperlink r:id="rId23" w:tgtFrame="_blank" w:tooltip="Grupa Zadaniowa ds. Stosunków ze Zjednoczonym Królestwem" w:history="1">
        <w:r w:rsidRPr="00985C5A">
          <w:rPr>
            <w:color w:val="0000FF"/>
            <w:u w:val="single"/>
          </w:rPr>
          <w:t>Grupa Zadaniowa ds. Stosunków ze Zjednoczonym Królestwem</w:t>
        </w:r>
      </w:hyperlink>
    </w:p>
    <w:p w14:paraId="6636A486" w14:textId="77777777" w:rsidR="00985C5A" w:rsidRPr="00985C5A" w:rsidRDefault="00985C5A" w:rsidP="00985C5A">
      <w:pPr>
        <w:numPr>
          <w:ilvl w:val="0"/>
          <w:numId w:val="17"/>
        </w:numPr>
        <w:spacing w:before="100" w:beforeAutospacing="1" w:after="100" w:afterAutospacing="1"/>
      </w:pPr>
      <w:hyperlink r:id="rId24" w:tooltip="Dostęp do strony wiadomości TED" w:history="1">
        <w:r w:rsidRPr="00985C5A">
          <w:rPr>
            <w:color w:val="0000FF"/>
            <w:u w:val="single"/>
          </w:rPr>
          <w:t>Co nowego w witrynie?</w:t>
        </w:r>
      </w:hyperlink>
    </w:p>
    <w:p w14:paraId="5952849E" w14:textId="77777777" w:rsidR="00985C5A" w:rsidRPr="00985C5A" w:rsidRDefault="00985C5A" w:rsidP="00985C5A">
      <w:pPr>
        <w:numPr>
          <w:ilvl w:val="0"/>
          <w:numId w:val="18"/>
        </w:numPr>
        <w:spacing w:before="100" w:beforeAutospacing="1" w:after="100" w:afterAutospacing="1"/>
        <w:jc w:val="center"/>
      </w:pPr>
    </w:p>
    <w:p w14:paraId="4DB6765E" w14:textId="77777777" w:rsidR="00985C5A" w:rsidRPr="00985C5A" w:rsidRDefault="00985C5A" w:rsidP="00985C5A">
      <w:r w:rsidRPr="00985C5A">
        <w:rPr>
          <w:rFonts w:hAnsi="Symbol"/>
        </w:rPr>
        <w:t></w:t>
      </w:r>
      <w:r w:rsidRPr="00985C5A">
        <w:t xml:space="preserve">  </w:t>
      </w:r>
    </w:p>
    <w:p w14:paraId="6BE7CD3C" w14:textId="77777777" w:rsidR="00985C5A" w:rsidRPr="00985C5A" w:rsidRDefault="00985C5A" w:rsidP="00985C5A">
      <w:r w:rsidRPr="00985C5A">
        <w:t> </w:t>
      </w:r>
    </w:p>
    <w:p w14:paraId="36B975E0" w14:textId="77777777" w:rsidR="00985C5A" w:rsidRPr="00985C5A" w:rsidRDefault="00985C5A" w:rsidP="00985C5A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985C5A">
        <w:rPr>
          <w:b/>
          <w:bCs/>
          <w:sz w:val="36"/>
          <w:szCs w:val="36"/>
        </w:rPr>
        <w:t>&lt;lbl_menu_ecertis_heading&gt; (pl)</w:t>
      </w:r>
    </w:p>
    <w:p w14:paraId="03EBEE9E" w14:textId="77777777" w:rsidR="00985C5A" w:rsidRPr="00985C5A" w:rsidRDefault="00985C5A" w:rsidP="00985C5A">
      <w:r w:rsidRPr="00985C5A">
        <w:rPr>
          <w:rFonts w:ascii="Arial" w:hAnsi="Arial" w:cs="Arial"/>
          <w:b/>
          <w:bCs/>
          <w:color w:val="034EA2"/>
          <w:sz w:val="39"/>
          <w:szCs w:val="39"/>
        </w:rPr>
        <w:t>e-Certis</w:t>
      </w:r>
      <w:r w:rsidRPr="00985C5A">
        <w:t xml:space="preserve"> </w:t>
      </w:r>
      <w:hyperlink r:id="rId25" w:tooltip="Przejdź do witryny eCERTIS" w:history="1">
        <w:r w:rsidRPr="00985C5A">
          <w:rPr>
            <w:rFonts w:ascii="Arial" w:hAnsi="Arial" w:cs="Arial"/>
            <w:color w:val="0000FF"/>
            <w:sz w:val="17"/>
            <w:szCs w:val="17"/>
            <w:u w:val="single"/>
          </w:rPr>
          <w:t>Informacje na temat zaświadczeń wymaganych w procedurach zamówień publicznych w UE </w:t>
        </w:r>
      </w:hyperlink>
      <w:r w:rsidRPr="00985C5A">
        <w:br/>
      </w:r>
      <w:r w:rsidRPr="00985C5A">
        <w:br/>
      </w:r>
      <w:r w:rsidRPr="00985C5A">
        <w:rPr>
          <w:rFonts w:ascii="Arial" w:hAnsi="Arial" w:cs="Arial"/>
          <w:b/>
          <w:bCs/>
          <w:color w:val="034EA2"/>
          <w:sz w:val="39"/>
          <w:szCs w:val="39"/>
        </w:rPr>
        <w:t>ESPD</w:t>
      </w:r>
      <w:r w:rsidRPr="00985C5A">
        <w:t xml:space="preserve"> </w:t>
      </w:r>
      <w:hyperlink r:id="rId26" w:tooltip="Go to ESPD site" w:history="1">
        <w:r w:rsidRPr="00985C5A">
          <w:rPr>
            <w:rFonts w:ascii="Arial" w:hAnsi="Arial" w:cs="Arial"/>
            <w:color w:val="0000FF"/>
            <w:sz w:val="17"/>
            <w:szCs w:val="17"/>
            <w:u w:val="single"/>
          </w:rPr>
          <w:t>European Single Procurement Document </w:t>
        </w:r>
      </w:hyperlink>
    </w:p>
    <w:p w14:paraId="0D2DC784" w14:textId="77777777" w:rsidR="00985C5A" w:rsidRPr="00985C5A" w:rsidRDefault="00985C5A" w:rsidP="00985C5A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985C5A">
        <w:rPr>
          <w:b/>
          <w:bCs/>
          <w:sz w:val="36"/>
          <w:szCs w:val="36"/>
        </w:rPr>
        <w:t>Stopka</w:t>
      </w:r>
    </w:p>
    <w:p w14:paraId="304BDB8F" w14:textId="77777777" w:rsidR="00985C5A" w:rsidRPr="00985C5A" w:rsidRDefault="00985C5A" w:rsidP="00985C5A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985C5A">
        <w:rPr>
          <w:b/>
          <w:bCs/>
          <w:sz w:val="36"/>
          <w:szCs w:val="36"/>
        </w:rPr>
        <w:t>Inne serwisy, którymi zarządza Urząd Publikacji</w:t>
      </w:r>
    </w:p>
    <w:p w14:paraId="6932D729" w14:textId="77777777" w:rsidR="00985C5A" w:rsidRPr="00985C5A" w:rsidRDefault="00985C5A" w:rsidP="00985C5A">
      <w:hyperlink r:id="rId27" w:tgtFrame="_blank" w:tooltip="Przejdź do serwisu EUR-LEX" w:history="1">
        <w:r w:rsidRPr="00985C5A">
          <w:rPr>
            <w:color w:val="0000FF"/>
            <w:u w:val="single"/>
          </w:rPr>
          <w:t>EUR-Lex </w:t>
        </w:r>
      </w:hyperlink>
      <w:r w:rsidRPr="00985C5A">
        <w:t xml:space="preserve"> </w:t>
      </w:r>
      <w:hyperlink r:id="rId28" w:tgtFrame="_blank" w:tooltip="Publikacje UE" w:history="1">
        <w:r w:rsidRPr="00985C5A">
          <w:rPr>
            <w:color w:val="0000FF"/>
            <w:u w:val="single"/>
          </w:rPr>
          <w:t>Publikacje UE </w:t>
        </w:r>
      </w:hyperlink>
      <w:r w:rsidRPr="00985C5A">
        <w:t xml:space="preserve"> </w:t>
      </w:r>
      <w:hyperlink r:id="rId29" w:tgtFrame="_blank" w:tooltip="Przejdź do data.europa.eu" w:history="1">
        <w:r w:rsidRPr="00985C5A">
          <w:rPr>
            <w:color w:val="0000FF"/>
            <w:u w:val="single"/>
          </w:rPr>
          <w:t>data.europa.eu </w:t>
        </w:r>
      </w:hyperlink>
    </w:p>
    <w:p w14:paraId="5E753468" w14:textId="77777777" w:rsidR="00985C5A" w:rsidRPr="00985C5A" w:rsidRDefault="00985C5A" w:rsidP="00985C5A">
      <w:hyperlink r:id="rId30" w:tgtFrame="_blank" w:tooltip="Wejdź na stronę EU Whoiswho" w:history="1">
        <w:r w:rsidRPr="00985C5A">
          <w:rPr>
            <w:color w:val="0000FF"/>
            <w:u w:val="single"/>
          </w:rPr>
          <w:t>EU Whoiswho </w:t>
        </w:r>
      </w:hyperlink>
      <w:r w:rsidRPr="00985C5A">
        <w:t xml:space="preserve"> </w:t>
      </w:r>
      <w:hyperlink r:id="rId31" w:tgtFrame="_blank" w:tooltip="Wejdź na stronę CORDIS" w:history="1">
        <w:r w:rsidRPr="00985C5A">
          <w:rPr>
            <w:color w:val="0000FF"/>
            <w:u w:val="single"/>
          </w:rPr>
          <w:t>CORDIS </w:t>
        </w:r>
      </w:hyperlink>
      <w:r w:rsidRPr="00985C5A">
        <w:t xml:space="preserve"> </w:t>
      </w:r>
      <w:hyperlink r:id="rId32" w:tgtFrame="_blank" w:tooltip="Portal Urzędu Publikacji UE" w:history="1">
        <w:r w:rsidRPr="00985C5A">
          <w:rPr>
            <w:color w:val="0000FF"/>
            <w:u w:val="single"/>
          </w:rPr>
          <w:t>Zobacz wszystkie (...)</w:t>
        </w:r>
      </w:hyperlink>
    </w:p>
    <w:p w14:paraId="516864EE" w14:textId="77777777" w:rsidR="00985C5A" w:rsidRPr="00985C5A" w:rsidRDefault="00985C5A" w:rsidP="00985C5A">
      <w:r w:rsidRPr="00985C5A">
        <w:t>ISSN 2529-5705</w:t>
      </w:r>
    </w:p>
    <w:p w14:paraId="2CF4CE90" w14:textId="77777777" w:rsidR="00985C5A" w:rsidRPr="00985C5A" w:rsidRDefault="00985C5A" w:rsidP="00985C5A">
      <w:pPr>
        <w:numPr>
          <w:ilvl w:val="0"/>
          <w:numId w:val="19"/>
        </w:numPr>
        <w:spacing w:before="100" w:beforeAutospacing="1" w:after="100" w:afterAutospacing="1"/>
      </w:pPr>
      <w:r w:rsidRPr="00985C5A">
        <w:t>Ostatnia aktualizacja: 28/07/2022</w:t>
      </w:r>
    </w:p>
    <w:p w14:paraId="46A52475" w14:textId="77777777" w:rsidR="00985C5A" w:rsidRPr="00985C5A" w:rsidRDefault="00985C5A" w:rsidP="00985C5A">
      <w:pPr>
        <w:numPr>
          <w:ilvl w:val="0"/>
          <w:numId w:val="19"/>
        </w:numPr>
        <w:spacing w:before="100" w:beforeAutospacing="1" w:after="100" w:afterAutospacing="1"/>
      </w:pPr>
      <w:hyperlink r:id="rId33" w:tooltip="Mapa witryny" w:history="1">
        <w:r w:rsidRPr="00985C5A">
          <w:rPr>
            <w:color w:val="0000FF"/>
            <w:u w:val="single"/>
          </w:rPr>
          <w:t xml:space="preserve">Mapa witryny </w:t>
        </w:r>
      </w:hyperlink>
    </w:p>
    <w:p w14:paraId="4874748B" w14:textId="77777777" w:rsidR="00985C5A" w:rsidRPr="00985C5A" w:rsidRDefault="00985C5A" w:rsidP="00985C5A">
      <w:pPr>
        <w:numPr>
          <w:ilvl w:val="0"/>
          <w:numId w:val="19"/>
        </w:numPr>
        <w:spacing w:before="100" w:beforeAutospacing="1" w:after="100" w:afterAutospacing="1"/>
      </w:pPr>
      <w:hyperlink r:id="rId34" w:tooltip="Czym jest TED" w:history="1">
        <w:r w:rsidRPr="00985C5A">
          <w:rPr>
            <w:color w:val="0000FF"/>
            <w:u w:val="single"/>
          </w:rPr>
          <w:t xml:space="preserve">O TED </w:t>
        </w:r>
      </w:hyperlink>
    </w:p>
    <w:p w14:paraId="36A7E2BF" w14:textId="77777777" w:rsidR="00985C5A" w:rsidRPr="00985C5A" w:rsidRDefault="00985C5A" w:rsidP="00985C5A">
      <w:pPr>
        <w:numPr>
          <w:ilvl w:val="0"/>
          <w:numId w:val="19"/>
        </w:numPr>
        <w:spacing w:before="100" w:beforeAutospacing="1" w:after="100" w:afterAutospacing="1"/>
      </w:pPr>
      <w:hyperlink r:id="rId35" w:history="1">
        <w:r w:rsidRPr="00985C5A">
          <w:rPr>
            <w:color w:val="0000FF"/>
            <w:u w:val="single"/>
          </w:rPr>
          <w:t xml:space="preserve">Pomoc </w:t>
        </w:r>
      </w:hyperlink>
    </w:p>
    <w:p w14:paraId="61B28297" w14:textId="77777777" w:rsidR="00985C5A" w:rsidRPr="00985C5A" w:rsidRDefault="00985C5A" w:rsidP="00985C5A">
      <w:pPr>
        <w:numPr>
          <w:ilvl w:val="0"/>
          <w:numId w:val="19"/>
        </w:numPr>
        <w:spacing w:before="100" w:beforeAutospacing="1" w:after="100" w:afterAutospacing="1"/>
      </w:pPr>
      <w:hyperlink r:id="rId36" w:tooltip="Informacja prawna" w:history="1">
        <w:r w:rsidRPr="00985C5A">
          <w:rPr>
            <w:color w:val="0000FF"/>
            <w:u w:val="single"/>
          </w:rPr>
          <w:t>Informacja praw</w:t>
        </w:r>
      </w:hyperlink>
    </w:p>
    <w:p w14:paraId="1D9D45A1" w14:textId="3584F753" w:rsidR="00A522C8" w:rsidRDefault="00A522C8" w:rsidP="00381575">
      <w:pPr>
        <w:rPr>
          <w:sz w:val="20"/>
          <w:szCs w:val="20"/>
        </w:rPr>
      </w:pPr>
    </w:p>
    <w:p w14:paraId="4910E9B8" w14:textId="28E30506" w:rsidR="00A522C8" w:rsidRDefault="00A522C8" w:rsidP="00381575">
      <w:pPr>
        <w:rPr>
          <w:sz w:val="20"/>
          <w:szCs w:val="20"/>
        </w:rPr>
      </w:pPr>
    </w:p>
    <w:p w14:paraId="28446E1B" w14:textId="6440BAC1" w:rsidR="00A522C8" w:rsidRDefault="00A522C8" w:rsidP="00381575">
      <w:pPr>
        <w:rPr>
          <w:sz w:val="20"/>
          <w:szCs w:val="20"/>
        </w:rPr>
      </w:pPr>
    </w:p>
    <w:p w14:paraId="224959C1" w14:textId="7304FA35" w:rsidR="00A522C8" w:rsidRDefault="00A522C8" w:rsidP="00381575">
      <w:pPr>
        <w:rPr>
          <w:sz w:val="20"/>
          <w:szCs w:val="20"/>
        </w:rPr>
      </w:pPr>
    </w:p>
    <w:p w14:paraId="20FFACD5" w14:textId="6BF9EB20" w:rsidR="00A522C8" w:rsidRDefault="00A522C8" w:rsidP="00381575">
      <w:pPr>
        <w:rPr>
          <w:sz w:val="20"/>
          <w:szCs w:val="20"/>
        </w:rPr>
      </w:pPr>
    </w:p>
    <w:p w14:paraId="6DBE274E" w14:textId="32F6BEC4" w:rsidR="00264F00" w:rsidRDefault="00264F00" w:rsidP="00381575">
      <w:pPr>
        <w:rPr>
          <w:sz w:val="20"/>
          <w:szCs w:val="20"/>
        </w:rPr>
      </w:pPr>
    </w:p>
    <w:p w14:paraId="3F01408B" w14:textId="2E15D815" w:rsidR="00264F00" w:rsidRDefault="00264F00" w:rsidP="00381575">
      <w:pPr>
        <w:rPr>
          <w:sz w:val="20"/>
          <w:szCs w:val="20"/>
        </w:rPr>
      </w:pPr>
    </w:p>
    <w:p w14:paraId="170F7154" w14:textId="467B52DF" w:rsidR="00264F00" w:rsidRDefault="00264F00" w:rsidP="00381575">
      <w:pPr>
        <w:rPr>
          <w:sz w:val="20"/>
          <w:szCs w:val="20"/>
        </w:rPr>
      </w:pPr>
    </w:p>
    <w:p w14:paraId="04270710" w14:textId="6846A051" w:rsidR="00264F00" w:rsidRDefault="00264F00" w:rsidP="00381575">
      <w:pPr>
        <w:rPr>
          <w:sz w:val="20"/>
          <w:szCs w:val="20"/>
        </w:rPr>
      </w:pPr>
    </w:p>
    <w:p w14:paraId="78812368" w14:textId="0D3840C6" w:rsidR="00264F00" w:rsidRDefault="00264F00" w:rsidP="00381575">
      <w:pPr>
        <w:rPr>
          <w:sz w:val="20"/>
          <w:szCs w:val="20"/>
        </w:rPr>
      </w:pPr>
    </w:p>
    <w:p w14:paraId="4219A64D" w14:textId="6D0D9E8D" w:rsidR="00264F00" w:rsidRDefault="00264F00" w:rsidP="00381575">
      <w:pPr>
        <w:rPr>
          <w:sz w:val="20"/>
          <w:szCs w:val="20"/>
        </w:rPr>
      </w:pPr>
    </w:p>
    <w:p w14:paraId="3E888B79" w14:textId="175B6B5D" w:rsidR="00264F00" w:rsidRDefault="00264F00" w:rsidP="00381575">
      <w:pPr>
        <w:rPr>
          <w:sz w:val="20"/>
          <w:szCs w:val="20"/>
        </w:rPr>
      </w:pPr>
    </w:p>
    <w:p w14:paraId="2932906D" w14:textId="77777777" w:rsidR="00264F00" w:rsidRDefault="00264F00" w:rsidP="00381575">
      <w:pPr>
        <w:rPr>
          <w:sz w:val="20"/>
          <w:szCs w:val="20"/>
        </w:rPr>
      </w:pPr>
    </w:p>
    <w:sectPr w:rsidR="00264F00" w:rsidSect="00720B85">
      <w:footnotePr>
        <w:numRestart w:val="eachSect"/>
      </w:footnotePr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C04"/>
    <w:multiLevelType w:val="multilevel"/>
    <w:tmpl w:val="52F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45228"/>
    <w:multiLevelType w:val="multilevel"/>
    <w:tmpl w:val="0E96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C7918"/>
    <w:multiLevelType w:val="multilevel"/>
    <w:tmpl w:val="BA1E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57FE8"/>
    <w:multiLevelType w:val="multilevel"/>
    <w:tmpl w:val="9CD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F4B0B"/>
    <w:multiLevelType w:val="multilevel"/>
    <w:tmpl w:val="62B6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B22462"/>
    <w:multiLevelType w:val="multilevel"/>
    <w:tmpl w:val="10C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22510A"/>
    <w:multiLevelType w:val="multilevel"/>
    <w:tmpl w:val="52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B8203E"/>
    <w:multiLevelType w:val="multilevel"/>
    <w:tmpl w:val="20FA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AC478A"/>
    <w:multiLevelType w:val="multilevel"/>
    <w:tmpl w:val="7FA6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1F18AF"/>
    <w:multiLevelType w:val="multilevel"/>
    <w:tmpl w:val="30F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EF3DD6"/>
    <w:multiLevelType w:val="multilevel"/>
    <w:tmpl w:val="EB1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9D12E1"/>
    <w:multiLevelType w:val="hybridMultilevel"/>
    <w:tmpl w:val="972C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74F51"/>
    <w:multiLevelType w:val="multilevel"/>
    <w:tmpl w:val="2A14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7022D2"/>
    <w:multiLevelType w:val="multilevel"/>
    <w:tmpl w:val="1F3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082ECF"/>
    <w:multiLevelType w:val="multilevel"/>
    <w:tmpl w:val="D2D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287EC3"/>
    <w:multiLevelType w:val="multilevel"/>
    <w:tmpl w:val="9BAC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1E048B"/>
    <w:multiLevelType w:val="hybridMultilevel"/>
    <w:tmpl w:val="F46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D54CD"/>
    <w:multiLevelType w:val="multilevel"/>
    <w:tmpl w:val="E9B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B01493"/>
    <w:multiLevelType w:val="multilevel"/>
    <w:tmpl w:val="07D8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1915208">
    <w:abstractNumId w:val="0"/>
  </w:num>
  <w:num w:numId="2" w16cid:durableId="1237587928">
    <w:abstractNumId w:val="3"/>
  </w:num>
  <w:num w:numId="3" w16cid:durableId="925462283">
    <w:abstractNumId w:val="17"/>
  </w:num>
  <w:num w:numId="4" w16cid:durableId="1320646963">
    <w:abstractNumId w:val="10"/>
  </w:num>
  <w:num w:numId="5" w16cid:durableId="489103623">
    <w:abstractNumId w:val="5"/>
  </w:num>
  <w:num w:numId="6" w16cid:durableId="1917861257">
    <w:abstractNumId w:val="14"/>
  </w:num>
  <w:num w:numId="7" w16cid:durableId="616763419">
    <w:abstractNumId w:val="6"/>
  </w:num>
  <w:num w:numId="8" w16cid:durableId="613908049">
    <w:abstractNumId w:val="13"/>
  </w:num>
  <w:num w:numId="9" w16cid:durableId="1680348084">
    <w:abstractNumId w:val="9"/>
  </w:num>
  <w:num w:numId="10" w16cid:durableId="226376159">
    <w:abstractNumId w:val="11"/>
  </w:num>
  <w:num w:numId="11" w16cid:durableId="528641656">
    <w:abstractNumId w:val="16"/>
  </w:num>
  <w:num w:numId="12" w16cid:durableId="813791848">
    <w:abstractNumId w:val="12"/>
  </w:num>
  <w:num w:numId="13" w16cid:durableId="675766979">
    <w:abstractNumId w:val="4"/>
  </w:num>
  <w:num w:numId="14" w16cid:durableId="398409055">
    <w:abstractNumId w:val="8"/>
  </w:num>
  <w:num w:numId="15" w16cid:durableId="911237143">
    <w:abstractNumId w:val="1"/>
  </w:num>
  <w:num w:numId="16" w16cid:durableId="591359705">
    <w:abstractNumId w:val="2"/>
  </w:num>
  <w:num w:numId="17" w16cid:durableId="1248029066">
    <w:abstractNumId w:val="15"/>
  </w:num>
  <w:num w:numId="18" w16cid:durableId="583614581">
    <w:abstractNumId w:val="7"/>
  </w:num>
  <w:num w:numId="19" w16cid:durableId="15854040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85"/>
    <w:rsid w:val="00023886"/>
    <w:rsid w:val="00173505"/>
    <w:rsid w:val="00264F00"/>
    <w:rsid w:val="0028452A"/>
    <w:rsid w:val="00381575"/>
    <w:rsid w:val="00503A12"/>
    <w:rsid w:val="00660244"/>
    <w:rsid w:val="00985C5A"/>
    <w:rsid w:val="00A522C8"/>
    <w:rsid w:val="00C12685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248"/>
  <w15:chartTrackingRefBased/>
  <w15:docId w15:val="{1A9AB97E-8884-4C4E-9A68-DE0E3BA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85C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985C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815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5C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85C5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sonormal0">
    <w:name w:val="msonormal"/>
    <w:basedOn w:val="Normalny"/>
    <w:rsid w:val="00985C5A"/>
    <w:pPr>
      <w:spacing w:before="100" w:beforeAutospacing="1" w:after="100" w:afterAutospacing="1"/>
    </w:pPr>
  </w:style>
  <w:style w:type="character" w:customStyle="1" w:styleId="date">
    <w:name w:val="date"/>
    <w:basedOn w:val="Domylnaczcionkaakapitu"/>
    <w:rsid w:val="00985C5A"/>
  </w:style>
  <w:style w:type="character" w:customStyle="1" w:styleId="oj">
    <w:name w:val="oj"/>
    <w:basedOn w:val="Domylnaczcionkaakapitu"/>
    <w:rsid w:val="00985C5A"/>
  </w:style>
  <w:style w:type="character" w:styleId="Hipercze">
    <w:name w:val="Hyperlink"/>
    <w:basedOn w:val="Domylnaczcionkaakapitu"/>
    <w:uiPriority w:val="99"/>
    <w:semiHidden/>
    <w:unhideWhenUsed/>
    <w:rsid w:val="00985C5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5C5A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985C5A"/>
    <w:pPr>
      <w:spacing w:before="100" w:beforeAutospacing="1" w:after="100" w:afterAutospacing="1"/>
    </w:pPr>
  </w:style>
  <w:style w:type="paragraph" w:customStyle="1" w:styleId="tigrseq">
    <w:name w:val="tigrseq"/>
    <w:basedOn w:val="Normalny"/>
    <w:rsid w:val="00985C5A"/>
    <w:pPr>
      <w:spacing w:before="100" w:beforeAutospacing="1" w:after="100" w:afterAutospacing="1"/>
    </w:pPr>
  </w:style>
  <w:style w:type="character" w:customStyle="1" w:styleId="nomark">
    <w:name w:val="nomark"/>
    <w:basedOn w:val="Domylnaczcionkaakapitu"/>
    <w:rsid w:val="00985C5A"/>
  </w:style>
  <w:style w:type="character" w:customStyle="1" w:styleId="timark">
    <w:name w:val="timark"/>
    <w:basedOn w:val="Domylnaczcionkaakapitu"/>
    <w:rsid w:val="00985C5A"/>
  </w:style>
  <w:style w:type="character" w:customStyle="1" w:styleId="nutscode">
    <w:name w:val="nutscode"/>
    <w:basedOn w:val="Domylnaczcionkaakapitu"/>
    <w:rsid w:val="00985C5A"/>
  </w:style>
  <w:style w:type="paragraph" w:customStyle="1" w:styleId="p">
    <w:name w:val="p"/>
    <w:basedOn w:val="Normalny"/>
    <w:rsid w:val="00985C5A"/>
    <w:pPr>
      <w:spacing w:before="100" w:beforeAutospacing="1" w:after="100" w:afterAutospacing="1"/>
    </w:pPr>
  </w:style>
  <w:style w:type="character" w:customStyle="1" w:styleId="cpvcode">
    <w:name w:val="cpvcode"/>
    <w:basedOn w:val="Domylnaczcionkaakapitu"/>
    <w:rsid w:val="00985C5A"/>
  </w:style>
  <w:style w:type="character" w:customStyle="1" w:styleId="icon-calendar2">
    <w:name w:val="icon-calendar2"/>
    <w:basedOn w:val="Domylnaczcionkaakapitu"/>
    <w:rsid w:val="00985C5A"/>
  </w:style>
  <w:style w:type="character" w:customStyle="1" w:styleId="icon-caret-right">
    <w:name w:val="icon-caret-right"/>
    <w:basedOn w:val="Domylnaczcionkaakapitu"/>
    <w:rsid w:val="00985C5A"/>
  </w:style>
  <w:style w:type="paragraph" w:customStyle="1" w:styleId="grey-box">
    <w:name w:val="grey-box"/>
    <w:basedOn w:val="Normalny"/>
    <w:rsid w:val="00985C5A"/>
    <w:pPr>
      <w:spacing w:before="100" w:beforeAutospacing="1" w:after="100" w:afterAutospacing="1"/>
    </w:pPr>
  </w:style>
  <w:style w:type="character" w:customStyle="1" w:styleId="eur-lex-blue">
    <w:name w:val="eur-lex-blue"/>
    <w:basedOn w:val="Domylnaczcionkaakapitu"/>
    <w:rsid w:val="00985C5A"/>
  </w:style>
  <w:style w:type="character" w:customStyle="1" w:styleId="bookshop-orange">
    <w:name w:val="bookshop-orange"/>
    <w:basedOn w:val="Domylnaczcionkaakapitu"/>
    <w:rsid w:val="00985C5A"/>
  </w:style>
  <w:style w:type="character" w:customStyle="1" w:styleId="opendata-grey">
    <w:name w:val="opendata-grey"/>
    <w:basedOn w:val="Domylnaczcionkaakapitu"/>
    <w:rsid w:val="00985C5A"/>
  </w:style>
  <w:style w:type="character" w:customStyle="1" w:styleId="whoswho-red">
    <w:name w:val="whoswho-red"/>
    <w:basedOn w:val="Domylnaczcionkaakapitu"/>
    <w:rsid w:val="00985C5A"/>
  </w:style>
  <w:style w:type="character" w:customStyle="1" w:styleId="cordis-pink">
    <w:name w:val="cordis-pink"/>
    <w:basedOn w:val="Domylnaczcionkaakapitu"/>
    <w:rsid w:val="00985C5A"/>
  </w:style>
  <w:style w:type="paragraph" w:customStyle="1" w:styleId="last-update">
    <w:name w:val="last-update"/>
    <w:basedOn w:val="Normalny"/>
    <w:rsid w:val="00985C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1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9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2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1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2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26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5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4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1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3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8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2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13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1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42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9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7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9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1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3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6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8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1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1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0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86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5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44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8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2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8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9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64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4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9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0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80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33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27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0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8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68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08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28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52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195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28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1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994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98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969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59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50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106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60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34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506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46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5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001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26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665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72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82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196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15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88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93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05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3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6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47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85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96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32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217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13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63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308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15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426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89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94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281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92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85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15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896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71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10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901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551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26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46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873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42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3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14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741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49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040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803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043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874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80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37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74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68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430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60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75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0074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05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687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09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718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52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83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33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715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00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96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349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5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2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6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905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4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3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319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242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12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30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3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95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09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89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99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438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9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2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15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12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28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13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83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64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13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70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71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44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71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46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77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742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17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03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8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53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3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05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74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83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94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61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80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29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26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97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400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3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92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476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547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94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799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71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82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38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082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92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85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26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59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98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34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74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22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17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46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35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17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23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861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93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18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38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39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97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24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1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598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238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00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669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2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31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96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820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28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439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598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18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65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02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75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47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1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44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10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72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14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59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66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3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4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72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48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51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2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57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16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840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765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3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401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3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411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47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9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54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42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862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22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8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92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0548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09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53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19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81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993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56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18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675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604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94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89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95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12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28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53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005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16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26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74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5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553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59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03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37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49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88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02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2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67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97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554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14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611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76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53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424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5599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15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81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365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005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35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255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94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78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32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19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709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44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50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606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18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442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757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84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24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52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04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526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45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429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40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01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43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84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37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3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07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29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59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627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71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95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36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98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36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759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52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710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1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21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06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99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18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79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78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8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445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10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43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1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61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66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11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78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08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608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4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237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03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31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2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2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869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64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006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427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02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97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17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05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18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7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770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80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70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86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390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19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3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040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86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499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896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610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51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354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70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29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59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25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748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61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132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05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767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47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46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10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86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04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96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27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14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03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122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32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29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24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56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079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53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53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33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47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019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0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04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292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37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00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76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17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8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39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182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484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381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52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49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697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4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1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02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90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10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599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3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4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45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44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3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6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4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8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61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javascript:%24do%28%27gp%27%2C%27pid%3DrssFeed%27%2Ctrue%2Cfalse%2C%27_self%27%29%3B" TargetMode="External"/><Relationship Id="rId26" Type="http://schemas.openxmlformats.org/officeDocument/2006/relationships/hyperlink" Target="https://ec.europa.eu/growth/single-market/public-procurement/digital/espd" TargetMode="External"/><Relationship Id="rId21" Type="http://schemas.openxmlformats.org/officeDocument/2006/relationships/hyperlink" Target="https://data.europa.eu/euodp/en/data/dataset/ted-csv" TargetMode="External"/><Relationship Id="rId34" Type="http://schemas.openxmlformats.org/officeDocument/2006/relationships/hyperlink" Target="javascript:%24do%28%27gp%27%2C%27pid%3DaboutTed%27%2Ctrue%2Cfalse%2C%27_self%27%29%3B" TargetMode="External"/><Relationship Id="rId7" Type="http://schemas.openxmlformats.org/officeDocument/2006/relationships/hyperlink" Target="https://ted.europa.eu/udl?uri=TED:NOTICE:408440-2022:TEXT:PL:HTML" TargetMode="External"/><Relationship Id="rId12" Type="http://schemas.openxmlformats.org/officeDocument/2006/relationships/hyperlink" Target="http://www.bip.pszozino.lo.pl" TargetMode="External"/><Relationship Id="rId17" Type="http://schemas.openxmlformats.org/officeDocument/2006/relationships/hyperlink" Target="javascript:%24do%28%27gp%27%2C%27pid%3DcanReport%27%2Ctrue%2Cfalse%2C%27_self%27%29%3B" TargetMode="External"/><Relationship Id="rId25" Type="http://schemas.openxmlformats.org/officeDocument/2006/relationships/hyperlink" Target="https://ec.europa.eu/tools/ecertis/search" TargetMode="External"/><Relationship Id="rId33" Type="http://schemas.openxmlformats.org/officeDocument/2006/relationships/hyperlink" Target="javascript:%24do%28%27gp%27%2C%27pid%3DsiteMap%27%2Ctrue%2Cfalse%2C%27_self%27%29%3B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%24do%28%27gp%27%2C%27pid%3DreleaseCalendar%27%2Ctrue%2Cfalse%2C%27_self%27%29%3B" TargetMode="External"/><Relationship Id="rId20" Type="http://schemas.openxmlformats.org/officeDocument/2006/relationships/hyperlink" Target="javascript:%24do%28%27gp%27%2C%27pid%3Dpreferences%27%2Ctrue%2Cfalse%2C%27_self%27%29%3B" TargetMode="External"/><Relationship Id="rId29" Type="http://schemas.openxmlformats.org/officeDocument/2006/relationships/hyperlink" Target="https://data.europa.eu/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408440-2022:TEXT:PL:HTML" TargetMode="External"/><Relationship Id="rId11" Type="http://schemas.openxmlformats.org/officeDocument/2006/relationships/hyperlink" Target="http://www.platformazakupowa.pl" TargetMode="External"/><Relationship Id="rId24" Type="http://schemas.openxmlformats.org/officeDocument/2006/relationships/hyperlink" Target="https://ted.europa.eu/TED/misc/news.do" TargetMode="External"/><Relationship Id="rId32" Type="http://schemas.openxmlformats.org/officeDocument/2006/relationships/hyperlink" Target="https://op.europa.eu/web/about-us/what-we-do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ted.europa.eu/udl?uri=TED:NOTICE:408440-2022:TEXT:PL:HTML" TargetMode="External"/><Relationship Id="rId15" Type="http://schemas.openxmlformats.org/officeDocument/2006/relationships/hyperlink" Target="javascript:%24do%28%27searchOJSNotices%27%2C%27ojsId%3D2022144%27%2Cfalse%2Cfalse%2C%27_self%27%29%3B" TargetMode="External"/><Relationship Id="rId23" Type="http://schemas.openxmlformats.org/officeDocument/2006/relationships/hyperlink" Target="https://ec.europa.eu/info/relations-united-kingdom/overview/consequences-public-administrations-businesses-and-citizens-eu_pl" TargetMode="External"/><Relationship Id="rId28" Type="http://schemas.openxmlformats.org/officeDocument/2006/relationships/hyperlink" Target="https://op.europa.eu/web/general-publications/publications" TargetMode="External"/><Relationship Id="rId36" Type="http://schemas.openxmlformats.org/officeDocument/2006/relationships/hyperlink" Target="javascript:%24do%28%27gp%27%2C%27pid%3DlegalNotice%27%2Ctrue%2Cfalse%2C%27_self%27%29%3B" TargetMode="External"/><Relationship Id="rId10" Type="http://schemas.openxmlformats.org/officeDocument/2006/relationships/hyperlink" Target="mailto:zam.pub@szpitalino.pl?subject=TED" TargetMode="External"/><Relationship Id="rId19" Type="http://schemas.openxmlformats.org/officeDocument/2006/relationships/hyperlink" Target="https://ted.europa.eu/TED/misc/helpPage.do?helpPageId=services.aboutRssFeeds" TargetMode="External"/><Relationship Id="rId31" Type="http://schemas.openxmlformats.org/officeDocument/2006/relationships/hyperlink" Target="https://cordis.europa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08440-2022:TEXT:PL:HTML" TargetMode="External"/><Relationship Id="rId14" Type="http://schemas.openxmlformats.org/officeDocument/2006/relationships/hyperlink" Target="http://www.platformazakupowa.pl" TargetMode="External"/><Relationship Id="rId22" Type="http://schemas.openxmlformats.org/officeDocument/2006/relationships/hyperlink" Target="http://ec.europa.eu/internal_market/scoreboard/performance_per_policy_area/public_procurement/index_pl.htm" TargetMode="External"/><Relationship Id="rId27" Type="http://schemas.openxmlformats.org/officeDocument/2006/relationships/hyperlink" Target="https://eur-lex.europa.eu/homepage.html?locale=pl" TargetMode="External"/><Relationship Id="rId30" Type="http://schemas.openxmlformats.org/officeDocument/2006/relationships/hyperlink" Target="https://op.europa.eu/web/who-is-who" TargetMode="External"/><Relationship Id="rId35" Type="http://schemas.openxmlformats.org/officeDocument/2006/relationships/hyperlink" Target="https://ted.europa.eu/TED/misc/helpPage.do?helpPageId=displayNotice" TargetMode="External"/><Relationship Id="rId8" Type="http://schemas.openxmlformats.org/officeDocument/2006/relationships/hyperlink" Target="https://ted.europa.eu/udl?uri=TED:NOTICE:408440-2022:TEXT:PL: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5748</Words>
  <Characters>34489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Przemysław Przytuła</cp:lastModifiedBy>
  <cp:revision>2</cp:revision>
  <cp:lastPrinted>2022-03-17T07:27:00Z</cp:lastPrinted>
  <dcterms:created xsi:type="dcterms:W3CDTF">2022-07-28T07:25:00Z</dcterms:created>
  <dcterms:modified xsi:type="dcterms:W3CDTF">2022-07-28T07:25:00Z</dcterms:modified>
</cp:coreProperties>
</file>