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B10D9" w:rsidRPr="007B6A1E" w14:paraId="038A2988" w14:textId="77777777" w:rsidTr="00E42FCF">
        <w:trPr>
          <w:trHeight w:val="2396"/>
        </w:trPr>
        <w:tc>
          <w:tcPr>
            <w:tcW w:w="10206" w:type="dxa"/>
            <w:vAlign w:val="center"/>
          </w:tcPr>
          <w:p w14:paraId="3342215D" w14:textId="57DD21A3" w:rsidR="00EB10D9" w:rsidRPr="004247DF" w:rsidRDefault="00EB10D9" w:rsidP="004247DF">
            <w:pPr>
              <w:suppressAutoHyphens w:val="0"/>
              <w:autoSpaceDE w:val="0"/>
              <w:autoSpaceDN w:val="0"/>
              <w:adjustRightInd w:val="0"/>
              <w:ind w:left="368" w:right="330" w:hanging="36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nr postępowania</w:t>
            </w:r>
            <w:r w:rsidR="00D676DC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676DC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PFR/1/2022</w:t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Pr="007B6A1E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 do SWZ</w:t>
            </w:r>
          </w:p>
          <w:p w14:paraId="0B06B445" w14:textId="77777777" w:rsidR="00EB10D9" w:rsidRPr="007B6A1E" w:rsidRDefault="00EB10D9" w:rsidP="004247DF">
            <w:pPr>
              <w:spacing w:before="48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46C74949" w14:textId="2CAD2D3E" w:rsidR="00EB10D9" w:rsidRPr="007B6A1E" w:rsidRDefault="007B6A1E" w:rsidP="007B6A1E">
            <w:pPr>
              <w:suppressAutoHyphens w:val="0"/>
              <w:spacing w:before="480"/>
              <w:ind w:left="4956" w:right="329" w:hanging="369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B10D9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Zamawiający:</w:t>
            </w:r>
          </w:p>
          <w:p w14:paraId="66535B0C" w14:textId="692C6761" w:rsidR="00EB10D9" w:rsidRPr="007B6A1E" w:rsidRDefault="007B6A1E" w:rsidP="00EB10D9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Pomorski Fundusz Rozwoju Sp. z o.o.</w:t>
            </w:r>
          </w:p>
          <w:p w14:paraId="26D8B9EC" w14:textId="6DCC5933" w:rsidR="00EB10D9" w:rsidRPr="007B6A1E" w:rsidRDefault="007B6A1E" w:rsidP="00EB10D9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ul. Straganiarska 24-27</w:t>
            </w:r>
          </w:p>
          <w:p w14:paraId="72C95A5E" w14:textId="2ACA8EE9" w:rsidR="00EB10D9" w:rsidRPr="007B6A1E" w:rsidRDefault="007B6A1E" w:rsidP="007B6A1E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80-837 Gdańs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k</w:t>
            </w:r>
          </w:p>
          <w:p w14:paraId="1BD633B3" w14:textId="56FFD07A" w:rsidR="00EB10D9" w:rsidRPr="007B6A1E" w:rsidRDefault="00EB10D9" w:rsidP="00655A5D">
            <w:pPr>
              <w:autoSpaceDE w:val="0"/>
              <w:autoSpaceDN w:val="0"/>
              <w:spacing w:before="480" w:line="252" w:lineRule="auto"/>
              <w:ind w:firstLine="60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W postępowaniu o udzielenie zamówienia publicznego prowadzonego w trybie </w:t>
            </w:r>
            <w:r w:rsidR="00663C45" w:rsidRPr="007B6A1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przetargu nieograniczonego, na podstawie art. 132 ustawy 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>z dnia 11 września 2019 r. Prawo zamówień publicznych (</w:t>
            </w:r>
            <w:r w:rsidR="00241D5E"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t.j. 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>Dz. U. z 2021 r., poz. 1129 z</w:t>
            </w:r>
            <w:r w:rsidR="00241D5E" w:rsidRPr="007B6A1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zm.)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na</w:t>
            </w:r>
            <w:r w:rsidR="00663C45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63C45" w:rsidRPr="007B6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Wybór Pośredników Finansowych w celu wdrożenia i zarządzania Instrumentem Finansowym „Pożyczka</w:t>
            </w:r>
            <w:r w:rsidR="00663C45"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Odbudowę Biznesu”.</w:t>
            </w:r>
          </w:p>
        </w:tc>
      </w:tr>
      <w:tr w:rsidR="00E2136C" w:rsidRPr="007B6A1E" w14:paraId="31F33E78" w14:textId="77777777" w:rsidTr="00E42FCF">
        <w:trPr>
          <w:trHeight w:val="1502"/>
        </w:trPr>
        <w:tc>
          <w:tcPr>
            <w:tcW w:w="10206" w:type="dxa"/>
          </w:tcPr>
          <w:p w14:paraId="5F9EA133" w14:textId="77777777" w:rsidR="00E2136C" w:rsidRPr="00E2136C" w:rsidRDefault="00E2136C" w:rsidP="00E2136C">
            <w:pPr>
              <w:tabs>
                <w:tab w:val="left" w:pos="459"/>
              </w:tabs>
              <w:spacing w:after="40"/>
              <w:ind w:left="368" w:hanging="36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639B0076" w14:textId="77777777" w:rsidR="00E2136C" w:rsidRPr="00E2136C" w:rsidRDefault="00E2136C" w:rsidP="00E2136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213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MIKRO/ MAŁY  / ŚREDNI PRZEDSIĘBIORCA*</w:t>
            </w:r>
          </w:p>
          <w:p w14:paraId="4C6D8E07" w14:textId="77777777" w:rsidR="00E2136C" w:rsidRPr="00E2136C" w:rsidRDefault="00E2136C" w:rsidP="00E2136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EE703F" w14:textId="6AC38504" w:rsidR="00E2136C" w:rsidRPr="00E2136C" w:rsidRDefault="00E2136C" w:rsidP="00E2136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.………………………</w:t>
            </w: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  <w:r w:rsidRPr="00E2136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14:paraId="5354E239" w14:textId="351E250F" w:rsidR="00E2136C" w:rsidRPr="00E2136C" w:rsidRDefault="00E2136C" w:rsidP="00E2136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 ……….…………………………………………………………………………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7A778D87" w14:textId="639639A9" w:rsidR="00E2136C" w:rsidRPr="00E2136C" w:rsidRDefault="00E2136C" w:rsidP="00E2136C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577D78AA" w14:textId="3F63C703" w:rsidR="00E2136C" w:rsidRPr="00E2136C" w:rsidRDefault="00E2136C" w:rsidP="00217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0BD2D2F2" w14:textId="75830096" w:rsidR="00E2136C" w:rsidRPr="00E2136C" w:rsidRDefault="00E2136C" w:rsidP="00217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EB10D9" w:rsidRPr="007B6A1E" w14:paraId="64037C4D" w14:textId="77777777" w:rsidTr="00E42FCF">
        <w:trPr>
          <w:trHeight w:val="548"/>
        </w:trPr>
        <w:tc>
          <w:tcPr>
            <w:tcW w:w="10206" w:type="dxa"/>
            <w:shd w:val="clear" w:color="auto" w:fill="auto"/>
          </w:tcPr>
          <w:p w14:paraId="1B84AEA3" w14:textId="77777777" w:rsidR="00E2136C" w:rsidRDefault="00E2136C" w:rsidP="002170F8">
            <w:pPr>
              <w:tabs>
                <w:tab w:val="left" w:pos="1596"/>
              </w:tabs>
              <w:suppressAutoHyphens w:val="0"/>
              <w:spacing w:after="25" w:line="276" w:lineRule="auto"/>
              <w:ind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14:paraId="15FB96A8" w14:textId="7A7ED855" w:rsidR="0055276D" w:rsidRPr="007B6A1E" w:rsidRDefault="0055276D" w:rsidP="001670F6">
            <w:pPr>
              <w:numPr>
                <w:ilvl w:val="1"/>
                <w:numId w:val="10"/>
              </w:numPr>
              <w:tabs>
                <w:tab w:val="left" w:pos="1596"/>
              </w:tabs>
              <w:suppressAutoHyphens w:val="0"/>
              <w:spacing w:after="25"/>
              <w:ind w:left="318" w:right="330" w:hanging="28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 xml:space="preserve">Oświadczamy, że przedmiotową ofertę  składamy na </w:t>
            </w:r>
            <w:r w:rsidR="00E2136C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>……………………………………..</w:t>
            </w:r>
            <w:r w:rsidRPr="007B6A1E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>część zamówienia.</w:t>
            </w:r>
          </w:p>
          <w:p w14:paraId="033B1DF4" w14:textId="17209FAB" w:rsidR="0055276D" w:rsidRDefault="004247DF" w:rsidP="001670F6">
            <w:pPr>
              <w:tabs>
                <w:tab w:val="left" w:pos="1596"/>
              </w:tabs>
              <w:suppressAutoHyphens w:val="0"/>
              <w:spacing w:after="25"/>
              <w:ind w:left="318"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 w:rsidR="0055276D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(Wykonawca</w:t>
            </w:r>
            <w:r w:rsidR="008A5A66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wskazuje  wyłącznie jedną część zamówienia</w:t>
            </w:r>
            <w:r w:rsidR="0055276D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599A0E0E" w14:textId="77777777" w:rsidR="001670F6" w:rsidRPr="002170F8" w:rsidRDefault="001670F6" w:rsidP="001670F6">
            <w:pPr>
              <w:tabs>
                <w:tab w:val="left" w:pos="1596"/>
              </w:tabs>
              <w:suppressAutoHyphens w:val="0"/>
              <w:spacing w:after="25"/>
              <w:ind w:left="318"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DF8BD3C" w14:textId="77777777" w:rsidR="008A5A66" w:rsidRPr="007B6A1E" w:rsidRDefault="00EB10D9" w:rsidP="002170F8">
            <w:pPr>
              <w:numPr>
                <w:ilvl w:val="1"/>
                <w:numId w:val="10"/>
              </w:numPr>
              <w:tabs>
                <w:tab w:val="left" w:pos="1596"/>
              </w:tabs>
              <w:suppressAutoHyphens w:val="0"/>
              <w:spacing w:after="25" w:line="276" w:lineRule="auto"/>
              <w:ind w:left="318" w:right="330" w:hanging="284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Po zapoznaniu się z warunkami tego postępowania</w:t>
            </w:r>
            <w:r w:rsidRPr="007B6A1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oświadczam/oświadczamy,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>*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że: p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rzedmiot zamówienia zgodny ze Specyfikacją Warunków Zamówienia o parametrach </w:t>
            </w:r>
            <w:r w:rsidR="002E2193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instrumentu 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finansowego określon</w:t>
            </w:r>
            <w:r w:rsidR="00663C45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ego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zgodnie </w:t>
            </w:r>
            <w:r w:rsidR="00216B3D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 Projektowanymi </w:t>
            </w:r>
            <w:r w:rsidR="00B540D5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Postanowieniami 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Umowy  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oferuję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oferujemy*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się wykonać 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za:</w:t>
            </w:r>
          </w:p>
          <w:p w14:paraId="1A8064FE" w14:textId="77777777" w:rsidR="00EB10D9" w:rsidRPr="007B6A1E" w:rsidRDefault="00EB10D9" w:rsidP="002170F8">
            <w:pPr>
              <w:tabs>
                <w:tab w:val="left" w:pos="1596"/>
              </w:tabs>
              <w:suppressAutoHyphens w:val="0"/>
              <w:spacing w:after="25" w:line="276" w:lineRule="auto"/>
              <w:ind w:left="318"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C42BA7F" w14:textId="49E6D1F6" w:rsidR="005D5C01" w:rsidRPr="007B6A1E" w:rsidRDefault="0055276D" w:rsidP="002170F8">
            <w:pPr>
              <w:spacing w:line="360" w:lineRule="auto"/>
              <w:ind w:left="60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Oferowana 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stawka [Wp]</w:t>
            </w:r>
            <w:r w:rsidR="005D5C01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**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wynagrodzenia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, o którym mowa w </w:t>
            </w:r>
            <w:r w:rsidR="00B06E9B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Rozdziale </w:t>
            </w:r>
            <w:r w:rsidR="00E44BBE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X</w:t>
            </w:r>
            <w:r w:rsidR="00B06E9B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VII  SWZ oraz 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§</w:t>
            </w:r>
            <w:r w:rsidR="00C57CDC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  <w:r w:rsidR="00A648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 </w:t>
            </w:r>
            <w:r w:rsidR="00C57CDC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Projektowanych Postanowień Umowy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wynosi: </w:t>
            </w:r>
            <w:r w:rsidR="00E2136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</w:t>
            </w:r>
            <w:r w:rsidR="00587F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</w:t>
            </w:r>
            <w:r w:rsidR="002170F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</w:t>
            </w:r>
            <w:r w:rsidR="00587F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..</w:t>
            </w:r>
            <w:r w:rsidR="00E2136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..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%.</w:t>
            </w:r>
          </w:p>
          <w:p w14:paraId="66F97865" w14:textId="77777777" w:rsidR="00663CA0" w:rsidRPr="007B6A1E" w:rsidRDefault="00FE7814" w:rsidP="002170F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            </w:t>
            </w:r>
            <w:r w:rsidR="008A5A66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Wynagrodzenie dla zamówienia podstawowego wynosi:</w:t>
            </w:r>
          </w:p>
          <w:p w14:paraId="0B8CA7DE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E1095B7" w14:textId="686AB2DB" w:rsidR="008A5A66" w:rsidRPr="007B6A1E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[Wp</w:t>
            </w:r>
            <w:r w:rsidR="008E27FB"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27FB" w:rsidRPr="007B6A1E">
              <w:rPr>
                <w:rFonts w:asciiTheme="minorHAnsi" w:hAnsiTheme="minorHAnsi" w:cstheme="minorHAnsi"/>
                <w:sz w:val="22"/>
                <w:szCs w:val="22"/>
              </w:rPr>
              <w:t>określona powyżej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 x 10 mln zł</w:t>
            </w:r>
            <w:r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E2136C"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</w:t>
            </w:r>
            <w:r w:rsidR="00587F3D"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</w:t>
            </w:r>
            <w:r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  <w:p w14:paraId="4564D463" w14:textId="77777777" w:rsidR="006663D6" w:rsidRPr="002170F8" w:rsidRDefault="006663D6" w:rsidP="002170F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2F73693" w14:textId="3B36EE68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55A5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Wynagrodzenie dla zamówienia w ramach prawa opcji wynosi:</w:t>
            </w:r>
          </w:p>
          <w:p w14:paraId="60F556EE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F14C4C6" w14:textId="7D5FDEDD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55A5D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[Wp</w:t>
            </w:r>
            <w:r w:rsidR="008E27FB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27FB" w:rsidRPr="00655A5D">
              <w:rPr>
                <w:rFonts w:asciiTheme="minorHAnsi" w:hAnsiTheme="minorHAnsi" w:cstheme="minorHAnsi"/>
                <w:sz w:val="22"/>
                <w:szCs w:val="22"/>
              </w:rPr>
              <w:t>określona powyżej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 x 5 mln zł</w:t>
            </w:r>
            <w:r w:rsidRPr="00655A5D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  <w:r w:rsidR="00587F3D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…..…</w:t>
            </w:r>
            <w:r w:rsidR="002170F8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  <w:p w14:paraId="1ACDC862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D1305" w14:textId="3928EF2C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Łączne </w:t>
            </w:r>
            <w:r w:rsidR="00B540D5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maksymalne</w:t>
            </w:r>
            <w:r w:rsidR="009806A8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wynagrodzenie za realizację Zamówienia wynosi</w:t>
            </w:r>
            <w:r w:rsidR="007C61BF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587F3D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…………..</w:t>
            </w:r>
            <w:r w:rsidR="007C61BF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  <w:p w14:paraId="361F823B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1075A58" w14:textId="77777777" w:rsidR="00EB10D9" w:rsidRPr="007B6A1E" w:rsidRDefault="00EB10D9" w:rsidP="002170F8">
            <w:pPr>
              <w:suppressAutoHyphens w:val="0"/>
              <w:spacing w:line="276" w:lineRule="auto"/>
              <w:ind w:left="368" w:hanging="36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*niepotrzebne skreślić</w:t>
            </w:r>
          </w:p>
          <w:p w14:paraId="0221C15B" w14:textId="5CAFE8A0" w:rsidR="00B15374" w:rsidRPr="007B6A1E" w:rsidRDefault="00EB10D9" w:rsidP="002170F8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** 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</w:t>
            </w:r>
            <w:r w:rsidR="00241D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p-w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spółczynnik procentowy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określony przez Wykonawcę</w:t>
            </w:r>
            <w:r w:rsidRPr="007B6A1E"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EB10D9" w:rsidRPr="007B6A1E" w14:paraId="40E5A437" w14:textId="77777777" w:rsidTr="00E42FCF">
        <w:trPr>
          <w:trHeight w:val="600"/>
        </w:trPr>
        <w:tc>
          <w:tcPr>
            <w:tcW w:w="10206" w:type="dxa"/>
          </w:tcPr>
          <w:p w14:paraId="74C4714F" w14:textId="77777777" w:rsidR="00E81B59" w:rsidRPr="007B6A1E" w:rsidRDefault="00E81B59" w:rsidP="00EB10D9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EB10D9" w:rsidRPr="007B6A1E" w14:paraId="2D280543" w14:textId="77777777" w:rsidTr="00E42FCF">
              <w:trPr>
                <w:trHeight w:val="106"/>
              </w:trPr>
              <w:tc>
                <w:tcPr>
                  <w:tcW w:w="9918" w:type="dxa"/>
                </w:tcPr>
                <w:p w14:paraId="27BFA560" w14:textId="775B0958" w:rsidR="00B15374" w:rsidRPr="004247DF" w:rsidRDefault="00EB10D9" w:rsidP="003B4248">
                  <w:pPr>
                    <w:numPr>
                      <w:ilvl w:val="0"/>
                      <w:numId w:val="10"/>
                    </w:numPr>
                    <w:suppressAutoHyphens w:val="0"/>
                    <w:spacing w:after="40" w:line="249" w:lineRule="auto"/>
                    <w:ind w:left="459" w:right="330" w:hanging="459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OŚWIADCZAM/-Y*, ŻE:</w:t>
                  </w:r>
                </w:p>
                <w:p w14:paraId="7E380B05" w14:textId="77777777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  <w:tab w:val="left" w:pos="9000"/>
                    </w:tabs>
                    <w:suppressAutoHyphens w:val="0"/>
                    <w:spacing w:before="480" w:after="40" w:line="250" w:lineRule="auto"/>
                    <w:ind w:left="459" w:right="329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      </w:r>
                </w:p>
                <w:p w14:paraId="470BB308" w14:textId="77777777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akceptuję/akceptujemy* warunki wskazane w SWZ wraz z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Projektowanymi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Postanowieniami Umowy</w:t>
                  </w:r>
                </w:p>
                <w:p w14:paraId="26E00942" w14:textId="77777777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zapoznałem/zapoznaliśmy* się z SWZ i nie wnosimy do niej zastrzeżeń oraz zdobyliśmy konieczne informacje do przygotowania oferty.</w:t>
                  </w:r>
                </w:p>
                <w:p w14:paraId="7BCFEA29" w14:textId="0D99AF74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jestem/jesteśmy*  związani złożoną ofertą przez okres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90 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dni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tj. do dnia wskazanego w SWZ w</w:t>
                  </w:r>
                  <w:r w:rsidR="00A648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rozdziale XIII  </w:t>
                  </w:r>
                </w:p>
                <w:p w14:paraId="72572825" w14:textId="215B2395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zobowiązuje/zobowiązujemy* się do podpisania umowy, na określonych w SWZ warunkach, w</w:t>
                  </w:r>
                  <w:r w:rsidR="00A648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miejscu i terminie wyznaczonym przez </w:t>
                  </w:r>
                  <w:r w:rsidR="00F66A4C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amawiającego.</w:t>
                  </w:r>
                </w:p>
                <w:p w14:paraId="14ABFA05" w14:textId="77777777" w:rsidR="00A92A41" w:rsidRPr="007B6A1E" w:rsidRDefault="00B15374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w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ybór oferty prowadzi/nie prowadzi*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vertAlign w:val="superscript"/>
                      <w:lang w:eastAsia="ar-SA"/>
                    </w:rPr>
                    <w:t xml:space="preserve"> 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do powstania u Zamawiającego obowiązku podatkowego:</w:t>
                  </w:r>
                </w:p>
                <w:p w14:paraId="24A35EEB" w14:textId="14914880" w:rsidR="00A92A41" w:rsidRPr="007B6A1E" w:rsidRDefault="00B15374" w:rsidP="00BE5448">
                  <w:pPr>
                    <w:numPr>
                      <w:ilvl w:val="2"/>
                      <w:numId w:val="8"/>
                    </w:numPr>
                    <w:ind w:left="494" w:hanging="210"/>
                    <w:contextualSpacing/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n</w:t>
                  </w:r>
                  <w:r w:rsidR="00A92A41"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azwa usług, których świadczenie będzie prowadzić do powstania obowiązku podatkowego: </w:t>
                  </w:r>
                  <w:r w:rsidR="00BE5448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……………………………………………………………………………………………………………………………………………</w:t>
                  </w:r>
                  <w:r w:rsidR="004247DF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ab/>
                  </w:r>
                </w:p>
                <w:p w14:paraId="2A7D33B1" w14:textId="0B2457F0" w:rsidR="00A92A41" w:rsidRPr="007B6A1E" w:rsidRDefault="00B15374" w:rsidP="00A64886">
                  <w:pPr>
                    <w:numPr>
                      <w:ilvl w:val="2"/>
                      <w:numId w:val="8"/>
                    </w:numPr>
                    <w:ind w:left="567" w:hanging="28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w</w:t>
                  </w:r>
                  <w:r w:rsidR="00A92A41"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artość usługi bez kwoty podatku VAT: </w:t>
                  </w:r>
                  <w:r w:rsidR="00F84C81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………………..</w:t>
                  </w:r>
                </w:p>
                <w:p w14:paraId="2034CA5F" w14:textId="76526BEE" w:rsidR="00A92A41" w:rsidRPr="007B6A1E" w:rsidRDefault="00B15374" w:rsidP="00A64886">
                  <w:pPr>
                    <w:numPr>
                      <w:ilvl w:val="2"/>
                      <w:numId w:val="8"/>
                    </w:numPr>
                    <w:ind w:left="567" w:hanging="28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s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tawka podatku od towarów i usług, która zgodnie z wiedzą wykonawcy, będzie miała zastosowanie: </w:t>
                  </w:r>
                  <w:r w:rsidR="00F84C81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…………………………………………………………………………………………………………………………………………………</w:t>
                  </w:r>
                  <w:r w:rsidR="004247DF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ab/>
                  </w:r>
                </w:p>
                <w:p w14:paraId="0BFD9172" w14:textId="40CE6C29" w:rsidR="00704879" w:rsidRPr="004247DF" w:rsidRDefault="00A92A41" w:rsidP="00A64886">
                  <w:pPr>
                    <w:pStyle w:val="Akapitzlist"/>
                    <w:numPr>
                      <w:ilvl w:val="0"/>
                      <w:numId w:val="12"/>
                    </w:numPr>
                    <w:tabs>
                      <w:tab w:val="clear" w:pos="2340"/>
                    </w:tabs>
                    <w:spacing w:after="480"/>
                    <w:ind w:left="493" w:hanging="49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W</w:t>
                  </w:r>
                  <w:r w:rsidR="00A64886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 </w:t>
                  </w: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</w:t>
                  </w:r>
                  <w:r w:rsidRPr="004247D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otyczy”).</w:t>
                  </w:r>
                </w:p>
                <w:p w14:paraId="19C17166" w14:textId="30F1B74F" w:rsidR="004247DF" w:rsidRPr="007B6A1E" w:rsidRDefault="004247DF" w:rsidP="00B15374">
                  <w:pPr>
                    <w:pStyle w:val="Akapitzlist"/>
                    <w:ind w:left="494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B10D9" w:rsidRPr="007B6A1E" w14:paraId="35A68A08" w14:textId="77777777" w:rsidTr="00E42FCF">
              <w:trPr>
                <w:trHeight w:val="1502"/>
              </w:trPr>
              <w:tc>
                <w:tcPr>
                  <w:tcW w:w="9918" w:type="dxa"/>
                </w:tcPr>
                <w:p w14:paraId="7E81CFB2" w14:textId="77777777" w:rsidR="00EB10D9" w:rsidRPr="007B6A1E" w:rsidRDefault="00EB10D9" w:rsidP="00EB10D9">
                  <w:pPr>
                    <w:ind w:left="368" w:hanging="368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PODWYKONAWCY 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(wypełnić, jeżeli dotyczy)***</w:t>
                  </w:r>
                </w:p>
                <w:tbl>
                  <w:tblPr>
                    <w:tblW w:w="0" w:type="auto"/>
                    <w:tblInd w:w="3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4"/>
                    <w:gridCol w:w="6086"/>
                  </w:tblGrid>
                  <w:tr w:rsidR="00EB10D9" w:rsidRPr="007B6A1E" w14:paraId="08896D78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5509DAB2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B6A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Określenie zakresu/części zamówienia, który będzie realizowany przez podwykonawcę</w:t>
                        </w: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7617C264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B6A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Nazwa firmy podwykonawcy</w:t>
                        </w:r>
                      </w:p>
                    </w:tc>
                  </w:tr>
                  <w:tr w:rsidR="00EB10D9" w:rsidRPr="007B6A1E" w14:paraId="4509B781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1B3940E1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7E7AB89F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10D9" w:rsidRPr="007B6A1E" w14:paraId="787A388A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20D1A090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25097FD8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15374" w:rsidRPr="007B6A1E" w14:paraId="43B81DCD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03D7F362" w14:textId="77777777" w:rsidR="00B15374" w:rsidRPr="007B6A1E" w:rsidRDefault="00B15374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0EA0A3C9" w14:textId="77777777" w:rsidR="00B15374" w:rsidRPr="007B6A1E" w:rsidRDefault="00B15374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95C1BC4" w14:textId="77777777" w:rsidR="00EB10D9" w:rsidRPr="007B6A1E" w:rsidRDefault="00EB10D9" w:rsidP="003B4248">
                  <w:pPr>
                    <w:widowControl w:val="0"/>
                    <w:ind w:left="494" w:hanging="332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***  W przypadku powierzenia części zamówienia podwykonawcom, należy podać nazwy firm podwykonawców (o ile </w:t>
                  </w:r>
                  <w:r w:rsidR="00042936"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</w:t>
                  </w:r>
                  <w:r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są znane)</w:t>
                  </w:r>
                </w:p>
                <w:p w14:paraId="2DA1DCF6" w14:textId="77777777" w:rsidR="00B15374" w:rsidRPr="007B6A1E" w:rsidRDefault="00B15374" w:rsidP="00EB10D9">
                  <w:pPr>
                    <w:widowControl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EB10D9" w:rsidRPr="007B6A1E" w14:paraId="61FAB8A9" w14:textId="77777777" w:rsidTr="00E42FCF">
              <w:trPr>
                <w:trHeight w:val="241"/>
              </w:trPr>
              <w:tc>
                <w:tcPr>
                  <w:tcW w:w="9918" w:type="dxa"/>
                  <w:hideMark/>
                </w:tcPr>
                <w:p w14:paraId="510A2561" w14:textId="77777777" w:rsidR="00EB10D9" w:rsidRPr="007B6A1E" w:rsidRDefault="00EB10D9" w:rsidP="00EB10D9">
                  <w:pPr>
                    <w:ind w:left="368" w:hanging="36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SPIS TREŚCI:</w:t>
                  </w:r>
                </w:p>
                <w:p w14:paraId="0D48D73A" w14:textId="77777777" w:rsidR="00EB10D9" w:rsidRPr="007B6A1E" w:rsidRDefault="00EB10D9" w:rsidP="00EB10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Integralną część oferty stanowią następujące dokumenty:</w:t>
                  </w:r>
                </w:p>
                <w:p w14:paraId="3E758F82" w14:textId="6537E52B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F0F33FC" w14:textId="71432FF0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4A2882" w14:textId="5481C402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00D486" w14:textId="11496AFA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EE1DD0" w14:textId="77777777" w:rsidR="00A92A41" w:rsidRPr="004247DF" w:rsidRDefault="00A92A41" w:rsidP="00A92A41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92A41" w:rsidRPr="007B6A1E" w14:paraId="3334CE2E" w14:textId="77777777" w:rsidTr="004247DF">
              <w:trPr>
                <w:trHeight w:val="512"/>
              </w:trPr>
              <w:tc>
                <w:tcPr>
                  <w:tcW w:w="9918" w:type="dxa"/>
                </w:tcPr>
                <w:p w14:paraId="649E97DC" w14:textId="1478A758" w:rsidR="00A92A41" w:rsidRPr="004247DF" w:rsidRDefault="00A92A41" w:rsidP="004247DF">
                  <w:pPr>
                    <w:jc w:val="center"/>
                    <w:rPr>
                      <w:rFonts w:asciiTheme="minorHAnsi" w:hAnsiTheme="minorHAnsi" w:cstheme="minorHAnsi"/>
                      <w:color w:val="4472C4" w:themeColor="accent1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4472C4" w:themeColor="accent1"/>
                      <w:kern w:val="1"/>
                      <w:sz w:val="22"/>
                      <w:szCs w:val="22"/>
                      <w:lang w:eastAsia="ar-SA"/>
                    </w:rPr>
                    <w:lastRenderedPageBreak/>
                    <w:t>Uwaga! Dokument należy opatrzyć kwalifikowanym podpisem elektronicznym</w:t>
                  </w:r>
                </w:p>
              </w:tc>
            </w:tr>
          </w:tbl>
          <w:p w14:paraId="0BD68CD6" w14:textId="77777777" w:rsidR="00EB10D9" w:rsidRPr="007B6A1E" w:rsidRDefault="00EB10D9" w:rsidP="00EB10D9">
            <w:pPr>
              <w:tabs>
                <w:tab w:val="left" w:pos="900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7BD474A" w14:textId="77777777" w:rsidR="007B6A1E" w:rsidRDefault="007B6A1E" w:rsidP="00472CEA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3BE65E" w14:textId="503143B3" w:rsidR="00472CEA" w:rsidRPr="002C2FAE" w:rsidRDefault="007B6A1E" w:rsidP="002C2FA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  <w:r w:rsidR="00472CEA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FD6434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PFR/1/2022</w:t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2CEA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Załącznik nr 2 do SWZ</w:t>
      </w:r>
    </w:p>
    <w:p w14:paraId="13F20898" w14:textId="73B6B01C" w:rsidR="00472CEA" w:rsidRPr="002C2FAE" w:rsidRDefault="00472CEA" w:rsidP="002C2FAE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NA WEZWANIE</w:t>
      </w:r>
    </w:p>
    <w:p w14:paraId="6A3FE566" w14:textId="377D9931" w:rsidR="002C2FAE" w:rsidRDefault="002C2FAE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1F7525C1" w:rsidR="001746E7" w:rsidRPr="002C2FAE" w:rsidRDefault="00CC0BC4" w:rsidP="002C2FAE">
      <w:pPr>
        <w:autoSpaceDE w:val="0"/>
        <w:spacing w:before="5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Wybór Pośredników Finansowych w</w:t>
      </w:r>
      <w:r w:rsidR="00A64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celu wdrożenia i zarządzania Instrumentem Finansowym „Pożyczka</w:t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Biznesu”.</w:t>
      </w:r>
    </w:p>
    <w:p w14:paraId="36A84E79" w14:textId="7F5987D7" w:rsidR="00472CEA" w:rsidRPr="007B6A1E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1D7577D" w14:textId="36CA6643" w:rsidR="004068EE" w:rsidRPr="007B6A1E" w:rsidRDefault="001746E7" w:rsidP="00A64886">
      <w:pPr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posiadan</w:t>
      </w:r>
      <w:r w:rsidR="00EB3A61"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doświadczenia w udzielaniu pożyczek dla MŚP</w:t>
      </w:r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 w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okresie ostatnich 3 lat przed upływem terminu składania ofert, a jeżeli okres prowadzenia działalności jest krótszy, w tym okresie wykonawca udzielił</w:t>
      </w:r>
      <w:bookmarkStart w:id="0" w:name="_Ref92557378"/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3"/>
      </w:r>
      <w:bookmarkEnd w:id="0"/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25 pożyczek dla MŚP o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 10 000 000,00 zł oraz rozliczył</w:t>
      </w:r>
      <w:bookmarkStart w:id="1" w:name="_Ref92557468"/>
      <w:r w:rsidRPr="007B6A1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4"/>
      </w:r>
      <w:bookmarkEnd w:id="1"/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25 pożyczek dla MŚP o</w:t>
      </w:r>
      <w:r w:rsidR="00A64886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B6A1E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 10 000 000,00 zł.</w:t>
      </w:r>
    </w:p>
    <w:tbl>
      <w:tblPr>
        <w:tblpPr w:leftFromText="141" w:rightFromText="141" w:vertAnchor="text" w:horzAnchor="margin" w:tblpY="2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835"/>
        <w:gridCol w:w="1984"/>
        <w:gridCol w:w="1559"/>
      </w:tblGrid>
      <w:tr w:rsidR="00EC6EE6" w:rsidRPr="007B6A1E" w14:paraId="27B8BFB1" w14:textId="77777777" w:rsidTr="003B4248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D4446F3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F62D1E2" w14:textId="77777777" w:rsidR="00CE4729" w:rsidRPr="007B6A1E" w:rsidRDefault="00CE4729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EC6EE6"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  </w:t>
            </w: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podmiot</w:t>
            </w:r>
          </w:p>
          <w:p w14:paraId="3D1AC3D0" w14:textId="77777777" w:rsidR="00CE4729" w:rsidRPr="007B6A1E" w:rsidRDefault="00CE4729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</w:t>
            </w:r>
          </w:p>
          <w:p w14:paraId="46D6CE04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9AA45EC" w14:textId="77777777" w:rsidR="00D47996" w:rsidRPr="007B6A1E" w:rsidRDefault="00CE4729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czy podmiot, któremu udzielono pożyczki jest MŚP</w:t>
            </w:r>
          </w:p>
          <w:p w14:paraId="544939BD" w14:textId="77777777" w:rsidR="00CE4729" w:rsidRPr="007B6A1E" w:rsidRDefault="00CE4729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838DAAF" w14:textId="77777777" w:rsidR="00CE4729" w:rsidRPr="007B6A1E" w:rsidRDefault="00CE4729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[TAK/NIE]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14:paraId="582A28F0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data udzielenia pożyczki</w:t>
            </w:r>
            <w:r w:rsidR="00AB0CCE"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</w:p>
          <w:p w14:paraId="64717652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[dd/mm/rrrr]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FD520A5" w14:textId="77777777" w:rsidR="00796497" w:rsidRPr="007B6A1E" w:rsidRDefault="00796497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wartość udzielonej pożyczki</w:t>
            </w:r>
          </w:p>
          <w:p w14:paraId="5E52599E" w14:textId="77777777" w:rsidR="00D47996" w:rsidRPr="007B6A1E" w:rsidRDefault="00796497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  </w:t>
            </w:r>
            <w:r w:rsidR="00CE4729"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[PLN]</w:t>
            </w:r>
          </w:p>
          <w:p w14:paraId="1844F005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EC6EE6" w:rsidRPr="007B6A1E" w14:paraId="6337651B" w14:textId="77777777" w:rsidTr="00EC6EE6">
        <w:trPr>
          <w:trHeight w:val="250"/>
        </w:trPr>
        <w:tc>
          <w:tcPr>
            <w:tcW w:w="704" w:type="dxa"/>
            <w:vAlign w:val="center"/>
          </w:tcPr>
          <w:p w14:paraId="759EB4E7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648EE652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  </w:t>
            </w:r>
            <w:r w:rsidR="00CE4729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14:paraId="5926C0EA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14:paraId="3EC3A4C7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729542FA" w14:textId="77777777" w:rsidR="00D47996" w:rsidRPr="007B6A1E" w:rsidRDefault="00D47996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950260" w:rsidRPr="007B6A1E" w14:paraId="764C9945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F2EB96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1E8BF3F9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A1B5079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4EB3AEE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F40716F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7A318004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3A0E61F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7EA92F6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B8CF4F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9E5A29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F593B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6CBDCA1B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80908CC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6DA350F3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D656820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658523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55EEF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7B4F25CC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7FF4D1E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83E538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A178E3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4B830A4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92F013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1BF5FD95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669FC7F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14:paraId="4B08518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92B92A4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7A549B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09A46E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776C624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70E0D01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14:paraId="0115AAF8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74CAA23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327C37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82FE8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6BE84469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4023B59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985" w:type="dxa"/>
            <w:vAlign w:val="center"/>
          </w:tcPr>
          <w:p w14:paraId="34AB6FD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FED7E64" w14:textId="77777777" w:rsidR="00950260" w:rsidRPr="007B6A1E" w:rsidRDefault="00950260" w:rsidP="003B4248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516978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FB75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1BBF2A9D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89573DE" w14:textId="77777777" w:rsidR="00950260" w:rsidRPr="007B6A1E" w:rsidRDefault="004068EE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985" w:type="dxa"/>
            <w:vAlign w:val="center"/>
          </w:tcPr>
          <w:p w14:paraId="288AF214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575A85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DC882A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49012E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776B280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FD287E7" w14:textId="77777777" w:rsidR="00950260" w:rsidRPr="007B6A1E" w:rsidRDefault="004068EE" w:rsidP="003B4248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985" w:type="dxa"/>
            <w:vAlign w:val="center"/>
          </w:tcPr>
          <w:p w14:paraId="1AB46B9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690E61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FD8A0F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A48ABC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2FA17AE1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64ECB884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14:paraId="686F7D89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82FEBF4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17BBACC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B9DEB5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4D52E208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60F3E6C2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985" w:type="dxa"/>
            <w:vAlign w:val="center"/>
          </w:tcPr>
          <w:p w14:paraId="07E889F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F009C18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7131B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28E049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4C0943BE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FB62A57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985" w:type="dxa"/>
            <w:vAlign w:val="center"/>
          </w:tcPr>
          <w:p w14:paraId="0A8338D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28D6B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4C2FECF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B5FF1F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53538223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A78B70D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985" w:type="dxa"/>
            <w:vAlign w:val="center"/>
          </w:tcPr>
          <w:p w14:paraId="24133E33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145E127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0DB589B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E2F81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3EEC9EE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5B44A03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985" w:type="dxa"/>
            <w:vAlign w:val="center"/>
          </w:tcPr>
          <w:p w14:paraId="30883201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3F30CD4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E401142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E2EEB7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65B30FA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697BA4A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985" w:type="dxa"/>
            <w:vAlign w:val="center"/>
          </w:tcPr>
          <w:p w14:paraId="55D2643A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35BD985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5B46BA0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91CEB0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675AC25E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16B573A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14:paraId="2DFE0757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56C6216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FB926D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32D2E6C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0F5F27E7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FDF87E3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985" w:type="dxa"/>
            <w:vAlign w:val="center"/>
          </w:tcPr>
          <w:p w14:paraId="5D6CCCFB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20097E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BCFF67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42E4D7A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7645796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08A6F9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985" w:type="dxa"/>
            <w:vAlign w:val="center"/>
          </w:tcPr>
          <w:p w14:paraId="69E7767A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FB90DDE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955FEE7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20A421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256B43C5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624E4D96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985" w:type="dxa"/>
            <w:vAlign w:val="center"/>
          </w:tcPr>
          <w:p w14:paraId="71035B1E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8CB6FC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F8B21A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968B50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6482565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F13AFE4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514F70B4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FA3900A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0D9C9FD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26E093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7C05B5D6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73854CC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985" w:type="dxa"/>
            <w:vAlign w:val="center"/>
          </w:tcPr>
          <w:p w14:paraId="471A1197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E21B4E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E25129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F466E63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1BEE5121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21DC5E9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985" w:type="dxa"/>
            <w:vAlign w:val="center"/>
          </w:tcPr>
          <w:p w14:paraId="4B3E362A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CB0BDC8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36D67F1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394A8F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50260" w:rsidRPr="007B6A1E" w14:paraId="7F894E0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0AB1829" w14:textId="77777777" w:rsidR="00950260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985" w:type="dxa"/>
            <w:vAlign w:val="center"/>
          </w:tcPr>
          <w:p w14:paraId="5ECAA712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F785700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6AE5F55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8C32E5" w14:textId="77777777" w:rsidR="00950260" w:rsidRPr="007B6A1E" w:rsidRDefault="00950260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1291DF2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184919B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985" w:type="dxa"/>
            <w:vAlign w:val="center"/>
          </w:tcPr>
          <w:p w14:paraId="65D2C06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12BE1C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B811ECD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878F50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136069B2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12BCFDE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85" w:type="dxa"/>
            <w:vAlign w:val="center"/>
          </w:tcPr>
          <w:p w14:paraId="08D2173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ED09EB2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4650D96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C6F98D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068EE" w:rsidRPr="007B6A1E" w14:paraId="05B72CA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4C39279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1985" w:type="dxa"/>
            <w:vAlign w:val="center"/>
          </w:tcPr>
          <w:p w14:paraId="0DD730BC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3754AAE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5BEB966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DB3CC5" w14:textId="77777777" w:rsidR="004068EE" w:rsidRPr="007B6A1E" w:rsidRDefault="004068EE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616" w:rsidRPr="007B6A1E" w14:paraId="6B73A813" w14:textId="77777777" w:rsidTr="004B288B">
        <w:trPr>
          <w:trHeight w:val="250"/>
        </w:trPr>
        <w:tc>
          <w:tcPr>
            <w:tcW w:w="7508" w:type="dxa"/>
            <w:gridSpan w:val="4"/>
            <w:vAlign w:val="center"/>
          </w:tcPr>
          <w:p w14:paraId="5F39E441" w14:textId="77777777" w:rsidR="00E96616" w:rsidRPr="007B6A1E" w:rsidRDefault="00E96616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14:paraId="4AF671AC" w14:textId="77777777" w:rsidR="00E96616" w:rsidRPr="007B6A1E" w:rsidRDefault="00E96616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9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835"/>
        <w:gridCol w:w="1984"/>
        <w:gridCol w:w="1559"/>
      </w:tblGrid>
      <w:tr w:rsidR="002449A8" w:rsidRPr="007B6A1E" w14:paraId="25EB2C67" w14:textId="77777777" w:rsidTr="003B4248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349F5B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763880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</w:p>
          <w:p w14:paraId="306650A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z którym udzielona pożyczka została rozliczona</w:t>
            </w:r>
          </w:p>
          <w:p w14:paraId="6030136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F64DA8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czy podmiot, </w:t>
            </w: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z którym udzielona pożyczka została rozliczona</w:t>
            </w:r>
          </w:p>
          <w:p w14:paraId="4B20B99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jest MŚP</w:t>
            </w:r>
          </w:p>
          <w:p w14:paraId="417CF7C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723A54E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l-PL"/>
              </w:rPr>
              <w:t>[TAK/NIE]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14:paraId="42D8D47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       data rozliczenia pożyczki</w:t>
            </w:r>
          </w:p>
          <w:p w14:paraId="135B1D3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[dd/mm/rrrr]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97C8DDD" w14:textId="77777777" w:rsidR="002449A8" w:rsidRPr="007B6A1E" w:rsidRDefault="002A38AB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</w:t>
            </w:r>
            <w:r w:rsidR="002449A8" w:rsidRPr="007B6A1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wartość rozliczonej pożyczki</w:t>
            </w:r>
          </w:p>
          <w:p w14:paraId="2A5B2AA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                [PLN]</w:t>
            </w:r>
          </w:p>
          <w:p w14:paraId="0681356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449A8" w:rsidRPr="007B6A1E" w14:paraId="47C276F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A133FC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5F82F01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          2</w:t>
            </w:r>
          </w:p>
        </w:tc>
        <w:tc>
          <w:tcPr>
            <w:tcW w:w="2835" w:type="dxa"/>
            <w:vAlign w:val="center"/>
          </w:tcPr>
          <w:p w14:paraId="3D4175A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14:paraId="134C471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704FFDA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449A8" w:rsidRPr="007B6A1E" w14:paraId="2F2F6EA3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A59A07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2B6ECA4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453E59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9B576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F74CED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87414D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9B431F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20EDA6E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8289B0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8D0FED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CE468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BAF533C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84F47E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648648A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E9EF3E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300DE90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66D96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BCCCE46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018F73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58D0F1B0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2D4DEA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B6F965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2E7A5B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391206E8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6B120BC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14:paraId="2E5A9B8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50E23F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A87DB2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F062F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4983CFB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39FD65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14:paraId="25ED815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387F55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DC0BC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1BCD730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023AE3FC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F683C4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985" w:type="dxa"/>
            <w:vAlign w:val="center"/>
          </w:tcPr>
          <w:p w14:paraId="5CDD5A7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2E5606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4B1087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69EB96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6F238CC8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848E5E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985" w:type="dxa"/>
            <w:vAlign w:val="center"/>
          </w:tcPr>
          <w:p w14:paraId="0FA9BBD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D97486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FC1341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F92C4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35C8B832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1DCC65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985" w:type="dxa"/>
            <w:vAlign w:val="center"/>
          </w:tcPr>
          <w:p w14:paraId="4DB126C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028BAB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8EE67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62BB4E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0E73B4C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704F36AB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14:paraId="29F13C8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6ABCB0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97B58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1C3040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4EF45E7D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7EC2D7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985" w:type="dxa"/>
            <w:vAlign w:val="center"/>
          </w:tcPr>
          <w:p w14:paraId="0A98E48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684E98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3FF1CD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01F3D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54142637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FD9C41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985" w:type="dxa"/>
            <w:vAlign w:val="center"/>
          </w:tcPr>
          <w:p w14:paraId="304488A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03BA13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AA4DBC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90337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57C59F1D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40AE3B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985" w:type="dxa"/>
            <w:vAlign w:val="center"/>
          </w:tcPr>
          <w:p w14:paraId="50CEFE9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00973D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5AD030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959DED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09F3BD9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375F54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985" w:type="dxa"/>
            <w:vAlign w:val="center"/>
          </w:tcPr>
          <w:p w14:paraId="6F5055A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7F3AB5B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A01B64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A6AC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3C5985D5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7C7A85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985" w:type="dxa"/>
            <w:vAlign w:val="center"/>
          </w:tcPr>
          <w:p w14:paraId="6192918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EE7075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0129AF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D0765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957E136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170111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985" w:type="dxa"/>
            <w:vAlign w:val="center"/>
          </w:tcPr>
          <w:p w14:paraId="534DBCCF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851364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9C1CE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0DC55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D0617DF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B67A93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985" w:type="dxa"/>
            <w:vAlign w:val="center"/>
          </w:tcPr>
          <w:p w14:paraId="42D3593B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112F36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F101DB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4FEB6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0346AD0E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5DCE96D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985" w:type="dxa"/>
            <w:vAlign w:val="center"/>
          </w:tcPr>
          <w:p w14:paraId="597E4F6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DB85E2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501128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30916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45005FD1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969B200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985" w:type="dxa"/>
            <w:vAlign w:val="center"/>
          </w:tcPr>
          <w:p w14:paraId="76DE818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11B9BC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B34718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F3CCB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3FCCAD60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3A68B3A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85" w:type="dxa"/>
            <w:vAlign w:val="center"/>
          </w:tcPr>
          <w:p w14:paraId="5DC03E7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3295BA9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4AE229B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7287B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5B32474D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2A24236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985" w:type="dxa"/>
            <w:vAlign w:val="center"/>
          </w:tcPr>
          <w:p w14:paraId="476FE77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B10668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F3AF54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E09EA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68940852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32E6336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985" w:type="dxa"/>
            <w:vAlign w:val="center"/>
          </w:tcPr>
          <w:p w14:paraId="444E0B5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116198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7DDC20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69880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2A1E7F66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1210303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985" w:type="dxa"/>
            <w:vAlign w:val="center"/>
          </w:tcPr>
          <w:p w14:paraId="1215B20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55C65E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4BF20B2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56203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7C84D17C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6F0A465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985" w:type="dxa"/>
            <w:vAlign w:val="center"/>
          </w:tcPr>
          <w:p w14:paraId="7839731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F00FA0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384625D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BE6DBE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4AFC1932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0E657C7C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85" w:type="dxa"/>
            <w:vAlign w:val="center"/>
          </w:tcPr>
          <w:p w14:paraId="66654D07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748F748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437B05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D33DF1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2449A8" w:rsidRPr="007B6A1E" w14:paraId="34F24321" w14:textId="77777777" w:rsidTr="003B4248">
        <w:trPr>
          <w:trHeight w:val="250"/>
        </w:trPr>
        <w:tc>
          <w:tcPr>
            <w:tcW w:w="704" w:type="dxa"/>
            <w:vAlign w:val="center"/>
          </w:tcPr>
          <w:p w14:paraId="445F7A6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1985" w:type="dxa"/>
            <w:vAlign w:val="center"/>
          </w:tcPr>
          <w:p w14:paraId="1DE819E3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C35EA16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B6238EA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2E4AA4" w14:textId="77777777" w:rsidR="002449A8" w:rsidRPr="007B6A1E" w:rsidRDefault="002449A8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616" w:rsidRPr="007B6A1E" w14:paraId="0941FF71" w14:textId="77777777" w:rsidTr="0092087D">
        <w:trPr>
          <w:trHeight w:val="250"/>
        </w:trPr>
        <w:tc>
          <w:tcPr>
            <w:tcW w:w="7508" w:type="dxa"/>
            <w:gridSpan w:val="4"/>
            <w:vAlign w:val="center"/>
          </w:tcPr>
          <w:p w14:paraId="4D0622C0" w14:textId="77777777" w:rsidR="00E96616" w:rsidRPr="007B6A1E" w:rsidRDefault="00E96616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  <w:r w:rsidRPr="007B6A1E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7F7010D0" w14:textId="77777777" w:rsidR="00E96616" w:rsidRPr="007B6A1E" w:rsidRDefault="00E96616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A0A5F5" w14:textId="490BB34A" w:rsidR="001746E7" w:rsidRPr="007B6A1E" w:rsidRDefault="001746E7" w:rsidP="002C2FAE">
      <w:pPr>
        <w:spacing w:before="72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</w:p>
    <w:p w14:paraId="152265BB" w14:textId="51A6908E" w:rsidR="002C2FAE" w:rsidRDefault="00472CEA" w:rsidP="002C2FAE">
      <w:pPr>
        <w:spacing w:before="72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B54D6CC" w14:textId="02276FD7" w:rsidR="008B13D9" w:rsidRPr="00951B3D" w:rsidRDefault="002C2FAE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</w:rPr>
        <w:br w:type="page"/>
      </w:r>
      <w:r w:rsidR="008B13D9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FD6434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PFR/1/2022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3969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3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Default="008B13D9" w:rsidP="00A323FD">
      <w:pPr>
        <w:tabs>
          <w:tab w:val="left" w:pos="142"/>
        </w:tabs>
        <w:spacing w:before="48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NA WEZWANIE</w:t>
      </w:r>
    </w:p>
    <w:p w14:paraId="30D31EEF" w14:textId="089739F2" w:rsidR="008B13D9" w:rsidRPr="00951B3D" w:rsidRDefault="00A323FD" w:rsidP="00A323FD">
      <w:pPr>
        <w:suppressAutoHyphens w:val="0"/>
        <w:spacing w:before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8B13D9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2E568979" w14:textId="77777777" w:rsidR="008B13D9" w:rsidRPr="007B6A1E" w:rsidRDefault="008B13D9" w:rsidP="00A323FD">
      <w:pPr>
        <w:autoSpaceDE w:val="0"/>
        <w:spacing w:before="60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OSÓB</w:t>
      </w:r>
      <w:r w:rsidR="004A27EB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5662CB74" w14:textId="6B5CB445" w:rsidR="008B13D9" w:rsidRPr="00951B3D" w:rsidRDefault="008B13D9" w:rsidP="008B13D9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2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Wybór Pośredników Finansowych w</w:t>
      </w:r>
      <w:r w:rsidR="00F97D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celu wdrożenia i zarządzania Instrumentem Finansowym „Pożyczka</w:t>
      </w:r>
      <w:r w:rsidR="00CC0BC4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Biznesu”.</w:t>
      </w:r>
      <w:bookmarkEnd w:id="2"/>
    </w:p>
    <w:p w14:paraId="27240C11" w14:textId="77777777" w:rsidR="008B13D9" w:rsidRPr="007B6A1E" w:rsidRDefault="008B13D9" w:rsidP="00951B3D">
      <w:pPr>
        <w:autoSpaceDE w:val="0"/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Oświadczam(y), że:</w:t>
      </w:r>
    </w:p>
    <w:p w14:paraId="2CEFA35F" w14:textId="77777777" w:rsidR="008B13D9" w:rsidRPr="007B6A1E" w:rsidRDefault="008B13D9" w:rsidP="00951B3D">
      <w:pPr>
        <w:autoSpaceDE w:val="0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</w:p>
    <w:tbl>
      <w:tblPr>
        <w:tblW w:w="9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1574"/>
        <w:gridCol w:w="3108"/>
        <w:gridCol w:w="2126"/>
      </w:tblGrid>
      <w:tr w:rsidR="00B02E5E" w:rsidRPr="007B6A1E" w14:paraId="78218C79" w14:textId="77777777" w:rsidTr="00A513EC">
        <w:trPr>
          <w:cantSplit/>
          <w:trHeight w:val="1135"/>
          <w:jc w:val="right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6CDA8BC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47" w:type="dxa"/>
            <w:shd w:val="clear" w:color="auto" w:fill="D5DCE4" w:themeFill="text2" w:themeFillTint="33"/>
            <w:vAlign w:val="center"/>
          </w:tcPr>
          <w:p w14:paraId="5ACF02BF" w14:textId="2836E3AF" w:rsidR="00B02E5E" w:rsidRPr="007B6A1E" w:rsidRDefault="00B02E5E" w:rsidP="00A513EC">
            <w:pPr>
              <w:tabs>
                <w:tab w:val="left" w:pos="1596"/>
                <w:tab w:val="left" w:pos="2070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zakres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odpowiedzialności</w:t>
            </w:r>
            <w:r w:rsidR="00B540D5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wskazan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ej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osoby</w:t>
            </w:r>
          </w:p>
        </w:tc>
        <w:tc>
          <w:tcPr>
            <w:tcW w:w="1574" w:type="dxa"/>
            <w:shd w:val="clear" w:color="auto" w:fill="D5DCE4" w:themeFill="text2" w:themeFillTint="33"/>
            <w:vAlign w:val="center"/>
          </w:tcPr>
          <w:p w14:paraId="52A9486E" w14:textId="77777777" w:rsidR="00B02E5E" w:rsidRPr="007B6A1E" w:rsidRDefault="00B02E5E" w:rsidP="00321BA7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108" w:type="dxa"/>
            <w:shd w:val="clear" w:color="auto" w:fill="D5DCE4" w:themeFill="text2" w:themeFillTint="33"/>
            <w:vAlign w:val="center"/>
          </w:tcPr>
          <w:p w14:paraId="434C8525" w14:textId="7554D2C4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kwalifikacje zawodowe/</w:t>
            </w:r>
            <w:r w:rsidR="00321BA7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wykształcenie/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doświadczenie niezbędne do wykonania zamówienia publicznego</w:t>
            </w:r>
          </w:p>
          <w:p w14:paraId="699CA678" w14:textId="77777777" w:rsidR="00492D32" w:rsidRPr="007B6A1E" w:rsidRDefault="00492D32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(należy podać informacje w zakresie niezbędnym do wykazania spełnienia warunku, o którym mowa w  rozdziale VIII ust. 1 pkt 4 lit. b SWZ)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39AB351E" w14:textId="6B70B2AF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informacja o</w:t>
            </w:r>
            <w:r w:rsidR="00951B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 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podstawie do dysponowania osobami przez Wykonawcę </w:t>
            </w:r>
          </w:p>
        </w:tc>
      </w:tr>
      <w:tr w:rsidR="00B02E5E" w:rsidRPr="007B6A1E" w14:paraId="1C7D97BC" w14:textId="77777777" w:rsidTr="00A513EC">
        <w:trPr>
          <w:trHeight w:val="250"/>
          <w:jc w:val="right"/>
        </w:trPr>
        <w:tc>
          <w:tcPr>
            <w:tcW w:w="567" w:type="dxa"/>
            <w:vAlign w:val="center"/>
          </w:tcPr>
          <w:p w14:paraId="3A16F039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14:paraId="1D0A94B3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-424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74" w:type="dxa"/>
            <w:vAlign w:val="center"/>
          </w:tcPr>
          <w:p w14:paraId="39F75046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8" w:type="dxa"/>
            <w:vAlign w:val="center"/>
          </w:tcPr>
          <w:p w14:paraId="5FCF5E93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316C22BE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02E5E" w:rsidRPr="007B6A1E" w14:paraId="4D72CA3A" w14:textId="77777777" w:rsidTr="001C0F6D">
        <w:trPr>
          <w:trHeight w:val="250"/>
          <w:jc w:val="right"/>
        </w:trPr>
        <w:tc>
          <w:tcPr>
            <w:tcW w:w="9922" w:type="dxa"/>
            <w:gridSpan w:val="5"/>
            <w:shd w:val="clear" w:color="auto" w:fill="F2F2F2" w:themeFill="background1" w:themeFillShade="F2"/>
            <w:vAlign w:val="center"/>
          </w:tcPr>
          <w:p w14:paraId="1932D06E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B02E5E" w:rsidRPr="007B6A1E" w14:paraId="7E3EB684" w14:textId="77777777" w:rsidTr="00A513EC">
        <w:trPr>
          <w:trHeight w:val="578"/>
          <w:jc w:val="right"/>
        </w:trPr>
        <w:tc>
          <w:tcPr>
            <w:tcW w:w="567" w:type="dxa"/>
            <w:vAlign w:val="center"/>
          </w:tcPr>
          <w:p w14:paraId="47C4EABC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14:paraId="686E1C11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ocena ryzyka</w:t>
            </w:r>
          </w:p>
        </w:tc>
        <w:tc>
          <w:tcPr>
            <w:tcW w:w="1574" w:type="dxa"/>
            <w:vAlign w:val="center"/>
          </w:tcPr>
          <w:p w14:paraId="633795FC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681CE45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1CD31239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6ED06C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0AA3F2D" w14:textId="77777777" w:rsidTr="00A513EC">
        <w:trPr>
          <w:trHeight w:val="1396"/>
          <w:jc w:val="right"/>
        </w:trPr>
        <w:tc>
          <w:tcPr>
            <w:tcW w:w="567" w:type="dxa"/>
            <w:vAlign w:val="center"/>
          </w:tcPr>
          <w:p w14:paraId="46ECECC0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47" w:type="dxa"/>
            <w:vAlign w:val="center"/>
          </w:tcPr>
          <w:p w14:paraId="0A4352E7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-1" w:right="57" w:firstLine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pozyskiwanie </w:t>
            </w:r>
            <w:r w:rsidR="004A27EB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Ostatecznych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Odbiorców w tym przygotowywanie niezbędnej dokumentacji</w:t>
            </w:r>
          </w:p>
        </w:tc>
        <w:tc>
          <w:tcPr>
            <w:tcW w:w="1574" w:type="dxa"/>
            <w:vAlign w:val="center"/>
          </w:tcPr>
          <w:p w14:paraId="53D0108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7016F61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ADD9814" w14:textId="77777777" w:rsidTr="001C0F6D">
        <w:trPr>
          <w:trHeight w:val="320"/>
          <w:jc w:val="right"/>
        </w:trPr>
        <w:tc>
          <w:tcPr>
            <w:tcW w:w="9922" w:type="dxa"/>
            <w:gridSpan w:val="5"/>
            <w:shd w:val="clear" w:color="auto" w:fill="F2F2F2" w:themeFill="background1" w:themeFillShade="F2"/>
            <w:vAlign w:val="center"/>
          </w:tcPr>
          <w:p w14:paraId="1E4652A7" w14:textId="3F62373E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B02E5E" w:rsidRPr="007B6A1E" w14:paraId="15BD720D" w14:textId="77777777" w:rsidTr="00A513EC">
        <w:trPr>
          <w:trHeight w:val="952"/>
          <w:jc w:val="right"/>
        </w:trPr>
        <w:tc>
          <w:tcPr>
            <w:tcW w:w="567" w:type="dxa"/>
            <w:vAlign w:val="center"/>
          </w:tcPr>
          <w:p w14:paraId="721FFA36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14:paraId="4FCEE1FD" w14:textId="5769DF86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obsługa udzielonych Po</w:t>
            </w:r>
            <w:r w:rsidR="004A27EB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życzek</w:t>
            </w:r>
          </w:p>
        </w:tc>
        <w:tc>
          <w:tcPr>
            <w:tcW w:w="1574" w:type="dxa"/>
            <w:vAlign w:val="center"/>
          </w:tcPr>
          <w:p w14:paraId="4EC08C9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4BDE42F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28BCBE5A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DF3F63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E8F97BF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23EC7396" w14:textId="77777777" w:rsidTr="00A513EC">
        <w:trPr>
          <w:trHeight w:val="570"/>
          <w:jc w:val="right"/>
        </w:trPr>
        <w:tc>
          <w:tcPr>
            <w:tcW w:w="567" w:type="dxa"/>
            <w:vAlign w:val="center"/>
          </w:tcPr>
          <w:p w14:paraId="1FCD1359" w14:textId="77777777" w:rsidR="004A27EB" w:rsidRPr="007B6A1E" w:rsidRDefault="004A27EB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47" w:type="dxa"/>
            <w:vAlign w:val="center"/>
          </w:tcPr>
          <w:p w14:paraId="5F664B53" w14:textId="57CB535A" w:rsidR="00B51E41" w:rsidRPr="007B6A1E" w:rsidRDefault="004A27EB" w:rsidP="001C0F6D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kontrola realizacji Umów Inwestycyjnych</w:t>
            </w:r>
          </w:p>
        </w:tc>
        <w:tc>
          <w:tcPr>
            <w:tcW w:w="1574" w:type="dxa"/>
            <w:vAlign w:val="center"/>
          </w:tcPr>
          <w:p w14:paraId="72648D1C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168662D6" w14:textId="77777777" w:rsidR="004A27EB" w:rsidRPr="007B6A1E" w:rsidRDefault="004A27EB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8A625E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44F20036" w14:textId="77777777" w:rsidTr="001C0F6D">
        <w:trPr>
          <w:trHeight w:val="575"/>
          <w:jc w:val="right"/>
        </w:trPr>
        <w:tc>
          <w:tcPr>
            <w:tcW w:w="9922" w:type="dxa"/>
            <w:gridSpan w:val="5"/>
            <w:shd w:val="clear" w:color="auto" w:fill="D0CECE" w:themeFill="background2" w:themeFillShade="E6"/>
            <w:vAlign w:val="center"/>
          </w:tcPr>
          <w:p w14:paraId="411B0740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lastRenderedPageBreak/>
              <w:t>Okres Dochodzenia Wierzytelności</w:t>
            </w:r>
          </w:p>
        </w:tc>
      </w:tr>
      <w:tr w:rsidR="00B02E5E" w:rsidRPr="007B6A1E" w14:paraId="60DDA49B" w14:textId="77777777" w:rsidTr="00A513EC">
        <w:trPr>
          <w:trHeight w:val="839"/>
          <w:jc w:val="right"/>
        </w:trPr>
        <w:tc>
          <w:tcPr>
            <w:tcW w:w="567" w:type="dxa"/>
            <w:vAlign w:val="center"/>
          </w:tcPr>
          <w:p w14:paraId="12FEE8EB" w14:textId="77777777" w:rsidR="00B02E5E" w:rsidRPr="007B6A1E" w:rsidRDefault="004A27EB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14:paraId="583A35EB" w14:textId="77777777" w:rsidR="00B02E5E" w:rsidRPr="007B6A1E" w:rsidRDefault="00B02E5E" w:rsidP="00B02E5E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dochodzenie</w:t>
            </w:r>
          </w:p>
          <w:p w14:paraId="4C335B33" w14:textId="77777777" w:rsidR="00B02E5E" w:rsidRPr="007B6A1E" w:rsidRDefault="00B02E5E" w:rsidP="00B02E5E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wierzytelności</w:t>
            </w:r>
          </w:p>
        </w:tc>
        <w:tc>
          <w:tcPr>
            <w:tcW w:w="1574" w:type="dxa"/>
            <w:vAlign w:val="center"/>
          </w:tcPr>
          <w:p w14:paraId="693EA3C5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31D9A2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41AF9EFD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09731B11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E215C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F6A020E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F89" w:rsidRPr="007B6A1E" w14:paraId="61D76217" w14:textId="77777777" w:rsidTr="001C0F6D">
        <w:trPr>
          <w:trHeight w:val="575"/>
          <w:jc w:val="right"/>
        </w:trPr>
        <w:tc>
          <w:tcPr>
            <w:tcW w:w="9922" w:type="dxa"/>
            <w:gridSpan w:val="5"/>
            <w:shd w:val="clear" w:color="auto" w:fill="D0CECE" w:themeFill="background2" w:themeFillShade="E6"/>
            <w:vAlign w:val="center"/>
          </w:tcPr>
          <w:p w14:paraId="3200C02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obowiązywania Umowy</w:t>
            </w:r>
          </w:p>
        </w:tc>
      </w:tr>
      <w:tr w:rsidR="00AC2F89" w:rsidRPr="007B6A1E" w14:paraId="7F439689" w14:textId="77777777" w:rsidTr="00A513EC">
        <w:trPr>
          <w:trHeight w:val="688"/>
          <w:jc w:val="right"/>
        </w:trPr>
        <w:tc>
          <w:tcPr>
            <w:tcW w:w="567" w:type="dxa"/>
            <w:vAlign w:val="center"/>
          </w:tcPr>
          <w:p w14:paraId="1EDAFDB9" w14:textId="77777777" w:rsidR="00AC2F89" w:rsidRPr="007B6A1E" w:rsidRDefault="00AC2F89" w:rsidP="00B315F2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7" w:type="dxa"/>
            <w:vAlign w:val="center"/>
          </w:tcPr>
          <w:p w14:paraId="5244753A" w14:textId="77777777" w:rsidR="00AC2F89" w:rsidRPr="007B6A1E" w:rsidRDefault="00AC2F89" w:rsidP="00B315F2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Kierownik projektu</w:t>
            </w:r>
          </w:p>
        </w:tc>
        <w:tc>
          <w:tcPr>
            <w:tcW w:w="1574" w:type="dxa"/>
            <w:vAlign w:val="center"/>
          </w:tcPr>
          <w:p w14:paraId="275215CD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131B2A4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14308563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479D9EB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A9D3A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1B28975D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F89" w:rsidRPr="007B6A1E" w14:paraId="40578D71" w14:textId="77777777" w:rsidTr="00A513EC">
        <w:trPr>
          <w:trHeight w:val="684"/>
          <w:jc w:val="right"/>
        </w:trPr>
        <w:tc>
          <w:tcPr>
            <w:tcW w:w="567" w:type="dxa"/>
            <w:vAlign w:val="center"/>
          </w:tcPr>
          <w:p w14:paraId="5EF2F81C" w14:textId="77777777" w:rsidR="00AC2F89" w:rsidRPr="007B6A1E" w:rsidRDefault="00AC2F89" w:rsidP="00B315F2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47" w:type="dxa"/>
            <w:vAlign w:val="center"/>
          </w:tcPr>
          <w:p w14:paraId="2A252B35" w14:textId="77777777" w:rsidR="00AC2F89" w:rsidRPr="007B6A1E" w:rsidRDefault="00AC2F89" w:rsidP="00B315F2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sprawozdawczość z realizacji Umowy</w:t>
            </w:r>
          </w:p>
        </w:tc>
        <w:tc>
          <w:tcPr>
            <w:tcW w:w="1574" w:type="dxa"/>
            <w:vAlign w:val="center"/>
          </w:tcPr>
          <w:p w14:paraId="6EF74C58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2038BFBC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205B33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311F3DD" w14:textId="77777777" w:rsidR="008B13D9" w:rsidRPr="007B6A1E" w:rsidRDefault="008B13D9" w:rsidP="00951B3D">
      <w:pPr>
        <w:spacing w:before="108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BEC24E5" w14:textId="2B76AAB6" w:rsidR="00951B3D" w:rsidRDefault="00951B3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D501345" w14:textId="39EBFA21" w:rsidR="0073386A" w:rsidRPr="007B6A1E" w:rsidRDefault="00096E6B" w:rsidP="00D52B2B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71100836"/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FD6434" w:rsidRPr="007B6A1E">
        <w:rPr>
          <w:rFonts w:asciiTheme="minorHAnsi" w:hAnsiTheme="minorHAnsi" w:cstheme="minorHAnsi"/>
          <w:b/>
          <w:bCs/>
          <w:sz w:val="22"/>
          <w:szCs w:val="22"/>
        </w:rPr>
        <w:t>PFR/1/2022</w:t>
      </w:r>
    </w:p>
    <w:p w14:paraId="47838015" w14:textId="3E663ADB" w:rsidR="00096E6B" w:rsidRPr="007B6A1E" w:rsidRDefault="00096E6B" w:rsidP="00754583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76C4E" w:rsidRPr="007B6A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73386A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SWZ</w:t>
      </w:r>
      <w:bookmarkEnd w:id="3"/>
    </w:p>
    <w:p w14:paraId="36B66ED6" w14:textId="6D014A78" w:rsidR="00096E6B" w:rsidRPr="00754583" w:rsidRDefault="00096E6B" w:rsidP="00754583">
      <w:pPr>
        <w:spacing w:before="720"/>
        <w:jc w:val="both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WRAZ Z OFERTĄ</w:t>
      </w:r>
    </w:p>
    <w:p w14:paraId="0FC6CB4A" w14:textId="77777777" w:rsidR="00096E6B" w:rsidRPr="007B6A1E" w:rsidRDefault="00096E6B" w:rsidP="00754583">
      <w:pPr>
        <w:suppressAutoHyphens w:val="0"/>
        <w:spacing w:before="800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16FA1CBC" w14:textId="213AEF76" w:rsidR="00096E6B" w:rsidRPr="007B6A1E" w:rsidRDefault="00096E6B" w:rsidP="00754583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zobowiązanie </w:t>
      </w:r>
      <w:r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291F5667" w14:textId="6B040FA2" w:rsidR="00096E6B" w:rsidRPr="00754583" w:rsidRDefault="00096E6B" w:rsidP="00A64886">
      <w:pPr>
        <w:autoSpaceDE w:val="0"/>
        <w:spacing w:befor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="00CC0BC4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Biznesu”.</w:t>
      </w:r>
    </w:p>
    <w:p w14:paraId="3B6BB63F" w14:textId="0268A46A" w:rsidR="00096E6B" w:rsidRPr="007B6A1E" w:rsidRDefault="00096E6B" w:rsidP="00A64886">
      <w:pPr>
        <w:suppressAutoHyphens w:val="0"/>
        <w:spacing w:before="480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Działając w imieniu …</w:t>
      </w:r>
      <w:r w:rsidR="00E2136C"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. zobowiązuje się do oddania do dyspozycji dla Wykonawcy .…………………………. biorącego udział w przedmiotowym postępowaniu swoich zasobów zgodnie z</w:t>
      </w:r>
      <w:r w:rsidR="0075458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Pzp, w następującym zakresie: </w:t>
      </w:r>
      <w:r w:rsidR="00754583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E3B65F4" w14:textId="77777777" w:rsidR="00096E6B" w:rsidRPr="007B6A1E" w:rsidRDefault="00096E6B" w:rsidP="00A64886">
      <w:pPr>
        <w:suppressAutoHyphens w:val="0"/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="00BB108D" w:rsidRPr="007B6A1E">
        <w:rPr>
          <w:rFonts w:asciiTheme="minorHAnsi" w:hAnsiTheme="minorHAnsi" w:cstheme="minorHAnsi"/>
          <w:b/>
          <w:sz w:val="22"/>
          <w:szCs w:val="22"/>
        </w:rPr>
        <w:t>oświadczam</w:t>
      </w:r>
      <w:r w:rsidRPr="007B6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08D" w:rsidRPr="007B6A1E">
        <w:rPr>
          <w:rFonts w:asciiTheme="minorHAnsi" w:hAnsiTheme="minorHAnsi" w:cstheme="minorHAnsi"/>
          <w:b/>
          <w:sz w:val="22"/>
          <w:szCs w:val="22"/>
        </w:rPr>
        <w:t>że</w:t>
      </w:r>
      <w:r w:rsidRPr="007B6A1E">
        <w:rPr>
          <w:rFonts w:asciiTheme="minorHAnsi" w:hAnsiTheme="minorHAnsi" w:cstheme="minorHAnsi"/>
          <w:b/>
          <w:sz w:val="22"/>
          <w:szCs w:val="22"/>
        </w:rPr>
        <w:t>:</w:t>
      </w:r>
    </w:p>
    <w:p w14:paraId="37C31E07" w14:textId="0F1573AB" w:rsidR="00096E6B" w:rsidRPr="007B6A1E" w:rsidRDefault="00096E6B" w:rsidP="00A64886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Zakres w/w zasobów przy wykonywaniu zamówienia będzie następujący: </w:t>
      </w:r>
      <w:r w:rsidR="00754583">
        <w:rPr>
          <w:rFonts w:asciiTheme="minorHAnsi" w:hAnsiTheme="minorHAnsi" w:cstheme="minorHAnsi"/>
          <w:sz w:val="22"/>
          <w:szCs w:val="22"/>
        </w:rPr>
        <w:t>…</w:t>
      </w:r>
    </w:p>
    <w:p w14:paraId="5363CAF5" w14:textId="2BE76524" w:rsidR="00096E6B" w:rsidRPr="007B6A1E" w:rsidRDefault="00096E6B" w:rsidP="00A64886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w/w zasobów będzie następujący:</w:t>
      </w:r>
      <w:r w:rsidR="00754583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366DFFBB" w14:textId="5B37F55D" w:rsidR="00096E6B" w:rsidRPr="007B6A1E" w:rsidRDefault="00096E6B" w:rsidP="00A64886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 w:rsidR="00754583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4E0859E8" w14:textId="77777777" w:rsidR="00096E6B" w:rsidRPr="007B6A1E" w:rsidRDefault="00096E6B" w:rsidP="00D6283D">
      <w:pPr>
        <w:spacing w:before="112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8C1C13B" w14:textId="77777777" w:rsidR="00D6283D" w:rsidRDefault="00D6283D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4E500D30" w14:textId="03B102B6" w:rsidR="00FE5D3E" w:rsidRPr="00D6283D" w:rsidRDefault="00FE5D3E" w:rsidP="00D6283D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PFR/1/2022  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27E90B8E" w14:textId="37BEE51C" w:rsidR="00FE5D3E" w:rsidRPr="007B1635" w:rsidRDefault="00FE5D3E" w:rsidP="00D6283D">
      <w:pPr>
        <w:spacing w:before="480"/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NA WEZWANIE</w:t>
      </w:r>
    </w:p>
    <w:p w14:paraId="1DDB3A48" w14:textId="034DD799" w:rsidR="00FE5D3E" w:rsidRPr="007B6A1E" w:rsidRDefault="00FE5D3E" w:rsidP="007B1635">
      <w:pPr>
        <w:spacing w:before="7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Oświadczenie Wykonawcy w zakresie art. 108 ust. 1 pkt 5 ustawy, o braku przynależności do tej samej grupy kapitałowej </w:t>
      </w:r>
    </w:p>
    <w:p w14:paraId="04A8F7ED" w14:textId="01519C69" w:rsidR="00FE5D3E" w:rsidRDefault="00FE5D3E" w:rsidP="007B163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32EA19D3" w14:textId="77777777" w:rsidR="00655A5D" w:rsidRPr="007B6A1E" w:rsidRDefault="00655A5D" w:rsidP="007B163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546BAEB" w14:textId="7A208A6B" w:rsidR="00FE5D3E" w:rsidRPr="007B1635" w:rsidRDefault="00655A5D" w:rsidP="00A64886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FE5D3E"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FE5D3E"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="00FE5D3E"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02410565" w14:textId="4883B023" w:rsidR="00FE5D3E" w:rsidRPr="007B1635" w:rsidRDefault="00FE5D3E" w:rsidP="00A6488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13789989" w14:textId="6F2292FC" w:rsidR="00FE5D3E" w:rsidRPr="007B6A1E" w:rsidRDefault="00FE5D3E" w:rsidP="00A64886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Przynależę/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do grupy kapitałowej w rozumieniu ustawy z dnia 16 lutego 2007 roku o ochronie konkurencji i konsumentów (tekst jednolity Dz. U z 2021 r. poz. 275 z późn. zm.) z</w:t>
      </w:r>
      <w:r w:rsidR="00A6488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5D005B89" w14:textId="77777777" w:rsidR="00FE5D3E" w:rsidRPr="007B6A1E" w:rsidRDefault="00FE5D3E" w:rsidP="00A64886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1C0EF515" w14:textId="75C5B71F" w:rsidR="00FE5D3E" w:rsidRPr="007B6A1E" w:rsidRDefault="007B1635" w:rsidP="00A64886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14:paraId="29E6F59E" w14:textId="27697DB0" w:rsidR="00FE5D3E" w:rsidRPr="007B6A1E" w:rsidRDefault="00FE5D3E" w:rsidP="00A64886">
      <w:pPr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7AEB7D89" w14:textId="50FA31FE" w:rsidR="00FE5D3E" w:rsidRPr="007B6A1E" w:rsidRDefault="00FE5D3E" w:rsidP="00A64886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373BF94A" w14:textId="77777777" w:rsidR="00FE5D3E" w:rsidRPr="007B6A1E" w:rsidRDefault="00FE5D3E" w:rsidP="00A64886">
      <w:pPr>
        <w:spacing w:before="100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4E6D180" w14:textId="77777777" w:rsidR="007B1635" w:rsidRDefault="007B1635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0811B27" w14:textId="4D3993C5" w:rsidR="0073386A" w:rsidRPr="007B6A1E" w:rsidRDefault="00096E6B" w:rsidP="00096E6B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470A37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PFR/1/2022</w:t>
      </w:r>
    </w:p>
    <w:p w14:paraId="66624F6D" w14:textId="64F49AEC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2E2ADB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Pr="007B6A1E" w:rsidRDefault="00096E6B" w:rsidP="007B1635">
      <w:pPr>
        <w:tabs>
          <w:tab w:val="left" w:pos="142"/>
        </w:tabs>
        <w:spacing w:before="80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>OŚWIADCZENIE SKŁADANE NA WEZWANIE</w:t>
      </w:r>
    </w:p>
    <w:p w14:paraId="306E78CA" w14:textId="76E4363D" w:rsidR="00096E6B" w:rsidRPr="007B6A1E" w:rsidRDefault="00096E6B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394FC1B7" w:rsidR="007B1635" w:rsidRPr="007B1635" w:rsidRDefault="00096E6B" w:rsidP="007B1635">
      <w:pPr>
        <w:suppressAutoHyphens w:val="0"/>
        <w:spacing w:before="36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  <w:r w:rsidR="00286F35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5307144B" w14:textId="35E08DF3" w:rsidR="00096E6B" w:rsidRPr="0012528E" w:rsidRDefault="00096E6B" w:rsidP="00A64886">
      <w:pPr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FC1142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="00FC1142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Biznesu”,</w:t>
      </w:r>
      <w:r w:rsidR="0043197E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informacje zawarte w Jednolitym Europejskim Dokumencie Zamówienia w zakresie podstaw do wykluczenia o który</w:t>
      </w:r>
      <w:r w:rsidR="00C610A3"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ch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mowa w:</w:t>
      </w:r>
    </w:p>
    <w:p w14:paraId="5B007E82" w14:textId="6845E0D5" w:rsidR="00096E6B" w:rsidRPr="0012528E" w:rsidRDefault="00445755" w:rsidP="00A64886">
      <w:pPr>
        <w:numPr>
          <w:ilvl w:val="2"/>
          <w:numId w:val="9"/>
        </w:numPr>
        <w:suppressAutoHyphens w:val="0"/>
        <w:spacing w:before="360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3 ustawy Pzp, </w:t>
      </w:r>
    </w:p>
    <w:p w14:paraId="1980F70D" w14:textId="408A5096" w:rsidR="00096E6B" w:rsidRPr="0012528E" w:rsidRDefault="00445755" w:rsidP="00A64886">
      <w:pPr>
        <w:numPr>
          <w:ilvl w:val="2"/>
          <w:numId w:val="9"/>
        </w:numPr>
        <w:suppressAutoHyphens w:val="0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pkt. 4 ustawy Pzp, dotyczących orzeczenia zakazu ubiegania się o zamówienie publiczne tytułem środka zapobiegawczego, </w:t>
      </w:r>
    </w:p>
    <w:p w14:paraId="23625F49" w14:textId="58D26E92" w:rsidR="00096E6B" w:rsidRPr="0012528E" w:rsidRDefault="00445755" w:rsidP="00A64886">
      <w:pPr>
        <w:numPr>
          <w:ilvl w:val="2"/>
          <w:numId w:val="9"/>
        </w:numPr>
        <w:suppressAutoHyphens w:val="0"/>
        <w:spacing w:after="240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7B6A1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Pzp, dotyczących zawarcia z innymi wykonawcami porozumienia mającego na celu zakłócenie konkurencji, </w:t>
      </w:r>
    </w:p>
    <w:p w14:paraId="0FEE3815" w14:textId="77777777" w:rsidR="005F4577" w:rsidRPr="007B6A1E" w:rsidRDefault="00096E6B" w:rsidP="00A64886">
      <w:pPr>
        <w:numPr>
          <w:ilvl w:val="2"/>
          <w:numId w:val="9"/>
        </w:numPr>
        <w:suppressAutoHyphens w:val="0"/>
        <w:spacing w:before="480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Pzp, </w:t>
      </w:r>
    </w:p>
    <w:p w14:paraId="40EA38D3" w14:textId="3847D56E" w:rsidR="005F4577" w:rsidRPr="007B6A1E" w:rsidRDefault="005F4577" w:rsidP="00A64886">
      <w:pPr>
        <w:pStyle w:val="Akapitzlist"/>
        <w:numPr>
          <w:ilvl w:val="2"/>
          <w:numId w:val="9"/>
        </w:numPr>
        <w:suppressAutoHyphens w:val="0"/>
        <w:spacing w:before="120" w:after="120"/>
        <w:ind w:left="284" w:hanging="284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art. 109 ust. 1 pkt 1 ustawy</w:t>
      </w:r>
      <w:r w:rsidR="00D52B2B"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 xml:space="preserve"> Pzp</w:t>
      </w: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, odnośnie do naruszenia obowiązków dotyczących płatności</w:t>
      </w:r>
      <w:r w:rsidR="0033653C"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 xml:space="preserve"> </w:t>
      </w: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podatków i opłat lokalnych, o których mowa w ustawie z dnia 12 stycznia 1991 r. o podatkach i</w:t>
      </w:r>
      <w:r w:rsidR="00A64886">
        <w:rPr>
          <w:rStyle w:val="markedcontent"/>
          <w:rFonts w:asciiTheme="minorHAnsi" w:hAnsiTheme="minorHAnsi" w:cstheme="minorHAnsi"/>
          <w:bCs/>
          <w:sz w:val="22"/>
          <w:szCs w:val="22"/>
        </w:rPr>
        <w:t> </w:t>
      </w: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opłatach lokalnych (Dz. U. z 2019 r.</w:t>
      </w:r>
      <w:r w:rsidRPr="007B6A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poz. 1170</w:t>
      </w:r>
      <w:r w:rsidR="00EE09BF"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ze zm.</w:t>
      </w: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),</w:t>
      </w:r>
    </w:p>
    <w:p w14:paraId="7492BD28" w14:textId="77777777" w:rsidR="00096E6B" w:rsidRPr="007B6A1E" w:rsidRDefault="005F4577" w:rsidP="00A64886">
      <w:pPr>
        <w:pStyle w:val="Akapitzlist"/>
        <w:numPr>
          <w:ilvl w:val="2"/>
          <w:numId w:val="9"/>
        </w:numPr>
        <w:suppressAutoHyphens w:val="0"/>
        <w:spacing w:before="120"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art. 109 ust. 1 pkt 5, 7, 8 i 10 ustawy</w:t>
      </w:r>
      <w:r w:rsidR="00D52B2B"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 xml:space="preserve"> Pzp</w:t>
      </w:r>
      <w:r w:rsidR="0079051B" w:rsidRPr="007B6A1E">
        <w:rPr>
          <w:rStyle w:val="markedcontent"/>
          <w:rFonts w:asciiTheme="minorHAnsi" w:hAnsiTheme="minorHAnsi" w:cstheme="minorHAnsi"/>
          <w:bCs/>
          <w:sz w:val="22"/>
          <w:szCs w:val="22"/>
        </w:rPr>
        <w:t>,</w:t>
      </w:r>
    </w:p>
    <w:p w14:paraId="4EBA2A5D" w14:textId="2CDC21AD" w:rsidR="00C610A3" w:rsidRPr="007B6A1E" w:rsidRDefault="00C610A3" w:rsidP="0012528E">
      <w:pPr>
        <w:tabs>
          <w:tab w:val="left" w:pos="567"/>
        </w:tabs>
        <w:suppressAutoHyphens w:val="0"/>
        <w:spacing w:before="48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7B6A1E" w:rsidRDefault="00096E6B" w:rsidP="0012528E">
      <w:pPr>
        <w:spacing w:before="48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7D7FDA06" w14:textId="77777777" w:rsidR="0012528E" w:rsidRDefault="0012528E" w:rsidP="0012528E">
      <w:pPr>
        <w:suppressAutoHyphens w:val="0"/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7FD7585" w14:textId="74410593" w:rsidR="006A2605" w:rsidRPr="007B6A1E" w:rsidRDefault="006A2605" w:rsidP="0012528E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210630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PFR/1/2022</w:t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12528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2E2ADB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4651FB14" w14:textId="283C50EE" w:rsidR="006A2605" w:rsidRPr="0012528E" w:rsidRDefault="006A2605" w:rsidP="0012528E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pl-PL"/>
        </w:rPr>
        <w:t>OŚWIADCZENIE SKŁADANE WRAZ Z OFERTĄ</w:t>
      </w:r>
    </w:p>
    <w:p w14:paraId="581B10E4" w14:textId="659D571E" w:rsidR="006A2605" w:rsidRPr="0012528E" w:rsidRDefault="006A2605" w:rsidP="0012528E">
      <w:pPr>
        <w:suppressAutoHyphens w:val="0"/>
        <w:spacing w:before="48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38F9D9BE" w14:textId="5F3E4D4A" w:rsidR="006A2605" w:rsidRPr="0012528E" w:rsidRDefault="00A323FD" w:rsidP="00A323F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6A2605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4"/>
    </w:p>
    <w:p w14:paraId="33587F7C" w14:textId="05F197DD" w:rsidR="006A2605" w:rsidRPr="0012528E" w:rsidRDefault="006A2605" w:rsidP="0012528E">
      <w:pPr>
        <w:suppressAutoHyphens w:val="0"/>
        <w:adjustRightInd w:val="0"/>
        <w:spacing w:before="84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*</w:t>
      </w:r>
      <w:r w:rsidR="00286F35"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 </w:t>
      </w:r>
    </w:p>
    <w:p w14:paraId="05B9B3D3" w14:textId="38078953" w:rsidR="006A2605" w:rsidRPr="007B6A1E" w:rsidRDefault="006A2605" w:rsidP="0012528E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składane na podstawie art. 117 ust. 4 ustawy z dnia 11 września 2019 r. Prawo zamówień publicznych (Dz. U. z 2021 r., poz. 1129 z późn. zm.)</w:t>
      </w:r>
    </w:p>
    <w:p w14:paraId="40345336" w14:textId="77777777" w:rsidR="006A2605" w:rsidRPr="007B6A1E" w:rsidRDefault="006A2605" w:rsidP="00A6488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43197E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="0043197E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oświadczam, które usługi wykonają poszczególni Wykonawcy:</w:t>
      </w:r>
    </w:p>
    <w:p w14:paraId="326902E1" w14:textId="77777777" w:rsidR="006A2605" w:rsidRPr="007B6A1E" w:rsidRDefault="006A2605" w:rsidP="006A2605">
      <w:pPr>
        <w:suppressAutoHyphens w:val="0"/>
        <w:ind w:right="12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6A2605" w:rsidRPr="007B6A1E" w14:paraId="5D261A7C" w14:textId="77777777" w:rsidTr="00E42FCF">
        <w:trPr>
          <w:trHeight w:val="503"/>
        </w:trPr>
        <w:tc>
          <w:tcPr>
            <w:tcW w:w="583" w:type="dxa"/>
            <w:vAlign w:val="center"/>
          </w:tcPr>
          <w:p w14:paraId="01A0376D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7A7B0139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BEAE37D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6A2605" w:rsidRPr="007B6A1E" w14:paraId="0EB1E70F" w14:textId="77777777" w:rsidTr="00E42FCF">
        <w:trPr>
          <w:trHeight w:val="516"/>
        </w:trPr>
        <w:tc>
          <w:tcPr>
            <w:tcW w:w="583" w:type="dxa"/>
            <w:vAlign w:val="center"/>
          </w:tcPr>
          <w:p w14:paraId="19D2EC5A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BC20259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6CE0FF60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A2605" w:rsidRPr="007B6A1E" w14:paraId="37CD5677" w14:textId="77777777" w:rsidTr="00E42FCF">
        <w:trPr>
          <w:trHeight w:val="516"/>
        </w:trPr>
        <w:tc>
          <w:tcPr>
            <w:tcW w:w="583" w:type="dxa"/>
            <w:vAlign w:val="center"/>
          </w:tcPr>
          <w:p w14:paraId="59F9F48D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6527B7B6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FBFAFF0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A2605" w:rsidRPr="007B6A1E" w14:paraId="4EE983A0" w14:textId="77777777" w:rsidTr="00E42FCF">
        <w:trPr>
          <w:trHeight w:val="516"/>
        </w:trPr>
        <w:tc>
          <w:tcPr>
            <w:tcW w:w="583" w:type="dxa"/>
            <w:vAlign w:val="center"/>
          </w:tcPr>
          <w:p w14:paraId="5B7AE99F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1561632A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5425F309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A2605" w:rsidRPr="007B6A1E" w14:paraId="385D1B6C" w14:textId="77777777" w:rsidTr="00E42FCF">
        <w:trPr>
          <w:trHeight w:val="516"/>
        </w:trPr>
        <w:tc>
          <w:tcPr>
            <w:tcW w:w="583" w:type="dxa"/>
            <w:vAlign w:val="center"/>
          </w:tcPr>
          <w:p w14:paraId="6F6B656B" w14:textId="77777777" w:rsidR="006A2605" w:rsidRPr="007B6A1E" w:rsidRDefault="006A2605" w:rsidP="00E42FCF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061EA0FA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601247E6" w14:textId="77777777" w:rsidR="006A2605" w:rsidRPr="007B6A1E" w:rsidRDefault="006A2605" w:rsidP="00E42FCF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BA305B" w14:textId="47FC3CEB" w:rsidR="006A2605" w:rsidRPr="0012528E" w:rsidRDefault="006A2605" w:rsidP="0012528E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składają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wyłącznie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Wykonawcy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WSPÓLNIE UBIEGAJĄCY SIĘ O UDZIELENIE ZAMÓWIENIA</w:t>
      </w:r>
    </w:p>
    <w:p w14:paraId="450DC490" w14:textId="6A07CACE" w:rsidR="00A443DB" w:rsidRPr="0012528E" w:rsidRDefault="006A2605" w:rsidP="0012528E">
      <w:pPr>
        <w:spacing w:before="360" w:after="360"/>
        <w:jc w:val="center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A443DB" w:rsidRPr="0012528E" w:rsidSect="009F5E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D92F" w14:textId="77777777" w:rsidR="00001DD4" w:rsidRDefault="00001DD4">
      <w:r>
        <w:separator/>
      </w:r>
    </w:p>
  </w:endnote>
  <w:endnote w:type="continuationSeparator" w:id="0">
    <w:p w14:paraId="7E73EE3C" w14:textId="77777777" w:rsidR="00001DD4" w:rsidRDefault="00001DD4">
      <w:r>
        <w:continuationSeparator/>
      </w:r>
    </w:p>
  </w:endnote>
  <w:endnote w:type="continuationNotice" w:id="1">
    <w:p w14:paraId="28518C20" w14:textId="77777777" w:rsidR="00001DD4" w:rsidRDefault="00001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D27" w14:textId="0C072ED1" w:rsidR="009F5E8D" w:rsidRPr="009817FB" w:rsidRDefault="009F5E8D" w:rsidP="009F5E8D">
    <w:pPr>
      <w:pStyle w:val="Stopka"/>
      <w:ind w:left="-851" w:right="-853"/>
      <w:rPr>
        <w:rFonts w:ascii="Fira Sans" w:hAnsi="Fira Sans" w:cstheme="minorHAnsi"/>
        <w:noProof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60290" behindDoc="0" locked="0" layoutInCell="1" allowOverlap="1" wp14:anchorId="6A31354E" wp14:editId="517E37A5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1195273989" name="Obraz 119527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7FB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57D2C84B" wp14:editId="16CCA96D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8AB18" id="Łącznik prosty 38" o:spid="_x0000_s1026" style="position:absolute;z-index:25166131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9817FB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346274B7" w14:textId="3C316B43" w:rsidR="00754C3C" w:rsidRPr="00834FB3" w:rsidRDefault="009F5E8D" w:rsidP="00834FB3">
    <w:pPr>
      <w:pStyle w:val="Stopka"/>
      <w:spacing w:after="480" w:line="276" w:lineRule="auto"/>
      <w:ind w:left="-851" w:right="-851"/>
      <w:rPr>
        <w:rFonts w:ascii="Fira Sans" w:hAnsi="Fira Sans" w:cstheme="minorHAnsi"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t>Województwa Pomorskiego na lata 2014-2020</w:t>
    </w:r>
    <w:r w:rsidR="00077773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B765C3" wp14:editId="60C7DC6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12E81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0pfAIAAP4EAAAOAAAAZHJzL2Uyb0RvYy54bWysVNuO2yAQfa/Uf0C8Z21nnTS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" stroked="f">
              <v:textbox inset="0,0,0,0">
                <w:txbxContent>
                  <w:p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2" name="Obraz 1195273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0CEC" w14:textId="77777777" w:rsidR="00001DD4" w:rsidRDefault="00001DD4">
      <w:r>
        <w:separator/>
      </w:r>
    </w:p>
  </w:footnote>
  <w:footnote w:type="continuationSeparator" w:id="0">
    <w:p w14:paraId="0D7769A6" w14:textId="77777777" w:rsidR="00001DD4" w:rsidRDefault="00001DD4">
      <w:r>
        <w:continuationSeparator/>
      </w:r>
    </w:p>
  </w:footnote>
  <w:footnote w:type="continuationNotice" w:id="1">
    <w:p w14:paraId="20A9E2A5" w14:textId="77777777" w:rsidR="00001DD4" w:rsidRDefault="00001DD4"/>
  </w:footnote>
  <w:footnote w:id="2">
    <w:p w14:paraId="4A188074" w14:textId="77777777" w:rsidR="001746E7" w:rsidRPr="002C2FAE" w:rsidRDefault="001746E7" w:rsidP="00A64886">
      <w:pPr>
        <w:pStyle w:val="Tekstprzypisudolnego"/>
        <w:rPr>
          <w:rFonts w:asciiTheme="minorHAnsi" w:hAnsiTheme="minorHAnsi" w:cstheme="minorHAnsi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Mikro, małe i średnie przedsiębiorstwa w rozumieniu Załącznika I do Rozporządzenia Komisji (UE) nr 651/2014 z dnia 17 czerwca 2014 r. uznające niektóre rodzaje pomocy za zgodne z rynkiem wewnętrznym w zastosowaniu art. 107 i 108 Traktatu (Dz. U. UE. L. z 2014 r. Nr 187, str. 1 z późn. zm.).</w:t>
      </w:r>
    </w:p>
  </w:footnote>
  <w:footnote w:id="3">
    <w:p w14:paraId="2904C187" w14:textId="77777777" w:rsidR="001746E7" w:rsidRPr="002C2FAE" w:rsidRDefault="001746E7" w:rsidP="00A64886">
      <w:pPr>
        <w:pStyle w:val="Tekstprzypisudolnego"/>
        <w:rPr>
          <w:rFonts w:asciiTheme="minorHAnsi" w:hAnsiTheme="minorHAnsi" w:cstheme="minorHAnsi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Przez udzielenie rozumie się co najmniej (łącznie): (i) przeprowadzenie procedury oceny wniosku i MŚP, (ii) zawarcie umowy pożyczki, (iii) przyjęcie zabezpieczeń, (iv)  wypłacenie środków pożyczki.</w:t>
      </w:r>
    </w:p>
  </w:footnote>
  <w:footnote w:id="4">
    <w:p w14:paraId="36811449" w14:textId="72515600" w:rsidR="001746E7" w:rsidRPr="00961A1C" w:rsidRDefault="001746E7" w:rsidP="00A648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C2FAE">
        <w:rPr>
          <w:rStyle w:val="Odwoanieprzypisudolnego"/>
          <w:rFonts w:asciiTheme="minorHAnsi" w:hAnsiTheme="minorHAnsi" w:cstheme="minorHAnsi"/>
        </w:rPr>
        <w:footnoteRef/>
      </w:r>
      <w:r w:rsidRPr="002C2FAE">
        <w:rPr>
          <w:rFonts w:asciiTheme="minorHAnsi" w:hAnsiTheme="minorHAnsi" w:cstheme="minorHAnsi"/>
        </w:rPr>
        <w:t xml:space="preserve"> Przez rozliczenie rozumie się zakończenie transakcji w wyniku spłaty całej kwoty pożyczki albo wypowiedzenie umowy pożyczki w przypadku braku spłat, </w:t>
      </w:r>
      <w:r w:rsidRPr="002C2FAE">
        <w:rPr>
          <w:rFonts w:asciiTheme="minorHAnsi" w:hAnsiTheme="minorHAnsi" w:cstheme="minorHAnsi"/>
          <w:b/>
          <w:bCs/>
        </w:rPr>
        <w:t>przy czym rozliczenie wskazanej liczby pożyczek może, ale nie musi dotyczyć tych samych pożyczek wykazanych jako udzielone.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029946B1" w:rsidR="006B7A64" w:rsidRPr="007B1635" w:rsidRDefault="009F5E8D" w:rsidP="007B1635">
    <w:pPr>
      <w:tabs>
        <w:tab w:val="center" w:pos="4536"/>
        <w:tab w:val="right" w:pos="9070"/>
      </w:tabs>
      <w:jc w:val="center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60BC6698" wp14:editId="36B8CA2F">
          <wp:extent cx="5761355" cy="725170"/>
          <wp:effectExtent l="0" t="0" r="0" b="0"/>
          <wp:docPr id="1195273988" name="Obraz 1195273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5" w:name="_Hlk40600549"/>
    <w:bookmarkStart w:id="6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1195273990" name="Obraz 119527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"/>
  <w:bookmarkEnd w:id="6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9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49"/>
  </w:num>
  <w:num w:numId="9" w16cid:durableId="1835563464">
    <w:abstractNumId w:val="50"/>
  </w:num>
  <w:num w:numId="10" w16cid:durableId="1029066351">
    <w:abstractNumId w:val="43"/>
  </w:num>
  <w:num w:numId="11" w16cid:durableId="2057272854">
    <w:abstractNumId w:val="44"/>
    <w:lvlOverride w:ilvl="0">
      <w:startOverride w:val="1"/>
    </w:lvlOverride>
  </w:num>
  <w:num w:numId="12" w16cid:durableId="267011989">
    <w:abstractNumId w:val="41"/>
  </w:num>
  <w:num w:numId="13" w16cid:durableId="1653824163">
    <w:abstractNumId w:val="40"/>
  </w:num>
  <w:num w:numId="14" w16cid:durableId="1837764810">
    <w:abstractNumId w:val="47"/>
  </w:num>
  <w:num w:numId="15" w16cid:durableId="203829812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2033"/>
    <w:rsid w:val="00033F4C"/>
    <w:rsid w:val="00037F3D"/>
    <w:rsid w:val="00042936"/>
    <w:rsid w:val="00043A09"/>
    <w:rsid w:val="00047AE6"/>
    <w:rsid w:val="00055A09"/>
    <w:rsid w:val="00060B99"/>
    <w:rsid w:val="00062983"/>
    <w:rsid w:val="00071849"/>
    <w:rsid w:val="00073092"/>
    <w:rsid w:val="0007469E"/>
    <w:rsid w:val="00077773"/>
    <w:rsid w:val="0008096D"/>
    <w:rsid w:val="00080DCD"/>
    <w:rsid w:val="000819B9"/>
    <w:rsid w:val="00083324"/>
    <w:rsid w:val="00084DFB"/>
    <w:rsid w:val="00093EB3"/>
    <w:rsid w:val="00096E6B"/>
    <w:rsid w:val="000A0D42"/>
    <w:rsid w:val="000B3453"/>
    <w:rsid w:val="000B599A"/>
    <w:rsid w:val="000C269F"/>
    <w:rsid w:val="000C3055"/>
    <w:rsid w:val="000C5B7A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2528E"/>
    <w:rsid w:val="00131EB4"/>
    <w:rsid w:val="00132FC1"/>
    <w:rsid w:val="00145538"/>
    <w:rsid w:val="00165C38"/>
    <w:rsid w:val="001670F6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4F3"/>
    <w:rsid w:val="001C3B31"/>
    <w:rsid w:val="001D16FA"/>
    <w:rsid w:val="001D19B5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41D5E"/>
    <w:rsid w:val="002449A8"/>
    <w:rsid w:val="0025149E"/>
    <w:rsid w:val="00253989"/>
    <w:rsid w:val="002561CB"/>
    <w:rsid w:val="00266E2C"/>
    <w:rsid w:val="0027274A"/>
    <w:rsid w:val="00283E12"/>
    <w:rsid w:val="00286F35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784F"/>
    <w:rsid w:val="002E2193"/>
    <w:rsid w:val="002E2ADB"/>
    <w:rsid w:val="002F2BAF"/>
    <w:rsid w:val="002F2FD6"/>
    <w:rsid w:val="003058B7"/>
    <w:rsid w:val="00307229"/>
    <w:rsid w:val="00321BA7"/>
    <w:rsid w:val="0032411C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67FF"/>
    <w:rsid w:val="003B33A6"/>
    <w:rsid w:val="003B4248"/>
    <w:rsid w:val="003C6F0E"/>
    <w:rsid w:val="003D3D5C"/>
    <w:rsid w:val="003D7303"/>
    <w:rsid w:val="003F2FDC"/>
    <w:rsid w:val="004068EE"/>
    <w:rsid w:val="00406E67"/>
    <w:rsid w:val="004133B2"/>
    <w:rsid w:val="00414D48"/>
    <w:rsid w:val="0042141B"/>
    <w:rsid w:val="004247DF"/>
    <w:rsid w:val="0043197E"/>
    <w:rsid w:val="00432164"/>
    <w:rsid w:val="00433C2D"/>
    <w:rsid w:val="00445755"/>
    <w:rsid w:val="00457011"/>
    <w:rsid w:val="004579DD"/>
    <w:rsid w:val="004700CF"/>
    <w:rsid w:val="00470A37"/>
    <w:rsid w:val="00472CEA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1AB1"/>
    <w:rsid w:val="00596502"/>
    <w:rsid w:val="00597E2E"/>
    <w:rsid w:val="005A008F"/>
    <w:rsid w:val="005C32C2"/>
    <w:rsid w:val="005C4A6F"/>
    <w:rsid w:val="005D03FF"/>
    <w:rsid w:val="005D4C26"/>
    <w:rsid w:val="005D5C01"/>
    <w:rsid w:val="005E5A44"/>
    <w:rsid w:val="005F0ADC"/>
    <w:rsid w:val="005F4577"/>
    <w:rsid w:val="005F58DC"/>
    <w:rsid w:val="005F6A9D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5442F"/>
    <w:rsid w:val="00654CC8"/>
    <w:rsid w:val="00655A5D"/>
    <w:rsid w:val="00661D83"/>
    <w:rsid w:val="00663C45"/>
    <w:rsid w:val="00663CA0"/>
    <w:rsid w:val="006663D6"/>
    <w:rsid w:val="00690651"/>
    <w:rsid w:val="00696915"/>
    <w:rsid w:val="006A2605"/>
    <w:rsid w:val="006B274A"/>
    <w:rsid w:val="006B72AF"/>
    <w:rsid w:val="006B7A64"/>
    <w:rsid w:val="006C6ED3"/>
    <w:rsid w:val="006C707E"/>
    <w:rsid w:val="006E2308"/>
    <w:rsid w:val="006E746C"/>
    <w:rsid w:val="006E76E1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3097"/>
    <w:rsid w:val="00754583"/>
    <w:rsid w:val="00754C3C"/>
    <w:rsid w:val="00756BAE"/>
    <w:rsid w:val="00762CFA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6497"/>
    <w:rsid w:val="007A452D"/>
    <w:rsid w:val="007A77C4"/>
    <w:rsid w:val="007B1635"/>
    <w:rsid w:val="007B6A1E"/>
    <w:rsid w:val="007C0485"/>
    <w:rsid w:val="007C06FC"/>
    <w:rsid w:val="007C61BF"/>
    <w:rsid w:val="007E13CB"/>
    <w:rsid w:val="007F5D4D"/>
    <w:rsid w:val="00810AC5"/>
    <w:rsid w:val="00823B57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6430"/>
    <w:rsid w:val="008D5918"/>
    <w:rsid w:val="008E27FB"/>
    <w:rsid w:val="008F125F"/>
    <w:rsid w:val="008F1689"/>
    <w:rsid w:val="008F3675"/>
    <w:rsid w:val="008F61D3"/>
    <w:rsid w:val="00905A30"/>
    <w:rsid w:val="00912192"/>
    <w:rsid w:val="00913323"/>
    <w:rsid w:val="0091423F"/>
    <w:rsid w:val="0091438D"/>
    <w:rsid w:val="00921A87"/>
    <w:rsid w:val="0092398D"/>
    <w:rsid w:val="009257AA"/>
    <w:rsid w:val="00927D6B"/>
    <w:rsid w:val="00942DFB"/>
    <w:rsid w:val="009443C2"/>
    <w:rsid w:val="00950260"/>
    <w:rsid w:val="00951B3D"/>
    <w:rsid w:val="00952BF8"/>
    <w:rsid w:val="00966403"/>
    <w:rsid w:val="0096733A"/>
    <w:rsid w:val="00971E56"/>
    <w:rsid w:val="009742B1"/>
    <w:rsid w:val="00974F2C"/>
    <w:rsid w:val="009806A8"/>
    <w:rsid w:val="009817FB"/>
    <w:rsid w:val="00986815"/>
    <w:rsid w:val="00991D9F"/>
    <w:rsid w:val="009943E8"/>
    <w:rsid w:val="009A1F51"/>
    <w:rsid w:val="009A4EFF"/>
    <w:rsid w:val="009B1806"/>
    <w:rsid w:val="009B5031"/>
    <w:rsid w:val="009C054C"/>
    <w:rsid w:val="009D3B2E"/>
    <w:rsid w:val="009D45DD"/>
    <w:rsid w:val="009D7EE1"/>
    <w:rsid w:val="009E3800"/>
    <w:rsid w:val="009F3989"/>
    <w:rsid w:val="009F541C"/>
    <w:rsid w:val="009F5E8D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92A41"/>
    <w:rsid w:val="00AA4D85"/>
    <w:rsid w:val="00AB0CCE"/>
    <w:rsid w:val="00AB3AD8"/>
    <w:rsid w:val="00AC2F89"/>
    <w:rsid w:val="00AD2300"/>
    <w:rsid w:val="00AD614E"/>
    <w:rsid w:val="00AD7ED4"/>
    <w:rsid w:val="00AF2250"/>
    <w:rsid w:val="00AF6EDF"/>
    <w:rsid w:val="00B01933"/>
    <w:rsid w:val="00B02E5E"/>
    <w:rsid w:val="00B06E9B"/>
    <w:rsid w:val="00B15374"/>
    <w:rsid w:val="00B20765"/>
    <w:rsid w:val="00B24D8D"/>
    <w:rsid w:val="00B33297"/>
    <w:rsid w:val="00B46EF1"/>
    <w:rsid w:val="00B51E41"/>
    <w:rsid w:val="00B540D5"/>
    <w:rsid w:val="00B56FF6"/>
    <w:rsid w:val="00B632E1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39ED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A00F5"/>
    <w:rsid w:val="00CB4600"/>
    <w:rsid w:val="00CC0BC4"/>
    <w:rsid w:val="00CC386D"/>
    <w:rsid w:val="00CC66DC"/>
    <w:rsid w:val="00CD0AA4"/>
    <w:rsid w:val="00CD1506"/>
    <w:rsid w:val="00CD3DD8"/>
    <w:rsid w:val="00CD6724"/>
    <w:rsid w:val="00CE4729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4D07"/>
    <w:rsid w:val="00DB7863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D348D"/>
    <w:rsid w:val="00ED5910"/>
    <w:rsid w:val="00EE09BF"/>
    <w:rsid w:val="00EE10E0"/>
    <w:rsid w:val="00F02534"/>
    <w:rsid w:val="00F04F9E"/>
    <w:rsid w:val="00F06FA7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5899"/>
    <w:rsid w:val="00F765A3"/>
    <w:rsid w:val="00F773CF"/>
    <w:rsid w:val="00F84C81"/>
    <w:rsid w:val="00F904A8"/>
    <w:rsid w:val="00F929B0"/>
    <w:rsid w:val="00F97200"/>
    <w:rsid w:val="00F97DCE"/>
    <w:rsid w:val="00FA13A0"/>
    <w:rsid w:val="00FC1142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5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Bielińska</cp:lastModifiedBy>
  <cp:revision>23</cp:revision>
  <cp:lastPrinted>2022-04-05T18:00:00Z</cp:lastPrinted>
  <dcterms:created xsi:type="dcterms:W3CDTF">2022-04-08T08:04:00Z</dcterms:created>
  <dcterms:modified xsi:type="dcterms:W3CDTF">2022-04-11T14:27:00Z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