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D25EA" w14:textId="77777777" w:rsidR="00CB5068" w:rsidRDefault="00CB506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2B04703B" w14:textId="77777777" w:rsidR="00CB5068" w:rsidRDefault="00CB506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64524253" w14:textId="77777777" w:rsidR="00CB5068" w:rsidRDefault="00AF3DFE">
      <w:pPr>
        <w:spacing w:before="92"/>
        <w:ind w:right="1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14:paraId="58EA16B1" w14:textId="1D6DA1FA" w:rsidR="004C1C26" w:rsidRDefault="004C1C26">
      <w:pPr>
        <w:spacing w:before="92"/>
        <w:ind w:right="1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postępowania </w:t>
      </w:r>
      <w:r w:rsidRPr="004C1C26">
        <w:rPr>
          <w:b/>
          <w:sz w:val="24"/>
          <w:szCs w:val="24"/>
        </w:rPr>
        <w:t>02/UE/05.08.2022</w:t>
      </w:r>
    </w:p>
    <w:p w14:paraId="4A5C6E39" w14:textId="77777777" w:rsidR="00CB5068" w:rsidRDefault="00CB50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6FD6F86" w14:textId="77777777" w:rsidR="00CB5068" w:rsidRDefault="00AF3DFE">
      <w:pPr>
        <w:pStyle w:val="Tytu"/>
      </w:pPr>
      <w:r>
        <w:t>OPIS PRZEDMIOTU ZAMÓWIENIA</w:t>
      </w:r>
    </w:p>
    <w:p w14:paraId="53AC5A52" w14:textId="77777777" w:rsidR="00CB5068" w:rsidRDefault="00CB50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44B9191C" w14:textId="52406598" w:rsidR="00CB5068" w:rsidRPr="00362923" w:rsidRDefault="00AF3DFE" w:rsidP="00245A42">
      <w:p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" w:line="276" w:lineRule="auto"/>
        <w:ind w:right="104"/>
        <w:jc w:val="both"/>
        <w:rPr>
          <w:color w:val="000000"/>
          <w:sz w:val="38"/>
          <w:szCs w:val="38"/>
        </w:rPr>
      </w:pPr>
      <w:r w:rsidRPr="00362923">
        <w:rPr>
          <w:b/>
          <w:color w:val="000000"/>
          <w:sz w:val="24"/>
          <w:szCs w:val="24"/>
        </w:rPr>
        <w:t>Tytuł zamówienia</w:t>
      </w:r>
      <w:r w:rsidRPr="00362923">
        <w:rPr>
          <w:color w:val="000000"/>
          <w:sz w:val="24"/>
          <w:szCs w:val="24"/>
        </w:rPr>
        <w:t xml:space="preserve">: </w:t>
      </w:r>
      <w:r w:rsidRPr="00362923">
        <w:rPr>
          <w:color w:val="000000" w:themeColor="text1"/>
          <w:sz w:val="24"/>
          <w:szCs w:val="24"/>
        </w:rPr>
        <w:t>usługa transportowa - organizacja transportu międzynarodowego dla 3</w:t>
      </w:r>
      <w:r w:rsidR="00245A42">
        <w:rPr>
          <w:color w:val="000000" w:themeColor="text1"/>
          <w:sz w:val="24"/>
          <w:szCs w:val="24"/>
        </w:rPr>
        <w:t>2</w:t>
      </w:r>
      <w:r w:rsidRPr="00362923">
        <w:rPr>
          <w:color w:val="000000" w:themeColor="text1"/>
          <w:sz w:val="24"/>
          <w:szCs w:val="24"/>
        </w:rPr>
        <w:t xml:space="preserve"> osób </w:t>
      </w:r>
      <w:r w:rsidRPr="00362923">
        <w:rPr>
          <w:color w:val="000000"/>
          <w:sz w:val="24"/>
          <w:szCs w:val="24"/>
        </w:rPr>
        <w:t xml:space="preserve">w ramach projektu </w:t>
      </w:r>
      <w:r w:rsidR="00245A42" w:rsidRPr="00245A42">
        <w:rPr>
          <w:color w:val="000000"/>
          <w:sz w:val="24"/>
          <w:szCs w:val="24"/>
        </w:rPr>
        <w:t>w ramach projektu nr 2021-1-PL01-KA121-VET-000009120 realizowanego ze środków Unii Europejskiej w ramach Programu Erasmus+.</w:t>
      </w:r>
    </w:p>
    <w:p w14:paraId="79E437DE" w14:textId="77777777" w:rsidR="00362923" w:rsidRPr="0050323F" w:rsidRDefault="00362923" w:rsidP="00362923">
      <w:p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" w:line="276" w:lineRule="auto"/>
        <w:ind w:left="826" w:right="104"/>
        <w:jc w:val="both"/>
        <w:rPr>
          <w:color w:val="000000"/>
          <w:sz w:val="24"/>
          <w:szCs w:val="38"/>
        </w:rPr>
      </w:pPr>
    </w:p>
    <w:p w14:paraId="0C051E51" w14:textId="77777777" w:rsidR="00CB5068" w:rsidRDefault="00AF3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zamówienia:</w:t>
      </w:r>
    </w:p>
    <w:p w14:paraId="3B68C66B" w14:textId="77777777" w:rsidR="00CB5068" w:rsidRDefault="00CB5068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color w:val="000000"/>
          <w:sz w:val="13"/>
          <w:szCs w:val="13"/>
        </w:rPr>
      </w:pPr>
    </w:p>
    <w:tbl>
      <w:tblPr>
        <w:tblStyle w:val="a"/>
        <w:tblW w:w="9010" w:type="dxa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8415"/>
      </w:tblGrid>
      <w:tr w:rsidR="00CB5068" w14:paraId="3ECC8BED" w14:textId="77777777">
        <w:trPr>
          <w:trHeight w:val="878"/>
        </w:trPr>
        <w:tc>
          <w:tcPr>
            <w:tcW w:w="595" w:type="dxa"/>
          </w:tcPr>
          <w:p w14:paraId="3D90CB2A" w14:textId="77777777" w:rsidR="00CB5068" w:rsidRDefault="00CB5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76CEF15B" w14:textId="77777777" w:rsidR="00CB5068" w:rsidRDefault="00AF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8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415" w:type="dxa"/>
          </w:tcPr>
          <w:p w14:paraId="7C0E2DDC" w14:textId="77777777" w:rsidR="00CB5068" w:rsidRDefault="00CB5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4702503A" w14:textId="77777777" w:rsidR="00CB5068" w:rsidRDefault="00AF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 zamówienia</w:t>
            </w:r>
          </w:p>
        </w:tc>
      </w:tr>
      <w:tr w:rsidR="00CB5068" w14:paraId="67E4E9C3" w14:textId="77777777">
        <w:trPr>
          <w:trHeight w:val="5778"/>
        </w:trPr>
        <w:tc>
          <w:tcPr>
            <w:tcW w:w="595" w:type="dxa"/>
          </w:tcPr>
          <w:p w14:paraId="4820C82E" w14:textId="77777777" w:rsidR="00CB5068" w:rsidRDefault="00CB5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CAC78AF" w14:textId="77777777" w:rsidR="00CB5068" w:rsidRDefault="00CB5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6F9EA198" w14:textId="77777777" w:rsidR="00CB5068" w:rsidRDefault="00CB5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33AA441F" w14:textId="77777777" w:rsidR="00CB5068" w:rsidRDefault="00CB5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6043580" w14:textId="77777777" w:rsidR="00CB5068" w:rsidRDefault="00CB5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0A8539FB" w14:textId="77777777" w:rsidR="00CB5068" w:rsidRDefault="00CB5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340E1ACA" w14:textId="77777777" w:rsidR="00CB5068" w:rsidRDefault="00CB5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C269199" w14:textId="77777777" w:rsidR="00CB5068" w:rsidRDefault="00CB5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0EAC68BC" w14:textId="77777777" w:rsidR="00CB5068" w:rsidRDefault="00CB5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9"/>
                <w:szCs w:val="29"/>
              </w:rPr>
            </w:pPr>
          </w:p>
          <w:p w14:paraId="073AB916" w14:textId="77777777" w:rsidR="00CB5068" w:rsidRDefault="00AF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415" w:type="dxa"/>
          </w:tcPr>
          <w:p w14:paraId="72DB2AB9" w14:textId="77777777" w:rsidR="00CB5068" w:rsidRDefault="00AF3DFE" w:rsidP="0050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" w:right="5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Zamówienie obejmuje transport lądowy </w:t>
            </w:r>
            <w:r w:rsidRPr="00362923">
              <w:rPr>
                <w:color w:val="000000" w:themeColor="text1"/>
              </w:rPr>
              <w:t xml:space="preserve">(autokarowy i/lub </w:t>
            </w:r>
            <w:proofErr w:type="spellStart"/>
            <w:r w:rsidRPr="00362923">
              <w:rPr>
                <w:color w:val="000000" w:themeColor="text1"/>
              </w:rPr>
              <w:t>busowy</w:t>
            </w:r>
            <w:proofErr w:type="spellEnd"/>
            <w:r w:rsidRPr="00362923">
              <w:rPr>
                <w:color w:val="000000" w:themeColor="text1"/>
              </w:rPr>
              <w:t xml:space="preserve">) </w:t>
            </w:r>
            <w:r>
              <w:rPr>
                <w:color w:val="000000"/>
              </w:rPr>
              <w:t>i lotniczy osób na trasie:</w:t>
            </w:r>
          </w:p>
          <w:p w14:paraId="5D030214" w14:textId="1A77BC5C" w:rsidR="00CB5068" w:rsidRDefault="0050323F" w:rsidP="005032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23" w:line="276" w:lineRule="auto"/>
              <w:ind w:right="53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Zespół</w:t>
            </w:r>
            <w:r w:rsidRPr="000D1460">
              <w:t xml:space="preserve"> Szkół</w:t>
            </w:r>
            <w:r w:rsidR="00245A42" w:rsidRPr="00724541">
              <w:t xml:space="preserve"> Zawodowych Nr 3 im. Kardynała Stefana Wyszyńskiego w Ostrołęce, ulica Stefana Jaracza 5, 07-409 Ostrołęka </w:t>
            </w:r>
            <w:r w:rsidR="00245A42">
              <w:t>– Braga</w:t>
            </w:r>
            <w:r w:rsidR="00AF3DFE">
              <w:rPr>
                <w:color w:val="000000"/>
              </w:rPr>
              <w:t xml:space="preserve">, Portugalia </w:t>
            </w:r>
          </w:p>
          <w:p w14:paraId="5773914E" w14:textId="610674BC" w:rsidR="00CB5068" w:rsidRDefault="00AF3DFE" w:rsidP="005032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spacing w:before="118" w:line="276" w:lineRule="auto"/>
              <w:ind w:right="52"/>
              <w:jc w:val="both"/>
            </w:pPr>
            <w:r>
              <w:rPr>
                <w:color w:val="000000"/>
              </w:rPr>
              <w:t>B</w:t>
            </w:r>
            <w:r w:rsidR="00245A42">
              <w:rPr>
                <w:color w:val="000000"/>
              </w:rPr>
              <w:t>raga</w:t>
            </w:r>
            <w:r>
              <w:rPr>
                <w:color w:val="000000"/>
              </w:rPr>
              <w:t xml:space="preserve">, Portugalia – </w:t>
            </w:r>
            <w:r w:rsidR="0050323F">
              <w:rPr>
                <w:color w:val="000000"/>
              </w:rPr>
              <w:t>Zespół</w:t>
            </w:r>
            <w:r w:rsidR="0050323F" w:rsidRPr="000D1460">
              <w:t xml:space="preserve"> Szkół</w:t>
            </w:r>
            <w:r w:rsidR="00245A42" w:rsidRPr="00724541">
              <w:t xml:space="preserve"> Zawodowych Nr 3 im. Kardynała Stefana Wyszyńskiego w Ostrołęce, ulica Stefana Jaracza 5, 07-409 Ostrołęka</w:t>
            </w:r>
          </w:p>
          <w:p w14:paraId="079A4797" w14:textId="546A95DF" w:rsidR="00CB5068" w:rsidRPr="00362923" w:rsidRDefault="00AF3DFE" w:rsidP="0050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579" w:hanging="508"/>
              <w:jc w:val="both"/>
              <w:rPr>
                <w:color w:val="000000" w:themeColor="text1"/>
              </w:rPr>
            </w:pPr>
            <w:r w:rsidRPr="00362923">
              <w:rPr>
                <w:color w:val="000000" w:themeColor="text1"/>
              </w:rPr>
              <w:t>Termin realizacji usługi: między 1.0</w:t>
            </w:r>
            <w:r w:rsidR="00245A42">
              <w:rPr>
                <w:color w:val="000000" w:themeColor="text1"/>
              </w:rPr>
              <w:t>9</w:t>
            </w:r>
            <w:r w:rsidRPr="00362923">
              <w:rPr>
                <w:color w:val="000000" w:themeColor="text1"/>
              </w:rPr>
              <w:t xml:space="preserve">.2022 </w:t>
            </w:r>
            <w:proofErr w:type="gramStart"/>
            <w:r w:rsidRPr="00362923">
              <w:rPr>
                <w:color w:val="000000" w:themeColor="text1"/>
              </w:rPr>
              <w:t>a</w:t>
            </w:r>
            <w:proofErr w:type="gramEnd"/>
            <w:r w:rsidRPr="00362923">
              <w:rPr>
                <w:color w:val="000000" w:themeColor="text1"/>
              </w:rPr>
              <w:t xml:space="preserve"> 30.</w:t>
            </w:r>
            <w:r w:rsidR="00245A42">
              <w:rPr>
                <w:color w:val="000000" w:themeColor="text1"/>
              </w:rPr>
              <w:t xml:space="preserve">10. </w:t>
            </w:r>
            <w:r w:rsidRPr="00362923">
              <w:rPr>
                <w:color w:val="000000" w:themeColor="text1"/>
              </w:rPr>
              <w:t xml:space="preserve">2022 </w:t>
            </w:r>
            <w:proofErr w:type="gramStart"/>
            <w:r w:rsidRPr="00362923">
              <w:rPr>
                <w:color w:val="000000" w:themeColor="text1"/>
              </w:rPr>
              <w:t>roku</w:t>
            </w:r>
            <w:proofErr w:type="gramEnd"/>
          </w:p>
          <w:p w14:paraId="44B90EB2" w14:textId="77777777" w:rsidR="00CB5068" w:rsidRPr="00362923" w:rsidRDefault="00AF3DFE" w:rsidP="0050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72"/>
              <w:jc w:val="both"/>
              <w:rPr>
                <w:color w:val="000000" w:themeColor="text1"/>
              </w:rPr>
            </w:pPr>
            <w:r w:rsidRPr="00362923">
              <w:rPr>
                <w:color w:val="000000" w:themeColor="text1"/>
              </w:rPr>
              <w:t>Liczba osób:</w:t>
            </w:r>
          </w:p>
          <w:p w14:paraId="0A75AE44" w14:textId="77777777" w:rsidR="00CB5068" w:rsidRPr="00362923" w:rsidRDefault="00AF3DFE" w:rsidP="005032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jc w:val="both"/>
              <w:rPr>
                <w:color w:val="000000" w:themeColor="text1"/>
              </w:rPr>
            </w:pPr>
            <w:r w:rsidRPr="00362923">
              <w:rPr>
                <w:color w:val="000000" w:themeColor="text1"/>
              </w:rPr>
              <w:t>2 osoby uczestniczących w wizycie przygotowawczej (przewidywana długość wizyty – 3 dni)</w:t>
            </w:r>
          </w:p>
          <w:p w14:paraId="5FAB13E2" w14:textId="16DCB8F8" w:rsidR="00CB5068" w:rsidRDefault="00245A42" w:rsidP="005032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AF3DFE" w:rsidRPr="00362923">
              <w:rPr>
                <w:color w:val="000000" w:themeColor="text1"/>
              </w:rPr>
              <w:t xml:space="preserve"> osoby (</w:t>
            </w:r>
            <w:r>
              <w:rPr>
                <w:color w:val="000000" w:themeColor="text1"/>
              </w:rPr>
              <w:t>2</w:t>
            </w:r>
            <w:r w:rsidR="00AF3DFE" w:rsidRPr="00362923">
              <w:rPr>
                <w:color w:val="000000" w:themeColor="text1"/>
              </w:rPr>
              <w:t xml:space="preserve">0 uczestników + </w:t>
            </w:r>
            <w:r>
              <w:rPr>
                <w:color w:val="000000" w:themeColor="text1"/>
              </w:rPr>
              <w:t>4</w:t>
            </w:r>
            <w:r w:rsidR="00AF3DFE" w:rsidRPr="00362923">
              <w:rPr>
                <w:color w:val="000000" w:themeColor="text1"/>
              </w:rPr>
              <w:t xml:space="preserve"> opiekunów) w podziale na 2 grupy: </w:t>
            </w:r>
            <w:r>
              <w:rPr>
                <w:color w:val="000000" w:themeColor="text1"/>
              </w:rPr>
              <w:t xml:space="preserve">12 </w:t>
            </w:r>
            <w:r w:rsidR="00AF3DFE" w:rsidRPr="00362923">
              <w:rPr>
                <w:color w:val="000000" w:themeColor="text1"/>
              </w:rPr>
              <w:t>-osobow</w:t>
            </w:r>
            <w:r>
              <w:rPr>
                <w:color w:val="000000" w:themeColor="text1"/>
              </w:rPr>
              <w:t>e</w:t>
            </w:r>
            <w:r w:rsidR="00AF3DFE" w:rsidRPr="00362923">
              <w:rPr>
                <w:color w:val="000000" w:themeColor="text1"/>
              </w:rPr>
              <w:t xml:space="preserve"> (przewidywana długość wiz</w:t>
            </w:r>
            <w:r>
              <w:rPr>
                <w:color w:val="000000" w:themeColor="text1"/>
              </w:rPr>
              <w:t>yty</w:t>
            </w:r>
            <w:r w:rsidR="00AF3DFE" w:rsidRPr="00362923">
              <w:rPr>
                <w:color w:val="000000" w:themeColor="text1"/>
              </w:rPr>
              <w:t xml:space="preserve"> – 14 dni)</w:t>
            </w:r>
          </w:p>
          <w:p w14:paraId="0C2423D9" w14:textId="252DC474" w:rsidR="00245A42" w:rsidRPr="00362923" w:rsidRDefault="00245A42" w:rsidP="005032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nauczycieli – uczestników mobilności zagranicznej – kursów (przewidywana długość wizyty – 12 dni)</w:t>
            </w:r>
          </w:p>
          <w:p w14:paraId="4126B33F" w14:textId="77777777" w:rsidR="00CB5068" w:rsidRDefault="00CB5068" w:rsidP="0050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jc w:val="both"/>
              <w:rPr>
                <w:color w:val="0070C0"/>
              </w:rPr>
            </w:pPr>
          </w:p>
          <w:p w14:paraId="04B7522E" w14:textId="77777777" w:rsidR="00CB5068" w:rsidRPr="00362923" w:rsidRDefault="00AF3DFE" w:rsidP="0050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jc w:val="both"/>
              <w:rPr>
                <w:color w:val="000000" w:themeColor="text1"/>
              </w:rPr>
            </w:pPr>
            <w:r w:rsidRPr="00362923">
              <w:rPr>
                <w:color w:val="000000" w:themeColor="text1"/>
              </w:rPr>
              <w:t>Wymogi odnośnie usługi transportowej</w:t>
            </w:r>
          </w:p>
          <w:p w14:paraId="07D85D78" w14:textId="77777777" w:rsidR="00CB5068" w:rsidRPr="00362923" w:rsidRDefault="00AF3DFE" w:rsidP="005032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jc w:val="both"/>
              <w:rPr>
                <w:color w:val="000000" w:themeColor="text1"/>
              </w:rPr>
            </w:pPr>
            <w:r w:rsidRPr="00362923">
              <w:rPr>
                <w:color w:val="000000" w:themeColor="text1"/>
              </w:rPr>
              <w:t xml:space="preserve">Przeloty w miarę dostępności biletów będą wykonywane na trasie Warszawa – Porto, dla całej grupy razem, </w:t>
            </w:r>
          </w:p>
          <w:p w14:paraId="12868543" w14:textId="70B93F91" w:rsidR="00CB5068" w:rsidRPr="00362923" w:rsidRDefault="00AF3DFE" w:rsidP="005032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jc w:val="both"/>
              <w:rPr>
                <w:color w:val="000000" w:themeColor="text1"/>
              </w:rPr>
            </w:pPr>
            <w:bookmarkStart w:id="1" w:name="_heading=h.gjdgxs" w:colFirst="0" w:colLast="0"/>
            <w:bookmarkEnd w:id="1"/>
            <w:proofErr w:type="gramStart"/>
            <w:r w:rsidRPr="00362923">
              <w:rPr>
                <w:color w:val="000000" w:themeColor="text1"/>
              </w:rPr>
              <w:t>transport</w:t>
            </w:r>
            <w:proofErr w:type="gramEnd"/>
            <w:r w:rsidRPr="00362923">
              <w:rPr>
                <w:color w:val="000000" w:themeColor="text1"/>
              </w:rPr>
              <w:t xml:space="preserve"> będzie obejmował przewóz osób oraz bagażu podręcznego i 1 sztuki bagażu rejestrowanego </w:t>
            </w:r>
            <w:r w:rsidR="00362923">
              <w:rPr>
                <w:color w:val="000000" w:themeColor="text1"/>
              </w:rPr>
              <w:t>(</w:t>
            </w:r>
            <w:r w:rsidR="00245A42">
              <w:rPr>
                <w:color w:val="000000" w:themeColor="text1"/>
              </w:rPr>
              <w:t xml:space="preserve">10kg lub </w:t>
            </w:r>
            <w:r w:rsidR="00362923">
              <w:rPr>
                <w:color w:val="000000" w:themeColor="text1"/>
              </w:rPr>
              <w:t xml:space="preserve">20 kg) </w:t>
            </w:r>
            <w:r w:rsidRPr="00362923">
              <w:rPr>
                <w:color w:val="000000" w:themeColor="text1"/>
              </w:rPr>
              <w:t>dla każdej z osób</w:t>
            </w:r>
          </w:p>
          <w:p w14:paraId="4DB30573" w14:textId="5A1E9C81" w:rsidR="00CB5068" w:rsidRDefault="00AF3DFE" w:rsidP="005032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4"/>
              <w:rPr>
                <w:color w:val="0070C0"/>
              </w:rPr>
            </w:pPr>
            <w:r w:rsidRPr="00362923">
              <w:rPr>
                <w:color w:val="000000" w:themeColor="text1"/>
              </w:rPr>
              <w:t xml:space="preserve">W przypadku awarii środka transportu na trasie lub niedopuszczenia go przez policję lub inne organy do tego uprawnione do jazdy, Wykonawca zobowiązuje się do organizacji transportu zastępczego umożliwiającego </w:t>
            </w:r>
            <w:r w:rsidR="00362923">
              <w:rPr>
                <w:color w:val="000000" w:themeColor="text1"/>
              </w:rPr>
              <w:t xml:space="preserve">niezwłoczną </w:t>
            </w:r>
            <w:r w:rsidRPr="00362923">
              <w:rPr>
                <w:color w:val="000000" w:themeColor="text1"/>
              </w:rPr>
              <w:t>kontynuacj</w:t>
            </w:r>
            <w:r w:rsidR="00362923" w:rsidRPr="00362923">
              <w:rPr>
                <w:color w:val="000000" w:themeColor="text1"/>
              </w:rPr>
              <w:t>ę</w:t>
            </w:r>
            <w:r w:rsidRPr="00362923">
              <w:rPr>
                <w:color w:val="000000" w:themeColor="text1"/>
              </w:rPr>
              <w:t xml:space="preserve"> podróży w szczególności wykupionych przelotów.</w:t>
            </w:r>
          </w:p>
        </w:tc>
      </w:tr>
    </w:tbl>
    <w:p w14:paraId="243FA457" w14:textId="77777777" w:rsidR="00CB5068" w:rsidRDefault="00CB5068" w:rsidP="00245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CB50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660" w:right="1300" w:bottom="1200" w:left="1320" w:header="655" w:footer="9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2189F" w14:textId="77777777" w:rsidR="00164FB4" w:rsidRDefault="00164FB4">
      <w:r>
        <w:separator/>
      </w:r>
    </w:p>
  </w:endnote>
  <w:endnote w:type="continuationSeparator" w:id="0">
    <w:p w14:paraId="19E9C628" w14:textId="77777777" w:rsidR="00164FB4" w:rsidRDefault="0016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4625D" w14:textId="77777777" w:rsidR="00CB5068" w:rsidRDefault="00CB50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8753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9FF585" w14:textId="4FDBCCED" w:rsidR="0050323F" w:rsidRDefault="005032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62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62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33D8BB" w14:textId="54F48505" w:rsidR="00CB5068" w:rsidRDefault="00CB506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8047A" w14:textId="77777777" w:rsidR="00CB5068" w:rsidRDefault="00CB50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DA71D" w14:textId="77777777" w:rsidR="00164FB4" w:rsidRDefault="00164FB4">
      <w:r>
        <w:separator/>
      </w:r>
    </w:p>
  </w:footnote>
  <w:footnote w:type="continuationSeparator" w:id="0">
    <w:p w14:paraId="452EF0D2" w14:textId="77777777" w:rsidR="00164FB4" w:rsidRDefault="00164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04367" w14:textId="77777777" w:rsidR="00CB5068" w:rsidRDefault="00CB50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50323F" w:rsidRPr="0050323F" w14:paraId="01D2AD04" w14:textId="77777777" w:rsidTr="00DD7264">
      <w:tc>
        <w:tcPr>
          <w:tcW w:w="9212" w:type="dxa"/>
        </w:tcPr>
        <w:p w14:paraId="3CDCE890" w14:textId="77777777" w:rsidR="0050323F" w:rsidRPr="0050323F" w:rsidRDefault="0050323F" w:rsidP="0050323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4" w:lineRule="auto"/>
            <w:rPr>
              <w:color w:val="000000"/>
              <w:sz w:val="20"/>
              <w:szCs w:val="20"/>
            </w:rPr>
          </w:pPr>
          <w:r w:rsidRPr="0050323F">
            <w:rPr>
              <w:noProof/>
              <w:color w:val="000000"/>
              <w:sz w:val="20"/>
              <w:szCs w:val="20"/>
              <w:lang w:bidi="ar-SA"/>
            </w:rPr>
            <w:drawing>
              <wp:inline distT="0" distB="0" distL="0" distR="0" wp14:anchorId="0A44179F" wp14:editId="714AE5D5">
                <wp:extent cx="3674962" cy="734992"/>
                <wp:effectExtent l="0" t="0" r="1905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352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50323F">
            <w:rPr>
              <w:noProof/>
              <w:color w:val="000000"/>
              <w:sz w:val="20"/>
              <w:szCs w:val="20"/>
              <w:lang w:bidi="ar-SA"/>
            </w:rPr>
            <w:drawing>
              <wp:inline distT="0" distB="0" distL="0" distR="0" wp14:anchorId="6160209E" wp14:editId="3FD02EE1">
                <wp:extent cx="688694" cy="740780"/>
                <wp:effectExtent l="0" t="0" r="0" b="254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302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50323F">
            <w:rPr>
              <w:noProof/>
              <w:color w:val="000000"/>
              <w:sz w:val="20"/>
              <w:szCs w:val="20"/>
              <w:lang w:bidi="ar-SA"/>
            </w:rPr>
            <w:drawing>
              <wp:inline distT="0" distB="0" distL="0" distR="0" wp14:anchorId="30A353A4" wp14:editId="04CC959F">
                <wp:extent cx="1313727" cy="740780"/>
                <wp:effectExtent l="0" t="0" r="127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081" cy="740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EC7229" w14:textId="77777777" w:rsidR="00CB5068" w:rsidRDefault="00CB506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C187" w14:textId="77777777" w:rsidR="00CB5068" w:rsidRDefault="00CB50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653"/>
    <w:multiLevelType w:val="multilevel"/>
    <w:tmpl w:val="B3C877D2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336E4D"/>
    <w:multiLevelType w:val="multilevel"/>
    <w:tmpl w:val="4A285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8873675"/>
    <w:multiLevelType w:val="multilevel"/>
    <w:tmpl w:val="D592BAFC"/>
    <w:lvl w:ilvl="0">
      <w:numFmt w:val="bullet"/>
      <w:lvlText w:val="●"/>
      <w:lvlJc w:val="left"/>
      <w:pPr>
        <w:ind w:left="587" w:hanging="362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880" w:hanging="362"/>
      </w:pPr>
    </w:lvl>
    <w:lvl w:ilvl="2">
      <w:numFmt w:val="bullet"/>
      <w:lvlText w:val="•"/>
      <w:lvlJc w:val="left"/>
      <w:pPr>
        <w:ind w:left="1460" w:hanging="362"/>
      </w:pPr>
    </w:lvl>
    <w:lvl w:ilvl="3">
      <w:numFmt w:val="bullet"/>
      <w:lvlText w:val="•"/>
      <w:lvlJc w:val="left"/>
      <w:pPr>
        <w:ind w:left="2040" w:hanging="362"/>
      </w:pPr>
    </w:lvl>
    <w:lvl w:ilvl="4">
      <w:numFmt w:val="bullet"/>
      <w:lvlText w:val="•"/>
      <w:lvlJc w:val="left"/>
      <w:pPr>
        <w:ind w:left="2620" w:hanging="362"/>
      </w:pPr>
    </w:lvl>
    <w:lvl w:ilvl="5">
      <w:numFmt w:val="bullet"/>
      <w:lvlText w:val="•"/>
      <w:lvlJc w:val="left"/>
      <w:pPr>
        <w:ind w:left="3200" w:hanging="362"/>
      </w:pPr>
    </w:lvl>
    <w:lvl w:ilvl="6">
      <w:numFmt w:val="bullet"/>
      <w:lvlText w:val="•"/>
      <w:lvlJc w:val="left"/>
      <w:pPr>
        <w:ind w:left="3780" w:hanging="362"/>
      </w:pPr>
    </w:lvl>
    <w:lvl w:ilvl="7">
      <w:numFmt w:val="bullet"/>
      <w:lvlText w:val="•"/>
      <w:lvlJc w:val="left"/>
      <w:pPr>
        <w:ind w:left="4360" w:hanging="362"/>
      </w:pPr>
    </w:lvl>
    <w:lvl w:ilvl="8">
      <w:numFmt w:val="bullet"/>
      <w:lvlText w:val="•"/>
      <w:lvlJc w:val="left"/>
      <w:pPr>
        <w:ind w:left="4940" w:hanging="362"/>
      </w:pPr>
    </w:lvl>
  </w:abstractNum>
  <w:abstractNum w:abstractNumId="3">
    <w:nsid w:val="55C12552"/>
    <w:multiLevelType w:val="multilevel"/>
    <w:tmpl w:val="F238FEAC"/>
    <w:lvl w:ilvl="0">
      <w:start w:val="1"/>
      <w:numFmt w:val="decimal"/>
      <w:lvlText w:val="%1."/>
      <w:lvlJc w:val="left"/>
      <w:pPr>
        <w:ind w:left="826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upperRoman"/>
      <w:lvlText w:val="%2."/>
      <w:lvlJc w:val="left"/>
      <w:pPr>
        <w:ind w:left="1546" w:hanging="720"/>
      </w:pPr>
      <w:rPr>
        <w:rFonts w:ascii="Arial" w:eastAsia="Arial" w:hAnsi="Arial" w:cs="Arial"/>
        <w:sz w:val="24"/>
        <w:szCs w:val="24"/>
      </w:rPr>
    </w:lvl>
    <w:lvl w:ilvl="2">
      <w:start w:val="1"/>
      <w:numFmt w:val="lowerLetter"/>
      <w:lvlText w:val="%3."/>
      <w:lvlJc w:val="left"/>
      <w:pPr>
        <w:ind w:left="1906" w:hanging="360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•"/>
      <w:lvlJc w:val="left"/>
      <w:pPr>
        <w:ind w:left="2823" w:hanging="360"/>
      </w:pPr>
    </w:lvl>
    <w:lvl w:ilvl="4">
      <w:numFmt w:val="bullet"/>
      <w:lvlText w:val="•"/>
      <w:lvlJc w:val="left"/>
      <w:pPr>
        <w:ind w:left="3746" w:hanging="360"/>
      </w:pPr>
    </w:lvl>
    <w:lvl w:ilvl="5">
      <w:numFmt w:val="bullet"/>
      <w:lvlText w:val="•"/>
      <w:lvlJc w:val="left"/>
      <w:pPr>
        <w:ind w:left="4669" w:hanging="360"/>
      </w:pPr>
    </w:lvl>
    <w:lvl w:ilvl="6">
      <w:numFmt w:val="bullet"/>
      <w:lvlText w:val="•"/>
      <w:lvlJc w:val="left"/>
      <w:pPr>
        <w:ind w:left="5592" w:hanging="360"/>
      </w:pPr>
    </w:lvl>
    <w:lvl w:ilvl="7">
      <w:numFmt w:val="bullet"/>
      <w:lvlText w:val="•"/>
      <w:lvlJc w:val="left"/>
      <w:pPr>
        <w:ind w:left="6516" w:hanging="360"/>
      </w:pPr>
    </w:lvl>
    <w:lvl w:ilvl="8">
      <w:numFmt w:val="bullet"/>
      <w:lvlText w:val="•"/>
      <w:lvlJc w:val="left"/>
      <w:pPr>
        <w:ind w:left="7439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68"/>
    <w:rsid w:val="00164FB4"/>
    <w:rsid w:val="00245A42"/>
    <w:rsid w:val="00362923"/>
    <w:rsid w:val="00372B8D"/>
    <w:rsid w:val="0041626F"/>
    <w:rsid w:val="004C1C26"/>
    <w:rsid w:val="0050323F"/>
    <w:rsid w:val="0068547C"/>
    <w:rsid w:val="007C4633"/>
    <w:rsid w:val="0087742F"/>
    <w:rsid w:val="00AF3DFE"/>
    <w:rsid w:val="00CB5068"/>
    <w:rsid w:val="00DE6222"/>
    <w:rsid w:val="00E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8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before="204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546" w:right="174" w:hanging="72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60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A80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60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A80"/>
    <w:rPr>
      <w:rFonts w:ascii="Arial" w:eastAsia="Arial" w:hAnsi="Arial" w:cs="Arial"/>
      <w:lang w:val="pl-PL" w:eastAsia="pl-PL" w:bidi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styleId="Tabela-Siatka">
    <w:name w:val="Table Grid"/>
    <w:basedOn w:val="Standardowy"/>
    <w:uiPriority w:val="39"/>
    <w:rsid w:val="00503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23F"/>
    <w:rPr>
      <w:rFonts w:ascii="Tahoma" w:hAnsi="Tahoma" w:cs="Tahoma"/>
      <w:sz w:val="16"/>
      <w:szCs w:val="16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before="204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546" w:right="174" w:hanging="72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60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A80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60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A80"/>
    <w:rPr>
      <w:rFonts w:ascii="Arial" w:eastAsia="Arial" w:hAnsi="Arial" w:cs="Arial"/>
      <w:lang w:val="pl-PL" w:eastAsia="pl-PL" w:bidi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styleId="Tabela-Siatka">
    <w:name w:val="Table Grid"/>
    <w:basedOn w:val="Standardowy"/>
    <w:uiPriority w:val="39"/>
    <w:rsid w:val="00503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23F"/>
    <w:rPr>
      <w:rFonts w:ascii="Tahoma" w:hAnsi="Tahoma" w:cs="Tahoma"/>
      <w:sz w:val="16"/>
      <w:szCs w:val="1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jUxPJQelPSOxjNYvpE1zpVKVA==">AMUW2mX9J4qv1S1DrT7Q/Kib9V1N85N/uVUR1HTx4ZOvFXgi9R6VaqewOGLcynXR+tdw7YiMab2J9bG8fOqc5F7R9LN/TcSecio7HPYDyxY6yYkvwoopt1cMvftNhMPIjtmptL9OmzBo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2022-08-05T10:20:00Z</dcterms:created>
  <dcterms:modified xsi:type="dcterms:W3CDTF">2022-08-05T10:20:00Z</dcterms:modified>
</cp:coreProperties>
</file>