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20" w:type="dxa"/>
        <w:tblInd w:w="8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5055"/>
        <w:gridCol w:w="2580"/>
        <w:gridCol w:w="840"/>
        <w:gridCol w:w="1545"/>
      </w:tblGrid>
      <w:tr w:rsidR="00DA2B11">
        <w:tc>
          <w:tcPr>
            <w:tcW w:w="50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jc w:val="right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Miejscowość</w:t>
            </w:r>
          </w:p>
        </w:tc>
        <w:tc>
          <w:tcPr>
            <w:tcW w:w="25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64-920 Piła</w:t>
            </w:r>
          </w:p>
        </w:tc>
        <w:tc>
          <w:tcPr>
            <w:tcW w:w="8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, dnia</w:t>
            </w:r>
          </w:p>
        </w:tc>
        <w:tc>
          <w:tcPr>
            <w:tcW w:w="15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20.02.2025</w:t>
            </w:r>
          </w:p>
        </w:tc>
      </w:tr>
    </w:tbl>
    <w:p w:rsidR="00DA2B11" w:rsidRPr="00306443" w:rsidRDefault="00DA2B11">
      <w:pPr>
        <w:pStyle w:val="normal"/>
        <w:rPr>
          <w:rFonts w:ascii="Poppins" w:eastAsia="Poppins" w:hAnsi="Poppins" w:cs="Poppins"/>
          <w:sz w:val="16"/>
          <w:szCs w:val="16"/>
        </w:rPr>
      </w:pPr>
    </w:p>
    <w:tbl>
      <w:tblPr>
        <w:tblStyle w:val="a0"/>
        <w:tblW w:w="10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935"/>
      </w:tblGrid>
      <w:tr w:rsidR="00DA2B11">
        <w:tc>
          <w:tcPr>
            <w:tcW w:w="10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Zamawiający</w:t>
            </w:r>
          </w:p>
        </w:tc>
      </w:tr>
      <w:tr w:rsidR="00DA2B11">
        <w:trPr>
          <w:trHeight w:val="500"/>
        </w:trPr>
        <w:tc>
          <w:tcPr>
            <w:tcW w:w="10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Szkoła Policji w Pile</w:t>
            </w:r>
          </w:p>
        </w:tc>
      </w:tr>
      <w:tr w:rsidR="00DA2B11">
        <w:tc>
          <w:tcPr>
            <w:tcW w:w="10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Plac Stanisława Staszica 7</w:t>
            </w:r>
          </w:p>
        </w:tc>
      </w:tr>
      <w:tr w:rsidR="00DA2B11">
        <w:tc>
          <w:tcPr>
            <w:tcW w:w="10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64-920 Piła</w:t>
            </w:r>
          </w:p>
        </w:tc>
      </w:tr>
    </w:tbl>
    <w:p w:rsidR="00DA2B11" w:rsidRDefault="00306443">
      <w:pPr>
        <w:pStyle w:val="normal"/>
        <w:jc w:val="center"/>
        <w:rPr>
          <w:rFonts w:ascii="Poppins" w:eastAsia="Poppins" w:hAnsi="Poppins" w:cs="Poppins"/>
          <w:sz w:val="36"/>
          <w:szCs w:val="36"/>
        </w:rPr>
      </w:pPr>
      <w:r>
        <w:rPr>
          <w:rFonts w:ascii="Poppins" w:eastAsia="Poppins" w:hAnsi="Poppins" w:cs="Poppins"/>
          <w:sz w:val="36"/>
          <w:szCs w:val="36"/>
        </w:rPr>
        <w:t>INFORMACJA Z OTWARCIA OFERT</w:t>
      </w:r>
    </w:p>
    <w:p w:rsidR="00DA2B11" w:rsidRPr="00306443" w:rsidRDefault="00DA2B11">
      <w:pPr>
        <w:pStyle w:val="normal"/>
        <w:rPr>
          <w:rFonts w:ascii="Poppins" w:eastAsia="Poppins" w:hAnsi="Poppins" w:cs="Poppins"/>
          <w:sz w:val="16"/>
          <w:szCs w:val="16"/>
        </w:rPr>
      </w:pPr>
    </w:p>
    <w:tbl>
      <w:tblPr>
        <w:tblStyle w:val="a1"/>
        <w:tblW w:w="10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80"/>
        <w:gridCol w:w="8670"/>
      </w:tblGrid>
      <w:tr w:rsidR="00DA2B11"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Nazwa zamówienia:</w:t>
            </w:r>
          </w:p>
        </w:tc>
        <w:tc>
          <w:tcPr>
            <w:tcW w:w="86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Dostawa ryb i ryb konserwowanych</w:t>
            </w:r>
          </w:p>
        </w:tc>
      </w:tr>
      <w:tr w:rsidR="00DA2B11"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Numer postępowania</w:t>
            </w:r>
          </w:p>
        </w:tc>
        <w:tc>
          <w:tcPr>
            <w:tcW w:w="86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55/JZ-23/2025</w:t>
            </w:r>
          </w:p>
        </w:tc>
      </w:tr>
      <w:tr w:rsidR="00DA2B11">
        <w:trPr>
          <w:trHeight w:val="340"/>
        </w:trPr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Tryb postępowania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</w:t>
            </w:r>
          </w:p>
        </w:tc>
        <w:tc>
          <w:tcPr>
            <w:tcW w:w="86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PL - Tryb Podstawowy (art. 275)</w:t>
            </w:r>
          </w:p>
        </w:tc>
      </w:tr>
      <w:tr w:rsidR="00DA2B11">
        <w:tc>
          <w:tcPr>
            <w:tcW w:w="22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Link do postępowania:</w:t>
            </w:r>
          </w:p>
        </w:tc>
        <w:tc>
          <w:tcPr>
            <w:tcW w:w="86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 https://platformazakupowa.pl/transakcja/1059389</w:t>
            </w:r>
          </w:p>
        </w:tc>
      </w:tr>
    </w:tbl>
    <w:p w:rsidR="00DA2B11" w:rsidRDefault="00DA2B11">
      <w:pPr>
        <w:pStyle w:val="normal"/>
        <w:rPr>
          <w:rFonts w:ascii="Poppins" w:eastAsia="Poppins" w:hAnsi="Poppins" w:cs="Poppins"/>
          <w:sz w:val="18"/>
          <w:szCs w:val="18"/>
        </w:rPr>
      </w:pPr>
    </w:p>
    <w:tbl>
      <w:tblPr>
        <w:tblStyle w:val="a2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905"/>
      </w:tblGrid>
      <w:tr w:rsidR="00DA2B11">
        <w:trPr>
          <w:trHeight w:val="380"/>
        </w:trPr>
        <w:tc>
          <w:tcPr>
            <w:tcW w:w="109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jc w:val="both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Działając na mocy art. 222 ust. 5 ustawy z 11 września 2019 r. – Prawo zamówień publicznych, zwanej dalej ustawą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Pzp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, zawiadamiamy, że</w:t>
            </w:r>
          </w:p>
        </w:tc>
      </w:tr>
    </w:tbl>
    <w:tbl>
      <w:tblPr>
        <w:tblStyle w:val="a3"/>
        <w:tblW w:w="1092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600"/>
        <w:gridCol w:w="2355"/>
        <w:gridCol w:w="1440"/>
        <w:gridCol w:w="675"/>
        <w:gridCol w:w="1095"/>
        <w:gridCol w:w="390"/>
        <w:gridCol w:w="1560"/>
        <w:gridCol w:w="2805"/>
      </w:tblGrid>
      <w:tr w:rsidR="00DA2B11">
        <w:trPr>
          <w:trHeight w:val="380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Otwarcie ofert odbyło się w dniu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20-02-2025</w:t>
            </w:r>
          </w:p>
        </w:tc>
        <w:tc>
          <w:tcPr>
            <w:tcW w:w="6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godz.</w:t>
            </w:r>
          </w:p>
        </w:tc>
        <w:tc>
          <w:tcPr>
            <w:tcW w:w="10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11:30:00</w:t>
            </w:r>
          </w:p>
        </w:tc>
        <w:tc>
          <w:tcPr>
            <w:tcW w:w="3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</w:t>
            </w:r>
          </w:p>
        </w:tc>
        <w:tc>
          <w:tcPr>
            <w:tcW w:w="436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siedzibie Zamawiającego</w:t>
            </w:r>
          </w:p>
        </w:tc>
      </w:tr>
      <w:tr w:rsidR="00DA2B11">
        <w:trPr>
          <w:trHeight w:val="380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2.</w:t>
            </w:r>
          </w:p>
        </w:tc>
        <w:tc>
          <w:tcPr>
            <w:tcW w:w="10320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Kwota brutto, jaką Zamawiający zamierza przeznaczyć na sfinansowanie zamówienia wynosi:</w:t>
            </w:r>
          </w:p>
        </w:tc>
      </w:tr>
      <w:tr w:rsidR="00DA2B11">
        <w:trPr>
          <w:trHeight w:val="380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2.1</w:t>
            </w:r>
          </w:p>
        </w:tc>
        <w:tc>
          <w:tcPr>
            <w:tcW w:w="7515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Dostawa ryb i ryb konserwowanych</w:t>
            </w:r>
          </w:p>
        </w:tc>
        <w:tc>
          <w:tcPr>
            <w:tcW w:w="28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jc w:val="right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126.000,00 BRUTTO PLN</w:t>
            </w:r>
          </w:p>
        </w:tc>
      </w:tr>
      <w:tr w:rsidR="00DA2B11">
        <w:trPr>
          <w:trHeight w:val="380"/>
        </w:trPr>
        <w:tc>
          <w:tcPr>
            <w:tcW w:w="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3.</w:t>
            </w:r>
          </w:p>
        </w:tc>
        <w:tc>
          <w:tcPr>
            <w:tcW w:w="7515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Do wyznaczonego terminu składania ofert, oferty złożyli następujący Wykonawcy:</w:t>
            </w:r>
          </w:p>
        </w:tc>
        <w:tc>
          <w:tcPr>
            <w:tcW w:w="28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DA2B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:rsidR="00DA2B11" w:rsidRDefault="00306443">
      <w:pPr>
        <w:pStyle w:val="normal"/>
        <w:widowControl w:val="0"/>
        <w:spacing w:line="240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</w:rPr>
        <w:t>Część 1 - Dostawa ryb i ryb konserwowanych</w:t>
      </w:r>
    </w:p>
    <w:tbl>
      <w:tblPr>
        <w:tblStyle w:val="a4"/>
        <w:tblW w:w="108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72"/>
        <w:gridCol w:w="4380"/>
        <w:gridCol w:w="5621"/>
      </w:tblGrid>
      <w:tr w:rsidR="00DA2B11" w:rsidTr="00306443">
        <w:tc>
          <w:tcPr>
            <w:tcW w:w="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Nazwa (firma) Wykonawcy i adres siedziby Wykonawcy</w:t>
            </w:r>
          </w:p>
        </w:tc>
        <w:tc>
          <w:tcPr>
            <w:tcW w:w="5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Cena</w:t>
            </w:r>
          </w:p>
          <w:p w:rsidR="00DA2B11" w:rsidRDefault="00306443">
            <w:pPr>
              <w:pStyle w:val="normal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100%</w:t>
            </w:r>
          </w:p>
        </w:tc>
      </w:tr>
      <w:tr w:rsidR="00DA2B11" w:rsidTr="00306443">
        <w:tc>
          <w:tcPr>
            <w:tcW w:w="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1.</w:t>
            </w:r>
          </w:p>
        </w:tc>
        <w:tc>
          <w:tcPr>
            <w:tcW w:w="4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P.H.U. "FALA" Olga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Boyko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 xml:space="preserve"> sp. j.</w:t>
            </w:r>
          </w:p>
          <w:p w:rsidR="00DA2B11" w:rsidRDefault="00306443">
            <w:pPr>
              <w:pStyle w:val="normal"/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Jana Styki 8</w:t>
            </w:r>
          </w:p>
          <w:p w:rsidR="00DA2B11" w:rsidRDefault="00306443">
            <w:pPr>
              <w:pStyle w:val="normal"/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64-920 Piła</w:t>
            </w:r>
          </w:p>
        </w:tc>
        <w:tc>
          <w:tcPr>
            <w:tcW w:w="5621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B11" w:rsidRDefault="00306443">
            <w:pPr>
              <w:pStyle w:val="normal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126 896,18 zł</w:t>
            </w:r>
          </w:p>
        </w:tc>
      </w:tr>
    </w:tbl>
    <w:p w:rsidR="00DA2B11" w:rsidRDefault="00DA2B11">
      <w:pPr>
        <w:pStyle w:val="normal"/>
        <w:rPr>
          <w:rFonts w:ascii="Poppins" w:eastAsia="Poppins" w:hAnsi="Poppins" w:cs="Poppins"/>
          <w:sz w:val="18"/>
          <w:szCs w:val="18"/>
        </w:rPr>
      </w:pPr>
    </w:p>
    <w:sectPr w:rsidR="00DA2B11" w:rsidSect="00306443">
      <w:headerReference w:type="default" r:id="rId6"/>
      <w:footerReference w:type="default" r:id="rId7"/>
      <w:pgSz w:w="11906" w:h="16838"/>
      <w:pgMar w:top="283" w:right="566" w:bottom="283" w:left="566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B11" w:rsidRDefault="00DA2B11" w:rsidP="00DA2B11">
      <w:pPr>
        <w:spacing w:line="240" w:lineRule="auto"/>
      </w:pPr>
      <w:r>
        <w:separator/>
      </w:r>
    </w:p>
  </w:endnote>
  <w:endnote w:type="continuationSeparator" w:id="0">
    <w:p w:rsidR="00DA2B11" w:rsidRDefault="00DA2B11" w:rsidP="00DA2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1" w:rsidRDefault="00DA2B11">
    <w:pPr>
      <w:pStyle w:val="normal"/>
    </w:pPr>
  </w:p>
  <w:p w:rsidR="00DA2B11" w:rsidRDefault="00DA2B11">
    <w:pPr>
      <w:pStyle w:val="normal"/>
      <w:jc w:val="right"/>
    </w:pPr>
  </w:p>
  <w:p w:rsidR="00DA2B11" w:rsidRDefault="00306443">
    <w:pPr>
      <w:pStyle w:val="normal"/>
      <w:jc w:val="right"/>
    </w:pPr>
    <w:r>
      <w:t xml:space="preserve">strona </w:t>
    </w:r>
    <w:r w:rsidR="00DA2B11">
      <w:fldChar w:fldCharType="begin"/>
    </w:r>
    <w:r>
      <w:instrText>PAGE</w:instrText>
    </w:r>
    <w:r>
      <w:fldChar w:fldCharType="separate"/>
    </w:r>
    <w:r>
      <w:rPr>
        <w:noProof/>
      </w:rPr>
      <w:t>1</w:t>
    </w:r>
    <w:r w:rsidR="00DA2B1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B11" w:rsidRDefault="00DA2B11" w:rsidP="00DA2B11">
      <w:pPr>
        <w:spacing w:line="240" w:lineRule="auto"/>
      </w:pPr>
      <w:r>
        <w:separator/>
      </w:r>
    </w:p>
  </w:footnote>
  <w:footnote w:type="continuationSeparator" w:id="0">
    <w:p w:rsidR="00DA2B11" w:rsidRDefault="00DA2B11" w:rsidP="00DA2B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11" w:rsidRDefault="00DA2B11">
    <w:pPr>
      <w:pStyle w:val="normal"/>
    </w:pPr>
  </w:p>
  <w:tbl>
    <w:tblPr>
      <w:tblStyle w:val="a5"/>
      <w:tblW w:w="10774" w:type="dxa"/>
      <w:tblInd w:w="0" w:type="dxa"/>
      <w:tblLayout w:type="fixed"/>
      <w:tblLook w:val="0600"/>
    </w:tblPr>
    <w:tblGrid>
      <w:gridCol w:w="5387"/>
      <w:gridCol w:w="5387"/>
    </w:tblGrid>
    <w:tr w:rsidR="00DA2B11">
      <w:tc>
        <w:tcPr>
          <w:tcW w:w="538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A2B11" w:rsidRDefault="00306443">
          <w:pPr>
            <w:pStyle w:val="normal"/>
          </w:pPr>
          <w:r>
            <w:rPr>
              <w:noProof/>
              <w:lang w:val="pl-PL"/>
            </w:rPr>
            <w:drawing>
              <wp:inline distT="19050" distB="19050" distL="19050" distR="19050">
                <wp:extent cx="571500" cy="571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A2B11" w:rsidRDefault="00DA2B11">
          <w:pPr>
            <w:pStyle w:val="normal"/>
            <w:jc w:val="right"/>
          </w:pPr>
        </w:p>
      </w:tc>
    </w:tr>
  </w:tbl>
  <w:p w:rsidR="00DA2B11" w:rsidRDefault="00DA2B11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B11"/>
    <w:rsid w:val="00306443"/>
    <w:rsid w:val="00DA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DA2B1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DA2B1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DA2B1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DA2B1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DA2B1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DA2B1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A2B11"/>
  </w:style>
  <w:style w:type="table" w:customStyle="1" w:styleId="TableNormal">
    <w:name w:val="Table Normal"/>
    <w:rsid w:val="00DA2B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A2B1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DA2B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DA2B1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6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691314</cp:lastModifiedBy>
  <cp:revision>2</cp:revision>
  <dcterms:created xsi:type="dcterms:W3CDTF">2025-02-20T11:11:00Z</dcterms:created>
  <dcterms:modified xsi:type="dcterms:W3CDTF">2025-02-20T11:17:00Z</dcterms:modified>
</cp:coreProperties>
</file>