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15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tag w:val="goog_rdk_0"/>
          <w:id w:val="-1908294300"/>
        </w:sdtPr>
        <w:sdtContent/>
      </w:sdt>
      <w:r>
        <w:rPr>
          <w:rFonts w:ascii="Times New Roman" w:eastAsia="Times New Roman" w:hAnsi="Times New Roman" w:cs="Times New Roman"/>
          <w:b/>
          <w:sz w:val="20"/>
          <w:szCs w:val="20"/>
        </w:rPr>
        <w:t>Załącznik nr 8 do SWZ</w:t>
      </w:r>
    </w:p>
    <w:p w14:paraId="00000002" w14:textId="77777777" w:rsidR="004E15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Nr postępowania P2023/10</w:t>
      </w:r>
    </w:p>
    <w:p w14:paraId="00000003" w14:textId="77777777" w:rsidR="004E15F6" w:rsidRDefault="004E15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4" w14:textId="77777777" w:rsidR="004E15F6" w:rsidRDefault="004E15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5" w14:textId="77777777" w:rsidR="004E15F6" w:rsidRDefault="004E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4E15F6" w:rsidRDefault="0000000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 dnia ______________ roku</w:t>
      </w:r>
    </w:p>
    <w:p w14:paraId="00000007" w14:textId="77777777" w:rsidR="004E15F6" w:rsidRDefault="004E15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4E15F6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Wykonawca ………………………….</w:t>
      </w:r>
    </w:p>
    <w:p w14:paraId="00000009" w14:textId="77777777" w:rsidR="004E15F6" w:rsidRDefault="00000000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Adres …………………………………</w:t>
      </w:r>
    </w:p>
    <w:p w14:paraId="0000000A" w14:textId="77777777" w:rsidR="004E15F6" w:rsidRDefault="00000000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NIP……………………………………</w:t>
      </w:r>
    </w:p>
    <w:p w14:paraId="0000000B" w14:textId="77777777" w:rsidR="004E15F6" w:rsidRDefault="004E15F6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0C" w14:textId="77777777" w:rsidR="004E15F6" w:rsidRDefault="00000000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84601" cy="85708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7235D" w14:textId="77777777" w:rsidR="004E15F6" w:rsidRDefault="00000000">
                            <w:pPr>
                              <w:spacing w:after="12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Oświadczenie</w:t>
                            </w:r>
                          </w:p>
                          <w:p w14:paraId="21A4977B" w14:textId="77777777" w:rsidR="004E15F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o przynależności lub braku przynależności </w:t>
                            </w:r>
                          </w:p>
                          <w:p w14:paraId="4254045A" w14:textId="77777777" w:rsidR="004E15F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14:paraId="2C37D327" w14:textId="77777777" w:rsidR="004E15F6" w:rsidRDefault="004E15F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4600" tIns="48875" rIns="94600" bIns="4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84601" cy="85708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4601" cy="857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D" w14:textId="77777777" w:rsidR="004E15F6" w:rsidRDefault="004E15F6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0E" w14:textId="77777777" w:rsidR="004E15F6" w:rsidRDefault="004E15F6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0F" w14:textId="77777777" w:rsidR="004E15F6" w:rsidRDefault="004E15F6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10" w14:textId="77777777" w:rsidR="004E15F6" w:rsidRDefault="00000000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Informujemy, że nie należymy do grupy kapitałowej z innymi uczestnikami postępowania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 której mowa w art. 108 ust. 1 pkt 5 p.z.p. w rozumieniu ustawy z dnia 16 lutego 2007 r. O ochronie konkurencji i konsumentów (Dz. U. nr 50 poz. 331 z późn. zm.). *</w:t>
      </w:r>
    </w:p>
    <w:p w14:paraId="00000011" w14:textId="77777777" w:rsidR="004E15F6" w:rsidRDefault="004E15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4E15F6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1547164">
          <v:rect id="_x0000_i1025" style="width:0;height:1.5pt" o:hralign="center" o:hrstd="t" o:hr="t" fillcolor="#a0a0a0" stroked="f"/>
        </w:pict>
      </w:r>
    </w:p>
    <w:p w14:paraId="00000013" w14:textId="77777777" w:rsidR="004E15F6" w:rsidRDefault="00000000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Informujemy, że należymy do grupy kapitałowej z innymi uczestnikami postępowania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 której mowa w art. 108 ust. 1 pkt 5 p.z.p. w rozumieniu ustawy z dnia 16 lutego 2007 r.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O ochronie konkurencji i konsumentów (Dz. U. nr 50 poz. 331 z późn. zm.).</w:t>
      </w:r>
      <w:r>
        <w:rPr>
          <w:sz w:val="20"/>
          <w:szCs w:val="20"/>
        </w:rPr>
        <w:t xml:space="preserve"> *</w:t>
      </w:r>
    </w:p>
    <w:p w14:paraId="00000014" w14:textId="77777777" w:rsidR="004E15F6" w:rsidRDefault="00000000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Równocześnie oświadczamy, że powiązania z innymi wykonawcami nie zakłócają konkurencji, czego dowodzą załączone do oświadczenia wyjaśnienia wskazujące, iż oferty były przygotowane niezależnie od siebie.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*</w:t>
      </w:r>
    </w:p>
    <w:p w14:paraId="00000015" w14:textId="77777777" w:rsidR="004E15F6" w:rsidRDefault="004E15F6">
      <w:pPr>
        <w:widowControl w:val="0"/>
        <w:spacing w:before="120" w:after="0" w:line="240" w:lineRule="auto"/>
        <w:ind w:left="44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16" w14:textId="77777777" w:rsidR="004E15F6" w:rsidRDefault="004E15F6">
      <w:pPr>
        <w:spacing w:before="1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7" w14:textId="77777777" w:rsidR="004E15F6" w:rsidRDefault="004E15F6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8" w14:textId="77777777" w:rsidR="004E15F6" w:rsidRDefault="004E15F6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9" w14:textId="77777777" w:rsidR="004E15F6" w:rsidRDefault="00000000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</w:t>
      </w:r>
    </w:p>
    <w:p w14:paraId="0000001A" w14:textId="77777777" w:rsidR="004E15F6" w:rsidRDefault="00000000">
      <w:pPr>
        <w:tabs>
          <w:tab w:val="left" w:pos="1800"/>
        </w:tabs>
        <w:spacing w:before="120"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  <w:t>elektroniczny podpis kwalifikowany</w:t>
      </w:r>
    </w:p>
    <w:p w14:paraId="0000001B" w14:textId="77777777" w:rsidR="004E15F6" w:rsidRDefault="004E15F6">
      <w:pPr>
        <w:spacing w:after="109" w:line="249" w:lineRule="auto"/>
        <w:ind w:left="422" w:right="37" w:hanging="10"/>
        <w:jc w:val="both"/>
        <w:rPr>
          <w:i/>
          <w:sz w:val="16"/>
          <w:szCs w:val="16"/>
        </w:rPr>
      </w:pPr>
    </w:p>
    <w:p w14:paraId="0000001C" w14:textId="77777777" w:rsidR="004E15F6" w:rsidRDefault="004E15F6">
      <w:pPr>
        <w:spacing w:after="109" w:line="249" w:lineRule="auto"/>
        <w:ind w:left="422" w:right="37" w:hanging="10"/>
        <w:jc w:val="both"/>
        <w:rPr>
          <w:i/>
          <w:sz w:val="16"/>
          <w:szCs w:val="16"/>
        </w:rPr>
      </w:pPr>
    </w:p>
    <w:p w14:paraId="0000001D" w14:textId="77777777" w:rsidR="004E15F6" w:rsidRDefault="004E15F6">
      <w:pPr>
        <w:spacing w:after="109" w:line="249" w:lineRule="auto"/>
        <w:ind w:left="422" w:right="37" w:hanging="10"/>
        <w:jc w:val="both"/>
        <w:rPr>
          <w:i/>
          <w:sz w:val="16"/>
          <w:szCs w:val="16"/>
        </w:rPr>
      </w:pPr>
    </w:p>
    <w:p w14:paraId="0000001E" w14:textId="77777777" w:rsidR="004E15F6" w:rsidRDefault="00000000">
      <w:pPr>
        <w:spacing w:after="109" w:line="249" w:lineRule="auto"/>
        <w:ind w:left="422" w:right="37" w:hanging="10"/>
        <w:jc w:val="both"/>
        <w:rPr>
          <w:b/>
        </w:rPr>
      </w:pPr>
      <w:r>
        <w:rPr>
          <w:b/>
          <w:i/>
          <w:sz w:val="16"/>
          <w:szCs w:val="16"/>
        </w:rPr>
        <w:t>* należy skreślić odpowiedni wariant</w:t>
      </w:r>
    </w:p>
    <w:p w14:paraId="0000001F" w14:textId="77777777" w:rsidR="004E15F6" w:rsidRDefault="004E15F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E15F6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0DE2"/>
    <w:multiLevelType w:val="multilevel"/>
    <w:tmpl w:val="AD9E17F0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36648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F6"/>
    <w:rsid w:val="004E15F6"/>
    <w:rsid w:val="008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57B0-3BBF-433B-B3C9-E3D13267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E23"/>
    <w:rPr>
      <w:rFonts w:eastAsiaTheme="minorEastAsi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67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673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673E23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673E2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/>
    <w:rsid w:val="00673E2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B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B5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EastAs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u+VAFbJDSxl15OnDbfenuZ2CA==">CgMxLjAaJwoBMBIiCiAIBCocCgtBQUFBd0FwZlN2ZxAIGgtBQUFBd0FwZlN2ZyL4AwoLQUFBQXdBcGZTdmcSyAMKC0FBQUF3QXBmU3ZnEgtBQUFBd0FwZlN2Zx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CiqaTAhDE4oqmkwIQxSiUKCnRleHQvcGxhaW4SF1phxYLEhWN6bmlrIG5yIDggZG8gU1daWgxwd3JzejZkamtrNjJyAiAAeACaAQYIABAAGACqAYMBEoABQDxhIGhyZWY9Im1haWx0bzpta2Fjenluc2tpQGFkd20uY29tLnBsIiBkYXRhLXJhd2hyZWY9Im1haWx0bzpta2Fjenluc2tpQGFkd20uY29tLnBsIiB0YXJnZXQ9Il9ibGFuayI+bWthY3p5bnNraUBhZHdtLmNvbS5wbDwvYT4YoqmkwIQxIKKppMCEMUIQa2l4LjN6cWhpbmhoNzI4dTIIaC5namRneHM4AHIhMWNHWEdIQkhDOTJXMEF1aWtvRmNrNmdXdFdmLU1PQW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Pieniężno</cp:lastModifiedBy>
  <cp:revision>2</cp:revision>
  <dcterms:created xsi:type="dcterms:W3CDTF">2021-12-07T10:03:00Z</dcterms:created>
  <dcterms:modified xsi:type="dcterms:W3CDTF">2023-06-02T06:05:00Z</dcterms:modified>
</cp:coreProperties>
</file>