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8B" w:rsidRPr="006D2636" w:rsidRDefault="003D467E">
      <w:pPr>
        <w:rPr>
          <w:rFonts w:cstheme="minorHAnsi"/>
        </w:rPr>
      </w:pPr>
      <w:r w:rsidRPr="006D2636">
        <w:rPr>
          <w:rFonts w:cstheme="minorHAnsi"/>
        </w:rPr>
        <w:t>Wymiana instalacji centralnego ogrzewania w budynku Posterunku Policji w Obrzycku.</w:t>
      </w:r>
    </w:p>
    <w:p w:rsidR="00920FAC" w:rsidRPr="006D2636" w:rsidRDefault="003D467E">
      <w:pPr>
        <w:rPr>
          <w:rFonts w:cstheme="minorHAnsi"/>
        </w:rPr>
      </w:pPr>
      <w:r w:rsidRPr="006D2636">
        <w:rPr>
          <w:rFonts w:cstheme="minorHAnsi"/>
        </w:rPr>
        <w:t>Istniejącą instalację centralnego ogrzewania należy zdemontować – bez demontażu istniejącego kotła na paliwo stałe. Tynki w  miejscach za zdemontowanymi grzejnikami naprawić, wykonać gładzie gips</w:t>
      </w:r>
      <w:r w:rsidR="00920FAC" w:rsidRPr="006D2636">
        <w:rPr>
          <w:rFonts w:cstheme="minorHAnsi"/>
        </w:rPr>
        <w:t xml:space="preserve">owe i pomalować farbą emulsyjną. </w:t>
      </w:r>
      <w:r w:rsidR="006D2636">
        <w:rPr>
          <w:rFonts w:cstheme="minorHAnsi"/>
        </w:rPr>
        <w:t>Przebicia ścian i stropów po istniejącej instalacji oraz wykonane do prowadzenia nowej instalacji zamurować i wykończyć analogicznie jak miejsca za grzejnikami.</w:t>
      </w:r>
    </w:p>
    <w:p w:rsidR="00920FAC" w:rsidRPr="006D2636" w:rsidRDefault="00920FAC">
      <w:pPr>
        <w:rPr>
          <w:rFonts w:cstheme="minorHAnsi"/>
        </w:rPr>
      </w:pPr>
      <w:r w:rsidRPr="006D2636">
        <w:rPr>
          <w:rFonts w:cstheme="minorHAnsi"/>
        </w:rPr>
        <w:t>Do wykonania nowej instalacji zastosować:</w:t>
      </w:r>
    </w:p>
    <w:p w:rsidR="003D467E" w:rsidRPr="006D2636" w:rsidRDefault="00920FAC" w:rsidP="00920FAC">
      <w:pPr>
        <w:pStyle w:val="Akapitzlist"/>
        <w:numPr>
          <w:ilvl w:val="0"/>
          <w:numId w:val="1"/>
        </w:numPr>
        <w:rPr>
          <w:rFonts w:cstheme="minorHAnsi"/>
        </w:rPr>
      </w:pPr>
      <w:r w:rsidRPr="006D2636">
        <w:rPr>
          <w:rFonts w:cstheme="minorHAnsi"/>
        </w:rPr>
        <w:t xml:space="preserve">rury ze stali węglowej zewnętrznie ocynkowane, łączone złączkami zaprasowywanymi, np. </w:t>
      </w:r>
      <w:r w:rsidRPr="006D2636">
        <w:rPr>
          <w:rFonts w:cstheme="minorHAnsi"/>
          <w:color w:val="303030"/>
          <w:shd w:val="clear" w:color="auto" w:fill="FFFFFF"/>
        </w:rPr>
        <w:t>STEELPRESS RACCORDERIE METALLICHE,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zawory kulowe,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zawory regulacyjne np. MSV-B DANFOSS,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zawory grzejnikowe termostatyczne np. RA-N z głowicami RAW 5115 DANFOSS,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zawory grzejnikowe powrotne np. RLV DANFOSS,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grzejniki blaszane kompaktowe np. COSMO,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>kocioł elektryczny 24 kW np. ELTERM,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 xml:space="preserve">naczynie przeponowe </w:t>
      </w:r>
      <w:r w:rsidR="00D33181">
        <w:rPr>
          <w:rFonts w:cstheme="minorHAnsi"/>
          <w:color w:val="303030"/>
          <w:shd w:val="clear" w:color="auto" w:fill="FFFFFF"/>
        </w:rPr>
        <w:t xml:space="preserve">np. </w:t>
      </w:r>
      <w:r>
        <w:rPr>
          <w:rFonts w:cstheme="minorHAnsi"/>
          <w:color w:val="303030"/>
          <w:shd w:val="clear" w:color="auto" w:fill="FFFFFF"/>
        </w:rPr>
        <w:t>REFLEX NG,</w:t>
      </w:r>
    </w:p>
    <w:p w:rsidR="006D2636" w:rsidRPr="006D2636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 xml:space="preserve">pompy </w:t>
      </w:r>
      <w:r w:rsidR="00D33181">
        <w:rPr>
          <w:rFonts w:cstheme="minorHAnsi"/>
          <w:color w:val="303030"/>
          <w:shd w:val="clear" w:color="auto" w:fill="FFFFFF"/>
        </w:rPr>
        <w:t xml:space="preserve">np. </w:t>
      </w:r>
      <w:r>
        <w:rPr>
          <w:rFonts w:cstheme="minorHAnsi"/>
          <w:color w:val="303030"/>
          <w:shd w:val="clear" w:color="auto" w:fill="FFFFFF"/>
        </w:rPr>
        <w:t>WILO YONOS PICO 25/1-6,</w:t>
      </w:r>
    </w:p>
    <w:p w:rsidR="006D2636" w:rsidRPr="00406B81" w:rsidRDefault="006D2636" w:rsidP="00920F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03030"/>
          <w:shd w:val="clear" w:color="auto" w:fill="FFFFFF"/>
        </w:rPr>
        <w:t xml:space="preserve">wymiennik ciepła do połączenia kotła na paliwo stałe z otwartym naczyniem </w:t>
      </w:r>
      <w:proofErr w:type="spellStart"/>
      <w:r>
        <w:rPr>
          <w:rFonts w:cstheme="minorHAnsi"/>
          <w:color w:val="303030"/>
          <w:shd w:val="clear" w:color="auto" w:fill="FFFFFF"/>
        </w:rPr>
        <w:t>wzbiorczym</w:t>
      </w:r>
      <w:proofErr w:type="spellEnd"/>
      <w:r>
        <w:rPr>
          <w:rFonts w:cstheme="minorHAnsi"/>
          <w:color w:val="303030"/>
          <w:shd w:val="clear" w:color="auto" w:fill="FFFFFF"/>
        </w:rPr>
        <w:t xml:space="preserve"> z zamkniętą instalacją centralnego ogrzewania z kotłem elektrycznym</w:t>
      </w:r>
      <w:r w:rsidR="00B24746">
        <w:rPr>
          <w:rFonts w:cstheme="minorHAnsi"/>
          <w:color w:val="303030"/>
          <w:shd w:val="clear" w:color="auto" w:fill="FFFFFF"/>
        </w:rPr>
        <w:t>.</w:t>
      </w:r>
    </w:p>
    <w:p w:rsidR="00406B81" w:rsidRDefault="00406B81" w:rsidP="00406B81">
      <w:pPr>
        <w:ind w:left="360"/>
        <w:rPr>
          <w:rFonts w:cstheme="minorHAnsi"/>
        </w:rPr>
      </w:pPr>
      <w:r>
        <w:rPr>
          <w:rFonts w:cstheme="minorHAnsi"/>
        </w:rPr>
        <w:t>Po wykonaniu instalacji c.o. należy sporządzić dokumentację powykonawczą:</w:t>
      </w:r>
    </w:p>
    <w:p w:rsidR="00406B81" w:rsidRDefault="00406B81" w:rsidP="00406B8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wersja papierowa -  2 egz.</w:t>
      </w:r>
    </w:p>
    <w:p w:rsidR="00406B81" w:rsidRPr="00406B81" w:rsidRDefault="00406B81" w:rsidP="00406B8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Wersja elektroniczna :  za pisane  na płycie</w:t>
      </w:r>
      <w:bookmarkStart w:id="0" w:name="_GoBack"/>
      <w:bookmarkEnd w:id="0"/>
      <w:r>
        <w:rPr>
          <w:rFonts w:cstheme="minorHAnsi"/>
        </w:rPr>
        <w:t xml:space="preserve"> CD lub pendrive</w:t>
      </w:r>
    </w:p>
    <w:sectPr w:rsidR="00406B81" w:rsidRPr="0040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E85"/>
    <w:multiLevelType w:val="hybridMultilevel"/>
    <w:tmpl w:val="F8F46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883"/>
    <w:multiLevelType w:val="hybridMultilevel"/>
    <w:tmpl w:val="A7E8EACA"/>
    <w:lvl w:ilvl="0" w:tplc="D0DC3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E"/>
    <w:rsid w:val="003D467E"/>
    <w:rsid w:val="00406B81"/>
    <w:rsid w:val="00633E24"/>
    <w:rsid w:val="006D2636"/>
    <w:rsid w:val="007036D9"/>
    <w:rsid w:val="00920FAC"/>
    <w:rsid w:val="00B24746"/>
    <w:rsid w:val="00D31069"/>
    <w:rsid w:val="00D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98D"/>
  <w15:chartTrackingRefBased/>
  <w15:docId w15:val="{325097FF-F243-4C57-8DC8-68232E2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Filipiak 2</cp:lastModifiedBy>
  <cp:revision>3</cp:revision>
  <dcterms:created xsi:type="dcterms:W3CDTF">2022-09-20T05:18:00Z</dcterms:created>
  <dcterms:modified xsi:type="dcterms:W3CDTF">2022-09-22T06:22:00Z</dcterms:modified>
</cp:coreProperties>
</file>