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6549" w14:textId="75BE236E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  <w:t xml:space="preserve">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>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7758AD">
        <w:rPr>
          <w:rStyle w:val="Pogrubieniezwykytekst"/>
          <w:rFonts w:ascii="Arial" w:hAnsi="Arial" w:cs="Arial"/>
          <w:i/>
          <w:sz w:val="20"/>
          <w:szCs w:val="20"/>
        </w:rPr>
        <w:t>2</w:t>
      </w:r>
      <w:r w:rsidR="00A74A76">
        <w:rPr>
          <w:rStyle w:val="Pogrubieniezwykytekst"/>
          <w:rFonts w:ascii="Arial" w:hAnsi="Arial" w:cs="Arial"/>
          <w:i/>
          <w:sz w:val="20"/>
          <w:szCs w:val="20"/>
        </w:rPr>
        <w:t>b</w:t>
      </w:r>
    </w:p>
    <w:p w14:paraId="613B1256" w14:textId="29DA96EA" w:rsidR="00723C18" w:rsidRPr="00723C18" w:rsidRDefault="007758AD" w:rsidP="00723C18">
      <w:pPr>
        <w:tabs>
          <w:tab w:val="left" w:pos="1880"/>
        </w:tabs>
        <w:spacing w:after="8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D4753">
        <w:rPr>
          <w:rFonts w:ascii="Arial" w:hAnsi="Arial" w:cs="Arial"/>
          <w:b/>
          <w:bCs/>
          <w:sz w:val="20"/>
          <w:szCs w:val="20"/>
        </w:rPr>
        <w:t>podmiotu udostępniającego zasoby,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BD4753">
        <w:rPr>
          <w:rFonts w:ascii="Arial" w:hAnsi="Arial" w:cs="Arial"/>
          <w:b/>
          <w:bCs/>
          <w:sz w:val="20"/>
          <w:szCs w:val="20"/>
        </w:rPr>
        <w:br/>
      </w:r>
      <w:r w:rsidR="00723C18" w:rsidRPr="00723C18">
        <w:rPr>
          <w:rFonts w:ascii="Arial" w:eastAsia="Times New Roman" w:hAnsi="Arial" w:cs="Arial"/>
          <w:b/>
          <w:sz w:val="20"/>
          <w:szCs w:val="20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67095AB5" w14:textId="279E6295" w:rsidR="007758AD" w:rsidRPr="00C15CB6" w:rsidRDefault="007758AD" w:rsidP="00060905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BD4753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060905">
        <w:rPr>
          <w:rFonts w:ascii="Arial" w:hAnsi="Arial" w:cs="Arial"/>
          <w:b/>
          <w:bCs/>
          <w:sz w:val="20"/>
          <w:szCs w:val="20"/>
        </w:rPr>
        <w:t xml:space="preserve"> </w:t>
      </w:r>
      <w:r w:rsidR="00060905">
        <w:rPr>
          <w:rFonts w:ascii="Arial" w:hAnsi="Arial" w:cs="Arial"/>
          <w:b/>
          <w:bCs/>
          <w:sz w:val="20"/>
          <w:szCs w:val="20"/>
        </w:rPr>
        <w:br/>
      </w: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pn.:</w:t>
      </w:r>
    </w:p>
    <w:p w14:paraId="6CE9CC26" w14:textId="1D51F7A3" w:rsidR="007758AD" w:rsidRPr="001A6CBA" w:rsidRDefault="006F6039" w:rsidP="00723C18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6F6039">
        <w:rPr>
          <w:rFonts w:ascii="Arial" w:hAnsi="Arial" w:cs="Arial"/>
          <w:b/>
          <w:sz w:val="20"/>
          <w:szCs w:val="20"/>
        </w:rPr>
        <w:t xml:space="preserve">Zakup energii elektrycznej w ilości szacunkowej </w:t>
      </w:r>
      <w:r w:rsidR="005C565C">
        <w:rPr>
          <w:rFonts w:ascii="Arial" w:hAnsi="Arial" w:cs="Arial"/>
          <w:b/>
          <w:sz w:val="20"/>
          <w:szCs w:val="20"/>
        </w:rPr>
        <w:t>31 000</w:t>
      </w:r>
      <w:r w:rsidRPr="006F6039">
        <w:rPr>
          <w:rFonts w:ascii="Arial" w:hAnsi="Arial" w:cs="Arial"/>
          <w:b/>
          <w:sz w:val="20"/>
          <w:szCs w:val="20"/>
        </w:rPr>
        <w:t xml:space="preserve"> MWh </w:t>
      </w:r>
      <w:r w:rsidR="00F22795">
        <w:rPr>
          <w:rFonts w:ascii="Arial" w:hAnsi="Arial" w:cs="Arial"/>
          <w:b/>
          <w:sz w:val="20"/>
          <w:szCs w:val="20"/>
        </w:rPr>
        <w:br/>
      </w:r>
      <w:r w:rsidRPr="006F6039">
        <w:rPr>
          <w:rFonts w:ascii="Arial" w:hAnsi="Arial" w:cs="Arial"/>
          <w:b/>
          <w:sz w:val="20"/>
          <w:szCs w:val="20"/>
        </w:rPr>
        <w:t>w okresie od 01.01.202</w:t>
      </w:r>
      <w:r w:rsidR="005C565C">
        <w:rPr>
          <w:rFonts w:ascii="Arial" w:hAnsi="Arial" w:cs="Arial"/>
          <w:b/>
          <w:sz w:val="20"/>
          <w:szCs w:val="20"/>
        </w:rPr>
        <w:t>5</w:t>
      </w:r>
      <w:r w:rsidRPr="006F6039">
        <w:rPr>
          <w:rFonts w:ascii="Arial" w:hAnsi="Arial" w:cs="Arial"/>
          <w:b/>
          <w:sz w:val="20"/>
          <w:szCs w:val="20"/>
        </w:rPr>
        <w:t>r. do 31.12.202</w:t>
      </w:r>
      <w:r w:rsidR="005C565C">
        <w:rPr>
          <w:rFonts w:ascii="Arial" w:hAnsi="Arial" w:cs="Arial"/>
          <w:b/>
          <w:sz w:val="20"/>
          <w:szCs w:val="20"/>
        </w:rPr>
        <w:t>6</w:t>
      </w:r>
      <w:r w:rsidRPr="006F6039">
        <w:rPr>
          <w:rFonts w:ascii="Arial" w:hAnsi="Arial" w:cs="Arial"/>
          <w:b/>
          <w:sz w:val="20"/>
          <w:szCs w:val="20"/>
        </w:rPr>
        <w:t>r. dla obiektów Spółki „Wodociągi Kieleckie”</w:t>
      </w:r>
      <w:r w:rsidR="007758AD" w:rsidRPr="001A6CBA">
        <w:rPr>
          <w:rFonts w:ascii="Arial" w:hAnsi="Arial" w:cs="Arial"/>
          <w:b/>
          <w:sz w:val="20"/>
          <w:szCs w:val="20"/>
        </w:rPr>
        <w:t>.</w:t>
      </w:r>
      <w:r w:rsidR="00E0437F">
        <w:rPr>
          <w:rFonts w:ascii="Arial" w:hAnsi="Arial" w:cs="Arial"/>
          <w:b/>
          <w:sz w:val="20"/>
          <w:szCs w:val="20"/>
        </w:rPr>
        <w:t xml:space="preserve"> </w:t>
      </w:r>
    </w:p>
    <w:bookmarkEnd w:id="0"/>
    <w:p w14:paraId="6049AFA9" w14:textId="75A525C4" w:rsidR="007758AD" w:rsidRPr="001A6CBA" w:rsidRDefault="007758AD" w:rsidP="007758AD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1A6CBA">
        <w:rPr>
          <w:rFonts w:ascii="Arial" w:hAnsi="Arial" w:cs="Arial"/>
          <w:b/>
          <w:sz w:val="20"/>
          <w:szCs w:val="20"/>
        </w:rPr>
        <w:t xml:space="preserve">Znak sprawy: </w:t>
      </w:r>
      <w:r w:rsidR="001479E5" w:rsidRPr="00060905">
        <w:rPr>
          <w:rFonts w:ascii="Arial" w:hAnsi="Arial" w:cs="Arial"/>
          <w:b/>
          <w:sz w:val="20"/>
          <w:szCs w:val="20"/>
        </w:rPr>
        <w:t>KML-4</w:t>
      </w:r>
      <w:r w:rsidR="005C565C">
        <w:rPr>
          <w:rFonts w:ascii="Arial" w:hAnsi="Arial" w:cs="Arial"/>
          <w:b/>
          <w:sz w:val="20"/>
          <w:szCs w:val="20"/>
        </w:rPr>
        <w:t>8</w:t>
      </w:r>
      <w:r w:rsidR="001479E5" w:rsidRPr="00060905">
        <w:rPr>
          <w:rFonts w:ascii="Arial" w:hAnsi="Arial" w:cs="Arial"/>
          <w:b/>
          <w:sz w:val="20"/>
          <w:szCs w:val="20"/>
        </w:rPr>
        <w:t>/202</w:t>
      </w:r>
      <w:r w:rsidR="005C565C">
        <w:rPr>
          <w:rFonts w:ascii="Arial" w:hAnsi="Arial" w:cs="Arial"/>
          <w:b/>
          <w:sz w:val="20"/>
          <w:szCs w:val="20"/>
        </w:rPr>
        <w:t>4</w:t>
      </w:r>
    </w:p>
    <w:p w14:paraId="05E4C8EE" w14:textId="77777777" w:rsidR="007758AD" w:rsidRPr="001A6CBA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A6CBA">
        <w:rPr>
          <w:rFonts w:ascii="Arial" w:hAnsi="Arial" w:cs="Arial"/>
          <w:b/>
          <w:sz w:val="20"/>
          <w:szCs w:val="20"/>
        </w:rPr>
        <w:t>ZAMAWIAJĄCY:</w:t>
      </w:r>
    </w:p>
    <w:p w14:paraId="34FD0078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6907C34C" w14:textId="3C620487" w:rsidR="007758AD" w:rsidRPr="00943849" w:rsidRDefault="00723C18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7758AD" w:rsidRPr="00943849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7758AD" w:rsidRPr="00943849" w14:paraId="480E81B6" w14:textId="77777777" w:rsidTr="00FD20B2">
        <w:trPr>
          <w:cantSplit/>
        </w:trPr>
        <w:tc>
          <w:tcPr>
            <w:tcW w:w="610" w:type="dxa"/>
          </w:tcPr>
          <w:p w14:paraId="3FCEFA7C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6C4DB4" w14:textId="3EDF26D1" w:rsidR="007758AD" w:rsidRPr="00943849" w:rsidRDefault="007758AD" w:rsidP="00723C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Nazwa(y) </w:t>
            </w:r>
            <w:r w:rsidR="00723C18">
              <w:rPr>
                <w:rFonts w:ascii="Arial" w:hAnsi="Arial" w:cs="Arial"/>
                <w:b/>
                <w:bCs/>
                <w:sz w:val="20"/>
                <w:szCs w:val="20"/>
              </w:rPr>
              <w:t>Podmiotu(ów) udostępniającego(</w:t>
            </w:r>
            <w:proofErr w:type="spellStart"/>
            <w:r w:rsidR="00723C18">
              <w:rPr>
                <w:rFonts w:ascii="Arial" w:hAnsi="Arial" w:cs="Arial"/>
                <w:b/>
                <w:bCs/>
                <w:sz w:val="20"/>
                <w:szCs w:val="20"/>
              </w:rPr>
              <w:t>ych</w:t>
            </w:r>
            <w:proofErr w:type="spellEnd"/>
            <w:r w:rsidR="00723C18">
              <w:rPr>
                <w:rFonts w:ascii="Arial" w:hAnsi="Arial" w:cs="Arial"/>
                <w:b/>
                <w:bCs/>
                <w:sz w:val="20"/>
                <w:szCs w:val="20"/>
              </w:rPr>
              <w:t>) zasoby</w:t>
            </w:r>
          </w:p>
        </w:tc>
        <w:tc>
          <w:tcPr>
            <w:tcW w:w="3022" w:type="dxa"/>
          </w:tcPr>
          <w:p w14:paraId="0FEDA006" w14:textId="6A758B6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Adres(y) </w:t>
            </w:r>
            <w:r w:rsidR="00723C18">
              <w:rPr>
                <w:rFonts w:ascii="Arial" w:hAnsi="Arial" w:cs="Arial"/>
                <w:b/>
                <w:bCs/>
                <w:sz w:val="20"/>
                <w:szCs w:val="20"/>
              </w:rPr>
              <w:t>Podmiotu</w:t>
            </w: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(ów)</w:t>
            </w:r>
          </w:p>
          <w:p w14:paraId="2A20D169" w14:textId="77777777" w:rsidR="007758AD" w:rsidRPr="00943849" w:rsidRDefault="007758AD" w:rsidP="00FD20B2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7758AD" w:rsidRPr="00943849" w14:paraId="57B2553C" w14:textId="77777777" w:rsidTr="00FD20B2">
        <w:trPr>
          <w:cantSplit/>
          <w:trHeight w:val="416"/>
        </w:trPr>
        <w:tc>
          <w:tcPr>
            <w:tcW w:w="610" w:type="dxa"/>
          </w:tcPr>
          <w:p w14:paraId="6F92F16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73446897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26D571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8AD" w:rsidRPr="00943849" w14:paraId="73C43995" w14:textId="77777777" w:rsidTr="00FD20B2">
        <w:trPr>
          <w:cantSplit/>
          <w:trHeight w:val="416"/>
        </w:trPr>
        <w:tc>
          <w:tcPr>
            <w:tcW w:w="610" w:type="dxa"/>
          </w:tcPr>
          <w:p w14:paraId="6F7CB6C3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1E7C3A1F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1ECE84A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FB62910" w14:textId="77777777" w:rsidR="007758AD" w:rsidRPr="00943849" w:rsidRDefault="007758AD" w:rsidP="007758AD">
      <w:pPr>
        <w:spacing w:after="0"/>
        <w:jc w:val="center"/>
        <w:rPr>
          <w:rFonts w:ascii="Times New Roman" w:hAnsi="Times New Roman" w:cs="Times New Roman"/>
        </w:rPr>
      </w:pPr>
    </w:p>
    <w:p w14:paraId="6A5244F1" w14:textId="02AF09F6" w:rsidR="007758AD" w:rsidRPr="001A6CBA" w:rsidRDefault="007758AD" w:rsidP="007758AD">
      <w:pPr>
        <w:spacing w:after="120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Na potrzeby postępowania przetargowego </w:t>
      </w:r>
      <w:r w:rsidRPr="00943849">
        <w:rPr>
          <w:rFonts w:ascii="Arial" w:hAnsi="Arial" w:cs="Arial"/>
          <w:spacing w:val="4"/>
          <w:sz w:val="20"/>
          <w:szCs w:val="20"/>
        </w:rPr>
        <w:t>pn</w:t>
      </w:r>
      <w:r w:rsidRPr="001A6CBA">
        <w:rPr>
          <w:rFonts w:ascii="Arial" w:hAnsi="Arial" w:cs="Arial"/>
          <w:spacing w:val="4"/>
          <w:sz w:val="20"/>
          <w:szCs w:val="20"/>
        </w:rPr>
        <w:t>.:</w:t>
      </w:r>
      <w:r w:rsidRPr="001A6CBA">
        <w:rPr>
          <w:rFonts w:ascii="Arial" w:hAnsi="Arial" w:cs="Arial"/>
          <w:sz w:val="20"/>
          <w:szCs w:val="20"/>
        </w:rPr>
        <w:t xml:space="preserve"> </w:t>
      </w:r>
      <w:r w:rsidR="0048093E">
        <w:rPr>
          <w:rFonts w:ascii="Arial" w:hAnsi="Arial" w:cs="Arial"/>
          <w:sz w:val="20"/>
          <w:szCs w:val="20"/>
        </w:rPr>
        <w:br/>
      </w:r>
      <w:r w:rsidR="006F6039" w:rsidRPr="006F6039">
        <w:rPr>
          <w:rFonts w:ascii="Arial" w:hAnsi="Arial" w:cs="Arial"/>
          <w:b/>
          <w:bCs/>
          <w:sz w:val="20"/>
          <w:szCs w:val="20"/>
        </w:rPr>
        <w:t xml:space="preserve">Zakup energii elektrycznej w ilości szacunkowej </w:t>
      </w:r>
      <w:r w:rsidR="005C565C">
        <w:rPr>
          <w:rFonts w:ascii="Arial" w:hAnsi="Arial" w:cs="Arial"/>
          <w:b/>
          <w:bCs/>
          <w:sz w:val="20"/>
          <w:szCs w:val="20"/>
        </w:rPr>
        <w:t>31 000</w:t>
      </w:r>
      <w:r w:rsidR="006F6039" w:rsidRPr="006F6039">
        <w:rPr>
          <w:rFonts w:ascii="Arial" w:hAnsi="Arial" w:cs="Arial"/>
          <w:b/>
          <w:bCs/>
          <w:sz w:val="20"/>
          <w:szCs w:val="20"/>
        </w:rPr>
        <w:t xml:space="preserve"> MWh </w:t>
      </w:r>
      <w:r w:rsidR="00F22795">
        <w:rPr>
          <w:rFonts w:ascii="Arial" w:hAnsi="Arial" w:cs="Arial"/>
          <w:b/>
          <w:bCs/>
          <w:sz w:val="20"/>
          <w:szCs w:val="20"/>
        </w:rPr>
        <w:br/>
      </w:r>
      <w:r w:rsidR="006F6039" w:rsidRPr="006F6039">
        <w:rPr>
          <w:rFonts w:ascii="Arial" w:hAnsi="Arial" w:cs="Arial"/>
          <w:b/>
          <w:bCs/>
          <w:sz w:val="20"/>
          <w:szCs w:val="20"/>
        </w:rPr>
        <w:t>w okresie od 01.01.202</w:t>
      </w:r>
      <w:r w:rsidR="005C565C">
        <w:rPr>
          <w:rFonts w:ascii="Arial" w:hAnsi="Arial" w:cs="Arial"/>
          <w:b/>
          <w:bCs/>
          <w:sz w:val="20"/>
          <w:szCs w:val="20"/>
        </w:rPr>
        <w:t>5</w:t>
      </w:r>
      <w:r w:rsidR="006F6039" w:rsidRPr="006F6039">
        <w:rPr>
          <w:rFonts w:ascii="Arial" w:hAnsi="Arial" w:cs="Arial"/>
          <w:b/>
          <w:bCs/>
          <w:sz w:val="20"/>
          <w:szCs w:val="20"/>
        </w:rPr>
        <w:t>r. do 31.12.202</w:t>
      </w:r>
      <w:r w:rsidR="005C565C">
        <w:rPr>
          <w:rFonts w:ascii="Arial" w:hAnsi="Arial" w:cs="Arial"/>
          <w:b/>
          <w:bCs/>
          <w:sz w:val="20"/>
          <w:szCs w:val="20"/>
        </w:rPr>
        <w:t>6</w:t>
      </w:r>
      <w:r w:rsidR="006F6039" w:rsidRPr="006F6039">
        <w:rPr>
          <w:rFonts w:ascii="Arial" w:hAnsi="Arial" w:cs="Arial"/>
          <w:b/>
          <w:bCs/>
          <w:sz w:val="20"/>
          <w:szCs w:val="20"/>
        </w:rPr>
        <w:t>r. dla obiektów Spółki „Wodociągi Kieleckie”</w:t>
      </w:r>
      <w:r w:rsidRPr="001A6CBA">
        <w:rPr>
          <w:rFonts w:ascii="Arial" w:hAnsi="Arial" w:cs="Arial"/>
          <w:b/>
          <w:sz w:val="20"/>
          <w:szCs w:val="20"/>
        </w:rPr>
        <w:t>,</w:t>
      </w:r>
      <w:r w:rsidRPr="001A6CBA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14:paraId="712BD499" w14:textId="24E141E4" w:rsidR="007758AD" w:rsidRPr="001A6CBA" w:rsidRDefault="007758AD" w:rsidP="00723C18">
      <w:pPr>
        <w:spacing w:before="120" w:after="0"/>
        <w:jc w:val="center"/>
        <w:rPr>
          <w:rFonts w:ascii="Arial" w:hAnsi="Arial" w:cs="Arial"/>
          <w:bCs/>
          <w:sz w:val="20"/>
          <w:szCs w:val="20"/>
        </w:rPr>
      </w:pPr>
      <w:r w:rsidRPr="00287594">
        <w:rPr>
          <w:rFonts w:ascii="Arial" w:hAnsi="Arial" w:cs="Arial"/>
          <w:b/>
          <w:snapToGrid w:val="0"/>
          <w:u w:val="single"/>
        </w:rPr>
        <w:t xml:space="preserve">oświadczam, </w:t>
      </w:r>
      <w:r w:rsidR="00723C18" w:rsidRPr="00287594">
        <w:rPr>
          <w:rFonts w:ascii="Arial" w:hAnsi="Arial" w:cs="Arial"/>
          <w:b/>
          <w:snapToGrid w:val="0"/>
          <w:u w:val="single"/>
        </w:rPr>
        <w:t>co następuje</w:t>
      </w:r>
      <w:r w:rsidRPr="001A6CBA">
        <w:rPr>
          <w:rFonts w:ascii="Arial" w:hAnsi="Arial" w:cs="Arial"/>
          <w:bCs/>
          <w:sz w:val="20"/>
          <w:szCs w:val="20"/>
        </w:rPr>
        <w:t>:</w:t>
      </w:r>
    </w:p>
    <w:p w14:paraId="1913F22C" w14:textId="77777777" w:rsidR="001A6CBA" w:rsidRPr="006278A9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6278A9">
        <w:rPr>
          <w:rFonts w:ascii="Arial" w:eastAsia="Times New Roman" w:hAnsi="Arial" w:cs="Arial"/>
          <w:b/>
          <w:sz w:val="20"/>
          <w:szCs w:val="20"/>
        </w:rPr>
        <w:t>OŚWIADCZENIA DOTYCZĄCE PODMIOTU UDOSTEPNIAJĄCEGO ZASOBY:</w:t>
      </w:r>
    </w:p>
    <w:p w14:paraId="37E7B72D" w14:textId="22A083B3" w:rsidR="007758AD" w:rsidRPr="001A6CBA" w:rsidRDefault="00723C18" w:rsidP="00317D84">
      <w:pPr>
        <w:pStyle w:val="Akapitzlist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Oświadczam, że nie zachodzą w stosunku do mnie przesłanki</w:t>
      </w:r>
      <w:r w:rsidR="007758AD" w:rsidRPr="001A6CBA">
        <w:rPr>
          <w:rFonts w:ascii="Arial" w:hAnsi="Arial" w:cs="Arial"/>
          <w:sz w:val="20"/>
          <w:szCs w:val="20"/>
        </w:rPr>
        <w:t xml:space="preserve"> wykluczeniu z postępowania na podstawie art. 5k </w:t>
      </w:r>
      <w:r w:rsidR="004A70A3">
        <w:rPr>
          <w:rFonts w:ascii="Arial" w:hAnsi="Arial" w:cs="Arial"/>
          <w:sz w:val="20"/>
          <w:szCs w:val="20"/>
        </w:rPr>
        <w:t>r</w:t>
      </w:r>
      <w:r w:rsidR="007758AD" w:rsidRPr="001A6CBA">
        <w:rPr>
          <w:rFonts w:ascii="Arial" w:hAnsi="Arial" w:cs="Arial"/>
          <w:sz w:val="20"/>
          <w:szCs w:val="20"/>
        </w:rPr>
        <w:t xml:space="preserve">ozporządzenia Rady (UE) nr 833/2014 z dnia 31 lipca 2014r. dotyczącego środków ograniczających w związku z działaniami Rosji destabilizującymi sytuację na Ukrainie (Dz. Urz. UE nr L 229 z 31.0.2014, str.1), dalej </w:t>
      </w:r>
      <w:r w:rsidR="004A70A3">
        <w:rPr>
          <w:rFonts w:ascii="Arial" w:hAnsi="Arial" w:cs="Arial"/>
          <w:sz w:val="20"/>
          <w:szCs w:val="20"/>
        </w:rPr>
        <w:t>r</w:t>
      </w:r>
      <w:r w:rsidR="007758AD" w:rsidRPr="001A6CBA">
        <w:rPr>
          <w:rFonts w:ascii="Arial" w:hAnsi="Arial" w:cs="Arial"/>
          <w:sz w:val="20"/>
          <w:szCs w:val="20"/>
        </w:rPr>
        <w:t>ozporządzenie 833/2014, w brzmieniu nadanym Rozporządzeniem Rady (UE)</w:t>
      </w:r>
      <w:r w:rsidR="00317D84" w:rsidRPr="001A6CBA">
        <w:rPr>
          <w:rFonts w:ascii="Arial" w:hAnsi="Arial" w:cs="Arial"/>
          <w:sz w:val="20"/>
          <w:szCs w:val="20"/>
        </w:rPr>
        <w:t xml:space="preserve"> 2022/576 w sprawie zmiany </w:t>
      </w:r>
      <w:r w:rsidR="004A70A3">
        <w:rPr>
          <w:rFonts w:ascii="Arial" w:hAnsi="Arial" w:cs="Arial"/>
          <w:sz w:val="20"/>
          <w:szCs w:val="20"/>
        </w:rPr>
        <w:t>r</w:t>
      </w:r>
      <w:r w:rsidR="00317D84" w:rsidRPr="001A6CBA">
        <w:rPr>
          <w:rFonts w:ascii="Arial" w:hAnsi="Arial" w:cs="Arial"/>
          <w:sz w:val="20"/>
          <w:szCs w:val="20"/>
        </w:rPr>
        <w:t xml:space="preserve">ozporządzenia (UE) nr 833/2014 dotyczącego środków ograniczających w związku z działaniami Rosji destabilizującymi sytuację na Ukrainie (Dz. urz. UE nr L 111 z 8.4.2022, str. 1), </w:t>
      </w:r>
      <w:r w:rsidR="00FB4417" w:rsidRPr="001A6CBA">
        <w:rPr>
          <w:rFonts w:ascii="Arial" w:hAnsi="Arial" w:cs="Arial"/>
          <w:sz w:val="20"/>
          <w:szCs w:val="20"/>
        </w:rPr>
        <w:t xml:space="preserve">dalej: </w:t>
      </w:r>
      <w:r w:rsidR="004A70A3">
        <w:rPr>
          <w:rFonts w:ascii="Arial" w:hAnsi="Arial" w:cs="Arial"/>
          <w:sz w:val="20"/>
          <w:szCs w:val="20"/>
        </w:rPr>
        <w:t>r</w:t>
      </w:r>
      <w:r w:rsidR="00FB4417" w:rsidRPr="001A6CBA">
        <w:rPr>
          <w:rFonts w:ascii="Arial" w:hAnsi="Arial" w:cs="Arial"/>
          <w:sz w:val="20"/>
          <w:szCs w:val="20"/>
        </w:rPr>
        <w:t>ozporządzenie 2022/567.</w:t>
      </w:r>
      <w:r w:rsidR="00317D84" w:rsidRPr="001A6CBA">
        <w:rPr>
          <w:rFonts w:ascii="Arial" w:hAnsi="Arial" w:cs="Arial"/>
          <w:sz w:val="20"/>
          <w:szCs w:val="20"/>
          <w:vertAlign w:val="superscript"/>
        </w:rPr>
        <w:t>1</w:t>
      </w:r>
    </w:p>
    <w:p w14:paraId="0D53BB16" w14:textId="77777777" w:rsidR="005C565C" w:rsidRPr="001A6CBA" w:rsidRDefault="005C565C" w:rsidP="005C565C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Oświadczam, że nie zachodzą w stosunku do mnie</w:t>
      </w:r>
      <w:r>
        <w:rPr>
          <w:rFonts w:ascii="Arial" w:hAnsi="Arial" w:cs="Arial"/>
          <w:sz w:val="20"/>
          <w:szCs w:val="20"/>
        </w:rPr>
        <w:t xml:space="preserve"> </w:t>
      </w:r>
      <w:r w:rsidRPr="001A6CBA">
        <w:rPr>
          <w:rFonts w:ascii="Arial" w:hAnsi="Arial" w:cs="Arial"/>
          <w:sz w:val="20"/>
          <w:szCs w:val="20"/>
        </w:rPr>
        <w:t xml:space="preserve">przesłanki wykluczenia z postępowania na podstawie art. 7 ust. 1 ustawy z dnia 13 kwietnia 2022r. </w:t>
      </w:r>
      <w:r w:rsidRPr="001A6CBA">
        <w:rPr>
          <w:rFonts w:ascii="Arial" w:hAnsi="Arial" w:cs="Arial"/>
          <w:i/>
          <w:sz w:val="20"/>
          <w:szCs w:val="20"/>
        </w:rPr>
        <w:t>o szczególnych rozwiązaniach</w:t>
      </w:r>
      <w:r w:rsidRPr="001A6CBA">
        <w:rPr>
          <w:rFonts w:ascii="Arial" w:hAnsi="Arial" w:cs="Arial"/>
          <w:sz w:val="20"/>
          <w:szCs w:val="20"/>
        </w:rPr>
        <w:t xml:space="preserve"> </w:t>
      </w:r>
      <w:r w:rsidRPr="001A6CBA">
        <w:rPr>
          <w:rFonts w:ascii="Arial" w:hAnsi="Arial" w:cs="Arial"/>
          <w:i/>
          <w:sz w:val="20"/>
          <w:szCs w:val="20"/>
        </w:rPr>
        <w:t xml:space="preserve">w zakresie przeciwdziałania wspieraniu agresji na Ukrainę oraz służących ochronie bezpieczeństwa narodowego </w:t>
      </w:r>
      <w:r w:rsidRPr="001A6CBA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tekst jednolity </w:t>
      </w:r>
      <w:r w:rsidRPr="001A6CBA">
        <w:rPr>
          <w:rFonts w:ascii="Arial" w:hAnsi="Arial" w:cs="Arial"/>
          <w:sz w:val="20"/>
          <w:szCs w:val="20"/>
        </w:rPr>
        <w:t xml:space="preserve">Dz. U. </w:t>
      </w:r>
      <w:r>
        <w:rPr>
          <w:rFonts w:ascii="Arial" w:hAnsi="Arial" w:cs="Arial"/>
          <w:sz w:val="20"/>
          <w:szCs w:val="20"/>
        </w:rPr>
        <w:t xml:space="preserve">z 2024r., </w:t>
      </w:r>
      <w:r w:rsidRPr="001A6CBA">
        <w:rPr>
          <w:rFonts w:ascii="Arial" w:hAnsi="Arial" w:cs="Arial"/>
          <w:sz w:val="20"/>
          <w:szCs w:val="20"/>
        </w:rPr>
        <w:t xml:space="preserve">poz. </w:t>
      </w:r>
      <w:r>
        <w:rPr>
          <w:rFonts w:ascii="Arial" w:hAnsi="Arial" w:cs="Arial"/>
          <w:sz w:val="20"/>
          <w:szCs w:val="20"/>
        </w:rPr>
        <w:t>507</w:t>
      </w:r>
      <w:r w:rsidRPr="001A6CBA">
        <w:rPr>
          <w:rFonts w:ascii="Arial" w:hAnsi="Arial" w:cs="Arial"/>
          <w:sz w:val="20"/>
          <w:szCs w:val="20"/>
        </w:rPr>
        <w:t>).</w:t>
      </w:r>
      <w:r w:rsidRPr="001A6CBA">
        <w:rPr>
          <w:rFonts w:ascii="Arial" w:hAnsi="Arial" w:cs="Arial"/>
          <w:sz w:val="20"/>
          <w:szCs w:val="20"/>
          <w:vertAlign w:val="superscript"/>
        </w:rPr>
        <w:t>2</w:t>
      </w:r>
    </w:p>
    <w:p w14:paraId="2A5B3960" w14:textId="77777777" w:rsidR="001A6CBA" w:rsidRPr="001A6CBA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OŚWIADCZENIE DOTYCZĄCE PODANYCH INFORMACJI:</w:t>
      </w:r>
    </w:p>
    <w:p w14:paraId="08B4ED86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 xml:space="preserve">Oświadczam, że wszystkie informacje podane w powyższych oświadczeniach są aktualne </w:t>
      </w:r>
      <w:r w:rsidRPr="001A6CBA">
        <w:rPr>
          <w:rFonts w:ascii="Arial" w:eastAsia="Times New Roman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008D266" w14:textId="77777777" w:rsidR="001A6CBA" w:rsidRPr="001A6CBA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INFORMACJA DOTYCZĄCA DOSTĘPU DO PODMIOTOWYCH ŚRODKÓW DOWODOWYCH:</w:t>
      </w:r>
    </w:p>
    <w:p w14:paraId="0D7C46AF" w14:textId="77777777" w:rsidR="001A6CBA" w:rsidRPr="001A6CBA" w:rsidRDefault="001A6CBA" w:rsidP="001A6CBA">
      <w:pPr>
        <w:tabs>
          <w:tab w:val="left" w:pos="1880"/>
        </w:tabs>
        <w:spacing w:after="24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Wskazuję następujące podmiotowe środki dowodowe, które można uzyskać za pomocą bezpłatnych</w:t>
      </w:r>
      <w:r w:rsidRPr="001A6CBA">
        <w:rPr>
          <w:rFonts w:ascii="Arial" w:eastAsia="Times New Roman" w:hAnsi="Arial" w:cs="Arial"/>
          <w:sz w:val="20"/>
          <w:szCs w:val="20"/>
        </w:rPr>
        <w:br/>
        <w:t xml:space="preserve"> i ogólnodostępnych baz danych, oraz dane umożliwiające dostęp do tych środków:</w:t>
      </w:r>
    </w:p>
    <w:p w14:paraId="73B060D1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07F2970" w14:textId="77777777" w:rsidR="001A6CBA" w:rsidRPr="001A6CBA" w:rsidRDefault="001A6CBA" w:rsidP="001A6CBA">
      <w:pPr>
        <w:tabs>
          <w:tab w:val="left" w:pos="1880"/>
        </w:tabs>
        <w:spacing w:after="60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9657CBD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056F2A57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81CBD82" w14:textId="77777777" w:rsidR="007758AD" w:rsidRDefault="007758AD" w:rsidP="007758AD">
      <w:pPr>
        <w:spacing w:after="0"/>
        <w:jc w:val="both"/>
        <w:rPr>
          <w:rFonts w:cs="Arial"/>
          <w:b/>
        </w:rPr>
      </w:pPr>
    </w:p>
    <w:p w14:paraId="4F7F1DCE" w14:textId="77777777" w:rsidR="004C6FA3" w:rsidRDefault="004C6FA3" w:rsidP="004C6FA3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  <w:t>………………………………………………………………………………</w:t>
      </w:r>
    </w:p>
    <w:p w14:paraId="5AA759A7" w14:textId="77777777" w:rsidR="004C6FA3" w:rsidRDefault="004C6FA3" w:rsidP="004C6FA3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>
        <w:rPr>
          <w:rFonts w:cs="Arial"/>
          <w:i/>
          <w:sz w:val="16"/>
          <w:szCs w:val="16"/>
        </w:rPr>
        <w:t xml:space="preserve">podmiotu trzeciego </w:t>
      </w:r>
    </w:p>
    <w:p w14:paraId="61273222" w14:textId="77777777" w:rsidR="004C6FA3" w:rsidRPr="00F158D6" w:rsidRDefault="004C6FA3" w:rsidP="004C6FA3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29761D50" w14:textId="77777777" w:rsidR="004C6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334F56B0" w14:textId="77777777" w:rsidR="004C6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2ED8703A" w14:textId="77777777" w:rsidR="004C6FA3" w:rsidRPr="00F95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405633B7" w14:textId="77777777" w:rsidR="004C6FA3" w:rsidRPr="00F220E7" w:rsidRDefault="004C6FA3" w:rsidP="004C6FA3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Pr="00F220E7">
        <w:rPr>
          <w:rFonts w:ascii="Arial" w:hAnsi="Arial" w:cs="Arial"/>
          <w:sz w:val="20"/>
          <w:szCs w:val="20"/>
        </w:rPr>
        <w:t>niepotrzebne skreślić</w:t>
      </w:r>
    </w:p>
    <w:p w14:paraId="460ADABB" w14:textId="77777777" w:rsidR="004C6FA3" w:rsidRPr="00F220E7" w:rsidRDefault="004C6FA3" w:rsidP="004C6FA3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 – podmiotu trzeciego, udostępniającego zasoby</w:t>
      </w:r>
    </w:p>
    <w:p w14:paraId="4DB6B03A" w14:textId="77777777" w:rsidR="007758AD" w:rsidRPr="001A6CBA" w:rsidRDefault="007758AD" w:rsidP="007758AD">
      <w:pPr>
        <w:ind w:left="284" w:hanging="284"/>
        <w:jc w:val="both"/>
        <w:rPr>
          <w:rFonts w:ascii="Times New Roman" w:hAnsi="Times New Roman" w:cs="Times New Roman"/>
        </w:rPr>
      </w:pPr>
    </w:p>
    <w:p w14:paraId="3AC2568B" w14:textId="228AE0DD" w:rsidR="00AC4F48" w:rsidRPr="001A6CBA" w:rsidRDefault="00FB4417" w:rsidP="00AC4F48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8"/>
          <w:szCs w:val="18"/>
        </w:rPr>
      </w:pPr>
      <w:r w:rsidRPr="001A6CBA">
        <w:rPr>
          <w:rFonts w:ascii="Cambria" w:hAnsi="Cambria" w:cs="Cambria"/>
          <w:bCs/>
          <w:vertAlign w:val="superscript"/>
        </w:rPr>
        <w:t xml:space="preserve">1 </w:t>
      </w:r>
      <w:r w:rsidRPr="001A6CBA">
        <w:rPr>
          <w:rFonts w:ascii="Arial" w:hAnsi="Arial" w:cs="Arial"/>
          <w:bCs/>
          <w:sz w:val="16"/>
          <w:szCs w:val="16"/>
        </w:rPr>
        <w:t xml:space="preserve">Wypis z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 xml:space="preserve">ozporządzenia </w:t>
      </w:r>
      <w:r w:rsidRPr="001A6CBA">
        <w:rPr>
          <w:rFonts w:ascii="Arial" w:hAnsi="Arial" w:cs="Arial"/>
          <w:sz w:val="18"/>
          <w:szCs w:val="18"/>
        </w:rPr>
        <w:t>Rady (UE) nr 833/2014 z dnia 31 lipca 2014r.</w:t>
      </w:r>
    </w:p>
    <w:p w14:paraId="4C7ED362" w14:textId="0FE84460" w:rsidR="00AC4F48" w:rsidRPr="001A6CBA" w:rsidRDefault="00FB4417" w:rsidP="00566A24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 xml:space="preserve">Zgodnie z treścią art. 5k ust. 1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 xml:space="preserve">ozporządzenia 833/2014 w brzmieniu nadanym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>ozporządzeniem 2022/576 zakazuje się udzielania lub dalszego wykonywania wszelkich zamówień publicznych lub koncesji objętych zakresem dyrektyw w sprawie zamówień publicznych, a także zakresem art. 10 ust. 1, 3 ust. 6 lit. a)-e), ust. 8, 9 i 10, art. 11, 12, 13 i 14 dyrektywy 2014/23/UE, art. 7 i 8, art. 10 lit. b)-f) i lit. h)-i) dyrektywy 2014/24/UE, art. 18, art. 21 lit. b)-e) i lit. g)-i), art. 29 i30 dyrektywy 2014/25/UE oraz art. 13 lit. a)-d), lit. f)-h) i lit. j) dyrektywy 2009/81/WE na rzecz lub z udziałem:</w:t>
      </w:r>
    </w:p>
    <w:p w14:paraId="2270553E" w14:textId="34ACC6F8" w:rsidR="00FB4417" w:rsidRPr="001A6CBA" w:rsidRDefault="00566A24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obywateli rosyjskich lub osób fizycznych lub prawnych, podmiotów lub organów z siedzibą w Rosji;</w:t>
      </w:r>
    </w:p>
    <w:p w14:paraId="05C01330" w14:textId="04DB5404" w:rsidR="00566A24" w:rsidRPr="001A6CBA" w:rsidRDefault="00040D92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14:paraId="5D9DABF9" w14:textId="10FDD715" w:rsidR="00040D92" w:rsidRPr="001A6CBA" w:rsidRDefault="00040D92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50275BE9" w14:textId="455430DD" w:rsidR="00040D92" w:rsidRPr="001A6CBA" w:rsidRDefault="00040D92" w:rsidP="00040D92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38803BFB" w14:textId="77777777" w:rsidR="00AC4F48" w:rsidRPr="001A6CBA" w:rsidRDefault="00AC4F48" w:rsidP="00566A24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18E42B12" w14:textId="77777777" w:rsidR="00AC4F48" w:rsidRPr="001A6CBA" w:rsidRDefault="00AC4F48" w:rsidP="00AC4F48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6D711A89" w14:textId="77777777" w:rsidR="005C565C" w:rsidRPr="00BE5984" w:rsidRDefault="005C565C" w:rsidP="005C565C">
      <w:pPr>
        <w:spacing w:after="120" w:line="240" w:lineRule="auto"/>
        <w:rPr>
          <w:rFonts w:ascii="Cambria" w:eastAsia="Times New Roman" w:hAnsi="Cambria" w:cs="Cambria"/>
          <w:bCs/>
          <w:sz w:val="18"/>
          <w:szCs w:val="18"/>
          <w:lang w:eastAsia="pl-PL"/>
        </w:rPr>
      </w:pPr>
      <w:r w:rsidRPr="001A6CBA">
        <w:rPr>
          <w:rFonts w:ascii="Cambria" w:hAnsi="Cambria" w:cs="Cambria"/>
          <w:bCs/>
          <w:vertAlign w:val="superscript"/>
        </w:rPr>
        <w:t xml:space="preserve">2 </w:t>
      </w:r>
      <w:r w:rsidRPr="00BE5984">
        <w:rPr>
          <w:rFonts w:ascii="Cambria" w:eastAsia="Times New Roman" w:hAnsi="Cambria" w:cs="Cambria"/>
          <w:bCs/>
          <w:sz w:val="18"/>
          <w:szCs w:val="18"/>
          <w:lang w:eastAsia="pl-PL"/>
        </w:rPr>
        <w:t xml:space="preserve">Wypis z Ustawy </w:t>
      </w:r>
      <w:r w:rsidRPr="00BE5984">
        <w:rPr>
          <w:rFonts w:ascii="Cambria" w:eastAsia="Times New Roman" w:hAnsi="Cambria" w:cs="Arial"/>
          <w:color w:val="000000" w:themeColor="text1"/>
          <w:sz w:val="18"/>
          <w:szCs w:val="18"/>
          <w:lang w:eastAsia="pl-PL"/>
        </w:rPr>
        <w:t>z dnia 13 kwietnia 2022 r.</w:t>
      </w:r>
      <w:r w:rsidRPr="00BE5984">
        <w:rPr>
          <w:rFonts w:ascii="Cambria" w:eastAsia="Times New Roman" w:hAnsi="Cambria" w:cs="Arial"/>
          <w:i/>
          <w:iCs/>
          <w:color w:val="000000" w:themeColor="text1"/>
          <w:sz w:val="18"/>
          <w:szCs w:val="18"/>
          <w:lang w:eastAsia="pl-PL"/>
        </w:rPr>
        <w:t xml:space="preserve"> </w:t>
      </w:r>
      <w:r w:rsidRPr="00BE5984">
        <w:rPr>
          <w:rFonts w:ascii="Cambria" w:eastAsia="Times New Roman" w:hAnsi="Cambria" w:cs="Arial"/>
          <w:iCs/>
          <w:color w:val="000000" w:themeColor="text1"/>
          <w:sz w:val="18"/>
          <w:szCs w:val="18"/>
          <w:lang w:eastAsia="pl-PL"/>
        </w:rPr>
        <w:t>o szczególnych rozwiązaniach w zakresie przeciwdziałania wspieraniu agresji na Ukrainę oraz służących ochronie bezpieczeństwa narodowego</w:t>
      </w:r>
      <w:r w:rsidRPr="00BE5984">
        <w:rPr>
          <w:rFonts w:ascii="Cambria" w:eastAsia="Times New Roman" w:hAnsi="Cambria" w:cs="Arial"/>
          <w:i/>
          <w:iCs/>
          <w:color w:val="000000" w:themeColor="text1"/>
          <w:sz w:val="18"/>
          <w:szCs w:val="18"/>
          <w:lang w:eastAsia="pl-PL"/>
        </w:rPr>
        <w:t xml:space="preserve"> </w:t>
      </w:r>
      <w:r w:rsidRPr="00BE5984">
        <w:rPr>
          <w:rFonts w:ascii="Cambria" w:eastAsia="Times New Roman" w:hAnsi="Cambria" w:cs="Arial"/>
          <w:iCs/>
          <w:color w:val="000000" w:themeColor="text1"/>
          <w:sz w:val="18"/>
          <w:szCs w:val="18"/>
          <w:lang w:eastAsia="pl-PL"/>
        </w:rPr>
        <w:t>(tekst jednolity Dz. U. z 2024r., poz. 507):</w:t>
      </w:r>
    </w:p>
    <w:p w14:paraId="2713DB67" w14:textId="77777777" w:rsidR="005C565C" w:rsidRPr="00BE5984" w:rsidRDefault="005C565C" w:rsidP="005C565C">
      <w:pPr>
        <w:spacing w:after="0" w:line="240" w:lineRule="auto"/>
        <w:ind w:left="142" w:hanging="142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BE5984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footnoteRef/>
      </w:r>
      <w:r w:rsidRPr="00BE5984">
        <w:rPr>
          <w:rFonts w:ascii="Cambria" w:eastAsia="Times New Roman" w:hAnsi="Cambria" w:cs="Arial"/>
          <w:sz w:val="16"/>
          <w:szCs w:val="16"/>
          <w:lang w:eastAsia="pl-PL"/>
        </w:rPr>
        <w:t xml:space="preserve">) </w:t>
      </w: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Zgodnie z treścią art. 7 ust. 1 ustawy z dnia 13 kwietnia 2022 r. </w:t>
      </w:r>
      <w:r w:rsidRPr="00BE5984">
        <w:rPr>
          <w:rFonts w:ascii="Cambria" w:eastAsia="Times New Roman" w:hAnsi="Cambria" w:cs="Arial"/>
          <w:iCs/>
          <w:color w:val="222222"/>
          <w:sz w:val="16"/>
          <w:szCs w:val="16"/>
          <w:lang w:eastAsia="pl-PL"/>
        </w:rPr>
        <w:t>o szczególnych rozwiązaniach w zakresie przeciwdziałania wspieraniu agresji na Ukrainę oraz służących ochronie bezpieczeństwa narodowego</w:t>
      </w:r>
      <w:r w:rsidRPr="00BE5984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 xml:space="preserve">,  </w:t>
      </w:r>
      <w:r w:rsidRPr="00BE5984">
        <w:rPr>
          <w:rFonts w:ascii="Cambria" w:eastAsia="Times New Roman" w:hAnsi="Cambria" w:cs="Arial"/>
          <w:iCs/>
          <w:color w:val="222222"/>
          <w:sz w:val="16"/>
          <w:szCs w:val="16"/>
          <w:lang w:eastAsia="pl-PL"/>
        </w:rPr>
        <w:t xml:space="preserve">zwanej dalej „ustawą”, </w:t>
      </w: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z postępowania </w:t>
      </w: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 xml:space="preserve">o udzielenie zamówienia publicznego lub konkursu prowadzonego na podstawie ustawy </w:t>
      </w:r>
      <w:proofErr w:type="spellStart"/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FD4CBF8" w14:textId="77777777" w:rsidR="005C565C" w:rsidRPr="00BE5984" w:rsidRDefault="005C565C" w:rsidP="005C565C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o którym mowa w art. 1 pkt 3 ustawy;</w:t>
      </w:r>
    </w:p>
    <w:p w14:paraId="61A1C2DB" w14:textId="3C809D6A" w:rsidR="005C565C" w:rsidRPr="00BE5984" w:rsidRDefault="005C565C" w:rsidP="005C565C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o przeciwdziałaniu praniu pieniędzy oraz finansowaniu terroryzmu (</w:t>
      </w:r>
      <w:r w:rsidR="00BA277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tekst jednolity </w:t>
      </w: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2023 r.</w:t>
      </w:r>
      <w:r w:rsidR="00BA277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,</w:t>
      </w: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poz. </w:t>
      </w:r>
      <w:r w:rsidR="00BA277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1124 z </w:t>
      </w:r>
      <w:proofErr w:type="spellStart"/>
      <w:r w:rsidR="00BA277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="00BA277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</w:t>
      </w: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w sprawie wpisu na listę rozstrzygającej o zastosowaniu środka, o którym mowa w art. 1 pkt 3 ustawy;</w:t>
      </w:r>
    </w:p>
    <w:p w14:paraId="15BD3CA1" w14:textId="00DA6F64" w:rsidR="005C565C" w:rsidRPr="00BE5984" w:rsidRDefault="005C565C" w:rsidP="005C565C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</w:t>
      </w: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29 września 1994 r. o rachunkowości (</w:t>
      </w:r>
      <w:r w:rsidR="00BA277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tekst jednolity </w:t>
      </w: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2023 r.</w:t>
      </w:r>
      <w:r w:rsidR="00BA277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,</w:t>
      </w: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poz. 120</w:t>
      </w:r>
      <w:r w:rsidR="00BA277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BA277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="00BA277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</w:t>
      </w: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</w:t>
      </w:r>
      <w:r w:rsidR="00BA277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BE59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31EE29" w14:textId="197B8B26" w:rsidR="008B3EE8" w:rsidRPr="00AC4F48" w:rsidRDefault="008B3EE8" w:rsidP="00AC4F48">
      <w:pPr>
        <w:spacing w:before="120" w:after="60"/>
        <w:rPr>
          <w:rFonts w:ascii="Arial" w:hAnsi="Arial" w:cs="Arial"/>
          <w:sz w:val="16"/>
          <w:szCs w:val="16"/>
        </w:rPr>
      </w:pPr>
    </w:p>
    <w:sectPr w:rsidR="008B3EE8" w:rsidRPr="00AC4F48" w:rsidSect="008B22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83413" w14:textId="77777777" w:rsidR="00D33BFD" w:rsidRDefault="00D33BFD" w:rsidP="00BF09FF">
      <w:pPr>
        <w:spacing w:after="0" w:line="240" w:lineRule="auto"/>
      </w:pPr>
      <w:r>
        <w:separator/>
      </w:r>
    </w:p>
  </w:endnote>
  <w:endnote w:type="continuationSeparator" w:id="0">
    <w:p w14:paraId="18D0895C" w14:textId="77777777" w:rsidR="00D33BFD" w:rsidRDefault="00D33BFD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204B1" w14:textId="77777777" w:rsidR="005C565C" w:rsidRDefault="005C56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05773D0" id="Łącznik prostoliniowy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63EE8A80" w14:textId="0925EB79" w:rsidR="008B22CE" w:rsidRPr="001A6CBA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A74A76">
      <w:rPr>
        <w:rFonts w:ascii="Arial" w:eastAsia="Times New Roman" w:hAnsi="Arial" w:cs="Arial"/>
        <w:i/>
        <w:sz w:val="16"/>
        <w:szCs w:val="16"/>
        <w:lang w:eastAsia="pl-PL"/>
      </w:rPr>
      <w:t>2b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1A6CBA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6F6039" w:rsidRPr="006F6039">
      <w:rPr>
        <w:rFonts w:ascii="Arial" w:eastAsia="Times New Roman" w:hAnsi="Arial" w:cs="Arial"/>
        <w:i/>
        <w:sz w:val="16"/>
        <w:szCs w:val="16"/>
        <w:lang w:eastAsia="pl-PL"/>
      </w:rPr>
      <w:t xml:space="preserve">Zakup energii elektrycznej w ilości szacunkowej </w:t>
    </w:r>
    <w:r w:rsidR="005C565C">
      <w:rPr>
        <w:rFonts w:ascii="Arial" w:eastAsia="Times New Roman" w:hAnsi="Arial" w:cs="Arial"/>
        <w:i/>
        <w:sz w:val="16"/>
        <w:szCs w:val="16"/>
        <w:lang w:eastAsia="pl-PL"/>
      </w:rPr>
      <w:t>31 000</w:t>
    </w:r>
    <w:r w:rsidR="006F6039" w:rsidRPr="006F6039">
      <w:rPr>
        <w:rFonts w:ascii="Arial" w:eastAsia="Times New Roman" w:hAnsi="Arial" w:cs="Arial"/>
        <w:i/>
        <w:sz w:val="16"/>
        <w:szCs w:val="16"/>
        <w:lang w:eastAsia="pl-PL"/>
      </w:rPr>
      <w:t xml:space="preserve"> MWh w okresie od 01.01.202</w:t>
    </w:r>
    <w:r w:rsidR="005C565C">
      <w:rPr>
        <w:rFonts w:ascii="Arial" w:eastAsia="Times New Roman" w:hAnsi="Arial" w:cs="Arial"/>
        <w:i/>
        <w:sz w:val="16"/>
        <w:szCs w:val="16"/>
        <w:lang w:eastAsia="pl-PL"/>
      </w:rPr>
      <w:t>5</w:t>
    </w:r>
    <w:r w:rsidR="006F6039" w:rsidRPr="006F6039">
      <w:rPr>
        <w:rFonts w:ascii="Arial" w:eastAsia="Times New Roman" w:hAnsi="Arial" w:cs="Arial"/>
        <w:i/>
        <w:sz w:val="16"/>
        <w:szCs w:val="16"/>
        <w:lang w:eastAsia="pl-PL"/>
      </w:rPr>
      <w:t>r. do 31.12.202</w:t>
    </w:r>
    <w:r w:rsidR="005C565C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="006F6039" w:rsidRPr="006F6039">
      <w:rPr>
        <w:rFonts w:ascii="Arial" w:eastAsia="Times New Roman" w:hAnsi="Arial" w:cs="Arial"/>
        <w:i/>
        <w:sz w:val="16"/>
        <w:szCs w:val="16"/>
        <w:lang w:eastAsia="pl-PL"/>
      </w:rPr>
      <w:t>r. dla obiektów Spółki „Wodociągi Kieleckie”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22795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F08F8" w14:textId="77777777" w:rsidR="005C565C" w:rsidRDefault="005C56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23B44" w14:textId="77777777" w:rsidR="00D33BFD" w:rsidRDefault="00D33BFD" w:rsidP="00BF09FF">
      <w:pPr>
        <w:spacing w:after="0" w:line="240" w:lineRule="auto"/>
      </w:pPr>
      <w:r>
        <w:separator/>
      </w:r>
    </w:p>
  </w:footnote>
  <w:footnote w:type="continuationSeparator" w:id="0">
    <w:p w14:paraId="427DD94D" w14:textId="77777777" w:rsidR="00D33BFD" w:rsidRDefault="00D33BFD" w:rsidP="00BF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22C1D" w14:textId="77777777" w:rsidR="005C565C" w:rsidRDefault="005C56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829C6" w14:textId="77777777" w:rsidR="005C565C" w:rsidRDefault="005C56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7B510" w14:textId="77777777" w:rsidR="005C565C" w:rsidRDefault="005C56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10D63"/>
    <w:multiLevelType w:val="hybridMultilevel"/>
    <w:tmpl w:val="3B547320"/>
    <w:lvl w:ilvl="0" w:tplc="EC3AF8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C16F3"/>
    <w:multiLevelType w:val="hybridMultilevel"/>
    <w:tmpl w:val="5EC2B746"/>
    <w:lvl w:ilvl="0" w:tplc="C496304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0D65746"/>
    <w:multiLevelType w:val="hybridMultilevel"/>
    <w:tmpl w:val="EF4A8D28"/>
    <w:lvl w:ilvl="0" w:tplc="BB6811C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7322EAF"/>
    <w:multiLevelType w:val="hybridMultilevel"/>
    <w:tmpl w:val="3FE231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3E267E2"/>
    <w:multiLevelType w:val="multilevel"/>
    <w:tmpl w:val="C89A42AE"/>
    <w:numStyleLink w:val="Numerowanieppkt1"/>
  </w:abstractNum>
  <w:num w:numId="1">
    <w:abstractNumId w:val="2"/>
  </w:num>
  <w:num w:numId="2">
    <w:abstractNumId w:val="7"/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B2B"/>
    <w:rsid w:val="00040D92"/>
    <w:rsid w:val="00056645"/>
    <w:rsid w:val="00060905"/>
    <w:rsid w:val="000B6828"/>
    <w:rsid w:val="000C5AFC"/>
    <w:rsid w:val="000D2E57"/>
    <w:rsid w:val="001037EA"/>
    <w:rsid w:val="00121C57"/>
    <w:rsid w:val="001479E5"/>
    <w:rsid w:val="00180B8C"/>
    <w:rsid w:val="001A6CBA"/>
    <w:rsid w:val="001B340D"/>
    <w:rsid w:val="001F5154"/>
    <w:rsid w:val="00214F50"/>
    <w:rsid w:val="00283DED"/>
    <w:rsid w:val="00287594"/>
    <w:rsid w:val="002B2113"/>
    <w:rsid w:val="002F75C1"/>
    <w:rsid w:val="00310109"/>
    <w:rsid w:val="00317D84"/>
    <w:rsid w:val="00423D0F"/>
    <w:rsid w:val="0047798C"/>
    <w:rsid w:val="0048093E"/>
    <w:rsid w:val="004A70A3"/>
    <w:rsid w:val="004C6069"/>
    <w:rsid w:val="004C6388"/>
    <w:rsid w:val="004C6FA3"/>
    <w:rsid w:val="004F7769"/>
    <w:rsid w:val="0053393B"/>
    <w:rsid w:val="00566A24"/>
    <w:rsid w:val="00571306"/>
    <w:rsid w:val="005B5F55"/>
    <w:rsid w:val="005C565C"/>
    <w:rsid w:val="005C7456"/>
    <w:rsid w:val="005D2125"/>
    <w:rsid w:val="00601836"/>
    <w:rsid w:val="006278A9"/>
    <w:rsid w:val="00687F9C"/>
    <w:rsid w:val="006F6039"/>
    <w:rsid w:val="007115D8"/>
    <w:rsid w:val="00723C18"/>
    <w:rsid w:val="00743AC4"/>
    <w:rsid w:val="007467A3"/>
    <w:rsid w:val="007758AD"/>
    <w:rsid w:val="00782B4A"/>
    <w:rsid w:val="00787E8F"/>
    <w:rsid w:val="007C2F54"/>
    <w:rsid w:val="007F68B9"/>
    <w:rsid w:val="00825972"/>
    <w:rsid w:val="008B22CE"/>
    <w:rsid w:val="008B3EE8"/>
    <w:rsid w:val="00903E6C"/>
    <w:rsid w:val="00945467"/>
    <w:rsid w:val="00951703"/>
    <w:rsid w:val="00977D6C"/>
    <w:rsid w:val="00995AB3"/>
    <w:rsid w:val="009B1422"/>
    <w:rsid w:val="009F2096"/>
    <w:rsid w:val="009F3651"/>
    <w:rsid w:val="009F6789"/>
    <w:rsid w:val="00A06B2B"/>
    <w:rsid w:val="00A27CC4"/>
    <w:rsid w:val="00A467B9"/>
    <w:rsid w:val="00A74A76"/>
    <w:rsid w:val="00AA1355"/>
    <w:rsid w:val="00AB2C9B"/>
    <w:rsid w:val="00AC4F48"/>
    <w:rsid w:val="00AF149B"/>
    <w:rsid w:val="00B15465"/>
    <w:rsid w:val="00B505A9"/>
    <w:rsid w:val="00B536DD"/>
    <w:rsid w:val="00BA2776"/>
    <w:rsid w:val="00BA7D53"/>
    <w:rsid w:val="00BC7E21"/>
    <w:rsid w:val="00BD0E72"/>
    <w:rsid w:val="00BD4753"/>
    <w:rsid w:val="00BF09FF"/>
    <w:rsid w:val="00C15CB6"/>
    <w:rsid w:val="00C166BD"/>
    <w:rsid w:val="00CA6566"/>
    <w:rsid w:val="00D11406"/>
    <w:rsid w:val="00D15B39"/>
    <w:rsid w:val="00D33BFD"/>
    <w:rsid w:val="00DE72CD"/>
    <w:rsid w:val="00E002CF"/>
    <w:rsid w:val="00E024E9"/>
    <w:rsid w:val="00E0437F"/>
    <w:rsid w:val="00E356AB"/>
    <w:rsid w:val="00F220E7"/>
    <w:rsid w:val="00F22795"/>
    <w:rsid w:val="00F40CBA"/>
    <w:rsid w:val="00F95FA3"/>
    <w:rsid w:val="00FA6963"/>
    <w:rsid w:val="00FB106C"/>
    <w:rsid w:val="00FB4417"/>
    <w:rsid w:val="00FB60A6"/>
    <w:rsid w:val="00FC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C7DF52BE-E55A-4F71-973C-3B8F1FF7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984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29</cp:revision>
  <dcterms:created xsi:type="dcterms:W3CDTF">2022-10-03T12:14:00Z</dcterms:created>
  <dcterms:modified xsi:type="dcterms:W3CDTF">2024-09-17T05:45:00Z</dcterms:modified>
</cp:coreProperties>
</file>