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ED" w:rsidRDefault="007C64ED" w:rsidP="007C64ED">
      <w:pPr>
        <w:spacing w:line="288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9 do SWZ – numer sprawy 27/ZP/25</w:t>
      </w:r>
    </w:p>
    <w:p w:rsidR="00A31E05" w:rsidRPr="003C1A02" w:rsidRDefault="00A31E05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 xml:space="preserve">PROJEKT UMOWY NA USŁUGI </w:t>
      </w:r>
      <w:r w:rsidRPr="003C1A02">
        <w:rPr>
          <w:rFonts w:ascii="Arial" w:hAnsi="Arial" w:cs="Arial"/>
          <w:i/>
        </w:rPr>
        <w:t>(na podstawie ustawy PZP)</w:t>
      </w:r>
    </w:p>
    <w:p w:rsidR="00A31E05" w:rsidRPr="003C1A02" w:rsidRDefault="00A31E05" w:rsidP="00AC5FDB">
      <w:pPr>
        <w:spacing w:line="288" w:lineRule="auto"/>
        <w:jc w:val="center"/>
        <w:rPr>
          <w:rFonts w:ascii="Arial" w:hAnsi="Arial" w:cs="Arial"/>
        </w:rPr>
      </w:pPr>
      <w:r w:rsidRPr="003C1A02">
        <w:rPr>
          <w:rFonts w:ascii="Arial" w:hAnsi="Arial" w:cs="Arial"/>
        </w:rPr>
        <w:t>UZGODNIONO 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151"/>
        <w:gridCol w:w="5342"/>
      </w:tblGrid>
      <w:tr w:rsidR="003740E7" w:rsidRPr="003C1A02" w:rsidTr="001A4C2E">
        <w:tc>
          <w:tcPr>
            <w:tcW w:w="4151" w:type="dxa"/>
          </w:tcPr>
          <w:p w:rsidR="00A31E05" w:rsidRPr="003C1A02" w:rsidRDefault="00A31E05" w:rsidP="00AC5FDB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3C1A02">
              <w:rPr>
                <w:rFonts w:ascii="Arial" w:hAnsi="Arial" w:cs="Arial"/>
                <w:b/>
              </w:rPr>
              <w:t>RADCA PRAWNY</w:t>
            </w:r>
          </w:p>
        </w:tc>
        <w:tc>
          <w:tcPr>
            <w:tcW w:w="5342" w:type="dxa"/>
          </w:tcPr>
          <w:p w:rsidR="00A31E05" w:rsidRPr="003C1A02" w:rsidRDefault="00A31E05" w:rsidP="00AC5FDB">
            <w:pPr>
              <w:spacing w:line="288" w:lineRule="auto"/>
              <w:rPr>
                <w:rFonts w:ascii="Arial" w:hAnsi="Arial" w:cs="Arial"/>
                <w:b/>
              </w:rPr>
            </w:pPr>
            <w:r w:rsidRPr="003C1A02">
              <w:rPr>
                <w:rFonts w:ascii="Arial" w:hAnsi="Arial" w:cs="Arial"/>
                <w:b/>
              </w:rPr>
              <w:t>GŁÓWNY KSIĘGOWY – SZEF FINANSÓW</w:t>
            </w:r>
          </w:p>
        </w:tc>
      </w:tr>
      <w:tr w:rsidR="003740E7" w:rsidRPr="003C1A02" w:rsidTr="001A4C2E">
        <w:tc>
          <w:tcPr>
            <w:tcW w:w="4151" w:type="dxa"/>
          </w:tcPr>
          <w:p w:rsidR="00A31E05" w:rsidRPr="003C1A02" w:rsidRDefault="00A31E05" w:rsidP="00AC5FDB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  <w:p w:rsidR="00A31E05" w:rsidRPr="003C1A02" w:rsidRDefault="00A31E05" w:rsidP="00AC5FDB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:rsidR="00A31E05" w:rsidRPr="003C1A02" w:rsidRDefault="00A31E05" w:rsidP="00AC5FDB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:rsidR="00A31E05" w:rsidRPr="003C1A02" w:rsidRDefault="00A31E05" w:rsidP="00AC5FDB">
      <w:pPr>
        <w:spacing w:line="288" w:lineRule="auto"/>
        <w:jc w:val="center"/>
        <w:rPr>
          <w:rFonts w:ascii="Arial" w:hAnsi="Arial" w:cs="Arial"/>
        </w:rPr>
      </w:pPr>
      <w:r w:rsidRPr="003C1A02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A31E05" w:rsidRPr="003C1A02" w:rsidRDefault="00A31E05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UMOWA NR ………/ 31 WOG / 20</w:t>
      </w:r>
      <w:r w:rsidR="000A70CD" w:rsidRPr="003C1A02">
        <w:rPr>
          <w:rFonts w:ascii="Arial" w:hAnsi="Arial" w:cs="Arial"/>
          <w:b/>
        </w:rPr>
        <w:t>2</w:t>
      </w:r>
      <w:r w:rsidR="00BD6B29" w:rsidRPr="003C1A02">
        <w:rPr>
          <w:rFonts w:ascii="Arial" w:hAnsi="Arial" w:cs="Arial"/>
          <w:b/>
        </w:rPr>
        <w:t>5</w:t>
      </w:r>
      <w:r w:rsidRPr="003C1A02">
        <w:rPr>
          <w:rFonts w:ascii="Arial" w:hAnsi="Arial" w:cs="Arial"/>
          <w:b/>
        </w:rPr>
        <w:t>/ ZP</w:t>
      </w:r>
    </w:p>
    <w:tbl>
      <w:tblPr>
        <w:tblStyle w:val="Tabela-Siatka"/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490"/>
      </w:tblGrid>
      <w:tr w:rsidR="00A31E05" w:rsidRPr="003C1A02" w:rsidTr="001A4C2E">
        <w:tc>
          <w:tcPr>
            <w:tcW w:w="9490" w:type="dxa"/>
          </w:tcPr>
          <w:p w:rsidR="00A31E05" w:rsidRPr="003C1A02" w:rsidRDefault="00A31E05" w:rsidP="00AC5FDB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:rsidR="00A31E05" w:rsidRPr="003C1A02" w:rsidRDefault="00A31E05" w:rsidP="00AC5FDB">
            <w:pPr>
              <w:spacing w:line="288" w:lineRule="auto"/>
              <w:jc w:val="center"/>
              <w:rPr>
                <w:rFonts w:ascii="Arial" w:eastAsia="Calibri" w:hAnsi="Arial" w:cs="Arial"/>
                <w:b/>
              </w:rPr>
            </w:pPr>
            <w:r w:rsidRPr="003C1A02">
              <w:rPr>
                <w:rFonts w:ascii="Arial" w:hAnsi="Arial" w:cs="Arial"/>
                <w:b/>
              </w:rPr>
              <w:t xml:space="preserve">USŁUGA </w:t>
            </w:r>
            <w:r w:rsidR="00B34005" w:rsidRPr="003C1A02">
              <w:rPr>
                <w:rFonts w:ascii="Arial" w:hAnsi="Arial" w:cs="Arial"/>
                <w:b/>
              </w:rPr>
              <w:t>Naprawa i konserwacja bieżąca</w:t>
            </w:r>
            <w:r w:rsidR="002921F8" w:rsidRPr="003C1A02">
              <w:rPr>
                <w:rFonts w:ascii="Arial" w:eastAsia="Calibri" w:hAnsi="Arial" w:cs="Arial"/>
                <w:b/>
              </w:rPr>
              <w:t xml:space="preserve"> strzelnic garnizonowych typu B i pistoletowych                                                              </w:t>
            </w:r>
          </w:p>
          <w:p w:rsidR="00A31E05" w:rsidRPr="003C1A02" w:rsidRDefault="00A31E05" w:rsidP="00AC5FDB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:rsidR="007C64ED" w:rsidRPr="007C64ED" w:rsidRDefault="007C64ED" w:rsidP="007C64ED">
      <w:pPr>
        <w:spacing w:line="276" w:lineRule="auto"/>
        <w:rPr>
          <w:rFonts w:ascii="Arial" w:hAnsi="Arial" w:cs="Arial"/>
        </w:rPr>
      </w:pPr>
      <w:r w:rsidRPr="007C64ED">
        <w:rPr>
          <w:rFonts w:ascii="Arial" w:hAnsi="Arial" w:cs="Arial"/>
        </w:rPr>
        <w:t>pomiędzy</w:t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</w:rPr>
      </w:pPr>
      <w:r w:rsidRPr="007C64ED">
        <w:rPr>
          <w:rFonts w:ascii="Arial" w:hAnsi="Arial" w:cs="Arial"/>
          <w:b/>
        </w:rPr>
        <w:t>SKARBEM PAŃSTWA - 31 WOJSKOWYM ODDZIAŁEM GOSPODARCZYM</w:t>
      </w:r>
      <w:r w:rsidRPr="007C64ED">
        <w:rPr>
          <w:rFonts w:ascii="Arial" w:hAnsi="Arial" w:cs="Arial"/>
        </w:rPr>
        <w:t xml:space="preserve">, </w:t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</w:rPr>
      </w:pPr>
      <w:r w:rsidRPr="007C64ED">
        <w:rPr>
          <w:rFonts w:ascii="Arial" w:hAnsi="Arial" w:cs="Arial"/>
        </w:rPr>
        <w:t xml:space="preserve">adres: 95 – 100 ZGIERZ, ul. Konstantynowska 85, </w:t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</w:rPr>
      </w:pPr>
      <w:r w:rsidRPr="007C64ED">
        <w:rPr>
          <w:rFonts w:ascii="Arial" w:hAnsi="Arial" w:cs="Arial"/>
        </w:rPr>
        <w:t xml:space="preserve">NIP: 732 – 21 – 59 – 359, REGON: 101067256, Tel./Fax. 261 442 002 / 261 442 015 </w:t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</w:rPr>
      </w:pPr>
      <w:r w:rsidRPr="007C64ED">
        <w:rPr>
          <w:rFonts w:ascii="Arial" w:hAnsi="Arial" w:cs="Arial"/>
        </w:rPr>
        <w:t xml:space="preserve">reprezentowanym przez   </w:t>
      </w:r>
      <w:r w:rsidRPr="007C64ED">
        <w:rPr>
          <w:rFonts w:ascii="Arial" w:hAnsi="Arial" w:cs="Arial"/>
          <w:b/>
        </w:rPr>
        <w:t>KOMENDANTA - ……………………………………………</w:t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</w:rPr>
      </w:pPr>
      <w:r w:rsidRPr="007C64ED">
        <w:rPr>
          <w:rFonts w:ascii="Arial" w:hAnsi="Arial" w:cs="Arial"/>
        </w:rPr>
        <w:t xml:space="preserve">zwanym dalej </w:t>
      </w:r>
      <w:r w:rsidRPr="007C64ED">
        <w:rPr>
          <w:rFonts w:ascii="Arial" w:hAnsi="Arial" w:cs="Arial"/>
          <w:b/>
        </w:rPr>
        <w:t>Zamawiającym</w:t>
      </w:r>
    </w:p>
    <w:p w:rsidR="007C64ED" w:rsidRPr="007C64ED" w:rsidRDefault="007C64ED" w:rsidP="007C64ED">
      <w:pPr>
        <w:tabs>
          <w:tab w:val="left" w:pos="7020"/>
        </w:tabs>
        <w:spacing w:line="276" w:lineRule="auto"/>
        <w:jc w:val="both"/>
        <w:rPr>
          <w:rFonts w:ascii="Arial" w:hAnsi="Arial" w:cs="Arial"/>
          <w:bCs/>
          <w:lang w:val="en-US"/>
        </w:rPr>
      </w:pPr>
      <w:r w:rsidRPr="007C64ED">
        <w:rPr>
          <w:rFonts w:ascii="Arial" w:hAnsi="Arial" w:cs="Arial"/>
          <w:lang w:val="en-US"/>
        </w:rPr>
        <w:t xml:space="preserve">a   </w:t>
      </w:r>
      <w:r w:rsidRPr="007C64ED">
        <w:rPr>
          <w:rFonts w:ascii="Arial" w:hAnsi="Arial" w:cs="Arial"/>
          <w:lang w:val="en-US"/>
        </w:rPr>
        <w:tab/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  <w:bCs/>
          <w:lang w:val="en-US"/>
        </w:rPr>
      </w:pPr>
      <w:r w:rsidRPr="007C64ED">
        <w:rPr>
          <w:rFonts w:ascii="Arial" w:hAnsi="Arial" w:cs="Arial"/>
          <w:bCs/>
          <w:lang w:val="en-US"/>
        </w:rPr>
        <w:t>…………………………………………………………………………..</w:t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  <w:lang w:val="en-US"/>
        </w:rPr>
      </w:pPr>
      <w:r w:rsidRPr="007C64ED">
        <w:rPr>
          <w:rFonts w:ascii="Arial" w:hAnsi="Arial" w:cs="Arial"/>
          <w:lang w:val="en-US"/>
        </w:rPr>
        <w:t xml:space="preserve">NIP:  ……………….…   REGON:  …………….………...…., </w:t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  <w:bCs/>
          <w:lang w:val="en-US"/>
        </w:rPr>
      </w:pPr>
      <w:r w:rsidRPr="007C64ED">
        <w:rPr>
          <w:rFonts w:ascii="Arial" w:hAnsi="Arial" w:cs="Arial"/>
          <w:lang w:val="en-US"/>
        </w:rPr>
        <w:t>Tel./Fax: ………………………………………</w:t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</w:rPr>
      </w:pPr>
      <w:r w:rsidRPr="007C64ED">
        <w:rPr>
          <w:rFonts w:ascii="Arial" w:hAnsi="Arial" w:cs="Arial"/>
        </w:rPr>
        <w:t>reprezentowanym przez:</w:t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  <w:bCs/>
        </w:rPr>
      </w:pPr>
      <w:r w:rsidRPr="007C64ED">
        <w:rPr>
          <w:rFonts w:ascii="Arial" w:hAnsi="Arial" w:cs="Arial"/>
        </w:rPr>
        <w:t>……………………………………………………………..</w:t>
      </w:r>
      <w:r w:rsidRPr="007C64ED">
        <w:rPr>
          <w:rFonts w:ascii="Arial" w:hAnsi="Arial" w:cs="Arial"/>
          <w:bCs/>
        </w:rPr>
        <w:t>…………… - …………………………………….</w:t>
      </w:r>
    </w:p>
    <w:p w:rsidR="007C64ED" w:rsidRPr="007C64ED" w:rsidRDefault="007C64ED" w:rsidP="007C64ED">
      <w:pPr>
        <w:spacing w:line="276" w:lineRule="auto"/>
        <w:jc w:val="both"/>
        <w:rPr>
          <w:rFonts w:ascii="Arial" w:hAnsi="Arial" w:cs="Arial"/>
        </w:rPr>
      </w:pPr>
      <w:r w:rsidRPr="007C64ED">
        <w:rPr>
          <w:rFonts w:ascii="Arial" w:hAnsi="Arial" w:cs="Arial"/>
        </w:rPr>
        <w:t xml:space="preserve">zwanym w treści umowy </w:t>
      </w:r>
      <w:r w:rsidRPr="007C64ED">
        <w:rPr>
          <w:rFonts w:ascii="Arial" w:hAnsi="Arial" w:cs="Arial"/>
          <w:b/>
        </w:rPr>
        <w:t>Wykonawcą</w:t>
      </w:r>
    </w:p>
    <w:p w:rsidR="007C64ED" w:rsidRDefault="007C64ED" w:rsidP="007C64ED">
      <w:pPr>
        <w:spacing w:line="276" w:lineRule="auto"/>
        <w:jc w:val="both"/>
        <w:rPr>
          <w:rFonts w:ascii="Arial" w:hAnsi="Arial" w:cs="Arial"/>
          <w:kern w:val="28"/>
        </w:rPr>
      </w:pPr>
      <w:r w:rsidRPr="007C64ED">
        <w:rPr>
          <w:rFonts w:ascii="Arial" w:hAnsi="Arial" w:cs="Arial"/>
          <w:kern w:val="28"/>
        </w:rPr>
        <w:t xml:space="preserve">w wyniku przeprowadzonego postępowania o udzielenie zamówienia publicznego w trybie podstawowym bez możliwości przeprowadzenia negocjacji  na podstawie art. 275 pkt. 1                           ustawy Pzp (t.j. Dz.U. z 2024 r. poz. 1320) numer sprawy 20/ZP/25 zawarto umowę </w:t>
      </w:r>
      <w:r>
        <w:rPr>
          <w:rFonts w:ascii="Arial" w:hAnsi="Arial" w:cs="Arial"/>
          <w:kern w:val="28"/>
        </w:rPr>
        <w:t xml:space="preserve"> </w:t>
      </w:r>
      <w:r w:rsidRPr="007C64ED">
        <w:rPr>
          <w:rFonts w:ascii="Arial" w:hAnsi="Arial" w:cs="Arial"/>
          <w:kern w:val="28"/>
        </w:rPr>
        <w:t>o następującej treści:</w:t>
      </w:r>
    </w:p>
    <w:p w:rsidR="006146FD" w:rsidRPr="003C1A02" w:rsidRDefault="00D40E9F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PRZEDMIOT UMOWY</w:t>
      </w:r>
    </w:p>
    <w:p w:rsidR="006146FD" w:rsidRPr="003C1A02" w:rsidRDefault="006146FD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§ 1</w:t>
      </w:r>
    </w:p>
    <w:p w:rsidR="00162586" w:rsidRPr="003C1A02" w:rsidRDefault="00712B55" w:rsidP="007C64ED">
      <w:pPr>
        <w:pStyle w:val="Akapitzlist"/>
        <w:numPr>
          <w:ilvl w:val="0"/>
          <w:numId w:val="8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Przedmiotem umowy są usługi </w:t>
      </w:r>
      <w:r w:rsidR="00374F0E" w:rsidRPr="003C1A02">
        <w:rPr>
          <w:rFonts w:ascii="Arial" w:hAnsi="Arial" w:cs="Arial"/>
        </w:rPr>
        <w:t>naprawy oraz bieżące prace konserwacyjne</w:t>
      </w:r>
      <w:r w:rsidRPr="003C1A02">
        <w:rPr>
          <w:rFonts w:ascii="Arial" w:hAnsi="Arial" w:cs="Arial"/>
        </w:rPr>
        <w:t>, zwane dalej Usługami.</w:t>
      </w:r>
      <w:r w:rsidR="002C2C40" w:rsidRPr="003C1A02">
        <w:rPr>
          <w:rFonts w:ascii="Arial" w:hAnsi="Arial" w:cs="Arial"/>
        </w:rPr>
        <w:t xml:space="preserve"> </w:t>
      </w:r>
      <w:r w:rsidR="00EB016F" w:rsidRPr="003C1A02">
        <w:rPr>
          <w:rFonts w:ascii="Arial" w:hAnsi="Arial" w:cs="Arial"/>
        </w:rPr>
        <w:t>Zamawiający zleca, a Wykonawca</w:t>
      </w:r>
      <w:r w:rsidR="006146FD" w:rsidRPr="003C1A02">
        <w:rPr>
          <w:rFonts w:ascii="Arial" w:hAnsi="Arial" w:cs="Arial"/>
        </w:rPr>
        <w:t xml:space="preserve"> przyjmuje i zobowiązuje się do wykonania </w:t>
      </w:r>
      <w:r w:rsidRPr="003C1A02">
        <w:rPr>
          <w:rFonts w:ascii="Arial" w:hAnsi="Arial" w:cs="Arial"/>
        </w:rPr>
        <w:t>U</w:t>
      </w:r>
      <w:r w:rsidR="006146FD" w:rsidRPr="003C1A02">
        <w:rPr>
          <w:rFonts w:ascii="Arial" w:hAnsi="Arial" w:cs="Arial"/>
        </w:rPr>
        <w:t>sług</w:t>
      </w:r>
      <w:r w:rsidR="00EB016F" w:rsidRPr="003C1A02">
        <w:rPr>
          <w:rFonts w:ascii="Arial" w:hAnsi="Arial" w:cs="Arial"/>
        </w:rPr>
        <w:t xml:space="preserve"> na:</w:t>
      </w:r>
    </w:p>
    <w:p w:rsidR="00162586" w:rsidRPr="003C1A02" w:rsidRDefault="00162586" w:rsidP="007C64ED">
      <w:pPr>
        <w:pStyle w:val="Akapitzlist"/>
        <w:tabs>
          <w:tab w:val="left" w:pos="284"/>
          <w:tab w:val="left" w:pos="567"/>
        </w:tabs>
        <w:spacing w:line="288" w:lineRule="auto"/>
        <w:ind w:left="0"/>
        <w:jc w:val="both"/>
        <w:rPr>
          <w:rFonts w:ascii="Arial" w:hAnsi="Arial" w:cs="Arial"/>
        </w:rPr>
      </w:pPr>
      <w:r w:rsidRPr="003C1A02">
        <w:rPr>
          <w:rFonts w:ascii="Arial" w:hAnsi="Arial" w:cs="Arial"/>
          <w:u w:val="single"/>
        </w:rPr>
        <w:t>Zadanie 1</w:t>
      </w:r>
      <w:r w:rsidRPr="003C1A02">
        <w:rPr>
          <w:rFonts w:ascii="Arial" w:hAnsi="Arial" w:cs="Arial"/>
        </w:rPr>
        <w:t xml:space="preserve">  strzelnicy garnizonowej</w:t>
      </w:r>
      <w:r w:rsidR="00B34005" w:rsidRPr="003C1A02">
        <w:rPr>
          <w:rFonts w:ascii="Arial" w:hAnsi="Arial" w:cs="Arial"/>
        </w:rPr>
        <w:t xml:space="preserve"> i pistoletowej  zlokalizowanej</w:t>
      </w:r>
      <w:r w:rsidRPr="003C1A02">
        <w:rPr>
          <w:rFonts w:ascii="Arial" w:hAnsi="Arial" w:cs="Arial"/>
        </w:rPr>
        <w:t xml:space="preserve"> w kompleksie wojskowym w</w:t>
      </w:r>
      <w:r w:rsidR="009442D8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Tomaszowie Mazowieckim</w:t>
      </w:r>
    </w:p>
    <w:p w:rsidR="00162586" w:rsidRPr="003C1A02" w:rsidRDefault="00162586" w:rsidP="007C64ED">
      <w:pPr>
        <w:pStyle w:val="Akapitzlist"/>
        <w:tabs>
          <w:tab w:val="left" w:pos="284"/>
        </w:tabs>
        <w:spacing w:line="288" w:lineRule="auto"/>
        <w:ind w:left="0"/>
        <w:jc w:val="both"/>
        <w:rPr>
          <w:rFonts w:ascii="Arial" w:hAnsi="Arial" w:cs="Arial"/>
        </w:rPr>
      </w:pPr>
      <w:r w:rsidRPr="003C1A02">
        <w:rPr>
          <w:rFonts w:ascii="Arial" w:hAnsi="Arial" w:cs="Arial"/>
          <w:u w:val="single"/>
        </w:rPr>
        <w:t>Zadanie 2</w:t>
      </w:r>
      <w:r w:rsidRPr="003C1A02">
        <w:rPr>
          <w:rFonts w:ascii="Arial" w:hAnsi="Arial" w:cs="Arial"/>
        </w:rPr>
        <w:t xml:space="preserve">  strzelni</w:t>
      </w:r>
      <w:r w:rsidR="00B34005" w:rsidRPr="003C1A02">
        <w:rPr>
          <w:rFonts w:ascii="Arial" w:hAnsi="Arial" w:cs="Arial"/>
        </w:rPr>
        <w:t>cy garnizonowej zlokalizowanej</w:t>
      </w:r>
      <w:r w:rsidRPr="003C1A02">
        <w:rPr>
          <w:rFonts w:ascii="Arial" w:hAnsi="Arial" w:cs="Arial"/>
        </w:rPr>
        <w:t xml:space="preserve"> w kompleksie  wojskowym Leźnica Wielka</w:t>
      </w:r>
      <w:r w:rsidR="006146FD" w:rsidRPr="003C1A02">
        <w:rPr>
          <w:rFonts w:ascii="Arial" w:hAnsi="Arial" w:cs="Arial"/>
        </w:rPr>
        <w:t xml:space="preserve"> </w:t>
      </w:r>
    </w:p>
    <w:p w:rsidR="00162586" w:rsidRPr="003C1A02" w:rsidRDefault="00162586" w:rsidP="007C64ED">
      <w:pPr>
        <w:pStyle w:val="Akapitzlist"/>
        <w:tabs>
          <w:tab w:val="left" w:pos="284"/>
        </w:tabs>
        <w:spacing w:line="288" w:lineRule="auto"/>
        <w:ind w:left="0"/>
        <w:jc w:val="both"/>
        <w:rPr>
          <w:rFonts w:ascii="Arial" w:hAnsi="Arial" w:cs="Arial"/>
        </w:rPr>
      </w:pPr>
      <w:r w:rsidRPr="003C1A02">
        <w:rPr>
          <w:rFonts w:ascii="Arial" w:hAnsi="Arial" w:cs="Arial"/>
          <w:u w:val="single"/>
        </w:rPr>
        <w:t xml:space="preserve">Zadanie 3 </w:t>
      </w:r>
      <w:r w:rsidR="00B34005" w:rsidRPr="003C1A02">
        <w:rPr>
          <w:rFonts w:ascii="Arial" w:hAnsi="Arial" w:cs="Arial"/>
          <w:u w:val="single"/>
        </w:rPr>
        <w:t xml:space="preserve"> </w:t>
      </w:r>
      <w:r w:rsidRPr="003C1A02">
        <w:rPr>
          <w:rFonts w:ascii="Arial" w:hAnsi="Arial" w:cs="Arial"/>
        </w:rPr>
        <w:t>strzelnic</w:t>
      </w:r>
      <w:r w:rsidR="00EB016F" w:rsidRPr="003C1A02">
        <w:rPr>
          <w:rFonts w:ascii="Arial" w:hAnsi="Arial" w:cs="Arial"/>
        </w:rPr>
        <w:t>y</w:t>
      </w:r>
      <w:r w:rsidRPr="003C1A02">
        <w:rPr>
          <w:rFonts w:ascii="Arial" w:hAnsi="Arial" w:cs="Arial"/>
        </w:rPr>
        <w:t xml:space="preserve"> garnizonow</w:t>
      </w:r>
      <w:r w:rsidR="00EB016F" w:rsidRPr="003C1A02">
        <w:rPr>
          <w:rFonts w:ascii="Arial" w:hAnsi="Arial" w:cs="Arial"/>
        </w:rPr>
        <w:t>ej</w:t>
      </w:r>
      <w:r w:rsidRPr="003C1A02">
        <w:rPr>
          <w:rFonts w:ascii="Arial" w:hAnsi="Arial" w:cs="Arial"/>
        </w:rPr>
        <w:t xml:space="preserve"> </w:t>
      </w:r>
      <w:r w:rsidR="00B34005" w:rsidRPr="003C1A02">
        <w:rPr>
          <w:rFonts w:ascii="Arial" w:hAnsi="Arial" w:cs="Arial"/>
        </w:rPr>
        <w:t xml:space="preserve">zlokalizowanej </w:t>
      </w:r>
      <w:r w:rsidRPr="003C1A02">
        <w:rPr>
          <w:rFonts w:ascii="Arial" w:hAnsi="Arial" w:cs="Arial"/>
        </w:rPr>
        <w:t xml:space="preserve">w kompleksie wojskowym </w:t>
      </w:r>
      <w:r w:rsidR="00EB016F" w:rsidRPr="003C1A02">
        <w:rPr>
          <w:rFonts w:ascii="Arial" w:hAnsi="Arial" w:cs="Arial"/>
        </w:rPr>
        <w:t xml:space="preserve">w </w:t>
      </w:r>
      <w:r w:rsidRPr="003C1A02">
        <w:rPr>
          <w:rFonts w:ascii="Arial" w:hAnsi="Arial" w:cs="Arial"/>
        </w:rPr>
        <w:t>Jeżewie</w:t>
      </w:r>
      <w:r w:rsidR="00EB016F" w:rsidRPr="003C1A02">
        <w:rPr>
          <w:rFonts w:ascii="Arial" w:hAnsi="Arial" w:cs="Arial"/>
        </w:rPr>
        <w:t>.</w:t>
      </w:r>
    </w:p>
    <w:p w:rsidR="006146FD" w:rsidRPr="003C1A02" w:rsidRDefault="002C4322" w:rsidP="007C64ED">
      <w:pPr>
        <w:pStyle w:val="Akapitzlist"/>
        <w:numPr>
          <w:ilvl w:val="0"/>
          <w:numId w:val="8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Zakres U</w:t>
      </w:r>
      <w:r w:rsidR="006146FD" w:rsidRPr="003C1A02">
        <w:rPr>
          <w:rFonts w:ascii="Arial" w:hAnsi="Arial" w:cs="Arial"/>
        </w:rPr>
        <w:t>sług</w:t>
      </w:r>
      <w:r w:rsidRPr="003C1A02">
        <w:rPr>
          <w:rFonts w:ascii="Arial" w:hAnsi="Arial" w:cs="Arial"/>
        </w:rPr>
        <w:t xml:space="preserve"> </w:t>
      </w:r>
      <w:r w:rsidR="006146FD" w:rsidRPr="003C1A02">
        <w:rPr>
          <w:rFonts w:ascii="Arial" w:hAnsi="Arial" w:cs="Arial"/>
        </w:rPr>
        <w:t>obejmuje</w:t>
      </w:r>
      <w:r w:rsidR="002179F4" w:rsidRPr="003C1A02">
        <w:rPr>
          <w:rFonts w:ascii="Arial" w:hAnsi="Arial" w:cs="Arial"/>
        </w:rPr>
        <w:t xml:space="preserve"> naprawy oraz bieżące konserwacje, na które składają się</w:t>
      </w:r>
      <w:r w:rsidR="006146FD" w:rsidRPr="003C1A02">
        <w:rPr>
          <w:rFonts w:ascii="Arial" w:hAnsi="Arial" w:cs="Arial"/>
        </w:rPr>
        <w:t>:</w:t>
      </w:r>
    </w:p>
    <w:p w:rsidR="006146FD" w:rsidRPr="003C1A02" w:rsidRDefault="0097588D" w:rsidP="007C64ED">
      <w:pPr>
        <w:numPr>
          <w:ilvl w:val="0"/>
          <w:numId w:val="4"/>
        </w:numPr>
        <w:tabs>
          <w:tab w:val="left" w:pos="284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Impregnacja drewna</w:t>
      </w:r>
      <w:r w:rsidR="002B1881" w:rsidRPr="003C1A02">
        <w:rPr>
          <w:rFonts w:ascii="Arial" w:hAnsi="Arial" w:cs="Arial"/>
        </w:rPr>
        <w:t>,</w:t>
      </w:r>
    </w:p>
    <w:p w:rsidR="006146FD" w:rsidRPr="003C1A02" w:rsidRDefault="0097588D" w:rsidP="007C64ED">
      <w:pPr>
        <w:numPr>
          <w:ilvl w:val="0"/>
          <w:numId w:val="4"/>
        </w:numPr>
        <w:tabs>
          <w:tab w:val="left" w:pos="284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Wymiana elementów drewnianych</w:t>
      </w:r>
      <w:r w:rsidR="002B1881" w:rsidRPr="003C1A02">
        <w:rPr>
          <w:rFonts w:ascii="Arial" w:hAnsi="Arial" w:cs="Arial"/>
        </w:rPr>
        <w:t>,</w:t>
      </w:r>
    </w:p>
    <w:p w:rsidR="0097588D" w:rsidRPr="003C1A02" w:rsidRDefault="0097588D" w:rsidP="007C64ED">
      <w:pPr>
        <w:numPr>
          <w:ilvl w:val="0"/>
          <w:numId w:val="4"/>
        </w:numPr>
        <w:tabs>
          <w:tab w:val="left" w:pos="284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Przesiewanie i rozplantowanie ziemi</w:t>
      </w:r>
      <w:r w:rsidR="002B1881" w:rsidRPr="003C1A02">
        <w:rPr>
          <w:rFonts w:ascii="Arial" w:hAnsi="Arial" w:cs="Arial"/>
        </w:rPr>
        <w:t>,</w:t>
      </w:r>
    </w:p>
    <w:p w:rsidR="0097588D" w:rsidRPr="003C1A02" w:rsidRDefault="0097588D" w:rsidP="007C64ED">
      <w:pPr>
        <w:numPr>
          <w:ilvl w:val="0"/>
          <w:numId w:val="4"/>
        </w:numPr>
        <w:tabs>
          <w:tab w:val="left" w:pos="284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Montaż stojaków strzeleckich z ekranem i tabliczkami</w:t>
      </w:r>
      <w:r w:rsidR="002B1881" w:rsidRPr="003C1A02">
        <w:rPr>
          <w:rFonts w:ascii="Arial" w:hAnsi="Arial" w:cs="Arial"/>
        </w:rPr>
        <w:t>,</w:t>
      </w:r>
    </w:p>
    <w:p w:rsidR="0097588D" w:rsidRPr="003C1A02" w:rsidRDefault="0097588D" w:rsidP="007C64ED">
      <w:pPr>
        <w:numPr>
          <w:ilvl w:val="0"/>
          <w:numId w:val="4"/>
        </w:numPr>
        <w:tabs>
          <w:tab w:val="left" w:pos="284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Malowanie farbą olejną elementów metalowych</w:t>
      </w:r>
      <w:r w:rsidR="002B1881" w:rsidRPr="003C1A02">
        <w:rPr>
          <w:rFonts w:ascii="Arial" w:hAnsi="Arial" w:cs="Arial"/>
        </w:rPr>
        <w:t>,</w:t>
      </w:r>
    </w:p>
    <w:p w:rsidR="00B247D8" w:rsidRPr="003C1A02" w:rsidRDefault="00B247D8" w:rsidP="007C64ED">
      <w:pPr>
        <w:numPr>
          <w:ilvl w:val="0"/>
          <w:numId w:val="4"/>
        </w:numPr>
        <w:tabs>
          <w:tab w:val="left" w:pos="284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Wywiezienie i utylizacja odpadów</w:t>
      </w:r>
      <w:r w:rsidR="002B1881" w:rsidRPr="003C1A02">
        <w:rPr>
          <w:rFonts w:ascii="Arial" w:hAnsi="Arial" w:cs="Arial"/>
        </w:rPr>
        <w:t>.</w:t>
      </w:r>
    </w:p>
    <w:p w:rsidR="00D503CF" w:rsidRPr="003C1A02" w:rsidRDefault="006146FD" w:rsidP="007C64ED">
      <w:pPr>
        <w:pStyle w:val="Akapitzlist"/>
        <w:numPr>
          <w:ilvl w:val="0"/>
          <w:numId w:val="8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u w:val="single"/>
        </w:rPr>
      </w:pPr>
      <w:r w:rsidRPr="003C1A02">
        <w:rPr>
          <w:rFonts w:ascii="Arial" w:hAnsi="Arial" w:cs="Arial"/>
        </w:rPr>
        <w:t xml:space="preserve">Usługi powinny być wykonane zgodnie z </w:t>
      </w:r>
      <w:r w:rsidR="000F30C3" w:rsidRPr="003C1A02">
        <w:rPr>
          <w:rFonts w:ascii="Arial" w:hAnsi="Arial" w:cs="Arial"/>
        </w:rPr>
        <w:t>przedmiotem zamówienia</w:t>
      </w:r>
      <w:r w:rsidR="002C4322" w:rsidRPr="003C1A02">
        <w:rPr>
          <w:rFonts w:ascii="Arial" w:hAnsi="Arial" w:cs="Arial"/>
        </w:rPr>
        <w:t xml:space="preserve"> </w:t>
      </w:r>
      <w:r w:rsidR="000F30C3" w:rsidRPr="003C1A02">
        <w:rPr>
          <w:rFonts w:ascii="Arial" w:hAnsi="Arial" w:cs="Arial"/>
        </w:rPr>
        <w:t>i Specyfikacją techniczną</w:t>
      </w:r>
      <w:r w:rsidR="00C175AC" w:rsidRPr="003C1A02">
        <w:rPr>
          <w:rFonts w:ascii="Arial" w:hAnsi="Arial" w:cs="Arial"/>
        </w:rPr>
        <w:t xml:space="preserve"> </w:t>
      </w:r>
      <w:r w:rsidR="003B6E59" w:rsidRPr="003C1A02">
        <w:rPr>
          <w:rFonts w:ascii="Arial" w:hAnsi="Arial" w:cs="Arial"/>
        </w:rPr>
        <w:t xml:space="preserve">co </w:t>
      </w:r>
      <w:r w:rsidR="00C175AC" w:rsidRPr="003C1A02">
        <w:rPr>
          <w:rFonts w:ascii="Arial" w:hAnsi="Arial" w:cs="Arial"/>
        </w:rPr>
        <w:t>stanowią załączniki 1 i 2</w:t>
      </w:r>
      <w:r w:rsidR="002B1881" w:rsidRPr="003C1A02">
        <w:rPr>
          <w:rFonts w:ascii="Arial" w:hAnsi="Arial" w:cs="Arial"/>
        </w:rPr>
        <w:t xml:space="preserve"> do umowy</w:t>
      </w:r>
      <w:r w:rsidR="00C175AC" w:rsidRPr="003C1A02">
        <w:rPr>
          <w:rFonts w:ascii="Arial" w:hAnsi="Arial" w:cs="Arial"/>
        </w:rPr>
        <w:t>.</w:t>
      </w:r>
    </w:p>
    <w:p w:rsidR="00C175AC" w:rsidRPr="003C1A02" w:rsidRDefault="003B6E59" w:rsidP="007C64ED">
      <w:pPr>
        <w:pStyle w:val="Akapitzlist"/>
        <w:numPr>
          <w:ilvl w:val="0"/>
          <w:numId w:val="8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u w:val="single"/>
        </w:rPr>
      </w:pPr>
      <w:r w:rsidRPr="003C1A02">
        <w:rPr>
          <w:rFonts w:ascii="Arial" w:hAnsi="Arial" w:cs="Arial"/>
        </w:rPr>
        <w:t>Zakres usług</w:t>
      </w:r>
      <w:r w:rsidR="00C175AC" w:rsidRPr="003C1A02">
        <w:rPr>
          <w:rFonts w:ascii="Arial" w:hAnsi="Arial" w:cs="Arial"/>
        </w:rPr>
        <w:t xml:space="preserve"> oraz ich termin realizacji określa</w:t>
      </w:r>
      <w:r w:rsidR="002B1881" w:rsidRPr="003C1A02">
        <w:rPr>
          <w:rFonts w:ascii="Arial" w:hAnsi="Arial" w:cs="Arial"/>
        </w:rPr>
        <w:t>ją Załączniki 1 i 2 do umowy</w:t>
      </w:r>
      <w:r w:rsidR="00C175AC" w:rsidRPr="003C1A02">
        <w:rPr>
          <w:rFonts w:ascii="Arial" w:hAnsi="Arial" w:cs="Arial"/>
        </w:rPr>
        <w:t xml:space="preserve">. </w:t>
      </w:r>
    </w:p>
    <w:p w:rsidR="00C175AC" w:rsidRPr="003C1A02" w:rsidRDefault="00C175AC" w:rsidP="007C64ED">
      <w:pPr>
        <w:pStyle w:val="Akapitzlist"/>
        <w:numPr>
          <w:ilvl w:val="0"/>
          <w:numId w:val="8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u w:val="single"/>
        </w:rPr>
      </w:pPr>
      <w:r w:rsidRPr="003C1A02">
        <w:rPr>
          <w:rFonts w:ascii="Arial" w:hAnsi="Arial" w:cs="Arial"/>
        </w:rPr>
        <w:t>Zamawiający jest uprawniony do rezygnacji z części usług z powodu wystąpienia nieprzewidzialnych okoliczności niemożliwych do przewidzenia lub też w przypadku</w:t>
      </w:r>
      <w:r w:rsidR="00E454DB" w:rsidRPr="003C1A02">
        <w:rPr>
          <w:rFonts w:ascii="Arial" w:hAnsi="Arial" w:cs="Arial"/>
        </w:rPr>
        <w:t xml:space="preserve"> decyzji wyższych przełożonych przy czym nie będzie to stanowiło podstawy do żadnych roszczeń ze strony Wykonawcy, na co Wykonawca wyraża zgodę poprzez podpisanie umowy. </w:t>
      </w:r>
    </w:p>
    <w:p w:rsidR="00C2499B" w:rsidRDefault="00C2499B" w:rsidP="007C64ED">
      <w:pPr>
        <w:tabs>
          <w:tab w:val="left" w:pos="284"/>
        </w:tabs>
        <w:spacing w:line="288" w:lineRule="auto"/>
        <w:jc w:val="center"/>
        <w:rPr>
          <w:rFonts w:ascii="Arial" w:hAnsi="Arial" w:cs="Arial"/>
          <w:b/>
        </w:rPr>
      </w:pPr>
    </w:p>
    <w:p w:rsidR="007C64ED" w:rsidRDefault="007C64ED" w:rsidP="00AC5FDB">
      <w:pPr>
        <w:spacing w:line="288" w:lineRule="auto"/>
        <w:jc w:val="center"/>
        <w:rPr>
          <w:rFonts w:ascii="Arial" w:hAnsi="Arial" w:cs="Arial"/>
          <w:b/>
        </w:rPr>
      </w:pPr>
    </w:p>
    <w:p w:rsidR="007C64ED" w:rsidRPr="003C1A02" w:rsidRDefault="007C64ED" w:rsidP="00AC5FDB">
      <w:pPr>
        <w:spacing w:line="288" w:lineRule="auto"/>
        <w:jc w:val="center"/>
        <w:rPr>
          <w:rFonts w:ascii="Arial" w:hAnsi="Arial" w:cs="Arial"/>
          <w:b/>
        </w:rPr>
      </w:pPr>
    </w:p>
    <w:p w:rsidR="006146FD" w:rsidRPr="003C1A02" w:rsidRDefault="00D40E9F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lastRenderedPageBreak/>
        <w:t>OBOWIĄZKI WYKONAWCY</w:t>
      </w:r>
    </w:p>
    <w:p w:rsidR="006146FD" w:rsidRPr="003C1A02" w:rsidRDefault="006146FD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§ 2</w:t>
      </w:r>
    </w:p>
    <w:p w:rsidR="0082128D" w:rsidRPr="003C1A02" w:rsidRDefault="0082128D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Do obowiązków Wykonawcy należy:</w:t>
      </w:r>
    </w:p>
    <w:p w:rsidR="001573DB" w:rsidRPr="003C1A02" w:rsidRDefault="001573DB" w:rsidP="007C64ED">
      <w:pPr>
        <w:numPr>
          <w:ilvl w:val="0"/>
          <w:numId w:val="30"/>
        </w:numPr>
        <w:spacing w:line="288" w:lineRule="auto"/>
        <w:ind w:left="567" w:right="55" w:hanging="113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 </w:t>
      </w:r>
      <w:r w:rsidR="00624A52" w:rsidRPr="003C1A02">
        <w:rPr>
          <w:rFonts w:ascii="Arial" w:hAnsi="Arial" w:cs="Arial"/>
        </w:rPr>
        <w:t>wykonanie</w:t>
      </w:r>
      <w:r w:rsidRPr="003C1A02">
        <w:rPr>
          <w:rFonts w:ascii="Arial" w:hAnsi="Arial" w:cs="Arial"/>
        </w:rPr>
        <w:t xml:space="preserve"> </w:t>
      </w:r>
      <w:r w:rsidR="00624A52" w:rsidRPr="003C1A02">
        <w:rPr>
          <w:rFonts w:ascii="Arial" w:hAnsi="Arial" w:cs="Arial"/>
        </w:rPr>
        <w:t>prac konserwacyjnych</w:t>
      </w:r>
      <w:r w:rsidRPr="003C1A02">
        <w:rPr>
          <w:rFonts w:ascii="Arial" w:hAnsi="Arial" w:cs="Arial"/>
        </w:rPr>
        <w:t xml:space="preserve"> </w:t>
      </w:r>
      <w:r w:rsidR="00E454DB" w:rsidRPr="003C1A02">
        <w:rPr>
          <w:rFonts w:ascii="Arial" w:hAnsi="Arial" w:cs="Arial"/>
        </w:rPr>
        <w:t xml:space="preserve"> i napraw </w:t>
      </w:r>
      <w:r w:rsidRPr="003C1A02">
        <w:rPr>
          <w:rFonts w:ascii="Arial" w:hAnsi="Arial" w:cs="Arial"/>
        </w:rPr>
        <w:t>zgodnie zasadami sztuki budowlanej i wiedzy technicznej, w technologii i zakresie określony</w:t>
      </w:r>
      <w:r w:rsidR="00E454DB" w:rsidRPr="003C1A02">
        <w:rPr>
          <w:rFonts w:ascii="Arial" w:hAnsi="Arial" w:cs="Arial"/>
        </w:rPr>
        <w:t>ch przez Zamawiając</w:t>
      </w:r>
      <w:r w:rsidR="002B1881" w:rsidRPr="003C1A02">
        <w:rPr>
          <w:rFonts w:ascii="Arial" w:hAnsi="Arial" w:cs="Arial"/>
        </w:rPr>
        <w:t>ego w Specyfikacji Technicznej,</w:t>
      </w:r>
    </w:p>
    <w:p w:rsidR="00624A52" w:rsidRPr="003C1A02" w:rsidRDefault="00624A52" w:rsidP="007C64ED">
      <w:pPr>
        <w:numPr>
          <w:ilvl w:val="0"/>
          <w:numId w:val="30"/>
        </w:numPr>
        <w:spacing w:line="288" w:lineRule="auto"/>
        <w:ind w:left="567" w:right="55" w:hanging="113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Wykonawca zobowiązany jest do przyjazdu na teren </w:t>
      </w:r>
      <w:r w:rsidR="007516F9" w:rsidRPr="003C1A02">
        <w:rPr>
          <w:rFonts w:ascii="Arial" w:hAnsi="Arial" w:cs="Arial"/>
        </w:rPr>
        <w:t>s</w:t>
      </w:r>
      <w:r w:rsidRPr="003C1A02">
        <w:rPr>
          <w:rFonts w:ascii="Arial" w:hAnsi="Arial" w:cs="Arial"/>
        </w:rPr>
        <w:t xml:space="preserve">trzelnicy </w:t>
      </w:r>
      <w:r w:rsidR="007516F9" w:rsidRPr="003C1A02">
        <w:rPr>
          <w:rFonts w:ascii="Arial" w:hAnsi="Arial" w:cs="Arial"/>
        </w:rPr>
        <w:t>celem dokonania prac konserwacyjnych, dzień przyjazdu do ustalenia z Kierownikiem SOI</w:t>
      </w:r>
      <w:r w:rsidR="002B1881" w:rsidRPr="003C1A02">
        <w:rPr>
          <w:rFonts w:ascii="Arial" w:hAnsi="Arial" w:cs="Arial"/>
        </w:rPr>
        <w:t>,</w:t>
      </w:r>
      <w:r w:rsidR="007516F9" w:rsidRPr="003C1A02">
        <w:rPr>
          <w:rFonts w:ascii="Arial" w:hAnsi="Arial" w:cs="Arial"/>
        </w:rPr>
        <w:t xml:space="preserve"> </w:t>
      </w:r>
    </w:p>
    <w:p w:rsidR="001573DB" w:rsidRPr="003C1A02" w:rsidRDefault="001573DB" w:rsidP="007C64ED">
      <w:pPr>
        <w:numPr>
          <w:ilvl w:val="0"/>
          <w:numId w:val="30"/>
        </w:numPr>
        <w:spacing w:line="288" w:lineRule="auto"/>
        <w:ind w:left="567" w:right="55" w:hanging="113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</w:t>
      </w:r>
      <w:r w:rsidR="00624A52" w:rsidRPr="003C1A02">
        <w:rPr>
          <w:rFonts w:ascii="Arial" w:hAnsi="Arial" w:cs="Arial"/>
        </w:rPr>
        <w:t>chowanie</w:t>
      </w:r>
      <w:r w:rsidRPr="003C1A02">
        <w:rPr>
          <w:rFonts w:ascii="Arial" w:hAnsi="Arial" w:cs="Arial"/>
        </w:rPr>
        <w:t xml:space="preserve"> w trakcie wykonywania </w:t>
      </w:r>
      <w:r w:rsidR="00624A52" w:rsidRPr="003C1A02">
        <w:rPr>
          <w:rFonts w:ascii="Arial" w:hAnsi="Arial" w:cs="Arial"/>
        </w:rPr>
        <w:t>prac konserwacyjnych</w:t>
      </w:r>
      <w:r w:rsidRPr="003C1A02">
        <w:rPr>
          <w:rFonts w:ascii="Arial" w:hAnsi="Arial" w:cs="Arial"/>
        </w:rPr>
        <w:t xml:space="preserve"> przepisów bhp, ppoż., ochrony środowiska,</w:t>
      </w:r>
    </w:p>
    <w:p w:rsidR="001573DB" w:rsidRPr="003C1A02" w:rsidRDefault="001573DB" w:rsidP="007C64ED">
      <w:pPr>
        <w:numPr>
          <w:ilvl w:val="0"/>
          <w:numId w:val="30"/>
        </w:numPr>
        <w:spacing w:line="288" w:lineRule="auto"/>
        <w:ind w:left="567" w:right="55" w:hanging="113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 </w:t>
      </w:r>
      <w:r w:rsidR="00624A52" w:rsidRPr="003C1A02">
        <w:rPr>
          <w:rFonts w:ascii="Arial" w:hAnsi="Arial" w:cs="Arial"/>
        </w:rPr>
        <w:t>stosowanie</w:t>
      </w:r>
      <w:r w:rsidRPr="003C1A02">
        <w:rPr>
          <w:rFonts w:ascii="Arial" w:hAnsi="Arial" w:cs="Arial"/>
        </w:rPr>
        <w:t xml:space="preserve"> </w:t>
      </w:r>
      <w:r w:rsidR="00E454DB" w:rsidRPr="003C1A02">
        <w:rPr>
          <w:rFonts w:ascii="Arial" w:hAnsi="Arial" w:cs="Arial"/>
        </w:rPr>
        <w:t>materiałów dopuszczonych do obrotu powszechneg</w:t>
      </w:r>
      <w:r w:rsidR="002B1881" w:rsidRPr="003C1A02">
        <w:rPr>
          <w:rFonts w:ascii="Arial" w:hAnsi="Arial" w:cs="Arial"/>
        </w:rPr>
        <w:t>o lub jednostkowego stosowania,</w:t>
      </w:r>
    </w:p>
    <w:p w:rsidR="001573DB" w:rsidRPr="003C1A02" w:rsidRDefault="001573DB" w:rsidP="007C64ED">
      <w:pPr>
        <w:numPr>
          <w:ilvl w:val="0"/>
          <w:numId w:val="30"/>
        </w:numPr>
        <w:spacing w:line="288" w:lineRule="auto"/>
        <w:ind w:left="567" w:right="55" w:hanging="113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 </w:t>
      </w:r>
      <w:r w:rsidR="00624A52" w:rsidRPr="003C1A02">
        <w:rPr>
          <w:rFonts w:ascii="Arial" w:hAnsi="Arial" w:cs="Arial"/>
        </w:rPr>
        <w:t>zabezpieczenie i ochrona</w:t>
      </w:r>
      <w:r w:rsidRPr="003C1A02">
        <w:rPr>
          <w:rFonts w:ascii="Arial" w:hAnsi="Arial" w:cs="Arial"/>
        </w:rPr>
        <w:t xml:space="preserve"> mienia Zamawiającego oraz własneg</w:t>
      </w:r>
      <w:r w:rsidR="00624A52" w:rsidRPr="003C1A02">
        <w:rPr>
          <w:rFonts w:ascii="Arial" w:hAnsi="Arial" w:cs="Arial"/>
        </w:rPr>
        <w:t xml:space="preserve">o, znajdującego się na terenie </w:t>
      </w:r>
      <w:r w:rsidR="00EF38CF" w:rsidRPr="003C1A02">
        <w:rPr>
          <w:rFonts w:ascii="Arial" w:hAnsi="Arial" w:cs="Arial"/>
        </w:rPr>
        <w:t>usł</w:t>
      </w:r>
      <w:r w:rsidR="00E454DB" w:rsidRPr="003C1A02">
        <w:rPr>
          <w:rFonts w:ascii="Arial" w:hAnsi="Arial" w:cs="Arial"/>
        </w:rPr>
        <w:t>ugi</w:t>
      </w:r>
      <w:r w:rsidRPr="003C1A02">
        <w:rPr>
          <w:rFonts w:ascii="Arial" w:hAnsi="Arial" w:cs="Arial"/>
        </w:rPr>
        <w:t xml:space="preserve"> przed zniszczeniem </w:t>
      </w:r>
      <w:r w:rsidR="00624A52" w:rsidRPr="003C1A02">
        <w:rPr>
          <w:rFonts w:ascii="Arial" w:hAnsi="Arial" w:cs="Arial"/>
        </w:rPr>
        <w:t>lub uszkodzeniem oraz zachowanie</w:t>
      </w:r>
      <w:r w:rsidRPr="003C1A02">
        <w:rPr>
          <w:rFonts w:ascii="Arial" w:hAnsi="Arial" w:cs="Arial"/>
        </w:rPr>
        <w:t xml:space="preserve"> jego pierwotnego stanu technicznego,</w:t>
      </w:r>
    </w:p>
    <w:p w:rsidR="001573DB" w:rsidRPr="003C1A02" w:rsidRDefault="001573DB" w:rsidP="007C64ED">
      <w:pPr>
        <w:numPr>
          <w:ilvl w:val="0"/>
          <w:numId w:val="30"/>
        </w:numPr>
        <w:spacing w:line="288" w:lineRule="auto"/>
        <w:ind w:left="567" w:right="55" w:hanging="113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 </w:t>
      </w:r>
      <w:r w:rsidR="00624A52" w:rsidRPr="003C1A02">
        <w:rPr>
          <w:rFonts w:ascii="Arial" w:hAnsi="Arial" w:cs="Arial"/>
        </w:rPr>
        <w:t>naprawienie</w:t>
      </w:r>
      <w:r w:rsidRPr="003C1A02">
        <w:rPr>
          <w:rFonts w:ascii="Arial" w:hAnsi="Arial" w:cs="Arial"/>
        </w:rPr>
        <w:t xml:space="preserve"> wszelkich szkód wyrządzonych w trakcie prowadzonych prac konserwacyjnych, </w:t>
      </w:r>
    </w:p>
    <w:p w:rsidR="001573DB" w:rsidRPr="003C1A02" w:rsidRDefault="001573DB" w:rsidP="007C64ED">
      <w:pPr>
        <w:numPr>
          <w:ilvl w:val="0"/>
          <w:numId w:val="30"/>
        </w:numPr>
        <w:spacing w:line="288" w:lineRule="auto"/>
        <w:ind w:left="567" w:right="55" w:hanging="113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 wykonywani</w:t>
      </w:r>
      <w:r w:rsidR="00624A52" w:rsidRPr="003C1A02">
        <w:rPr>
          <w:rFonts w:ascii="Arial" w:hAnsi="Arial" w:cs="Arial"/>
        </w:rPr>
        <w:t>e</w:t>
      </w:r>
      <w:r w:rsidRPr="003C1A02">
        <w:rPr>
          <w:rFonts w:ascii="Arial" w:hAnsi="Arial" w:cs="Arial"/>
        </w:rPr>
        <w:t xml:space="preserve"> </w:t>
      </w:r>
      <w:r w:rsidR="00624A52" w:rsidRPr="003C1A02">
        <w:rPr>
          <w:rFonts w:ascii="Arial" w:hAnsi="Arial" w:cs="Arial"/>
        </w:rPr>
        <w:t>prac konserwacyjnych</w:t>
      </w:r>
      <w:r w:rsidRPr="003C1A02">
        <w:rPr>
          <w:rFonts w:ascii="Arial" w:hAnsi="Arial" w:cs="Arial"/>
        </w:rPr>
        <w:t xml:space="preserve"> w dniach roboczych w godzinach 7.00 – 15:00 każdorazowo uzgadnianych z Zamawiającym,</w:t>
      </w:r>
    </w:p>
    <w:p w:rsidR="001573DB" w:rsidRPr="003C1A02" w:rsidRDefault="00624A52" w:rsidP="007C64ED">
      <w:pPr>
        <w:numPr>
          <w:ilvl w:val="0"/>
          <w:numId w:val="30"/>
        </w:numPr>
        <w:spacing w:line="288" w:lineRule="auto"/>
        <w:ind w:left="567" w:right="55" w:hanging="113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dostarczenie</w:t>
      </w:r>
      <w:r w:rsidR="007E3720">
        <w:rPr>
          <w:rFonts w:ascii="Arial" w:hAnsi="Arial" w:cs="Arial"/>
        </w:rPr>
        <w:t xml:space="preserve"> Zamawiającemu na co najmniej 3</w:t>
      </w:r>
      <w:r w:rsidR="001573DB" w:rsidRPr="003C1A02">
        <w:rPr>
          <w:rFonts w:ascii="Arial" w:hAnsi="Arial" w:cs="Arial"/>
        </w:rPr>
        <w:t xml:space="preserve"> dni przed przystąpieniem do </w:t>
      </w:r>
      <w:r w:rsidRPr="003C1A02">
        <w:rPr>
          <w:rFonts w:ascii="Arial" w:hAnsi="Arial" w:cs="Arial"/>
        </w:rPr>
        <w:t>prac konserwacyjnych</w:t>
      </w:r>
      <w:r w:rsidR="001573DB" w:rsidRPr="003C1A02">
        <w:rPr>
          <w:rFonts w:ascii="Arial" w:hAnsi="Arial" w:cs="Arial"/>
        </w:rPr>
        <w:t xml:space="preserve">: </w:t>
      </w:r>
    </w:p>
    <w:p w:rsidR="001573DB" w:rsidRPr="003C1A02" w:rsidRDefault="001573DB" w:rsidP="007C64ED">
      <w:pPr>
        <w:numPr>
          <w:ilvl w:val="0"/>
          <w:numId w:val="31"/>
        </w:numPr>
        <w:tabs>
          <w:tab w:val="left" w:pos="1134"/>
        </w:tabs>
        <w:spacing w:line="288" w:lineRule="auto"/>
        <w:ind w:left="851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wykazu pracowników (zawierającego: imię i nazwisko, numer i serię dowodu osobistego) przewidzianych do realizacji Przedmiotu umowy, </w:t>
      </w:r>
    </w:p>
    <w:p w:rsidR="001573DB" w:rsidRPr="003C1A02" w:rsidRDefault="001573DB" w:rsidP="007C64ED">
      <w:pPr>
        <w:numPr>
          <w:ilvl w:val="0"/>
          <w:numId w:val="31"/>
        </w:numPr>
        <w:tabs>
          <w:tab w:val="left" w:pos="1134"/>
        </w:tabs>
        <w:spacing w:line="288" w:lineRule="auto"/>
        <w:ind w:left="851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wykazu pojazdów planowanych do obsługi </w:t>
      </w:r>
      <w:r w:rsidR="00624A52" w:rsidRPr="003C1A02">
        <w:rPr>
          <w:rFonts w:ascii="Arial" w:hAnsi="Arial" w:cs="Arial"/>
        </w:rPr>
        <w:t>prac konserwacyjnych</w:t>
      </w:r>
      <w:r w:rsidRPr="003C1A02">
        <w:rPr>
          <w:rFonts w:ascii="Arial" w:hAnsi="Arial" w:cs="Arial"/>
        </w:rPr>
        <w:t xml:space="preserve"> (marka, model, nr rejestracyjny, nr dowodu rejestracyjnego, dane kierowcy),</w:t>
      </w:r>
    </w:p>
    <w:p w:rsidR="001573DB" w:rsidRPr="003C1A02" w:rsidRDefault="001573DB" w:rsidP="007C64ED">
      <w:pPr>
        <w:numPr>
          <w:ilvl w:val="0"/>
          <w:numId w:val="30"/>
        </w:numPr>
        <w:tabs>
          <w:tab w:val="left" w:pos="993"/>
        </w:tabs>
        <w:spacing w:line="288" w:lineRule="auto"/>
        <w:ind w:left="567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dostarczenia niezwłocznie Zamawiają</w:t>
      </w:r>
      <w:r w:rsidR="00E454DB" w:rsidRPr="003C1A02">
        <w:rPr>
          <w:rFonts w:ascii="Arial" w:hAnsi="Arial" w:cs="Arial"/>
        </w:rPr>
        <w:t>cemu danych określonych w pkt. 8</w:t>
      </w:r>
      <w:r w:rsidRPr="003C1A02">
        <w:rPr>
          <w:rFonts w:ascii="Arial" w:hAnsi="Arial" w:cs="Arial"/>
        </w:rPr>
        <w:t xml:space="preserve">) w każdym przypadku zmiany pracownika lub pojazdu, </w:t>
      </w:r>
    </w:p>
    <w:p w:rsidR="001573DB" w:rsidRPr="003C1A02" w:rsidRDefault="001573DB" w:rsidP="007C64ED">
      <w:pPr>
        <w:numPr>
          <w:ilvl w:val="0"/>
          <w:numId w:val="30"/>
        </w:numPr>
        <w:tabs>
          <w:tab w:val="left" w:pos="993"/>
        </w:tabs>
        <w:spacing w:line="288" w:lineRule="auto"/>
        <w:ind w:left="567" w:right="55" w:firstLine="0"/>
        <w:contextualSpacing/>
        <w:jc w:val="both"/>
        <w:rPr>
          <w:rFonts w:ascii="Arial" w:hAnsi="Arial" w:cs="Arial"/>
          <w:color w:val="FF0000"/>
        </w:rPr>
      </w:pPr>
      <w:r w:rsidRPr="003C1A02">
        <w:rPr>
          <w:rFonts w:ascii="Arial" w:hAnsi="Arial" w:cs="Arial"/>
        </w:rPr>
        <w:t xml:space="preserve">powiadomienia Zamawiającego o gotowości </w:t>
      </w:r>
      <w:r w:rsidR="00624A52" w:rsidRPr="003C1A02">
        <w:rPr>
          <w:rFonts w:ascii="Arial" w:hAnsi="Arial" w:cs="Arial"/>
        </w:rPr>
        <w:t>prac konserwacyjnych</w:t>
      </w:r>
      <w:r w:rsidRPr="003C1A02">
        <w:rPr>
          <w:rFonts w:ascii="Arial" w:hAnsi="Arial" w:cs="Arial"/>
        </w:rPr>
        <w:t xml:space="preserve"> do odbioru w terminie umożliwiającym dokonanie odbioru </w:t>
      </w:r>
      <w:r w:rsidR="00624A52" w:rsidRPr="003C1A02">
        <w:rPr>
          <w:rFonts w:ascii="Arial" w:hAnsi="Arial" w:cs="Arial"/>
        </w:rPr>
        <w:t>prac konserwacyjnych</w:t>
      </w:r>
      <w:r w:rsidRPr="003C1A02">
        <w:rPr>
          <w:rFonts w:ascii="Arial" w:hAnsi="Arial" w:cs="Arial"/>
        </w:rPr>
        <w:t xml:space="preserve"> najpóźniej w dniu określonym </w:t>
      </w:r>
      <w:r w:rsidR="007C64ED">
        <w:rPr>
          <w:rFonts w:ascii="Arial" w:hAnsi="Arial" w:cs="Arial"/>
        </w:rPr>
        <w:t xml:space="preserve">                                </w:t>
      </w:r>
      <w:r w:rsidRPr="003C1A02">
        <w:rPr>
          <w:rFonts w:ascii="Arial" w:hAnsi="Arial" w:cs="Arial"/>
        </w:rPr>
        <w:t>w</w:t>
      </w:r>
      <w:r w:rsidR="00D32F41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 xml:space="preserve">§ </w:t>
      </w:r>
      <w:r w:rsidR="00624A52" w:rsidRPr="003C1A02">
        <w:rPr>
          <w:rFonts w:ascii="Arial" w:hAnsi="Arial" w:cs="Arial"/>
        </w:rPr>
        <w:t>5</w:t>
      </w:r>
      <w:r w:rsidRPr="003C1A02">
        <w:rPr>
          <w:rFonts w:ascii="Arial" w:hAnsi="Arial" w:cs="Arial"/>
        </w:rPr>
        <w:t xml:space="preserve"> ust. 1 umowy,</w:t>
      </w:r>
    </w:p>
    <w:p w:rsidR="00624A52" w:rsidRPr="003C1A02" w:rsidRDefault="00624A52" w:rsidP="007C64ED">
      <w:pPr>
        <w:numPr>
          <w:ilvl w:val="0"/>
          <w:numId w:val="30"/>
        </w:numPr>
        <w:tabs>
          <w:tab w:val="left" w:pos="993"/>
        </w:tabs>
        <w:spacing w:line="288" w:lineRule="auto"/>
        <w:ind w:left="567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doprowadzenia terenu Robót po zakończeniu Robót do należytego stanu i porządku przed terminem odbioru Przedmiotu umowy,</w:t>
      </w:r>
    </w:p>
    <w:p w:rsidR="002B1881" w:rsidRPr="003C1A02" w:rsidRDefault="002B1881" w:rsidP="007C64ED">
      <w:pPr>
        <w:numPr>
          <w:ilvl w:val="0"/>
          <w:numId w:val="30"/>
        </w:numPr>
        <w:tabs>
          <w:tab w:val="left" w:pos="993"/>
        </w:tabs>
        <w:spacing w:line="288" w:lineRule="auto"/>
        <w:ind w:left="567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uzyskanie dokumentów potwierdzających utylizację odpadów i okazanie jej na każde żądanie Zamawiającego,</w:t>
      </w:r>
    </w:p>
    <w:p w:rsidR="00624A52" w:rsidRPr="003C1A02" w:rsidRDefault="00624A52" w:rsidP="007C64ED">
      <w:pPr>
        <w:numPr>
          <w:ilvl w:val="0"/>
          <w:numId w:val="30"/>
        </w:numPr>
        <w:tabs>
          <w:tab w:val="left" w:pos="993"/>
        </w:tabs>
        <w:spacing w:line="288" w:lineRule="auto"/>
        <w:ind w:left="567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wykonania innych obowiązków wynikających z umowy.</w:t>
      </w:r>
    </w:p>
    <w:p w:rsidR="0082128D" w:rsidRPr="003C1A02" w:rsidRDefault="0082128D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Wykonawca zobowiązany jest wykonać Usługi w terminie określonym w § 5 umowy.</w:t>
      </w:r>
    </w:p>
    <w:p w:rsidR="00C85625" w:rsidRPr="003C1A02" w:rsidRDefault="00C85625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Zamawiający wymaga zatrudnienia na podstawie umowy o pracę w rozumieniu przepisów ustawy z dnia 24.06.1974r. – Kodeks Pracy ( t.j. Dz.U.  z 2023 </w:t>
      </w:r>
      <w:r w:rsidR="002B1881" w:rsidRPr="003C1A02">
        <w:rPr>
          <w:rFonts w:ascii="Arial" w:hAnsi="Arial" w:cs="Arial"/>
        </w:rPr>
        <w:t>r. poz. 1465</w:t>
      </w:r>
      <w:r w:rsidR="007C64ED">
        <w:rPr>
          <w:rFonts w:ascii="Arial" w:hAnsi="Arial" w:cs="Arial"/>
        </w:rPr>
        <w:t xml:space="preserve"> ze.zm.</w:t>
      </w:r>
      <w:r w:rsidRPr="003C1A02">
        <w:rPr>
          <w:rFonts w:ascii="Arial" w:hAnsi="Arial" w:cs="Arial"/>
        </w:rPr>
        <w:t>) osób wykonujących wskazane poniżej czynności w trakcje realizacji zamówienia: Prace fizyczne związane bezpośrednio z</w:t>
      </w:r>
      <w:r w:rsidR="00D32F41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realizacją zamówienia z wyjątkiem osób kierujących.</w:t>
      </w:r>
    </w:p>
    <w:p w:rsidR="00F925F5" w:rsidRPr="003C1A02" w:rsidRDefault="00F925F5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W trakcie realizacji zamówienia Zamawiający uprawniony jest do wykonania czynności kontrolnych wobec Wykonawcy odnoście spełnienia przez Wykonawcę lub podwykonawcę </w:t>
      </w:r>
      <w:r w:rsidR="00D303BB" w:rsidRPr="003C1A02">
        <w:rPr>
          <w:rFonts w:ascii="Arial" w:hAnsi="Arial" w:cs="Arial"/>
        </w:rPr>
        <w:t xml:space="preserve">wymogu zatrudnienia na podstawie umowy o pracę osób wykonujących wskazane w ust. 3 czynności. Zamawiający uprawniony jest w szczególności do: </w:t>
      </w:r>
    </w:p>
    <w:p w:rsidR="007F5F0C" w:rsidRPr="003C1A02" w:rsidRDefault="007F5F0C" w:rsidP="007C64ED">
      <w:pPr>
        <w:pStyle w:val="Akapitzlist"/>
        <w:numPr>
          <w:ilvl w:val="0"/>
          <w:numId w:val="33"/>
        </w:numPr>
        <w:tabs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Żądania oświadczeń i dokumentów w zakresie potwierdzenia spełnienia ww. wymogów i</w:t>
      </w:r>
      <w:r w:rsidR="00D32F41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dokonywania ich oceny,</w:t>
      </w:r>
    </w:p>
    <w:p w:rsidR="007F5F0C" w:rsidRPr="003C1A02" w:rsidRDefault="007F5F0C" w:rsidP="007C64ED">
      <w:pPr>
        <w:pStyle w:val="Akapitzlist"/>
        <w:numPr>
          <w:ilvl w:val="0"/>
          <w:numId w:val="33"/>
        </w:numPr>
        <w:tabs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Żądania wyjaśnień w przypadku wątpliwości w zakresie potwierdzenia spełnienia </w:t>
      </w:r>
      <w:r w:rsidR="007C64ED">
        <w:rPr>
          <w:rFonts w:ascii="Arial" w:hAnsi="Arial" w:cs="Arial"/>
        </w:rPr>
        <w:t xml:space="preserve">                                    </w:t>
      </w:r>
      <w:r w:rsidRPr="003C1A02">
        <w:rPr>
          <w:rFonts w:ascii="Arial" w:hAnsi="Arial" w:cs="Arial"/>
        </w:rPr>
        <w:t>ww. wymogów,</w:t>
      </w:r>
    </w:p>
    <w:p w:rsidR="007F5F0C" w:rsidRDefault="007F5F0C" w:rsidP="007C64ED">
      <w:pPr>
        <w:pStyle w:val="Akapitzlist"/>
        <w:numPr>
          <w:ilvl w:val="0"/>
          <w:numId w:val="33"/>
        </w:numPr>
        <w:tabs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Przeprowadzenia kontroli na miejscu wykonywania robót. </w:t>
      </w:r>
    </w:p>
    <w:p w:rsidR="007C64ED" w:rsidRDefault="007C64ED" w:rsidP="007C64ED">
      <w:pPr>
        <w:tabs>
          <w:tab w:val="left" w:pos="851"/>
        </w:tabs>
        <w:spacing w:line="288" w:lineRule="auto"/>
        <w:jc w:val="both"/>
        <w:rPr>
          <w:rFonts w:ascii="Arial" w:hAnsi="Arial" w:cs="Arial"/>
        </w:rPr>
      </w:pPr>
    </w:p>
    <w:p w:rsidR="007C64ED" w:rsidRDefault="007C64ED" w:rsidP="007C64ED">
      <w:pPr>
        <w:tabs>
          <w:tab w:val="left" w:pos="851"/>
        </w:tabs>
        <w:spacing w:line="288" w:lineRule="auto"/>
        <w:jc w:val="both"/>
        <w:rPr>
          <w:rFonts w:ascii="Arial" w:hAnsi="Arial" w:cs="Arial"/>
        </w:rPr>
      </w:pPr>
    </w:p>
    <w:p w:rsidR="007C64ED" w:rsidRPr="007C64ED" w:rsidRDefault="007C64ED" w:rsidP="007C64ED">
      <w:pPr>
        <w:tabs>
          <w:tab w:val="left" w:pos="851"/>
        </w:tabs>
        <w:spacing w:line="288" w:lineRule="auto"/>
        <w:jc w:val="both"/>
        <w:rPr>
          <w:rFonts w:ascii="Arial" w:hAnsi="Arial" w:cs="Arial"/>
        </w:rPr>
      </w:pPr>
    </w:p>
    <w:p w:rsidR="007F5F0C" w:rsidRPr="003C1A02" w:rsidRDefault="007F5F0C" w:rsidP="007C64ED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lastRenderedPageBreak/>
        <w:t>W trakcie realizacji zamówienia na każde wezwanie Zamawiającego w wyznaczonym</w:t>
      </w:r>
      <w:r w:rsidR="00C2499B" w:rsidRPr="003C1A02">
        <w:rPr>
          <w:rFonts w:ascii="Arial" w:hAnsi="Arial" w:cs="Arial"/>
        </w:rPr>
        <w:t xml:space="preserve"> </w:t>
      </w:r>
      <w:r w:rsidRPr="003C1A02">
        <w:rPr>
          <w:rFonts w:ascii="Arial" w:hAnsi="Arial" w:cs="Arial"/>
        </w:rPr>
        <w:t>w tym wezwaniu terminie Wykonawca przedłoży Zamawiającemu wskazane poniżej dowody w</w:t>
      </w:r>
      <w:r w:rsidR="00D32F41" w:rsidRPr="003C1A02">
        <w:rPr>
          <w:rFonts w:ascii="Arial" w:hAnsi="Arial" w:cs="Arial"/>
        </w:rPr>
        <w:t> c</w:t>
      </w:r>
      <w:r w:rsidRPr="003C1A02">
        <w:rPr>
          <w:rFonts w:ascii="Arial" w:hAnsi="Arial" w:cs="Arial"/>
        </w:rPr>
        <w:t>elu potwierdzenia spełnienia wymogu zatrudnienia na podstawie umowy o pracę przez Wykonawcę lub podwykonawcę osób wykonujących wskazane  w ust. 2 czynności w trakcie realizacji zamówienia:</w:t>
      </w:r>
    </w:p>
    <w:p w:rsidR="007F5F0C" w:rsidRPr="003C1A02" w:rsidRDefault="007F5F0C" w:rsidP="007C64ED">
      <w:pPr>
        <w:pStyle w:val="Akapitzlist"/>
        <w:numPr>
          <w:ilvl w:val="0"/>
          <w:numId w:val="34"/>
        </w:numPr>
        <w:tabs>
          <w:tab w:val="left" w:pos="851"/>
        </w:tabs>
        <w:suppressAutoHyphens/>
        <w:spacing w:line="288" w:lineRule="auto"/>
        <w:ind w:left="567" w:right="-1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oświadczenie zatrudnionego pracownika o zatrudnieniu na podstawie umowy o pracę. Oświadczenie powinno zawierać informacje takie jak: imię i nazwisko zatrudnionego pracownika, data zawarcia umowy, rodzaj umowy o pracę, zakres obowiązków pracownika i wymiar etatu;</w:t>
      </w:r>
    </w:p>
    <w:p w:rsidR="007F5F0C" w:rsidRPr="003C1A02" w:rsidRDefault="007F5F0C" w:rsidP="007C64ED">
      <w:pPr>
        <w:pStyle w:val="Akapitzlist"/>
        <w:numPr>
          <w:ilvl w:val="0"/>
          <w:numId w:val="34"/>
        </w:numPr>
        <w:tabs>
          <w:tab w:val="left" w:pos="851"/>
        </w:tabs>
        <w:suppressAutoHyphens/>
        <w:spacing w:line="288" w:lineRule="auto"/>
        <w:ind w:left="567" w:right="-1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oświadczenie Wykonawcy lub podwykonawcy o zatrudnieniu na podstawie umowy o pracę osób wykonujących czynności, których dotyczy wezwanie Zamawiającego.</w:t>
      </w:r>
      <w:r w:rsidRPr="003C1A02">
        <w:rPr>
          <w:rFonts w:ascii="Arial" w:hAnsi="Arial" w:cs="Arial"/>
          <w:b/>
        </w:rPr>
        <w:t xml:space="preserve"> </w:t>
      </w:r>
      <w:r w:rsidRPr="003C1A02">
        <w:rPr>
          <w:rFonts w:ascii="Arial" w:hAnsi="Arial" w:cs="Aria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 w imieniu Wykonawcy lub podwykonawcy,</w:t>
      </w:r>
    </w:p>
    <w:p w:rsidR="007F5F0C" w:rsidRPr="003C1A02" w:rsidRDefault="007F5F0C" w:rsidP="007C64ED">
      <w:pPr>
        <w:pStyle w:val="Akapitzlist"/>
        <w:numPr>
          <w:ilvl w:val="0"/>
          <w:numId w:val="34"/>
        </w:numPr>
        <w:tabs>
          <w:tab w:val="left" w:pos="851"/>
        </w:tabs>
        <w:suppressAutoHyphens/>
        <w:spacing w:line="288" w:lineRule="auto"/>
        <w:ind w:left="567" w:right="-1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częściowo zanonimizowana w sposób zapewniający ochronę danych osobowych pracowników, zgodnie z przepisami PZP i rozporządzenia Parlamentu Europejskiego i Rady (EU) 2016/697 z dnia 27.04.2016 r. oraz ustawy z dnia 10.05.2018 r. o ochronie danych osobowych (t.j. Dz. U. z 2019 r., poz. 1781, z późn. zm.). Kopia umowy powinna zawierać informacje takie jak: imię i</w:t>
      </w:r>
      <w:r w:rsidR="00D32F41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nazwisko zatrudnionego pracownika, data zawarcia umowy, rodzaj umowy o pracę, zakres obowiązków pracownika i wymiar etatu.</w:t>
      </w:r>
    </w:p>
    <w:p w:rsidR="007F5F0C" w:rsidRPr="003C1A02" w:rsidRDefault="007F5F0C" w:rsidP="007C64ED">
      <w:pPr>
        <w:pStyle w:val="Akapitzlist"/>
        <w:numPr>
          <w:ilvl w:val="0"/>
          <w:numId w:val="34"/>
        </w:numPr>
        <w:tabs>
          <w:tab w:val="left" w:pos="851"/>
        </w:tabs>
        <w:suppressAutoHyphens/>
        <w:spacing w:line="288" w:lineRule="auto"/>
        <w:ind w:left="567" w:right="-1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7F5F0C" w:rsidRPr="003C1A02" w:rsidRDefault="007F5F0C" w:rsidP="007C64ED">
      <w:pPr>
        <w:pStyle w:val="Akapitzlist"/>
        <w:numPr>
          <w:ilvl w:val="0"/>
          <w:numId w:val="34"/>
        </w:numPr>
        <w:tabs>
          <w:tab w:val="left" w:pos="851"/>
        </w:tabs>
        <w:suppressAutoHyphens/>
        <w:spacing w:line="288" w:lineRule="auto"/>
        <w:ind w:left="567" w:right="-1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poświadczoną za zgodność z oryginałem odpowiednio przez Wykonawcę lub      podwykonawcę     kopię dowodu potwierdzającego zgłoszenie pracownika przez pracodawcę do ubezpieczeń, zanonimizowaną w sposób zapewniający ochronę danych osobowych pracowników, zgodnie z przepisami, o których mowa w pkt. 3)</w:t>
      </w:r>
    </w:p>
    <w:p w:rsidR="0082128D" w:rsidRPr="003C1A02" w:rsidRDefault="0082128D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Wykonawca zobowiązany jest do współpracy z Zamawiającym w celu należytego i terminowego wykonania umowy.</w:t>
      </w:r>
    </w:p>
    <w:p w:rsidR="0082128D" w:rsidRPr="003C1A02" w:rsidRDefault="0082128D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Wykonawca oświadcza, że posiada wszelkie uprawnienia, wiedzę i doświadczenie </w:t>
      </w:r>
      <w:r w:rsidRPr="003C1A02">
        <w:rPr>
          <w:rFonts w:ascii="Arial" w:hAnsi="Arial" w:cs="Arial"/>
        </w:rPr>
        <w:br/>
        <w:t xml:space="preserve">do wykonania przedmiotu umowy. </w:t>
      </w:r>
    </w:p>
    <w:p w:rsidR="0082128D" w:rsidRPr="003C1A02" w:rsidRDefault="0082128D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Wykonawca zobowiązuje się do wykonywania Usług będących przedmiotem umowy z należytą starannością wymaganą w usługach tego rodzaju.</w:t>
      </w:r>
    </w:p>
    <w:p w:rsidR="0082128D" w:rsidRPr="003C1A02" w:rsidRDefault="0082128D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 przypadku wykonywania Usług na terenie Zamawiającego Wykonawca zobowiązuje się do</w:t>
      </w:r>
      <w:r w:rsidRPr="003C1A02">
        <w:rPr>
          <w:rFonts w:ascii="Arial" w:hAnsi="Arial" w:cs="Arial"/>
          <w:i/>
        </w:rPr>
        <w:t xml:space="preserve"> </w:t>
      </w:r>
      <w:r w:rsidRPr="003C1A02">
        <w:rPr>
          <w:rFonts w:ascii="Arial" w:hAnsi="Arial" w:cs="Arial"/>
        </w:rPr>
        <w:t>przestrzegania przepisów oraz zasad bezpieczeństwa i higieny pracy.</w:t>
      </w:r>
    </w:p>
    <w:p w:rsidR="00CF0D11" w:rsidRPr="003C1A02" w:rsidRDefault="00CF0D11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Wykonawca zobowiązany jest do posiadania aktualnej polisy odpowiedzialności c</w:t>
      </w:r>
      <w:r w:rsidR="009111F7" w:rsidRPr="003C1A02">
        <w:rPr>
          <w:rFonts w:ascii="Arial" w:hAnsi="Arial" w:cs="Arial"/>
        </w:rPr>
        <w:t>ywilnej w okresie trwania umowy o wartości nie mniejszej niż</w:t>
      </w:r>
      <w:r w:rsidR="009E00F2" w:rsidRPr="003C1A02">
        <w:rPr>
          <w:rFonts w:ascii="Arial" w:hAnsi="Arial" w:cs="Arial"/>
        </w:rPr>
        <w:t xml:space="preserve"> </w:t>
      </w:r>
      <w:r w:rsidR="007E3720">
        <w:rPr>
          <w:rFonts w:ascii="Arial" w:hAnsi="Arial" w:cs="Arial"/>
        </w:rPr>
        <w:t>…………</w:t>
      </w:r>
      <w:r w:rsidRPr="00C35BEA">
        <w:rPr>
          <w:rFonts w:ascii="Arial" w:hAnsi="Arial" w:cs="Arial"/>
          <w:color w:val="FF0000"/>
        </w:rPr>
        <w:t xml:space="preserve"> </w:t>
      </w:r>
      <w:r w:rsidRPr="003C1A02">
        <w:rPr>
          <w:rFonts w:ascii="Arial" w:hAnsi="Arial" w:cs="Arial"/>
        </w:rPr>
        <w:t>Wykonawca zobowiązany jest do przedstawienia Zamawiającemu kopii aktualnej polisy najpóźniej w dniu zawarcia umowy, a w razie utraty jej ważności w trakcie trwania umowy – do przekazania kopii nowej polisy w terminie 3 dni od daty zawarcia nowej umowy ubezpieczenia - brak spełnienia powyższego obowiązku lub brak aktualnej polisy w trakcie trwania umowy stanowić będzie podstawę odpowiednio do niepodpisania przez Zamawiającego umowy lub do wstrzymania przez Zamawiającego wypłaty wynagrodzenia i</w:t>
      </w:r>
      <w:r w:rsidR="00D32F41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rozwiązania umowy ze skutkiem natychmiastowym bez zachowania okresu wypowiedzenia, z</w:t>
      </w:r>
      <w:r w:rsidR="00D32F41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przyczyn leżących po stronie Wykonawcy. Kop</w:t>
      </w:r>
      <w:r w:rsidR="009F1685" w:rsidRPr="003C1A02">
        <w:rPr>
          <w:rFonts w:ascii="Arial" w:hAnsi="Arial" w:cs="Arial"/>
        </w:rPr>
        <w:t>ia polisy stanowi Z</w:t>
      </w:r>
      <w:r w:rsidR="004F53DD" w:rsidRPr="003C1A02">
        <w:rPr>
          <w:rFonts w:ascii="Arial" w:hAnsi="Arial" w:cs="Arial"/>
        </w:rPr>
        <w:t>ałącznik Nr 5</w:t>
      </w:r>
      <w:r w:rsidRPr="003C1A02">
        <w:rPr>
          <w:rFonts w:ascii="Arial" w:hAnsi="Arial" w:cs="Arial"/>
        </w:rPr>
        <w:t xml:space="preserve"> do umowy.</w:t>
      </w:r>
    </w:p>
    <w:p w:rsidR="00CF0D11" w:rsidRDefault="00CF0D11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Wykonawca ponosi pełną odpowiedzialność za szkody wyrządzone przy wykonywaniu usług </w:t>
      </w:r>
      <w:r w:rsidRPr="003C1A02">
        <w:rPr>
          <w:rFonts w:ascii="Arial" w:hAnsi="Arial" w:cs="Arial"/>
        </w:rPr>
        <w:br/>
        <w:t>i zobowiązany jest do naprawienia wszelkich szkód wynikłych z niewykonania lub nienależytego wykonania swoich zobowiązań wynikających z umowy.</w:t>
      </w:r>
    </w:p>
    <w:p w:rsidR="00C746DF" w:rsidRPr="00CE2568" w:rsidRDefault="00A23BB3" w:rsidP="007C64ED">
      <w:pPr>
        <w:pStyle w:val="Akapitzlist"/>
        <w:numPr>
          <w:ilvl w:val="0"/>
          <w:numId w:val="9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i/>
        </w:rPr>
      </w:pPr>
      <w:r w:rsidRPr="007C64ED">
        <w:rPr>
          <w:rFonts w:ascii="Arial" w:hAnsi="Arial" w:cs="Arial"/>
        </w:rPr>
        <w:lastRenderedPageBreak/>
        <w:t xml:space="preserve"> </w:t>
      </w:r>
      <w:r w:rsidRPr="00CE2568">
        <w:rPr>
          <w:rFonts w:ascii="Arial" w:hAnsi="Arial" w:cs="Arial"/>
          <w:i/>
        </w:rPr>
        <w:t xml:space="preserve">W ramach wynagrodzenia umownego Wykonawca zobowiązany jest także do wykonania wymiany i naprawy elementów strzelnicy istotnych ze względu na bezpieczeństwo. Wykonawca przystąpi do naprawy i wymiany uszkodzonych elementów nie później niż w terminie do </w:t>
      </w:r>
      <w:r w:rsidR="00412185" w:rsidRPr="00CE2568">
        <w:rPr>
          <w:rFonts w:ascii="Arial" w:hAnsi="Arial" w:cs="Arial"/>
          <w:i/>
        </w:rPr>
        <w:t>………….</w:t>
      </w:r>
      <w:r w:rsidRPr="00CE2568">
        <w:rPr>
          <w:rFonts w:ascii="Arial" w:hAnsi="Arial" w:cs="Arial"/>
          <w:i/>
        </w:rPr>
        <w:t xml:space="preserve"> od powiadomienia go przez Zamawiającego.</w:t>
      </w:r>
    </w:p>
    <w:p w:rsidR="004F51A2" w:rsidRPr="003C1A02" w:rsidRDefault="00E31AD2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PODWYKONAWCY</w:t>
      </w:r>
    </w:p>
    <w:p w:rsidR="00E31AD2" w:rsidRPr="003C1A02" w:rsidRDefault="00E31AD2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§ 3</w:t>
      </w:r>
    </w:p>
    <w:p w:rsidR="00E31AD2" w:rsidRPr="007C64ED" w:rsidRDefault="00BF31C4" w:rsidP="007C64ED">
      <w:pPr>
        <w:pStyle w:val="Akapitzlist"/>
        <w:numPr>
          <w:ilvl w:val="0"/>
          <w:numId w:val="11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:rsidR="006146FD" w:rsidRPr="003C1A02" w:rsidRDefault="003A75F1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 xml:space="preserve">UPRAWNIENIA I </w:t>
      </w:r>
      <w:r w:rsidR="00D40E9F" w:rsidRPr="003C1A02">
        <w:rPr>
          <w:rFonts w:ascii="Arial" w:hAnsi="Arial" w:cs="Arial"/>
          <w:b/>
        </w:rPr>
        <w:t>OBOWIĄZKI ZAMAWIAJĄCEGO</w:t>
      </w:r>
    </w:p>
    <w:p w:rsidR="006146FD" w:rsidRPr="003C1A02" w:rsidRDefault="006146FD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 xml:space="preserve">§ </w:t>
      </w:r>
      <w:r w:rsidR="00E022F1" w:rsidRPr="003C1A02">
        <w:rPr>
          <w:rFonts w:ascii="Arial" w:hAnsi="Arial" w:cs="Arial"/>
          <w:b/>
        </w:rPr>
        <w:t>4</w:t>
      </w:r>
      <w:r w:rsidRPr="003C1A02">
        <w:rPr>
          <w:rFonts w:ascii="Arial" w:hAnsi="Arial" w:cs="Arial"/>
          <w:b/>
        </w:rPr>
        <w:t xml:space="preserve"> </w:t>
      </w:r>
    </w:p>
    <w:p w:rsidR="006146FD" w:rsidRPr="003C1A02" w:rsidRDefault="006146FD" w:rsidP="007C64ED">
      <w:pPr>
        <w:pStyle w:val="Akapitzlist"/>
        <w:numPr>
          <w:ilvl w:val="0"/>
          <w:numId w:val="10"/>
        </w:numPr>
        <w:tabs>
          <w:tab w:val="left" w:pos="426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Do obowiązków Zamawiającego należy:</w:t>
      </w:r>
    </w:p>
    <w:p w:rsidR="006146FD" w:rsidRPr="003C1A02" w:rsidRDefault="006146FD" w:rsidP="007C64ED">
      <w:pPr>
        <w:tabs>
          <w:tab w:val="left" w:pos="426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1)</w:t>
      </w:r>
      <w:r w:rsidR="003A75F1" w:rsidRPr="003C1A02">
        <w:rPr>
          <w:rFonts w:ascii="Arial" w:hAnsi="Arial" w:cs="Arial"/>
        </w:rPr>
        <w:t xml:space="preserve"> </w:t>
      </w:r>
      <w:r w:rsidR="00805131" w:rsidRPr="003C1A02">
        <w:rPr>
          <w:rFonts w:ascii="Arial" w:hAnsi="Arial" w:cs="Arial"/>
        </w:rPr>
        <w:t>przekazania Wykonawcy terenu prac konserwacyjnych,</w:t>
      </w:r>
    </w:p>
    <w:p w:rsidR="006146FD" w:rsidRPr="003C1A02" w:rsidRDefault="006146FD" w:rsidP="007C64ED">
      <w:pPr>
        <w:tabs>
          <w:tab w:val="left" w:pos="426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2)</w:t>
      </w:r>
      <w:r w:rsidR="003A75F1" w:rsidRPr="003C1A02">
        <w:rPr>
          <w:rFonts w:ascii="Arial" w:hAnsi="Arial" w:cs="Arial"/>
        </w:rPr>
        <w:t xml:space="preserve"> </w:t>
      </w:r>
      <w:r w:rsidR="00805131" w:rsidRPr="003C1A02">
        <w:rPr>
          <w:rFonts w:ascii="Arial" w:hAnsi="Arial" w:cs="Arial"/>
        </w:rPr>
        <w:t>wskazania Wykonawcy, najpóźniej w dniu przekazania terenu pracy konserwacyjnych:</w:t>
      </w:r>
    </w:p>
    <w:p w:rsidR="00805131" w:rsidRPr="003C1A02" w:rsidRDefault="00805131" w:rsidP="007C64ED">
      <w:pPr>
        <w:tabs>
          <w:tab w:val="left" w:pos="426"/>
        </w:tabs>
        <w:spacing w:line="288" w:lineRule="auto"/>
        <w:ind w:left="851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a) punktu poboru wody,</w:t>
      </w:r>
    </w:p>
    <w:p w:rsidR="00805131" w:rsidRPr="003C1A02" w:rsidRDefault="00805131" w:rsidP="007C64ED">
      <w:pPr>
        <w:tabs>
          <w:tab w:val="left" w:pos="426"/>
        </w:tabs>
        <w:spacing w:line="288" w:lineRule="auto"/>
        <w:ind w:left="851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b) punktu poboru energii elektrycznej.</w:t>
      </w:r>
    </w:p>
    <w:p w:rsidR="00F05B7D" w:rsidRPr="003C1A02" w:rsidRDefault="00F05B7D" w:rsidP="007C64E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Zamawiający zobowiązany jest do współpracy z Wykonawcą w celu należytego i</w:t>
      </w:r>
      <w:r w:rsidR="00EA0E33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terminowego wykonania umowy.</w:t>
      </w:r>
    </w:p>
    <w:p w:rsidR="00666290" w:rsidRPr="003C1A02" w:rsidRDefault="002D1015" w:rsidP="007C64ED">
      <w:pPr>
        <w:pStyle w:val="Akapitzlist"/>
        <w:numPr>
          <w:ilvl w:val="0"/>
          <w:numId w:val="10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Zamawiający uprawniony jest</w:t>
      </w:r>
      <w:r w:rsidR="007111BC" w:rsidRPr="003C1A02">
        <w:rPr>
          <w:rFonts w:ascii="Arial" w:hAnsi="Arial" w:cs="Arial"/>
        </w:rPr>
        <w:t xml:space="preserve"> kontroli </w:t>
      </w:r>
      <w:r w:rsidR="00F05B7D" w:rsidRPr="003C1A02">
        <w:rPr>
          <w:rFonts w:ascii="Arial" w:hAnsi="Arial" w:cs="Arial"/>
        </w:rPr>
        <w:t xml:space="preserve">Wykonawcy oraz miejsca świadczenia Usług </w:t>
      </w:r>
      <w:r w:rsidR="007111BC" w:rsidRPr="003C1A02">
        <w:rPr>
          <w:rFonts w:ascii="Arial" w:hAnsi="Arial" w:cs="Arial"/>
        </w:rPr>
        <w:t>w celu ustalenia</w:t>
      </w:r>
      <w:r w:rsidR="00666290" w:rsidRPr="003C1A02">
        <w:rPr>
          <w:rFonts w:ascii="Arial" w:hAnsi="Arial" w:cs="Arial"/>
        </w:rPr>
        <w:t>:</w:t>
      </w:r>
    </w:p>
    <w:p w:rsidR="00666290" w:rsidRPr="003C1A02" w:rsidRDefault="007111BC" w:rsidP="007C64ED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jaki podmiot wykonuje Usługi w imieniu Wykonawcy</w:t>
      </w:r>
      <w:r w:rsidR="00666290" w:rsidRPr="003C1A02">
        <w:rPr>
          <w:rFonts w:ascii="Arial" w:hAnsi="Arial" w:cs="Arial"/>
        </w:rPr>
        <w:t>,</w:t>
      </w:r>
    </w:p>
    <w:p w:rsidR="007111BC" w:rsidRPr="003C1A02" w:rsidRDefault="00666290" w:rsidP="007C64ED">
      <w:pPr>
        <w:pStyle w:val="Akapitzlist"/>
        <w:numPr>
          <w:ilvl w:val="0"/>
          <w:numId w:val="18"/>
        </w:numPr>
        <w:tabs>
          <w:tab w:val="left" w:pos="426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prawidłowości wykonywania Usług</w:t>
      </w:r>
      <w:r w:rsidR="007111BC" w:rsidRPr="003C1A02">
        <w:rPr>
          <w:rFonts w:ascii="Arial" w:hAnsi="Arial" w:cs="Arial"/>
        </w:rPr>
        <w:t>.</w:t>
      </w:r>
    </w:p>
    <w:p w:rsidR="001758FB" w:rsidRPr="007C64ED" w:rsidRDefault="001758FB" w:rsidP="007C64ED">
      <w:pPr>
        <w:tabs>
          <w:tab w:val="left" w:pos="426"/>
          <w:tab w:val="left" w:pos="851"/>
        </w:tabs>
        <w:spacing w:line="288" w:lineRule="auto"/>
        <w:ind w:left="567"/>
        <w:rPr>
          <w:rFonts w:ascii="Arial" w:hAnsi="Arial" w:cs="Arial"/>
          <w:b/>
          <w:color w:val="0070C0"/>
        </w:rPr>
      </w:pPr>
    </w:p>
    <w:p w:rsidR="003E4E5D" w:rsidRPr="003C1A02" w:rsidRDefault="008B4309" w:rsidP="00AC5FDB">
      <w:pPr>
        <w:pStyle w:val="Akapitzlist"/>
        <w:spacing w:line="288" w:lineRule="auto"/>
        <w:ind w:left="0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OKRES</w:t>
      </w:r>
      <w:r w:rsidR="003E4E5D" w:rsidRPr="003C1A02">
        <w:rPr>
          <w:rFonts w:ascii="Arial" w:hAnsi="Arial" w:cs="Arial"/>
          <w:b/>
        </w:rPr>
        <w:t xml:space="preserve"> TRWANIA UMOWY</w:t>
      </w:r>
    </w:p>
    <w:p w:rsidR="003E4E5D" w:rsidRPr="003C1A02" w:rsidRDefault="003E4E5D" w:rsidP="00AC5FDB">
      <w:pPr>
        <w:pStyle w:val="Akapitzlist"/>
        <w:spacing w:line="288" w:lineRule="auto"/>
        <w:ind w:left="0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§ 5</w:t>
      </w:r>
    </w:p>
    <w:p w:rsidR="008B4309" w:rsidRPr="003C1A02" w:rsidRDefault="008B4309" w:rsidP="007C64ED">
      <w:pPr>
        <w:pStyle w:val="Tekstpodstawowy"/>
        <w:numPr>
          <w:ilvl w:val="0"/>
          <w:numId w:val="35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Arial" w:hAnsi="Arial" w:cs="Arial"/>
          <w:b/>
        </w:rPr>
      </w:pPr>
      <w:r w:rsidRPr="003C1A02">
        <w:rPr>
          <w:rFonts w:ascii="Arial" w:hAnsi="Arial" w:cs="Arial"/>
        </w:rPr>
        <w:t>Umowę zawiera się na czas określony od podpisania umowy nie wcześniej niż                                                     od  dnia 01.01.2025 r. do dnia 15.12.2025 r</w:t>
      </w:r>
      <w:r w:rsidRPr="003C1A02">
        <w:rPr>
          <w:rFonts w:ascii="Arial" w:hAnsi="Arial" w:cs="Arial"/>
          <w:b/>
        </w:rPr>
        <w:t xml:space="preserve">., </w:t>
      </w:r>
      <w:r w:rsidRPr="003C1A02">
        <w:rPr>
          <w:rFonts w:ascii="Arial" w:hAnsi="Arial" w:cs="Arial"/>
        </w:rPr>
        <w:t>z  tym zastrzeżeniem, że pierwszy kwartał wykonywania usług rozpoczyna się 01.01.2025 r. a ostatni niepełny kwartał rozpoczyna się 01.10.2025 r. i kończy 15.12.2025 r.</w:t>
      </w:r>
      <w:r w:rsidRPr="003C1A02">
        <w:rPr>
          <w:rFonts w:ascii="Arial" w:hAnsi="Arial" w:cs="Arial"/>
          <w:b/>
        </w:rPr>
        <w:t xml:space="preserve"> </w:t>
      </w:r>
    </w:p>
    <w:p w:rsidR="008B4309" w:rsidRPr="003C1A02" w:rsidRDefault="008B4309" w:rsidP="007C64ED">
      <w:pPr>
        <w:pStyle w:val="Akapitzlist"/>
        <w:numPr>
          <w:ilvl w:val="0"/>
          <w:numId w:val="35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b/>
        </w:rPr>
      </w:pPr>
      <w:r w:rsidRPr="003C1A02">
        <w:rPr>
          <w:rFonts w:ascii="Arial" w:hAnsi="Arial" w:cs="Arial"/>
        </w:rPr>
        <w:t xml:space="preserve">Szczegółowe terminy </w:t>
      </w:r>
      <w:r w:rsidR="009111F7" w:rsidRPr="003C1A02">
        <w:rPr>
          <w:rFonts w:ascii="Arial" w:hAnsi="Arial" w:cs="Arial"/>
        </w:rPr>
        <w:t xml:space="preserve">oraz zakres </w:t>
      </w:r>
      <w:r w:rsidRPr="003C1A02">
        <w:rPr>
          <w:rFonts w:ascii="Arial" w:hAnsi="Arial" w:cs="Arial"/>
        </w:rPr>
        <w:t>wykonania usługi określa „Specyfikacja Techniczna</w:t>
      </w:r>
      <w:r w:rsidR="009111F7" w:rsidRPr="003C1A02">
        <w:rPr>
          <w:rFonts w:ascii="Arial" w:hAnsi="Arial" w:cs="Arial"/>
        </w:rPr>
        <w:t xml:space="preserve">” stanowią </w:t>
      </w:r>
      <w:r w:rsidRPr="003C1A02">
        <w:rPr>
          <w:rFonts w:ascii="Arial" w:hAnsi="Arial" w:cs="Arial"/>
        </w:rPr>
        <w:t>załącznik</w:t>
      </w:r>
      <w:r w:rsidR="009111F7" w:rsidRPr="003C1A02">
        <w:rPr>
          <w:rFonts w:ascii="Arial" w:hAnsi="Arial" w:cs="Arial"/>
        </w:rPr>
        <w:t xml:space="preserve">i </w:t>
      </w:r>
      <w:r w:rsidRPr="003C1A02">
        <w:rPr>
          <w:rFonts w:ascii="Arial" w:hAnsi="Arial" w:cs="Arial"/>
        </w:rPr>
        <w:t xml:space="preserve">nr </w:t>
      </w:r>
      <w:r w:rsidR="00F91042" w:rsidRPr="003C1A02">
        <w:rPr>
          <w:rFonts w:ascii="Arial" w:hAnsi="Arial" w:cs="Arial"/>
        </w:rPr>
        <w:t xml:space="preserve">1 i </w:t>
      </w:r>
      <w:r w:rsidRPr="003C1A02">
        <w:rPr>
          <w:rFonts w:ascii="Arial" w:hAnsi="Arial" w:cs="Arial"/>
        </w:rPr>
        <w:t xml:space="preserve">2 dla </w:t>
      </w:r>
      <w:r w:rsidR="009111F7" w:rsidRPr="003C1A02">
        <w:rPr>
          <w:rFonts w:ascii="Arial" w:hAnsi="Arial" w:cs="Arial"/>
        </w:rPr>
        <w:t xml:space="preserve">każdego </w:t>
      </w:r>
      <w:r w:rsidRPr="003C1A02">
        <w:rPr>
          <w:rFonts w:ascii="Arial" w:hAnsi="Arial" w:cs="Arial"/>
        </w:rPr>
        <w:t>zadania określonego w § 1 umowy.</w:t>
      </w:r>
    </w:p>
    <w:p w:rsidR="008B4309" w:rsidRPr="003C1A02" w:rsidRDefault="008B4309" w:rsidP="007C64ED">
      <w:pPr>
        <w:pStyle w:val="Akapitzlist"/>
        <w:numPr>
          <w:ilvl w:val="0"/>
          <w:numId w:val="35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Zamawiający zastrzega sobie prawo do zmiany terminu wykonania poszczególnych konserwacji  z</w:t>
      </w:r>
      <w:r w:rsidR="00D32F41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przyczyn o charakterze organizacyjnym.</w:t>
      </w:r>
    </w:p>
    <w:p w:rsidR="00C90341" w:rsidRPr="007C64ED" w:rsidRDefault="008B4309" w:rsidP="007C64ED">
      <w:pPr>
        <w:pStyle w:val="Akapitzlist"/>
        <w:numPr>
          <w:ilvl w:val="0"/>
          <w:numId w:val="35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Wykonawca zobowiązuje się, że przed upływem czasu trwania umowy wszystkie rozpoczęte konserwacje zostaną ukończone. </w:t>
      </w:r>
    </w:p>
    <w:p w:rsidR="006146FD" w:rsidRPr="003C1A02" w:rsidRDefault="00D40E9F" w:rsidP="00AC5FDB">
      <w:pPr>
        <w:spacing w:line="288" w:lineRule="auto"/>
        <w:ind w:left="360" w:hanging="360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WARUNKI WYKONANIA USŁUGI</w:t>
      </w:r>
    </w:p>
    <w:p w:rsidR="006146FD" w:rsidRPr="003C1A02" w:rsidRDefault="001F4E39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§ 6</w:t>
      </w:r>
    </w:p>
    <w:p w:rsidR="00CC26F6" w:rsidRPr="003C1A02" w:rsidRDefault="00CC26F6" w:rsidP="007C64ED">
      <w:pPr>
        <w:pStyle w:val="Akapitzlist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b/>
        </w:rPr>
      </w:pPr>
      <w:r w:rsidRPr="003C1A02">
        <w:rPr>
          <w:rFonts w:ascii="Arial" w:hAnsi="Arial" w:cs="Arial"/>
        </w:rPr>
        <w:t xml:space="preserve">Usługi winny być wykonane w dni robocze (od poniedziałku do piątku) w godz. </w:t>
      </w:r>
      <w:r w:rsidR="003864BF" w:rsidRPr="003C1A02">
        <w:rPr>
          <w:rFonts w:ascii="Arial" w:hAnsi="Arial" w:cs="Arial"/>
        </w:rPr>
        <w:t>7:00-15:00</w:t>
      </w:r>
    </w:p>
    <w:p w:rsidR="006146FD" w:rsidRPr="003C1A02" w:rsidRDefault="003864BF" w:rsidP="007C64ED">
      <w:pPr>
        <w:pStyle w:val="Akapitzlist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b/>
          <w:u w:val="single"/>
        </w:rPr>
      </w:pPr>
      <w:r w:rsidRPr="003C1A02">
        <w:rPr>
          <w:rFonts w:ascii="Arial" w:hAnsi="Arial" w:cs="Arial"/>
        </w:rPr>
        <w:t xml:space="preserve">Częściowe odbiory </w:t>
      </w:r>
      <w:r w:rsidR="005F00CE" w:rsidRPr="003C1A02">
        <w:rPr>
          <w:rFonts w:ascii="Arial" w:hAnsi="Arial" w:cs="Arial"/>
        </w:rPr>
        <w:t>U</w:t>
      </w:r>
      <w:r w:rsidR="006146FD" w:rsidRPr="003C1A02">
        <w:rPr>
          <w:rFonts w:ascii="Arial" w:hAnsi="Arial" w:cs="Arial"/>
        </w:rPr>
        <w:t xml:space="preserve">sługi </w:t>
      </w:r>
      <w:r w:rsidRPr="003C1A02">
        <w:rPr>
          <w:rFonts w:ascii="Arial" w:hAnsi="Arial" w:cs="Arial"/>
        </w:rPr>
        <w:t xml:space="preserve"> następować bę</w:t>
      </w:r>
      <w:r w:rsidR="00FE3F7D" w:rsidRPr="003C1A02">
        <w:rPr>
          <w:rFonts w:ascii="Arial" w:hAnsi="Arial" w:cs="Arial"/>
        </w:rPr>
        <w:t xml:space="preserve">dą w cyklach miesięcznych. Końcowy odbiór </w:t>
      </w:r>
      <w:r w:rsidR="00F91042" w:rsidRPr="003C1A02">
        <w:rPr>
          <w:rFonts w:ascii="Arial" w:hAnsi="Arial" w:cs="Arial"/>
        </w:rPr>
        <w:t>usług</w:t>
      </w:r>
      <w:r w:rsidR="00FE3F7D" w:rsidRPr="003C1A02">
        <w:rPr>
          <w:rFonts w:ascii="Arial" w:hAnsi="Arial" w:cs="Arial"/>
        </w:rPr>
        <w:t xml:space="preserve"> nastąpi w miesiącu grudniu do dnia 15.12.2025 r. Potwierdzeniem końcowego oraz częściowych odbiorów </w:t>
      </w:r>
      <w:r w:rsidR="00F91042" w:rsidRPr="003C1A02">
        <w:rPr>
          <w:rFonts w:ascii="Arial" w:hAnsi="Arial" w:cs="Arial"/>
        </w:rPr>
        <w:t>usług</w:t>
      </w:r>
      <w:r w:rsidR="00FE3F7D" w:rsidRPr="003C1A02">
        <w:rPr>
          <w:rFonts w:ascii="Arial" w:hAnsi="Arial" w:cs="Arial"/>
        </w:rPr>
        <w:t xml:space="preserve"> będzie podpisany przez Przedstawici</w:t>
      </w:r>
      <w:r w:rsidR="00346C01" w:rsidRPr="003C1A02">
        <w:rPr>
          <w:rFonts w:ascii="Arial" w:hAnsi="Arial" w:cs="Arial"/>
        </w:rPr>
        <w:t>e</w:t>
      </w:r>
      <w:r w:rsidR="00FE3F7D" w:rsidRPr="003C1A02">
        <w:rPr>
          <w:rFonts w:ascii="Arial" w:hAnsi="Arial" w:cs="Arial"/>
        </w:rPr>
        <w:t>la Zamawiającego protokó</w:t>
      </w:r>
      <w:r w:rsidR="00346C01" w:rsidRPr="003C1A02">
        <w:rPr>
          <w:rFonts w:ascii="Arial" w:hAnsi="Arial" w:cs="Arial"/>
        </w:rPr>
        <w:t>ł</w:t>
      </w:r>
      <w:r w:rsidR="00FE3F7D" w:rsidRPr="003C1A02">
        <w:rPr>
          <w:rFonts w:ascii="Arial" w:hAnsi="Arial" w:cs="Arial"/>
        </w:rPr>
        <w:t xml:space="preserve"> odbioru usługi </w:t>
      </w:r>
      <w:r w:rsidR="005F00CE" w:rsidRPr="003C1A02">
        <w:rPr>
          <w:rFonts w:ascii="Arial" w:hAnsi="Arial" w:cs="Arial"/>
        </w:rPr>
        <w:t xml:space="preserve"> Protokół winien zawierać </w:t>
      </w:r>
      <w:r w:rsidR="00EA19AF" w:rsidRPr="003C1A02">
        <w:rPr>
          <w:rFonts w:ascii="Arial" w:hAnsi="Arial" w:cs="Arial"/>
        </w:rPr>
        <w:t xml:space="preserve">szczegółowy </w:t>
      </w:r>
      <w:r w:rsidR="005F00CE" w:rsidRPr="003C1A02">
        <w:rPr>
          <w:rFonts w:ascii="Arial" w:hAnsi="Arial" w:cs="Arial"/>
        </w:rPr>
        <w:t>wykaz wykonanych U</w:t>
      </w:r>
      <w:r w:rsidR="00EA19AF" w:rsidRPr="003C1A02">
        <w:rPr>
          <w:rFonts w:ascii="Arial" w:hAnsi="Arial" w:cs="Arial"/>
        </w:rPr>
        <w:t>sług</w:t>
      </w:r>
      <w:r w:rsidR="00E44EE1" w:rsidRPr="003C1A02">
        <w:rPr>
          <w:rFonts w:ascii="Arial" w:hAnsi="Arial" w:cs="Arial"/>
        </w:rPr>
        <w:t>, termin ich wykonania</w:t>
      </w:r>
      <w:r w:rsidR="005F00CE" w:rsidRPr="003C1A02">
        <w:rPr>
          <w:rFonts w:ascii="Arial" w:hAnsi="Arial" w:cs="Arial"/>
        </w:rPr>
        <w:t xml:space="preserve"> oraz </w:t>
      </w:r>
      <w:r w:rsidR="00715352" w:rsidRPr="003C1A02">
        <w:rPr>
          <w:rFonts w:ascii="Arial" w:hAnsi="Arial" w:cs="Arial"/>
        </w:rPr>
        <w:t>stwierdzenie prawidłowości/terminowości wykonania usług</w:t>
      </w:r>
      <w:r w:rsidR="00E44EE1" w:rsidRPr="003C1A02">
        <w:rPr>
          <w:rFonts w:ascii="Arial" w:hAnsi="Arial" w:cs="Arial"/>
        </w:rPr>
        <w:t>.</w:t>
      </w:r>
      <w:r w:rsidR="005F00CE" w:rsidRPr="003C1A02">
        <w:rPr>
          <w:rFonts w:ascii="Arial" w:hAnsi="Arial" w:cs="Arial"/>
        </w:rPr>
        <w:t xml:space="preserve"> Wzór protokołu</w:t>
      </w:r>
      <w:r w:rsidR="00E44EE1" w:rsidRPr="003C1A02">
        <w:rPr>
          <w:rFonts w:ascii="Arial" w:hAnsi="Arial" w:cs="Arial"/>
        </w:rPr>
        <w:t xml:space="preserve"> stanowi Załącznik Nr </w:t>
      </w:r>
      <w:r w:rsidR="003521C8" w:rsidRPr="003C1A02">
        <w:rPr>
          <w:rFonts w:ascii="Arial" w:hAnsi="Arial" w:cs="Arial"/>
        </w:rPr>
        <w:t>3</w:t>
      </w:r>
      <w:r w:rsidR="00E44EE1" w:rsidRPr="003C1A02">
        <w:rPr>
          <w:rFonts w:ascii="Arial" w:hAnsi="Arial" w:cs="Arial"/>
        </w:rPr>
        <w:t xml:space="preserve"> do umowy.</w:t>
      </w:r>
      <w:r w:rsidR="005F00CE" w:rsidRPr="003C1A02">
        <w:rPr>
          <w:rFonts w:ascii="Arial" w:hAnsi="Arial" w:cs="Arial"/>
        </w:rPr>
        <w:t xml:space="preserve"> </w:t>
      </w:r>
    </w:p>
    <w:p w:rsidR="00753E10" w:rsidRPr="003C1A02" w:rsidRDefault="00753E10" w:rsidP="007C64ED">
      <w:pPr>
        <w:pStyle w:val="Akapitzlist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b/>
          <w:u w:val="single"/>
        </w:rPr>
      </w:pPr>
      <w:r w:rsidRPr="003C1A02">
        <w:rPr>
          <w:rFonts w:ascii="Arial" w:hAnsi="Arial" w:cs="Arial"/>
        </w:rPr>
        <w:t>Zamawiający uprawniony jest do odmowy odbioru Usług w sytuacji, gdy usługi nie zostały wykonane lub zostały wykonane w sposób nienależyty.</w:t>
      </w:r>
    </w:p>
    <w:p w:rsidR="006146FD" w:rsidRPr="003C1A02" w:rsidRDefault="006146FD" w:rsidP="007C64ED">
      <w:pPr>
        <w:pStyle w:val="Akapitzlist"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b/>
          <w:u w:val="single"/>
        </w:rPr>
      </w:pPr>
      <w:r w:rsidRPr="003C1A02">
        <w:rPr>
          <w:rFonts w:ascii="Arial" w:hAnsi="Arial" w:cs="Arial"/>
        </w:rPr>
        <w:t xml:space="preserve">Za </w:t>
      </w:r>
      <w:r w:rsidR="00346C01" w:rsidRPr="003C1A02">
        <w:rPr>
          <w:rFonts w:ascii="Arial" w:hAnsi="Arial" w:cs="Arial"/>
        </w:rPr>
        <w:t>nadzór nad realizacją</w:t>
      </w:r>
      <w:r w:rsidRPr="003C1A02">
        <w:rPr>
          <w:rFonts w:ascii="Arial" w:hAnsi="Arial" w:cs="Arial"/>
        </w:rPr>
        <w:t xml:space="preserve"> umowy ze strony Zamawiającego odpowiedzialny jest ………. </w:t>
      </w:r>
      <w:r w:rsidR="00566070" w:rsidRPr="003C1A02">
        <w:rPr>
          <w:rFonts w:ascii="Arial" w:hAnsi="Arial" w:cs="Arial"/>
        </w:rPr>
        <w:t>t</w:t>
      </w:r>
      <w:r w:rsidRPr="003C1A02">
        <w:rPr>
          <w:rFonts w:ascii="Arial" w:hAnsi="Arial" w:cs="Arial"/>
        </w:rPr>
        <w:t>el</w:t>
      </w:r>
      <w:r w:rsidR="00566070" w:rsidRPr="003C1A02">
        <w:rPr>
          <w:rFonts w:ascii="Arial" w:hAnsi="Arial" w:cs="Arial"/>
        </w:rPr>
        <w:t xml:space="preserve">. </w:t>
      </w:r>
      <w:r w:rsidRPr="003C1A02">
        <w:rPr>
          <w:rFonts w:ascii="Arial" w:hAnsi="Arial" w:cs="Arial"/>
        </w:rPr>
        <w:t>…………</w:t>
      </w:r>
    </w:p>
    <w:p w:rsidR="006146FD" w:rsidRPr="003C1A02" w:rsidRDefault="006146FD" w:rsidP="007C64ED">
      <w:pPr>
        <w:tabs>
          <w:tab w:val="left" w:pos="284"/>
        </w:tabs>
        <w:spacing w:line="288" w:lineRule="auto"/>
        <w:rPr>
          <w:rFonts w:ascii="Arial" w:hAnsi="Arial" w:cs="Arial"/>
        </w:rPr>
      </w:pPr>
      <w:r w:rsidRPr="003C1A02">
        <w:rPr>
          <w:rFonts w:ascii="Arial" w:hAnsi="Arial" w:cs="Arial"/>
        </w:rPr>
        <w:t>Za real</w:t>
      </w:r>
      <w:r w:rsidR="00346C01" w:rsidRPr="003C1A02">
        <w:rPr>
          <w:rFonts w:ascii="Arial" w:hAnsi="Arial" w:cs="Arial"/>
        </w:rPr>
        <w:t>izację umowy ze strony Zamawiającego</w:t>
      </w:r>
      <w:r w:rsidRPr="003C1A02">
        <w:rPr>
          <w:rFonts w:ascii="Arial" w:hAnsi="Arial" w:cs="Arial"/>
        </w:rPr>
        <w:t xml:space="preserve"> odpowiedzialny jest ………. </w:t>
      </w:r>
      <w:r w:rsidR="00566070" w:rsidRPr="003C1A02">
        <w:rPr>
          <w:rFonts w:ascii="Arial" w:hAnsi="Arial" w:cs="Arial"/>
        </w:rPr>
        <w:t>t</w:t>
      </w:r>
      <w:r w:rsidRPr="003C1A02">
        <w:rPr>
          <w:rFonts w:ascii="Arial" w:hAnsi="Arial" w:cs="Arial"/>
        </w:rPr>
        <w:t>el</w:t>
      </w:r>
      <w:r w:rsidR="00566070" w:rsidRPr="003C1A02">
        <w:rPr>
          <w:rFonts w:ascii="Arial" w:hAnsi="Arial" w:cs="Arial"/>
        </w:rPr>
        <w:t xml:space="preserve">. </w:t>
      </w:r>
      <w:r w:rsidRPr="003C1A02">
        <w:rPr>
          <w:rFonts w:ascii="Arial" w:hAnsi="Arial" w:cs="Arial"/>
        </w:rPr>
        <w:t>…………</w:t>
      </w:r>
    </w:p>
    <w:p w:rsidR="00346C01" w:rsidRPr="003C1A02" w:rsidRDefault="00346C01" w:rsidP="007C64ED">
      <w:pPr>
        <w:tabs>
          <w:tab w:val="left" w:pos="284"/>
        </w:tabs>
        <w:spacing w:line="288" w:lineRule="auto"/>
        <w:rPr>
          <w:rFonts w:ascii="Arial" w:hAnsi="Arial" w:cs="Arial"/>
        </w:rPr>
      </w:pPr>
      <w:r w:rsidRPr="003C1A02">
        <w:rPr>
          <w:rFonts w:ascii="Arial" w:hAnsi="Arial" w:cs="Arial"/>
        </w:rPr>
        <w:t>Za realizację umowy ze strony Wykonawcy odpowiedzialny jest ……..tel. ………</w:t>
      </w:r>
    </w:p>
    <w:p w:rsidR="00346C01" w:rsidRPr="003C1A02" w:rsidRDefault="00346C01" w:rsidP="007C64ED">
      <w:pPr>
        <w:tabs>
          <w:tab w:val="left" w:pos="284"/>
        </w:tabs>
        <w:spacing w:line="288" w:lineRule="auto"/>
        <w:rPr>
          <w:rFonts w:ascii="Arial" w:hAnsi="Arial" w:cs="Arial"/>
        </w:rPr>
      </w:pPr>
      <w:r w:rsidRPr="003C1A02">
        <w:rPr>
          <w:rFonts w:ascii="Arial" w:hAnsi="Arial" w:cs="Arial"/>
        </w:rPr>
        <w:t>Za realizację umowy ze strony Użytkownika odpowiedzialny jest……..tel.………….</w:t>
      </w:r>
    </w:p>
    <w:p w:rsidR="00715352" w:rsidRPr="003C1A02" w:rsidRDefault="00715352" w:rsidP="00AC5FDB">
      <w:pPr>
        <w:spacing w:line="288" w:lineRule="auto"/>
        <w:ind w:left="426"/>
        <w:rPr>
          <w:rFonts w:ascii="Arial" w:hAnsi="Arial" w:cs="Arial"/>
        </w:rPr>
      </w:pPr>
    </w:p>
    <w:p w:rsidR="00C746DF" w:rsidRDefault="00C746DF" w:rsidP="00AC5FDB">
      <w:pPr>
        <w:spacing w:line="288" w:lineRule="auto"/>
        <w:ind w:left="426"/>
        <w:rPr>
          <w:rFonts w:ascii="Arial" w:hAnsi="Arial" w:cs="Arial"/>
        </w:rPr>
      </w:pPr>
    </w:p>
    <w:p w:rsidR="007C64ED" w:rsidRPr="003C1A02" w:rsidRDefault="007C64ED" w:rsidP="00AC5FDB">
      <w:pPr>
        <w:spacing w:line="288" w:lineRule="auto"/>
        <w:ind w:left="426"/>
        <w:rPr>
          <w:rFonts w:ascii="Arial" w:hAnsi="Arial" w:cs="Arial"/>
        </w:rPr>
      </w:pPr>
    </w:p>
    <w:p w:rsidR="006146FD" w:rsidRPr="003C1A02" w:rsidRDefault="00D40E9F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lastRenderedPageBreak/>
        <w:t>WYSOKOŚĆ WYNAGRODZENIA</w:t>
      </w:r>
    </w:p>
    <w:p w:rsidR="006146FD" w:rsidRPr="003C1A02" w:rsidRDefault="0049421D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§ 7</w:t>
      </w:r>
    </w:p>
    <w:p w:rsidR="00D05763" w:rsidRPr="003C1A02" w:rsidRDefault="00D05763" w:rsidP="007C64ED">
      <w:pPr>
        <w:pStyle w:val="Akapitzlist"/>
        <w:numPr>
          <w:ilvl w:val="1"/>
          <w:numId w:val="37"/>
        </w:numPr>
        <w:tabs>
          <w:tab w:val="clear" w:pos="144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Wynagrodzenie z tytułu wykonania usług za 4 kwartały wynosi:</w:t>
      </w:r>
    </w:p>
    <w:p w:rsidR="00D05763" w:rsidRPr="003C1A02" w:rsidRDefault="00D05763" w:rsidP="007C64ED">
      <w:pPr>
        <w:numPr>
          <w:ilvl w:val="0"/>
          <w:numId w:val="6"/>
        </w:numPr>
        <w:tabs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dla zadania nr 1: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 Za poszczególne kwartały wynosi: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styczeń – marzec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kwiecień-czerwiec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lipiec-wrzesień 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D05763" w:rsidRPr="003C1A02" w:rsidRDefault="009861B8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p</w:t>
      </w:r>
      <w:r w:rsidR="00D05763" w:rsidRPr="003C1A02">
        <w:rPr>
          <w:rFonts w:ascii="Arial" w:hAnsi="Arial" w:cs="Arial"/>
        </w:rPr>
        <w:t>aździernik-grudzień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D05763" w:rsidRPr="003C1A02" w:rsidRDefault="00D05763" w:rsidP="007C64ED">
      <w:pPr>
        <w:tabs>
          <w:tab w:val="num" w:pos="360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D05763" w:rsidRPr="003C1A02" w:rsidRDefault="00D05763" w:rsidP="007C64ED">
      <w:pPr>
        <w:numPr>
          <w:ilvl w:val="0"/>
          <w:numId w:val="6"/>
        </w:numPr>
        <w:tabs>
          <w:tab w:val="left" w:pos="709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dla zadania nr 2:</w:t>
      </w:r>
    </w:p>
    <w:p w:rsidR="00D05763" w:rsidRPr="003C1A02" w:rsidRDefault="00D05763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 ……  ……. netto</w:t>
      </w:r>
    </w:p>
    <w:p w:rsidR="00D05763" w:rsidRPr="003C1A02" w:rsidRDefault="00D05763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……  ……. brutto</w:t>
      </w:r>
    </w:p>
    <w:p w:rsidR="00D05763" w:rsidRPr="003C1A02" w:rsidRDefault="00D05763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 Za poszczególne kwartały wynosi: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styczeń – marzec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kwiecień-czerwiec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lipiec-wrzesień 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…………. złotych za ……  ……. </w:t>
      </w:r>
      <w:r w:rsidR="00D32F41" w:rsidRPr="003C1A02">
        <w:rPr>
          <w:rFonts w:ascii="Arial" w:hAnsi="Arial" w:cs="Arial"/>
        </w:rPr>
        <w:t>b</w:t>
      </w:r>
      <w:r w:rsidRPr="003C1A02">
        <w:rPr>
          <w:rFonts w:ascii="Arial" w:hAnsi="Arial" w:cs="Arial"/>
        </w:rPr>
        <w:t>rutto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październik-grudzień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D05763" w:rsidRPr="003C1A02" w:rsidRDefault="00D05763" w:rsidP="007C64ED">
      <w:pPr>
        <w:numPr>
          <w:ilvl w:val="0"/>
          <w:numId w:val="6"/>
        </w:numPr>
        <w:tabs>
          <w:tab w:val="left" w:pos="709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dla zadania nr 3:</w:t>
      </w:r>
    </w:p>
    <w:p w:rsidR="00D05763" w:rsidRPr="003C1A02" w:rsidRDefault="00D05763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……  ……. netto</w:t>
      </w:r>
    </w:p>
    <w:p w:rsidR="00D05763" w:rsidRPr="003C1A02" w:rsidRDefault="00D05763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 ……  ……. brutto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 poszczególne kwartały wynosi: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styczeń – marzec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kwiecień-czerwiec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lipiec-wrzesień 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…………. złotych za ……  ……. </w:t>
      </w:r>
      <w:r w:rsidR="00070FF2" w:rsidRPr="003C1A02">
        <w:rPr>
          <w:rFonts w:ascii="Arial" w:hAnsi="Arial" w:cs="Arial"/>
        </w:rPr>
        <w:t>b</w:t>
      </w:r>
      <w:r w:rsidRPr="003C1A02">
        <w:rPr>
          <w:rFonts w:ascii="Arial" w:hAnsi="Arial" w:cs="Arial"/>
        </w:rPr>
        <w:t>rutto</w:t>
      </w:r>
    </w:p>
    <w:p w:rsidR="007C64ED" w:rsidRDefault="007C64ED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</w:p>
    <w:p w:rsidR="007C64ED" w:rsidRDefault="007C64ED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</w:p>
    <w:p w:rsidR="007C64ED" w:rsidRDefault="007C64ED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</w:p>
    <w:p w:rsidR="007C64ED" w:rsidRDefault="007C64ED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lastRenderedPageBreak/>
        <w:t>październik-grudzień</w:t>
      </w:r>
    </w:p>
    <w:p w:rsidR="009861B8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netto</w:t>
      </w:r>
    </w:p>
    <w:p w:rsidR="00D05763" w:rsidRPr="003C1A02" w:rsidRDefault="009861B8" w:rsidP="007C64ED">
      <w:pPr>
        <w:tabs>
          <w:tab w:val="num" w:pos="360"/>
          <w:tab w:val="left" w:pos="709"/>
          <w:tab w:val="left" w:pos="851"/>
        </w:tabs>
        <w:spacing w:line="288" w:lineRule="auto"/>
        <w:ind w:left="567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…………. złotych za ……  ……. brutto</w:t>
      </w:r>
    </w:p>
    <w:p w:rsidR="00D05763" w:rsidRPr="003C1A02" w:rsidRDefault="00D05763" w:rsidP="00A23BB3">
      <w:pPr>
        <w:pStyle w:val="Akapitzlist"/>
        <w:numPr>
          <w:ilvl w:val="1"/>
          <w:numId w:val="37"/>
        </w:numPr>
        <w:tabs>
          <w:tab w:val="clear" w:pos="144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Wartość niniejszej umowy nie może przekroczyć kwoty: ……..zł netto </w:t>
      </w:r>
      <w:r w:rsidR="00FB1275" w:rsidRPr="003C1A02">
        <w:rPr>
          <w:rFonts w:ascii="Arial" w:hAnsi="Arial" w:cs="Arial"/>
        </w:rPr>
        <w:t>(słownie złotych:</w:t>
      </w:r>
      <w:r w:rsidRPr="003C1A02">
        <w:rPr>
          <w:rFonts w:ascii="Arial" w:hAnsi="Arial" w:cs="Arial"/>
        </w:rPr>
        <w:t>…………)</w:t>
      </w:r>
    </w:p>
    <w:p w:rsidR="00D05763" w:rsidRPr="003C1A02" w:rsidRDefault="00D05763" w:rsidP="00AC5FDB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   ………………zł brutto </w:t>
      </w:r>
      <w:r w:rsidR="00840C78" w:rsidRPr="003C1A02">
        <w:rPr>
          <w:rFonts w:ascii="Arial" w:hAnsi="Arial" w:cs="Arial"/>
        </w:rPr>
        <w:t xml:space="preserve"> </w:t>
      </w:r>
      <w:r w:rsidRPr="003C1A02">
        <w:rPr>
          <w:rFonts w:ascii="Arial" w:hAnsi="Arial" w:cs="Arial"/>
        </w:rPr>
        <w:t>(słownie złotych: …………………………………………………………………)</w:t>
      </w:r>
    </w:p>
    <w:p w:rsidR="00C90341" w:rsidRPr="007C64ED" w:rsidRDefault="00D05763" w:rsidP="007C64ED">
      <w:pPr>
        <w:pStyle w:val="Akapitzlist"/>
        <w:numPr>
          <w:ilvl w:val="0"/>
          <w:numId w:val="36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Wynagrodzenie określone w ust. 1 uwzględnia wszystkie koszty związane z wykonaniem usługi, w</w:t>
      </w:r>
      <w:r w:rsidR="00315077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 xml:space="preserve">tym koszty dojazdu Wykonawcy do siedziby Zamawiającego. </w:t>
      </w:r>
    </w:p>
    <w:p w:rsidR="006146FD" w:rsidRPr="003C1A02" w:rsidRDefault="00D40E9F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WARUNKI PŁATNOŚCI</w:t>
      </w:r>
    </w:p>
    <w:p w:rsidR="006146FD" w:rsidRPr="003C1A02" w:rsidRDefault="00C9359B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§ 8</w:t>
      </w:r>
    </w:p>
    <w:p w:rsidR="009861B8" w:rsidRPr="003C1A02" w:rsidRDefault="00E25D3A" w:rsidP="007C64ED">
      <w:pPr>
        <w:numPr>
          <w:ilvl w:val="0"/>
          <w:numId w:val="3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Rozliczenie </w:t>
      </w:r>
      <w:r w:rsidR="00F91042" w:rsidRPr="003C1A02">
        <w:rPr>
          <w:rFonts w:ascii="Arial" w:hAnsi="Arial" w:cs="Arial"/>
        </w:rPr>
        <w:t xml:space="preserve">finansowe </w:t>
      </w:r>
      <w:r w:rsidRPr="003C1A02">
        <w:rPr>
          <w:rFonts w:ascii="Arial" w:hAnsi="Arial" w:cs="Arial"/>
        </w:rPr>
        <w:t>stron odbywać się będzie</w:t>
      </w:r>
      <w:r w:rsidR="009861B8" w:rsidRPr="003C1A02">
        <w:rPr>
          <w:rFonts w:ascii="Arial" w:hAnsi="Arial" w:cs="Arial"/>
        </w:rPr>
        <w:t xml:space="preserve"> kwartalnie w oparciu o fakturę wraz z prawidłowo wypełnionym protokołem odbioru usługi (załącznik nr 3)</w:t>
      </w:r>
      <w:r w:rsidR="00315077" w:rsidRPr="003C1A02">
        <w:rPr>
          <w:rFonts w:ascii="Arial" w:hAnsi="Arial" w:cs="Arial"/>
        </w:rPr>
        <w:t>.</w:t>
      </w:r>
    </w:p>
    <w:p w:rsidR="00315077" w:rsidRPr="003C1A02" w:rsidRDefault="00315077" w:rsidP="007C64ED">
      <w:pPr>
        <w:numPr>
          <w:ilvl w:val="0"/>
          <w:numId w:val="3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Warunkiem zapłaty faktury jest wykonanie przedmiotu umowy potwierdzone w protokole, o którym mowa w § 6 ust. 2 umowy.</w:t>
      </w:r>
      <w:r w:rsidR="009861B8" w:rsidRPr="003C1A02">
        <w:rPr>
          <w:rFonts w:ascii="Arial" w:hAnsi="Arial" w:cs="Arial"/>
          <w:noProof/>
        </w:rPr>
        <w:t xml:space="preserve"> </w:t>
      </w:r>
    </w:p>
    <w:p w:rsidR="00E25D3A" w:rsidRPr="003C1A02" w:rsidRDefault="00E25D3A" w:rsidP="007C64ED">
      <w:pPr>
        <w:numPr>
          <w:ilvl w:val="0"/>
          <w:numId w:val="3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  <w:noProof/>
        </w:rPr>
        <w:t xml:space="preserve">W przypadku </w:t>
      </w:r>
      <w:r w:rsidRPr="003C1A02">
        <w:rPr>
          <w:rFonts w:ascii="Arial" w:hAnsi="Arial" w:cs="Arial"/>
        </w:rPr>
        <w:t>niedopełnienia powyższych wymagań, Zamawiający wstrzyma się od zapłaty faktury do czasu jej uzupełnienia, przy czym termin zapłaty liczy się od dnia uzupełnienia</w:t>
      </w:r>
      <w:r w:rsidR="009861B8" w:rsidRPr="003C1A02">
        <w:rPr>
          <w:rFonts w:ascii="Arial" w:hAnsi="Arial" w:cs="Arial"/>
        </w:rPr>
        <w:t>.</w:t>
      </w:r>
    </w:p>
    <w:p w:rsidR="00724802" w:rsidRPr="003C1A02" w:rsidRDefault="00724802" w:rsidP="007C64ED">
      <w:pPr>
        <w:numPr>
          <w:ilvl w:val="0"/>
          <w:numId w:val="3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Zapłata wynagrodzenia nastąpi w formie polecenia przelewu z rachunku Zamawiającego na rachunek bankowy Wykonawcy, w terminie do 30 dni od daty otrzymania przez Zamawiającego prawidłowo wystawionej przez Wykonawcę faktury.</w:t>
      </w:r>
    </w:p>
    <w:p w:rsidR="00724802" w:rsidRPr="003C1A02" w:rsidRDefault="00724802" w:rsidP="007C64ED">
      <w:pPr>
        <w:numPr>
          <w:ilvl w:val="0"/>
          <w:numId w:val="3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Wykonawca zobowiązany jest do podania na fakturze numeru rachunku bankowego, zgodnego z</w:t>
      </w:r>
      <w:r w:rsidR="00490D4F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rachunkiem bankowym wskazanym w elektronicznym wykazie podmiotów Szefa Krajowej Administracji Skarbowej. W przypadku wskazania na fakturze rachunku bankowego niezgodnego z rachunkiem bankowym wskazanym w elektronicznym wykazie podmiotów Szefa Krajowej Administracji Skarbowej płatność za fakturę zostanie wstrzymana do czasu podania właściwego nr rachunku bankowego. W takim przypadku bieg terminu płatności rozpoczyna się od dnia doręczenia Zamawiającemu faktury korygującej.</w:t>
      </w:r>
    </w:p>
    <w:p w:rsidR="00724802" w:rsidRPr="003C1A02" w:rsidRDefault="00724802" w:rsidP="007C64ED">
      <w:pPr>
        <w:numPr>
          <w:ilvl w:val="0"/>
          <w:numId w:val="3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 dzień zapłaty uważa się dzień wystawienia polecenia przelewu środków z rachunku Zamawiającego.</w:t>
      </w:r>
    </w:p>
    <w:p w:rsidR="00724802" w:rsidRPr="003C1A02" w:rsidRDefault="00724802" w:rsidP="007C64ED">
      <w:pPr>
        <w:numPr>
          <w:ilvl w:val="0"/>
          <w:numId w:val="3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:rsidR="007F57BC" w:rsidRPr="007C64ED" w:rsidRDefault="006146FD" w:rsidP="007C64ED">
      <w:pPr>
        <w:numPr>
          <w:ilvl w:val="0"/>
          <w:numId w:val="3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Dane płatnika: 31 Wojskowy Oddział Gospodarczy, ul. Konstantynowska 85, 95 – 100 Zgierz, </w:t>
      </w:r>
      <w:r w:rsidR="007C64ED">
        <w:rPr>
          <w:rFonts w:ascii="Arial" w:hAnsi="Arial" w:cs="Arial"/>
        </w:rPr>
        <w:t xml:space="preserve">                            </w:t>
      </w:r>
      <w:r w:rsidRPr="003C1A02">
        <w:rPr>
          <w:rFonts w:ascii="Arial" w:hAnsi="Arial" w:cs="Arial"/>
        </w:rPr>
        <w:t xml:space="preserve">NIP: 732-21-59-359, REGON: 101067256, Tel. </w:t>
      </w:r>
      <w:r w:rsidR="00D40E9F" w:rsidRPr="003C1A02">
        <w:rPr>
          <w:rFonts w:ascii="Arial" w:hAnsi="Arial" w:cs="Arial"/>
        </w:rPr>
        <w:t>…………………………………….</w:t>
      </w:r>
    </w:p>
    <w:p w:rsidR="006146FD" w:rsidRPr="003C1A02" w:rsidRDefault="00D40E9F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GWARANCJA</w:t>
      </w:r>
      <w:r w:rsidR="007F72FE" w:rsidRPr="003C1A02">
        <w:rPr>
          <w:rFonts w:ascii="Arial" w:hAnsi="Arial" w:cs="Arial"/>
          <w:b/>
        </w:rPr>
        <w:t xml:space="preserve"> I RĘKOJMIA</w:t>
      </w:r>
    </w:p>
    <w:p w:rsidR="006146FD" w:rsidRPr="003C1A02" w:rsidRDefault="005B3063" w:rsidP="00AC5FDB">
      <w:pPr>
        <w:spacing w:line="288" w:lineRule="auto"/>
        <w:jc w:val="center"/>
        <w:rPr>
          <w:rFonts w:ascii="Arial" w:hAnsi="Arial" w:cs="Arial"/>
          <w:b/>
          <w:i/>
        </w:rPr>
      </w:pPr>
      <w:r w:rsidRPr="003C1A02">
        <w:rPr>
          <w:rFonts w:ascii="Arial" w:hAnsi="Arial" w:cs="Arial"/>
          <w:b/>
        </w:rPr>
        <w:t>§ 9</w:t>
      </w:r>
    </w:p>
    <w:p w:rsidR="00CF5D1E" w:rsidRPr="003C1A02" w:rsidRDefault="00CF5D1E" w:rsidP="007C64ED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Wykonawca udziela Zamawiającemu gwarancji jakości na wykonane przez siebie Usługi oraz pozostałe świadczenia wchodząc</w:t>
      </w:r>
      <w:r w:rsidR="002276EA" w:rsidRPr="003C1A02">
        <w:rPr>
          <w:rFonts w:ascii="Arial" w:hAnsi="Arial" w:cs="Arial"/>
        </w:rPr>
        <w:t>e</w:t>
      </w:r>
      <w:r w:rsidRPr="003C1A02">
        <w:rPr>
          <w:rFonts w:ascii="Arial" w:hAnsi="Arial" w:cs="Arial"/>
        </w:rPr>
        <w:t xml:space="preserve"> w zakres przedmiotu umowy, a także zapewnia, że Usługi zostały wykonane zgodnie z umową, opisem przedmiotu zamówienia, </w:t>
      </w:r>
      <w:r w:rsidRPr="003C1A02">
        <w:rPr>
          <w:rFonts w:ascii="Arial" w:hAnsi="Arial" w:cs="Arial"/>
          <w:u w:val="single"/>
        </w:rPr>
        <w:t>specyfikacją techniczną</w:t>
      </w:r>
      <w:r w:rsidRPr="003C1A02">
        <w:rPr>
          <w:rFonts w:ascii="Arial" w:hAnsi="Arial" w:cs="Arial"/>
        </w:rPr>
        <w:t xml:space="preserve"> oraz niezbędnymi uzgodnieniami, a także zgodnie z najlepszą wiedzą Wykonawcy oraz aktualnie obowiązującymi zasadami wiedzy technicznej, standardami wykonywania danych Usług, sztuki budowlanej oraz obowiązującymi przepisami prawa, w tym istniejącymi w tym zakresie polskimi normami.</w:t>
      </w:r>
    </w:p>
    <w:p w:rsidR="00CF5D1E" w:rsidRPr="003C1A02" w:rsidRDefault="00CF5D1E" w:rsidP="007C64ED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Udzielając powyższej gwarancji Wykonawca gwarantuje, że przez okres gwarancji przedmiot umowy</w:t>
      </w:r>
      <w:r w:rsidR="009651F1" w:rsidRPr="003C1A02">
        <w:rPr>
          <w:rFonts w:ascii="Arial" w:hAnsi="Arial" w:cs="Arial"/>
        </w:rPr>
        <w:t xml:space="preserve"> objęty usługą </w:t>
      </w:r>
      <w:r w:rsidRPr="003C1A02">
        <w:rPr>
          <w:rFonts w:ascii="Arial" w:hAnsi="Arial" w:cs="Arial"/>
        </w:rPr>
        <w:t xml:space="preserve">będzie posiadał cechy niezbędne do eksploatacji określone w odrębnych przepisach, zgodnie z celem umowy. </w:t>
      </w:r>
    </w:p>
    <w:p w:rsidR="00CF5D1E" w:rsidRPr="003C1A02" w:rsidRDefault="00CF5D1E" w:rsidP="007C64ED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</w:t>
      </w:r>
      <w:r w:rsidR="004F53DD" w:rsidRPr="003C1A02">
        <w:rPr>
          <w:rFonts w:ascii="Arial" w:hAnsi="Arial" w:cs="Arial"/>
        </w:rPr>
        <w:t>nawca udziela gwarancji w</w:t>
      </w:r>
      <w:r w:rsidRPr="003C1A02">
        <w:rPr>
          <w:rFonts w:ascii="Arial" w:hAnsi="Arial" w:cs="Arial"/>
        </w:rPr>
        <w:t>:</w:t>
      </w:r>
    </w:p>
    <w:p w:rsidR="00CF5D1E" w:rsidRPr="00CE2568" w:rsidRDefault="00CF5D1E" w:rsidP="00CE2568">
      <w:pPr>
        <w:pStyle w:val="Akapitzlist"/>
        <w:numPr>
          <w:ilvl w:val="0"/>
          <w:numId w:val="15"/>
        </w:numPr>
        <w:tabs>
          <w:tab w:val="left" w:pos="284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  <w:i/>
        </w:rPr>
      </w:pPr>
      <w:r w:rsidRPr="007C64ED">
        <w:rPr>
          <w:rFonts w:ascii="Arial" w:hAnsi="Arial" w:cs="Arial"/>
          <w:i/>
        </w:rPr>
        <w:t xml:space="preserve">w zakresie jakości wykonanych Usług </w:t>
      </w:r>
      <w:r w:rsidR="00C35BEA" w:rsidRPr="007C64ED">
        <w:rPr>
          <w:rFonts w:ascii="Arial" w:hAnsi="Arial" w:cs="Arial"/>
          <w:i/>
        </w:rPr>
        <w:t xml:space="preserve">i materiałów – </w:t>
      </w:r>
      <w:r w:rsidR="00412185" w:rsidRPr="007C64ED">
        <w:rPr>
          <w:rFonts w:ascii="Arial" w:hAnsi="Arial" w:cs="Arial"/>
          <w:i/>
        </w:rPr>
        <w:t>…………………</w:t>
      </w:r>
      <w:r w:rsidR="00CE2568">
        <w:rPr>
          <w:rFonts w:ascii="Arial" w:hAnsi="Arial" w:cs="Arial"/>
          <w:i/>
        </w:rPr>
        <w:t xml:space="preserve"> </w:t>
      </w:r>
      <w:r w:rsidRPr="00CE2568">
        <w:rPr>
          <w:rFonts w:ascii="Arial" w:hAnsi="Arial" w:cs="Arial"/>
        </w:rPr>
        <w:t>licząc od dnia podpisania protokołu odbioru Usługi.</w:t>
      </w:r>
    </w:p>
    <w:p w:rsidR="00CF5D1E" w:rsidRPr="003C1A02" w:rsidRDefault="00CF5D1E" w:rsidP="007C64ED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Jeżeli warunki gwarancji udzielonej przez producenta/dostawcę urządzeń, materiałów i usług, z</w:t>
      </w:r>
      <w:r w:rsidR="00490D4F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których Wykonawca korzystał realizując Usługi, przewidują dłuższy okres gwarancji niż określony</w:t>
      </w:r>
      <w:r w:rsidR="00CE2568">
        <w:rPr>
          <w:rFonts w:ascii="Arial" w:hAnsi="Arial" w:cs="Arial"/>
        </w:rPr>
        <w:t xml:space="preserve">                  </w:t>
      </w:r>
      <w:r w:rsidRPr="003C1A02">
        <w:rPr>
          <w:rFonts w:ascii="Arial" w:hAnsi="Arial" w:cs="Arial"/>
        </w:rPr>
        <w:t xml:space="preserve"> w ust. 3, to Zamawiającego obowiązują okresy gwarancji udzielonej przez producenta. Wykonawca ma obowiązek </w:t>
      </w:r>
      <w:r w:rsidR="00575878" w:rsidRPr="003C1A02">
        <w:rPr>
          <w:rFonts w:ascii="Arial" w:hAnsi="Arial" w:cs="Arial"/>
        </w:rPr>
        <w:t xml:space="preserve">w dniu odbioru usługi </w:t>
      </w:r>
      <w:r w:rsidRPr="003C1A02">
        <w:rPr>
          <w:rFonts w:ascii="Arial" w:hAnsi="Arial" w:cs="Arial"/>
        </w:rPr>
        <w:t xml:space="preserve">przekazać Zamawiającemu informacje i dokumenty dotyczące przedłużonej gwarancji udzielonej przez producenta/dostawcę urządzeń, materiałów i usług. </w:t>
      </w:r>
    </w:p>
    <w:p w:rsidR="00CF5D1E" w:rsidRPr="003C1A02" w:rsidRDefault="00CF5D1E" w:rsidP="00CE2568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lastRenderedPageBreak/>
        <w:t xml:space="preserve">Zamawiający zawiadomi Wykonawcę o dostrzeżonej </w:t>
      </w:r>
      <w:r w:rsidR="002515DA" w:rsidRPr="003C1A02">
        <w:rPr>
          <w:rFonts w:ascii="Arial" w:hAnsi="Arial" w:cs="Arial"/>
        </w:rPr>
        <w:t>wadzie niezwłocznie -</w:t>
      </w:r>
      <w:r w:rsidRPr="003C1A02">
        <w:rPr>
          <w:rFonts w:ascii="Arial" w:hAnsi="Arial" w:cs="Arial"/>
        </w:rPr>
        <w:t xml:space="preserve"> emailem na</w:t>
      </w:r>
      <w:r w:rsidR="002515DA" w:rsidRPr="003C1A02">
        <w:rPr>
          <w:rFonts w:ascii="Arial" w:hAnsi="Arial" w:cs="Arial"/>
        </w:rPr>
        <w:t xml:space="preserve"> następujące adresy</w:t>
      </w:r>
      <w:r w:rsidRPr="003C1A02">
        <w:rPr>
          <w:rFonts w:ascii="Arial" w:hAnsi="Arial" w:cs="Arial"/>
        </w:rPr>
        <w:t xml:space="preserve"> e-mail …………… Zawiadomienie winno zawierać wykaz stwierdzonych wad lub nieprawidłowości.</w:t>
      </w:r>
    </w:p>
    <w:p w:rsidR="00CF5D1E" w:rsidRPr="003C1A02" w:rsidRDefault="00CF5D1E" w:rsidP="00CE2568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Wykonawca zobowiązany jest, na swój koszt i ryzyko, do: </w:t>
      </w:r>
    </w:p>
    <w:p w:rsidR="00CF5D1E" w:rsidRPr="003C1A02" w:rsidRDefault="00CF5D1E" w:rsidP="00CE2568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podjęcia w ciągu </w:t>
      </w:r>
      <w:r w:rsidR="00080529" w:rsidRPr="003C1A02">
        <w:rPr>
          <w:rFonts w:ascii="Arial" w:hAnsi="Arial" w:cs="Arial"/>
        </w:rPr>
        <w:t xml:space="preserve">4 </w:t>
      </w:r>
      <w:r w:rsidRPr="003C1A02">
        <w:rPr>
          <w:rFonts w:ascii="Arial" w:hAnsi="Arial" w:cs="Arial"/>
        </w:rPr>
        <w:t>dni od daty otrzymania zawiadomienia działań zmierzających do usunięcia wszelkich wad zgłoszonych przez Zamawiającego,</w:t>
      </w:r>
    </w:p>
    <w:p w:rsidR="00CF5D1E" w:rsidRPr="003C1A02" w:rsidRDefault="00CF5D1E" w:rsidP="00CE2568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usunięcia wad w terminie  14 dni od daty otrzymania zawiadomienia, poprzez dokonanie napraw i/lub wymiany części lub urządzeń na nowe,</w:t>
      </w:r>
    </w:p>
    <w:p w:rsidR="00CF5D1E" w:rsidRPr="003C1A02" w:rsidRDefault="00CF5D1E" w:rsidP="00CE2568">
      <w:pPr>
        <w:pStyle w:val="Akapitzlist"/>
        <w:numPr>
          <w:ilvl w:val="0"/>
          <w:numId w:val="16"/>
        </w:numPr>
        <w:tabs>
          <w:tab w:val="left" w:pos="284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dokonania stosownych wpisów w karcie gwarancyjnej lub innym stosownym dokumencie.</w:t>
      </w:r>
    </w:p>
    <w:p w:rsidR="00CF5D1E" w:rsidRPr="003C1A02" w:rsidRDefault="00CF5D1E" w:rsidP="00CE2568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Usunięcie wad powinno być stwierdzone protokolarnie przez Strony. Wzór protokołu odbioru naprawy stanowi Załącznik Nr </w:t>
      </w:r>
      <w:r w:rsidR="004F53DD" w:rsidRPr="003C1A02">
        <w:rPr>
          <w:rFonts w:ascii="Arial" w:hAnsi="Arial" w:cs="Arial"/>
        </w:rPr>
        <w:t>4</w:t>
      </w:r>
      <w:r w:rsidRPr="003C1A02">
        <w:rPr>
          <w:rFonts w:ascii="Arial" w:hAnsi="Arial" w:cs="Arial"/>
        </w:rPr>
        <w:t xml:space="preserve"> do umowy.</w:t>
      </w:r>
    </w:p>
    <w:p w:rsidR="00CF5D1E" w:rsidRPr="003C1A02" w:rsidRDefault="00CF5D1E" w:rsidP="00CE2568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W przypadku, gdy Wykonawca kwestionuje zasadność zgłoszonej reklamacji  zobowiązany jest do udzielenia w terminie </w:t>
      </w:r>
      <w:r w:rsidR="00080529" w:rsidRPr="003C1A02">
        <w:rPr>
          <w:rFonts w:ascii="Arial" w:hAnsi="Arial" w:cs="Arial"/>
        </w:rPr>
        <w:t>7</w:t>
      </w:r>
      <w:r w:rsidRPr="003C1A02">
        <w:rPr>
          <w:rFonts w:ascii="Arial" w:hAnsi="Arial" w:cs="Arial"/>
        </w:rPr>
        <w:t xml:space="preserve"> dni odpowiedzi (mailem) na reklamację wraz z</w:t>
      </w:r>
      <w:r w:rsidR="003521C8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uzasadnieniem. Brak rozpatrzenia reklamacji w ww. terminie oznacza uznanie reklamacji za uzasadnioną.</w:t>
      </w:r>
    </w:p>
    <w:p w:rsidR="00CF5D1E" w:rsidRPr="003C1A02" w:rsidRDefault="00CF5D1E" w:rsidP="00CE2568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 przypadku odmowy usunięcia wad lub też nieusunięcia wad w wyznaczonym terminie Zamawiający może powierzyć usunięcie wad lub dostarczenie rzeczy wolnych od wad osobie trzeciej na koszt i odpowiedzialność Wykonawcy (umowne wykonawstwo zastępcze).</w:t>
      </w:r>
    </w:p>
    <w:p w:rsidR="00A67A38" w:rsidRPr="003C1A02" w:rsidRDefault="00A67A38" w:rsidP="00CE2568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Okres obowiązywania gwarancji ulega przedłużeniu o czas, w którym wskutek istnienia wad oraz ich usuwania korzystanie z przedmiotu umowy zgodnie z jego przeznaczeniem było niemożliwe lub w sposób istotny utrudnione. W przypadku wymiany części lub urządzeń na nowe – okres gwarancji biegnie od nowa od daty protokołu odbioru naprawy. </w:t>
      </w:r>
    </w:p>
    <w:p w:rsidR="00753E10" w:rsidRPr="003C1A02" w:rsidRDefault="00753E10" w:rsidP="00CE2568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Zamawiający w razie </w:t>
      </w:r>
      <w:r w:rsidR="00A67A38" w:rsidRPr="003C1A02">
        <w:rPr>
          <w:rFonts w:ascii="Arial" w:hAnsi="Arial" w:cs="Arial"/>
        </w:rPr>
        <w:t>wystąpienia/</w:t>
      </w:r>
      <w:r w:rsidRPr="003C1A02">
        <w:rPr>
          <w:rFonts w:ascii="Arial" w:hAnsi="Arial" w:cs="Arial"/>
        </w:rPr>
        <w:t xml:space="preserve">nieusunięcia wad może korzystać także z wszelkich innych uprawnień wynikających z kodeksu cywilnego, zwłaszcza z uprawnienia do dochodzenia naprawienia szkody z powodu wystąpienia wad i/lub ich nie usunięcia w wyznaczonym terminie. </w:t>
      </w:r>
    </w:p>
    <w:p w:rsidR="00CF5D1E" w:rsidRPr="003C1A02" w:rsidRDefault="00CF5D1E" w:rsidP="00CE2568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Postanowienia niniejszego paragrafu stanowią oświadczenie gwarancyjne w rozumieniu art. 577 i</w:t>
      </w:r>
      <w:r w:rsidR="00490D4F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art. 577</w:t>
      </w:r>
      <w:r w:rsidRPr="003C1A02">
        <w:rPr>
          <w:rFonts w:ascii="Arial" w:hAnsi="Arial" w:cs="Arial"/>
          <w:vertAlign w:val="superscript"/>
        </w:rPr>
        <w:t>1</w:t>
      </w:r>
      <w:r w:rsidRPr="003C1A02">
        <w:rPr>
          <w:rFonts w:ascii="Arial" w:hAnsi="Arial" w:cs="Arial"/>
        </w:rPr>
        <w:t xml:space="preserve"> k.c., a umowa stanowi dokument gwarancyjny.</w:t>
      </w:r>
    </w:p>
    <w:p w:rsidR="003740E7" w:rsidRPr="00CE2568" w:rsidRDefault="00CF5D1E" w:rsidP="00CE2568">
      <w:pPr>
        <w:pStyle w:val="Akapitzlist"/>
        <w:numPr>
          <w:ilvl w:val="0"/>
          <w:numId w:val="14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Zamawiający może wykonywać uprawnienia z tytułu rękojmi, określone w przepisach Kodeksu cywilnego, niezależnie od uprawnień wynikających z gwarancji.</w:t>
      </w:r>
    </w:p>
    <w:p w:rsidR="006146FD" w:rsidRPr="003C1A02" w:rsidRDefault="00D40E9F" w:rsidP="00AC5FDB">
      <w:pPr>
        <w:pStyle w:val="Akapitzlist"/>
        <w:spacing w:line="288" w:lineRule="auto"/>
        <w:ind w:left="360"/>
        <w:jc w:val="center"/>
        <w:rPr>
          <w:rFonts w:ascii="Arial" w:hAnsi="Arial" w:cs="Arial"/>
          <w:b/>
          <w:noProof/>
        </w:rPr>
      </w:pPr>
      <w:r w:rsidRPr="003C1A02">
        <w:rPr>
          <w:rFonts w:ascii="Arial" w:hAnsi="Arial" w:cs="Arial"/>
          <w:b/>
          <w:noProof/>
        </w:rPr>
        <w:t>KARY UMOWNE</w:t>
      </w:r>
    </w:p>
    <w:p w:rsidR="006146FD" w:rsidRPr="003C1A02" w:rsidRDefault="006146FD" w:rsidP="00AC5FDB">
      <w:pPr>
        <w:pStyle w:val="Akapitzlist"/>
        <w:spacing w:line="288" w:lineRule="auto"/>
        <w:ind w:left="360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  <w:noProof/>
        </w:rPr>
        <w:sym w:font="Arial Narrow" w:char="00A7"/>
      </w:r>
      <w:r w:rsidRPr="003C1A02">
        <w:rPr>
          <w:rFonts w:ascii="Arial" w:hAnsi="Arial" w:cs="Arial"/>
          <w:b/>
        </w:rPr>
        <w:t xml:space="preserve"> </w:t>
      </w:r>
      <w:r w:rsidR="007F72FE" w:rsidRPr="003C1A02">
        <w:rPr>
          <w:rFonts w:ascii="Arial" w:hAnsi="Arial" w:cs="Arial"/>
          <w:b/>
        </w:rPr>
        <w:t>10</w:t>
      </w:r>
    </w:p>
    <w:p w:rsidR="00F9639D" w:rsidRPr="003C1A02" w:rsidRDefault="00F9639D" w:rsidP="00CE2568">
      <w:pPr>
        <w:numPr>
          <w:ilvl w:val="0"/>
          <w:numId w:val="38"/>
        </w:numPr>
        <w:tabs>
          <w:tab w:val="left" w:pos="284"/>
        </w:tabs>
        <w:spacing w:line="288" w:lineRule="auto"/>
        <w:ind w:left="0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Zarówno Zamawiający jak i Wykonawca zobowiązują się do naprawienia szkód wynikłych z niewykonania lub nienależytego wykonania swoich zobowiązań wynikających z umowy na zasadach ogólnych Kodeksu cywilnego.</w:t>
      </w:r>
    </w:p>
    <w:p w:rsidR="00F9639D" w:rsidRPr="003C1A02" w:rsidRDefault="00F9639D" w:rsidP="00CE2568">
      <w:pPr>
        <w:numPr>
          <w:ilvl w:val="0"/>
          <w:numId w:val="38"/>
        </w:numPr>
        <w:tabs>
          <w:tab w:val="left" w:pos="284"/>
        </w:tabs>
        <w:spacing w:line="288" w:lineRule="auto"/>
        <w:ind w:left="0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 poniżej określonych przypadkach niewykonania lub nienależytego wykonania umowy, Zamawiający uprawniony jest do żądania od Wykonawcy zapłaty następujących kar umownych:</w:t>
      </w:r>
    </w:p>
    <w:p w:rsidR="00F9639D" w:rsidRPr="003C1A02" w:rsidRDefault="00F9639D" w:rsidP="00CE2568">
      <w:pPr>
        <w:numPr>
          <w:ilvl w:val="0"/>
          <w:numId w:val="39"/>
        </w:numPr>
        <w:tabs>
          <w:tab w:val="left" w:pos="851"/>
        </w:tabs>
        <w:spacing w:line="288" w:lineRule="auto"/>
        <w:ind w:left="567" w:right="57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0,4 % wynagrodzenia brutto określonego w § </w:t>
      </w:r>
      <w:r w:rsidR="00541589" w:rsidRPr="003C1A02">
        <w:rPr>
          <w:rFonts w:ascii="Arial" w:hAnsi="Arial" w:cs="Arial"/>
        </w:rPr>
        <w:t>7</w:t>
      </w:r>
      <w:r w:rsidRPr="003C1A02">
        <w:rPr>
          <w:rFonts w:ascii="Arial" w:hAnsi="Arial" w:cs="Arial"/>
        </w:rPr>
        <w:t xml:space="preserve"> ust. 2 umowy za każdy rozpoczęty dzień zwłoki, w przypadku niewykonania Przedmiotu umowy w ustalonym w umowie terminie,</w:t>
      </w:r>
    </w:p>
    <w:p w:rsidR="00F9639D" w:rsidRPr="003C1A02" w:rsidRDefault="00F9639D" w:rsidP="00CE2568">
      <w:pPr>
        <w:numPr>
          <w:ilvl w:val="0"/>
          <w:numId w:val="39"/>
        </w:numPr>
        <w:tabs>
          <w:tab w:val="left" w:pos="851"/>
        </w:tabs>
        <w:spacing w:line="288" w:lineRule="auto"/>
        <w:ind w:left="567" w:right="57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 10 % wynagrodzenia </w:t>
      </w:r>
      <w:r w:rsidR="00105965" w:rsidRPr="003C1A02">
        <w:rPr>
          <w:rFonts w:ascii="Arial" w:hAnsi="Arial" w:cs="Arial"/>
        </w:rPr>
        <w:t>brutto określonego w § 7</w:t>
      </w:r>
      <w:r w:rsidR="00B56777" w:rsidRPr="003C1A02">
        <w:rPr>
          <w:rFonts w:ascii="Arial" w:hAnsi="Arial" w:cs="Arial"/>
        </w:rPr>
        <w:t xml:space="preserve"> ust. 2</w:t>
      </w:r>
      <w:r w:rsidRPr="003C1A02">
        <w:rPr>
          <w:rFonts w:ascii="Arial" w:hAnsi="Arial" w:cs="Arial"/>
        </w:rPr>
        <w:t xml:space="preserve"> umowy za każdy inny przypadek nienależytego wykonania umowy, </w:t>
      </w:r>
    </w:p>
    <w:p w:rsidR="00F9639D" w:rsidRPr="003C1A02" w:rsidRDefault="00F9639D" w:rsidP="00CE2568">
      <w:pPr>
        <w:numPr>
          <w:ilvl w:val="0"/>
          <w:numId w:val="39"/>
        </w:numPr>
        <w:tabs>
          <w:tab w:val="left" w:pos="851"/>
        </w:tabs>
        <w:spacing w:line="288" w:lineRule="auto"/>
        <w:ind w:left="567" w:right="57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0,5 % wynagrodzenia brutto określonego w</w:t>
      </w:r>
      <w:r w:rsidR="00105965" w:rsidRPr="003C1A02">
        <w:rPr>
          <w:rFonts w:ascii="Arial" w:hAnsi="Arial" w:cs="Arial"/>
        </w:rPr>
        <w:t xml:space="preserve"> § 7</w:t>
      </w:r>
      <w:r w:rsidRPr="003C1A02">
        <w:rPr>
          <w:rFonts w:ascii="Arial" w:hAnsi="Arial" w:cs="Arial"/>
        </w:rPr>
        <w:t xml:space="preserve"> </w:t>
      </w:r>
      <w:r w:rsidR="00B56777" w:rsidRPr="003C1A02">
        <w:rPr>
          <w:rFonts w:ascii="Arial" w:hAnsi="Arial" w:cs="Arial"/>
        </w:rPr>
        <w:t xml:space="preserve">ust. 2 </w:t>
      </w:r>
      <w:r w:rsidRPr="003C1A02">
        <w:rPr>
          <w:rFonts w:ascii="Arial" w:hAnsi="Arial" w:cs="Arial"/>
        </w:rPr>
        <w:t>umowy za każdy rozpoczęty dzień zwłoki od upływu terminu wyznaczonego na usunięcie wad i usterek stwierdzonych w okresie realizacji umowy, przy odbiorze robót lub ujawnionych w okresie gwarancji,</w:t>
      </w:r>
    </w:p>
    <w:p w:rsidR="00F9639D" w:rsidRPr="003C1A02" w:rsidRDefault="00F9639D" w:rsidP="00CE2568">
      <w:pPr>
        <w:numPr>
          <w:ilvl w:val="0"/>
          <w:numId w:val="39"/>
        </w:numPr>
        <w:tabs>
          <w:tab w:val="left" w:pos="851"/>
        </w:tabs>
        <w:spacing w:line="288" w:lineRule="auto"/>
        <w:ind w:left="567" w:right="57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1.000,00  zł – za każdy przypadek nieprzedłożenia dokumentu polisy ubezpi</w:t>
      </w:r>
      <w:r w:rsidR="00105965" w:rsidRPr="003C1A02">
        <w:rPr>
          <w:rFonts w:ascii="Arial" w:hAnsi="Arial" w:cs="Arial"/>
        </w:rPr>
        <w:t>eczenia OC, o</w:t>
      </w:r>
      <w:r w:rsidR="00AC5FDB" w:rsidRPr="003C1A02">
        <w:rPr>
          <w:rFonts w:ascii="Arial" w:hAnsi="Arial" w:cs="Arial"/>
        </w:rPr>
        <w:t> </w:t>
      </w:r>
      <w:r w:rsidR="00105965" w:rsidRPr="003C1A02">
        <w:rPr>
          <w:rFonts w:ascii="Arial" w:hAnsi="Arial" w:cs="Arial"/>
        </w:rPr>
        <w:t>którym mowa w § 2 pkt. 10</w:t>
      </w:r>
      <w:r w:rsidRPr="003C1A02">
        <w:rPr>
          <w:rFonts w:ascii="Arial" w:hAnsi="Arial" w:cs="Arial"/>
        </w:rPr>
        <w:t xml:space="preserve"> umowy,</w:t>
      </w:r>
    </w:p>
    <w:p w:rsidR="00F9639D" w:rsidRPr="003C1A02" w:rsidRDefault="00F9639D" w:rsidP="00CE2568">
      <w:pPr>
        <w:numPr>
          <w:ilvl w:val="0"/>
          <w:numId w:val="39"/>
        </w:numPr>
        <w:tabs>
          <w:tab w:val="left" w:pos="851"/>
        </w:tabs>
        <w:spacing w:line="288" w:lineRule="auto"/>
        <w:ind w:left="567" w:right="57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1.000,00  zł – za każdy przypadek:</w:t>
      </w:r>
    </w:p>
    <w:p w:rsidR="00F9639D" w:rsidRPr="003C1A02" w:rsidRDefault="00F9639D" w:rsidP="00CE2568">
      <w:pPr>
        <w:tabs>
          <w:tab w:val="left" w:pos="851"/>
        </w:tabs>
        <w:spacing w:line="288" w:lineRule="auto"/>
        <w:ind w:left="851" w:right="57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a) stwierdzenia wykonywania umowy przez osobę niezatrudnioną na umowę o pracę,</w:t>
      </w:r>
    </w:p>
    <w:p w:rsidR="00F9639D" w:rsidRPr="003C1A02" w:rsidRDefault="00F9639D" w:rsidP="00CE2568">
      <w:pPr>
        <w:tabs>
          <w:tab w:val="left" w:pos="851"/>
        </w:tabs>
        <w:spacing w:line="288" w:lineRule="auto"/>
        <w:ind w:left="851" w:right="57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b) nieprzedłożenia oświadczeń i dokumentów lub nieudzielenia w terminie informacji, wyjaśnień, o których mowa w </w:t>
      </w:r>
      <w:r w:rsidR="002515DA" w:rsidRPr="003C1A02">
        <w:rPr>
          <w:rFonts w:ascii="Arial" w:hAnsi="Arial" w:cs="Arial"/>
        </w:rPr>
        <w:t>§ 2</w:t>
      </w:r>
      <w:r w:rsidRPr="003C1A02">
        <w:rPr>
          <w:rFonts w:ascii="Arial" w:hAnsi="Arial" w:cs="Arial"/>
        </w:rPr>
        <w:t xml:space="preserve"> ust. 5 umowy, </w:t>
      </w:r>
    </w:p>
    <w:p w:rsidR="00F9639D" w:rsidRPr="003C1A02" w:rsidRDefault="00F9639D" w:rsidP="00CE2568">
      <w:pPr>
        <w:numPr>
          <w:ilvl w:val="0"/>
          <w:numId w:val="39"/>
        </w:numPr>
        <w:tabs>
          <w:tab w:val="left" w:pos="851"/>
        </w:tabs>
        <w:spacing w:line="288" w:lineRule="auto"/>
        <w:ind w:left="567" w:right="57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10 % wynagrodzenia brutto określonego</w:t>
      </w:r>
      <w:r w:rsidR="00B56777" w:rsidRPr="003C1A02">
        <w:rPr>
          <w:rFonts w:ascii="Arial" w:hAnsi="Arial" w:cs="Arial"/>
        </w:rPr>
        <w:t xml:space="preserve"> w § 7</w:t>
      </w:r>
      <w:r w:rsidRPr="003C1A02">
        <w:rPr>
          <w:rFonts w:ascii="Arial" w:hAnsi="Arial" w:cs="Arial"/>
        </w:rPr>
        <w:t xml:space="preserve"> </w:t>
      </w:r>
      <w:r w:rsidR="00B56777" w:rsidRPr="003C1A02">
        <w:rPr>
          <w:rFonts w:ascii="Arial" w:hAnsi="Arial" w:cs="Arial"/>
        </w:rPr>
        <w:t xml:space="preserve">ust. 2 </w:t>
      </w:r>
      <w:r w:rsidRPr="003C1A02">
        <w:rPr>
          <w:rFonts w:ascii="Arial" w:hAnsi="Arial" w:cs="Arial"/>
        </w:rPr>
        <w:t>umowy w </w:t>
      </w:r>
      <w:r w:rsidRPr="003C1A02">
        <w:rPr>
          <w:rFonts w:ascii="Arial" w:hAnsi="Arial" w:cs="Arial"/>
          <w:noProof/>
        </w:rPr>
        <w:t>przypadku</w:t>
      </w:r>
      <w:r w:rsidRPr="003C1A02">
        <w:rPr>
          <w:rFonts w:ascii="Arial" w:hAnsi="Arial" w:cs="Arial"/>
        </w:rPr>
        <w:t xml:space="preserve"> odstąpienia od umowy lub rozwiązania umowy z przyczyn, za które odpowiada Wykonawca,</w:t>
      </w:r>
    </w:p>
    <w:p w:rsidR="00F9639D" w:rsidRPr="003C1A02" w:rsidRDefault="00541589" w:rsidP="00CE2568">
      <w:pPr>
        <w:numPr>
          <w:ilvl w:val="0"/>
          <w:numId w:val="39"/>
        </w:numPr>
        <w:tabs>
          <w:tab w:val="left" w:pos="851"/>
        </w:tabs>
        <w:spacing w:line="288" w:lineRule="auto"/>
        <w:ind w:left="567" w:right="57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1</w:t>
      </w:r>
      <w:r w:rsidR="00F9639D" w:rsidRPr="003C1A02">
        <w:rPr>
          <w:rFonts w:ascii="Arial" w:hAnsi="Arial" w:cs="Arial"/>
        </w:rPr>
        <w:t xml:space="preserve">0 % wynagrodzenia </w:t>
      </w:r>
      <w:r w:rsidR="00B56777" w:rsidRPr="003C1A02">
        <w:rPr>
          <w:rFonts w:ascii="Arial" w:hAnsi="Arial" w:cs="Arial"/>
        </w:rPr>
        <w:t>brutto określonego w § 7</w:t>
      </w:r>
      <w:r w:rsidR="00F9639D" w:rsidRPr="003C1A02">
        <w:rPr>
          <w:rFonts w:ascii="Arial" w:hAnsi="Arial" w:cs="Arial"/>
        </w:rPr>
        <w:t xml:space="preserve"> </w:t>
      </w:r>
      <w:r w:rsidR="00B56777" w:rsidRPr="003C1A02">
        <w:rPr>
          <w:rFonts w:ascii="Arial" w:hAnsi="Arial" w:cs="Arial"/>
        </w:rPr>
        <w:t xml:space="preserve">ust. 2 </w:t>
      </w:r>
      <w:r w:rsidR="00F9639D" w:rsidRPr="003C1A02">
        <w:rPr>
          <w:rFonts w:ascii="Arial" w:hAnsi="Arial" w:cs="Arial"/>
        </w:rPr>
        <w:t>umowy w </w:t>
      </w:r>
      <w:r w:rsidR="00F9639D" w:rsidRPr="003C1A02">
        <w:rPr>
          <w:rFonts w:ascii="Arial" w:hAnsi="Arial" w:cs="Arial"/>
          <w:noProof/>
        </w:rPr>
        <w:t>przypadku</w:t>
      </w:r>
      <w:r w:rsidR="00F9639D" w:rsidRPr="003C1A02">
        <w:rPr>
          <w:rFonts w:ascii="Arial" w:hAnsi="Arial" w:cs="Arial"/>
        </w:rPr>
        <w:t xml:space="preserve"> niewykonania umowy lub jej części.</w:t>
      </w:r>
    </w:p>
    <w:p w:rsidR="00F9639D" w:rsidRPr="003C1A02" w:rsidRDefault="00F9639D" w:rsidP="00CE2568">
      <w:pPr>
        <w:numPr>
          <w:ilvl w:val="0"/>
          <w:numId w:val="38"/>
        </w:numPr>
        <w:tabs>
          <w:tab w:val="left" w:pos="284"/>
        </w:tabs>
        <w:spacing w:line="288" w:lineRule="auto"/>
        <w:ind w:left="0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lastRenderedPageBreak/>
        <w:t>Łączna wartość kar umownych nie może przekroczyć 35 % łącznej wartości wynagr</w:t>
      </w:r>
      <w:r w:rsidR="00B56777" w:rsidRPr="003C1A02">
        <w:rPr>
          <w:rFonts w:ascii="Arial" w:hAnsi="Arial" w:cs="Arial"/>
        </w:rPr>
        <w:t>odzenia brutto określonego w § 7</w:t>
      </w:r>
      <w:r w:rsidRPr="003C1A02">
        <w:rPr>
          <w:rFonts w:ascii="Arial" w:hAnsi="Arial" w:cs="Arial"/>
        </w:rPr>
        <w:t xml:space="preserve"> </w:t>
      </w:r>
      <w:r w:rsidR="00B56777" w:rsidRPr="003C1A02">
        <w:rPr>
          <w:rFonts w:ascii="Arial" w:hAnsi="Arial" w:cs="Arial"/>
        </w:rPr>
        <w:t xml:space="preserve">ust. 2 </w:t>
      </w:r>
      <w:r w:rsidRPr="003C1A02">
        <w:rPr>
          <w:rFonts w:ascii="Arial" w:hAnsi="Arial" w:cs="Arial"/>
        </w:rPr>
        <w:t>umowy.</w:t>
      </w:r>
    </w:p>
    <w:p w:rsidR="00F9639D" w:rsidRPr="003C1A02" w:rsidRDefault="00F9639D" w:rsidP="00CE2568">
      <w:pPr>
        <w:numPr>
          <w:ilvl w:val="0"/>
          <w:numId w:val="38"/>
        </w:numPr>
        <w:tabs>
          <w:tab w:val="left" w:pos="284"/>
        </w:tabs>
        <w:spacing w:line="288" w:lineRule="auto"/>
        <w:ind w:left="0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 przypadku, gdy przedmiot umowy został podzielony na Zadania, kary umowne naliczane są od wartości brutto Przedmiotu umowy za dane Zadanie.</w:t>
      </w:r>
    </w:p>
    <w:p w:rsidR="00F9639D" w:rsidRPr="003C1A02" w:rsidRDefault="00F9639D" w:rsidP="00CE2568">
      <w:pPr>
        <w:numPr>
          <w:ilvl w:val="0"/>
          <w:numId w:val="38"/>
        </w:numPr>
        <w:tabs>
          <w:tab w:val="left" w:pos="284"/>
        </w:tabs>
        <w:spacing w:line="288" w:lineRule="auto"/>
        <w:ind w:left="0" w:right="55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:rsidR="00F9639D" w:rsidRPr="00CE2568" w:rsidRDefault="00F9639D" w:rsidP="00CE2568">
      <w:pPr>
        <w:numPr>
          <w:ilvl w:val="0"/>
          <w:numId w:val="38"/>
        </w:numPr>
        <w:tabs>
          <w:tab w:val="left" w:pos="284"/>
        </w:tabs>
        <w:spacing w:line="288" w:lineRule="auto"/>
        <w:ind w:left="0" w:right="55" w:firstLine="0"/>
        <w:contextualSpacing/>
        <w:jc w:val="both"/>
        <w:rPr>
          <w:rFonts w:ascii="Arial" w:hAnsi="Arial" w:cs="Arial"/>
          <w:noProof/>
        </w:rPr>
      </w:pPr>
      <w:r w:rsidRPr="003C1A02">
        <w:rPr>
          <w:rFonts w:ascii="Arial" w:hAnsi="Arial" w:cs="Arial"/>
        </w:rPr>
        <w:t xml:space="preserve">Termin płatności kary umownej wynosi 14 dni od daty otrzymania przez Wykonawcę noty obciążeniowej. Wykonawca wyraża zgodę na potrącenie kar umownych z należnego wynagrodzenia, bez konieczności składania dodatkowego oświadczenia. </w:t>
      </w:r>
    </w:p>
    <w:p w:rsidR="00627E8F" w:rsidRPr="003C1A02" w:rsidRDefault="00627E8F" w:rsidP="00CE2568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ZMIANY UMOWY</w:t>
      </w:r>
      <w:r w:rsidR="00CE2568">
        <w:rPr>
          <w:rFonts w:ascii="Arial" w:hAnsi="Arial" w:cs="Arial"/>
          <w:b/>
        </w:rPr>
        <w:t xml:space="preserve"> </w:t>
      </w:r>
      <w:r w:rsidRPr="003C1A02">
        <w:rPr>
          <w:rFonts w:ascii="Arial" w:hAnsi="Arial" w:cs="Arial"/>
          <w:b/>
        </w:rPr>
        <w:t>W TYM WALORYZACJA WYNAGRODZENIA</w:t>
      </w:r>
    </w:p>
    <w:p w:rsidR="00627E8F" w:rsidRPr="003C1A02" w:rsidRDefault="00627E8F" w:rsidP="00AC5FDB">
      <w:pPr>
        <w:pStyle w:val="Akapitzlist"/>
        <w:spacing w:line="288" w:lineRule="auto"/>
        <w:ind w:left="360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W PRZYPADKU ISTOTNEJ ZMIANY CEN I KOSZTÓW REALIZACJI PRZEDMIOTU UMOWY</w:t>
      </w:r>
    </w:p>
    <w:p w:rsidR="00627E8F" w:rsidRPr="003C1A02" w:rsidRDefault="00627E8F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§ 11</w:t>
      </w:r>
    </w:p>
    <w:p w:rsidR="008E665F" w:rsidRPr="003C1A02" w:rsidRDefault="008E665F" w:rsidP="00CE2568">
      <w:pPr>
        <w:pStyle w:val="Akapitzlist"/>
        <w:numPr>
          <w:ilvl w:val="0"/>
          <w:numId w:val="25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lang w:eastAsia="ar-SA"/>
        </w:rPr>
      </w:pPr>
      <w:r w:rsidRPr="003C1A02">
        <w:rPr>
          <w:rFonts w:ascii="Arial" w:hAnsi="Arial" w:cs="Arial"/>
          <w:lang w:eastAsia="ar-SA"/>
        </w:rPr>
        <w:t xml:space="preserve">Wszelkie zmiany umowy wymagają formy pisemnej pod rygorem nieważności (w formie aneksu podpisanego przez obie strony) i mogą być dokonane jedynie w sytuacjach określonych </w:t>
      </w:r>
      <w:r w:rsidR="00CE2568">
        <w:rPr>
          <w:rFonts w:ascii="Arial" w:hAnsi="Arial" w:cs="Arial"/>
          <w:lang w:eastAsia="ar-SA"/>
        </w:rPr>
        <w:t xml:space="preserve">                                             </w:t>
      </w:r>
      <w:r w:rsidRPr="003C1A02">
        <w:rPr>
          <w:rFonts w:ascii="Arial" w:hAnsi="Arial" w:cs="Arial"/>
          <w:lang w:eastAsia="ar-SA"/>
        </w:rPr>
        <w:t>w art. 455 ustawy PZP</w:t>
      </w:r>
      <w:r w:rsidRPr="003C1A02">
        <w:rPr>
          <w:rFonts w:ascii="Arial" w:hAnsi="Arial" w:cs="Arial"/>
        </w:rPr>
        <w:t xml:space="preserve"> oraz w poniższych ustępach.</w:t>
      </w:r>
    </w:p>
    <w:p w:rsidR="008E665F" w:rsidRPr="003C1A02" w:rsidRDefault="008E665F" w:rsidP="00CE2568">
      <w:pPr>
        <w:pStyle w:val="Akapitzlist"/>
        <w:numPr>
          <w:ilvl w:val="0"/>
          <w:numId w:val="25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  <w:lang w:eastAsia="ar-SA"/>
        </w:rPr>
        <w:t xml:space="preserve">Zmiany umowy są dopuszczalne w przypadku </w:t>
      </w:r>
      <w:r w:rsidRPr="003C1A02">
        <w:rPr>
          <w:rFonts w:ascii="Arial" w:hAnsi="Arial" w:cs="Arial"/>
        </w:rPr>
        <w:t xml:space="preserve">zmiany powszechnie obowiązujących przepisów prawa w zakresie mającym wpływa na realizację umowy, w tym w szczególności ustawowej stawki podatku VAT. W przypadku zmiany stawki podatku VAT kwota netto wynagrodzenia nie ulegnie zmianie, natomiast nastąpi podwyższenie bądź obniżenie kwoty brutto wynagrodzenia Wykonawcy. </w:t>
      </w:r>
    </w:p>
    <w:p w:rsidR="00546149" w:rsidRPr="003C1A02" w:rsidRDefault="00546149" w:rsidP="00CE2568">
      <w:pPr>
        <w:pStyle w:val="Akapitzlist"/>
        <w:numPr>
          <w:ilvl w:val="0"/>
          <w:numId w:val="25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 związku z tym, iż umowa została zawarta na okres przekraczający 6 miesięcy Wykonawca uprawniony jest do wystąpienia z wnioskiem o waloryzację wynagrodzenia, określonego w § 7</w:t>
      </w:r>
      <w:r w:rsidR="00F91042" w:rsidRPr="003C1A02">
        <w:rPr>
          <w:rFonts w:ascii="Arial" w:hAnsi="Arial" w:cs="Arial"/>
        </w:rPr>
        <w:t xml:space="preserve"> ust. 2</w:t>
      </w:r>
      <w:r w:rsidR="00840C78" w:rsidRPr="003C1A02">
        <w:rPr>
          <w:rFonts w:ascii="Arial" w:hAnsi="Arial" w:cs="Arial"/>
        </w:rPr>
        <w:t xml:space="preserve"> </w:t>
      </w:r>
      <w:r w:rsidRPr="003C1A02">
        <w:rPr>
          <w:rFonts w:ascii="Arial" w:hAnsi="Arial" w:cs="Arial"/>
        </w:rPr>
        <w:t>warunkach określonych w niniejszym paragrafie.</w:t>
      </w:r>
    </w:p>
    <w:p w:rsidR="00546149" w:rsidRPr="003C1A02" w:rsidRDefault="00546149" w:rsidP="00CE2568">
      <w:pPr>
        <w:pStyle w:val="Akapitzlist"/>
        <w:numPr>
          <w:ilvl w:val="0"/>
          <w:numId w:val="25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Zamawiający przewiduje możliwość waloryzacji wynagrodzenia, określonego w § 7 </w:t>
      </w:r>
      <w:r w:rsidR="00FB639A" w:rsidRPr="003C1A02">
        <w:rPr>
          <w:rFonts w:ascii="Arial" w:hAnsi="Arial" w:cs="Arial"/>
        </w:rPr>
        <w:t>ust. 2</w:t>
      </w:r>
      <w:r w:rsidRPr="003C1A02">
        <w:rPr>
          <w:rFonts w:ascii="Arial" w:hAnsi="Arial" w:cs="Arial"/>
        </w:rPr>
        <w:t xml:space="preserve"> umowy po upływie 6 miesięcy od zawarcia umowy, w przypadku gdy poziom wzrostu cen materiałów lub kosztów związanych z realizacją przedmiotu umowy wyniesie co najmniej 20%. </w:t>
      </w:r>
    </w:p>
    <w:p w:rsidR="00546149" w:rsidRPr="003C1A02" w:rsidRDefault="00546149" w:rsidP="00CE2568">
      <w:pPr>
        <w:pStyle w:val="Akapitzlist"/>
        <w:numPr>
          <w:ilvl w:val="0"/>
          <w:numId w:val="25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Wysokość waloryzacji wynagrodzenia, określonego w § 7</w:t>
      </w:r>
      <w:r w:rsidR="00FB639A" w:rsidRPr="003C1A02">
        <w:rPr>
          <w:rFonts w:ascii="Arial" w:hAnsi="Arial" w:cs="Arial"/>
        </w:rPr>
        <w:t xml:space="preserve"> ust. 2</w:t>
      </w:r>
      <w:r w:rsidRPr="003C1A02">
        <w:rPr>
          <w:rFonts w:ascii="Arial" w:hAnsi="Arial" w:cs="Arial"/>
        </w:rPr>
        <w:t xml:space="preserve"> umowy zostanie uzgodniona przez strony w oparciu o wskaźnik cen towarów i usług konsumpcyjnych bądź wskaźnik ogłoszony w</w:t>
      </w:r>
      <w:r w:rsidR="009C4D4F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komunikacie prezesa GUS. Poziom zmiany cen nie może przekroczyć różnicy wskaźnika ogłoszonego w komunikacie prezesa GUS w miesiącu, w którym wnioskowano o waloryzację i</w:t>
      </w:r>
      <w:r w:rsidR="009C4D4F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wskaźnika ogłoszonego w komunikacie prezesa GUS w miesiącu, w którym została zawarta umowa/złożona oferta Wykonawcy.</w:t>
      </w:r>
    </w:p>
    <w:p w:rsidR="00546149" w:rsidRPr="003C1A02" w:rsidRDefault="00546149" w:rsidP="00CE2568">
      <w:pPr>
        <w:pStyle w:val="Akapitzlist"/>
        <w:numPr>
          <w:ilvl w:val="0"/>
          <w:numId w:val="25"/>
        </w:numPr>
        <w:tabs>
          <w:tab w:val="left" w:pos="426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Wykonawca zobowiązany jest precyzyjnie określić, w jakim zakresie domaga się zmiany umowy, przedstawiając stosowne kalkulacje i obliczenia niezbędne do należytej oceny wniosku o waloryzację umowy.   Do wniosku Wykonawca zobowiązany jest przedłożyć :</w:t>
      </w:r>
    </w:p>
    <w:p w:rsidR="00546149" w:rsidRPr="003C1A02" w:rsidRDefault="00546149" w:rsidP="00CE2568">
      <w:pPr>
        <w:pStyle w:val="Akapitzlist"/>
        <w:numPr>
          <w:ilvl w:val="0"/>
          <w:numId w:val="40"/>
        </w:numPr>
        <w:tabs>
          <w:tab w:val="left" w:pos="426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wyszczególnienie cen/składników wynagrodzenia, które mają ulec zmianie.</w:t>
      </w:r>
    </w:p>
    <w:p w:rsidR="00546149" w:rsidRPr="003C1A02" w:rsidRDefault="00546149" w:rsidP="00CE2568">
      <w:pPr>
        <w:pStyle w:val="Akapitzlist"/>
        <w:numPr>
          <w:ilvl w:val="0"/>
          <w:numId w:val="40"/>
        </w:numPr>
        <w:tabs>
          <w:tab w:val="left" w:pos="426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wyszczególnienie cen/wynagrodzenia za wykonanie przedmiotu umowy przed i po zmianie,</w:t>
      </w:r>
    </w:p>
    <w:p w:rsidR="00546149" w:rsidRPr="003C1A02" w:rsidRDefault="00546149" w:rsidP="00CE2568">
      <w:pPr>
        <w:pStyle w:val="Akapitzlist"/>
        <w:numPr>
          <w:ilvl w:val="0"/>
          <w:numId w:val="40"/>
        </w:numPr>
        <w:tabs>
          <w:tab w:val="left" w:pos="426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podanie faktycznej i prawnej podstawy zmiany danych cen/składników wynagrodzenia,</w:t>
      </w:r>
    </w:p>
    <w:p w:rsidR="00546149" w:rsidRPr="003C1A02" w:rsidRDefault="00546149" w:rsidP="00CE2568">
      <w:pPr>
        <w:pStyle w:val="Akapitzlist"/>
        <w:numPr>
          <w:ilvl w:val="0"/>
          <w:numId w:val="40"/>
        </w:numPr>
        <w:tabs>
          <w:tab w:val="left" w:pos="426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wskazanie daty od której ceny wynagrodzenia za wykonanie przedmiotu umowy uległy zmianie,</w:t>
      </w:r>
    </w:p>
    <w:p w:rsidR="00546149" w:rsidRPr="003C1A02" w:rsidRDefault="00546149" w:rsidP="00CE2568">
      <w:pPr>
        <w:pStyle w:val="Akapitzlist"/>
        <w:numPr>
          <w:ilvl w:val="0"/>
          <w:numId w:val="40"/>
        </w:numPr>
        <w:tabs>
          <w:tab w:val="left" w:pos="426"/>
          <w:tab w:val="left" w:pos="851"/>
        </w:tabs>
        <w:spacing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kalkulację kosztów/wynagrodzenia za wykonanie przedmiotu umowy po zmianie.</w:t>
      </w:r>
    </w:p>
    <w:p w:rsidR="00546149" w:rsidRPr="003C1A02" w:rsidRDefault="00546149" w:rsidP="00CE2568">
      <w:pPr>
        <w:pStyle w:val="Akapitzlist"/>
        <w:numPr>
          <w:ilvl w:val="0"/>
          <w:numId w:val="25"/>
        </w:numPr>
        <w:tabs>
          <w:tab w:val="left" w:pos="426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Kolejna waloryzacja wynagrodzenia może nastąpić po upływie 6 miesięcy od daty ostatniej waloryzacji, w przypadku wzrostu wskaźnika cen</w:t>
      </w:r>
      <w:r w:rsidR="000D46C3" w:rsidRPr="003C1A02">
        <w:rPr>
          <w:rFonts w:ascii="Arial" w:hAnsi="Arial" w:cs="Arial"/>
        </w:rPr>
        <w:t xml:space="preserve"> towarów i usług konsumpcyjnych</w:t>
      </w:r>
      <w:r w:rsidRPr="003C1A02">
        <w:rPr>
          <w:rFonts w:ascii="Arial" w:hAnsi="Arial" w:cs="Arial"/>
        </w:rPr>
        <w:t>, ogłaszanego w</w:t>
      </w:r>
      <w:r w:rsidR="009442D8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komunikacie prezesa GUS o kolejne co najmniej 20%.</w:t>
      </w:r>
    </w:p>
    <w:p w:rsidR="00546149" w:rsidRPr="003C1A02" w:rsidRDefault="00546149" w:rsidP="00CE2568">
      <w:pPr>
        <w:pStyle w:val="Akapitzlist"/>
        <w:numPr>
          <w:ilvl w:val="0"/>
          <w:numId w:val="25"/>
        </w:numPr>
        <w:tabs>
          <w:tab w:val="left" w:pos="426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Wynagrodzenie Wykonawcy ustalone zostanie w trybie negocjacji, przy czym aneks powinien być zawarty w terminie nie dłuższym niż cztery tygodnie od daty złożenia wniosku przez Wykonawcę.</w:t>
      </w:r>
    </w:p>
    <w:p w:rsidR="00546149" w:rsidRDefault="00546149" w:rsidP="00CE2568">
      <w:pPr>
        <w:pStyle w:val="Akapitzlist"/>
        <w:numPr>
          <w:ilvl w:val="0"/>
          <w:numId w:val="25"/>
        </w:numPr>
        <w:tabs>
          <w:tab w:val="left" w:pos="426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Maksymalna wysokość zmian wynagrodzenia, jaką dopuszcza Zamawiający w efekcie zastosowania  waloryzacji nie może przekroczyć 30% wynagrodzenia podstawowego wskazanego </w:t>
      </w:r>
      <w:r w:rsidR="00CE2568">
        <w:rPr>
          <w:rFonts w:ascii="Arial" w:hAnsi="Arial" w:cs="Arial"/>
        </w:rPr>
        <w:t xml:space="preserve">                        </w:t>
      </w:r>
      <w:r w:rsidRPr="003C1A02">
        <w:rPr>
          <w:rFonts w:ascii="Arial" w:hAnsi="Arial" w:cs="Arial"/>
        </w:rPr>
        <w:t>w § 7</w:t>
      </w:r>
      <w:r w:rsidR="00FB639A" w:rsidRPr="003C1A02">
        <w:rPr>
          <w:rFonts w:ascii="Arial" w:hAnsi="Arial" w:cs="Arial"/>
        </w:rPr>
        <w:t xml:space="preserve"> ust. 2</w:t>
      </w:r>
      <w:r w:rsidRPr="003C1A02">
        <w:rPr>
          <w:rFonts w:ascii="Arial" w:hAnsi="Arial" w:cs="Arial"/>
        </w:rPr>
        <w:t xml:space="preserve">  Umowy, określonego w dniu zawarcia umowy.</w:t>
      </w:r>
    </w:p>
    <w:p w:rsidR="00CE2568" w:rsidRDefault="00CE2568" w:rsidP="00CE2568">
      <w:pPr>
        <w:tabs>
          <w:tab w:val="left" w:pos="426"/>
        </w:tabs>
        <w:spacing w:line="288" w:lineRule="auto"/>
        <w:jc w:val="both"/>
        <w:rPr>
          <w:rFonts w:ascii="Arial" w:hAnsi="Arial" w:cs="Arial"/>
        </w:rPr>
      </w:pPr>
    </w:p>
    <w:p w:rsidR="00CE2568" w:rsidRPr="00CE2568" w:rsidRDefault="00CE2568" w:rsidP="00CE2568">
      <w:pPr>
        <w:tabs>
          <w:tab w:val="left" w:pos="426"/>
        </w:tabs>
        <w:spacing w:line="288" w:lineRule="auto"/>
        <w:jc w:val="both"/>
        <w:rPr>
          <w:rFonts w:ascii="Arial" w:hAnsi="Arial" w:cs="Arial"/>
        </w:rPr>
      </w:pPr>
    </w:p>
    <w:p w:rsidR="00546149" w:rsidRPr="003C1A02" w:rsidRDefault="00546149" w:rsidP="00CE2568">
      <w:pPr>
        <w:pStyle w:val="Akapitzlist"/>
        <w:numPr>
          <w:ilvl w:val="0"/>
          <w:numId w:val="25"/>
        </w:numPr>
        <w:tabs>
          <w:tab w:val="left" w:pos="426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lastRenderedPageBreak/>
        <w:t>Zmiany umowy dotyczące wzrostu wynagrodzenia oraz łącznej wartości umowy, mogą być dokonane wyłącznie pod warunkiem posiadania przez Zamawiającego środków finansowych na ten cel. W przypadku braku posiadania przez Zamawiającego środków finansowych na zwiększenie wartości umowy, Zamawiający uprawniony jest do rozwiązania umowy bez zachowania okresu wypowiedzenia.</w:t>
      </w:r>
    </w:p>
    <w:p w:rsidR="00627E8F" w:rsidRPr="00CE2568" w:rsidRDefault="00546149" w:rsidP="00CE2568">
      <w:pPr>
        <w:pStyle w:val="Akapitzlist"/>
        <w:numPr>
          <w:ilvl w:val="0"/>
          <w:numId w:val="25"/>
        </w:numPr>
        <w:tabs>
          <w:tab w:val="left" w:pos="426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Dopuszcza się również możliwość wprowadzenia zmian wynagrodzenia w przypadku obniżenia cen towarów i usług lub kosztów związanych z realizacją zamówienia na zasadach opisanych </w:t>
      </w:r>
      <w:r w:rsidR="00CE2568">
        <w:rPr>
          <w:rFonts w:ascii="Arial" w:hAnsi="Arial" w:cs="Arial"/>
        </w:rPr>
        <w:t xml:space="preserve">                               </w:t>
      </w:r>
      <w:r w:rsidRPr="003C1A02">
        <w:rPr>
          <w:rFonts w:ascii="Arial" w:hAnsi="Arial" w:cs="Arial"/>
        </w:rPr>
        <w:t>w ust.2</w:t>
      </w:r>
      <w:r w:rsidR="00CE2568">
        <w:rPr>
          <w:rFonts w:ascii="Arial" w:hAnsi="Arial" w:cs="Arial"/>
        </w:rPr>
        <w:t xml:space="preserve"> </w:t>
      </w:r>
      <w:r w:rsidRPr="003C1A02">
        <w:rPr>
          <w:rFonts w:ascii="Arial" w:hAnsi="Arial" w:cs="Arial"/>
        </w:rPr>
        <w:t>-</w:t>
      </w:r>
      <w:r w:rsidR="00CE2568">
        <w:rPr>
          <w:rFonts w:ascii="Arial" w:hAnsi="Arial" w:cs="Arial"/>
        </w:rPr>
        <w:t xml:space="preserve"> </w:t>
      </w:r>
      <w:r w:rsidRPr="003C1A02">
        <w:rPr>
          <w:rFonts w:ascii="Arial" w:hAnsi="Arial" w:cs="Arial"/>
        </w:rPr>
        <w:t>8. W takim przypadku Zamawiający zobowiązany jest do wykazania spadku cen towarów lub usług o co najmniej 20%.</w:t>
      </w:r>
    </w:p>
    <w:p w:rsidR="004624B1" w:rsidRPr="003C1A02" w:rsidRDefault="004624B1" w:rsidP="00AC5FDB">
      <w:pPr>
        <w:spacing w:line="288" w:lineRule="auto"/>
        <w:jc w:val="center"/>
        <w:rPr>
          <w:rFonts w:ascii="Arial" w:hAnsi="Arial" w:cs="Arial"/>
          <w:b/>
          <w:noProof/>
        </w:rPr>
      </w:pPr>
      <w:r w:rsidRPr="003C1A02">
        <w:rPr>
          <w:rFonts w:ascii="Arial" w:hAnsi="Arial" w:cs="Arial"/>
          <w:b/>
          <w:noProof/>
        </w:rPr>
        <w:t>WARUNKI ODSTĄPIENIA OD UMOWY</w:t>
      </w:r>
    </w:p>
    <w:p w:rsidR="004624B1" w:rsidRPr="003C1A02" w:rsidRDefault="004624B1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§ 12</w:t>
      </w:r>
    </w:p>
    <w:p w:rsidR="004624B1" w:rsidRPr="003C1A02" w:rsidRDefault="004624B1" w:rsidP="00CE256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Arial" w:hAnsi="Arial" w:cs="Arial"/>
          <w:bCs/>
        </w:rPr>
      </w:pPr>
      <w:r w:rsidRPr="003C1A02">
        <w:rPr>
          <w:rFonts w:ascii="Arial" w:hAnsi="Arial" w:cs="Arial"/>
          <w:bCs/>
        </w:rPr>
        <w:t>Zamawiającemu przysługuje prawo odstąpienia od umowy i prawo do naliczenia kary umownej, o </w:t>
      </w:r>
      <w:r w:rsidR="00AD0DA6" w:rsidRPr="003C1A02">
        <w:rPr>
          <w:rFonts w:ascii="Arial" w:hAnsi="Arial" w:cs="Arial"/>
          <w:bCs/>
        </w:rPr>
        <w:t>której mowa w § 10 ust. 2 pkt. 6</w:t>
      </w:r>
      <w:r w:rsidRPr="003C1A02">
        <w:rPr>
          <w:rFonts w:ascii="Arial" w:hAnsi="Arial" w:cs="Arial"/>
          <w:bCs/>
        </w:rPr>
        <w:t xml:space="preserve">) umowy w przypadku, gdy Wykonawca nie rozpoczął wykonywania Usług/nie przystąpił do realizacji Usługi i stan ten trwa nadal pomimo wezwania go na piśmie lub drogą elektroniczną do wykonania umowy. </w:t>
      </w:r>
    </w:p>
    <w:p w:rsidR="004624B1" w:rsidRPr="003C1A02" w:rsidRDefault="004624B1" w:rsidP="00CE256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Arial" w:hAnsi="Arial" w:cs="Arial"/>
          <w:bCs/>
        </w:rPr>
      </w:pPr>
      <w:r w:rsidRPr="003C1A02">
        <w:rPr>
          <w:rFonts w:ascii="Arial" w:hAnsi="Arial" w:cs="Arial"/>
          <w:bCs/>
        </w:rPr>
        <w:t xml:space="preserve">Termin odstąpienia od umowy w przypadku określonym w ust. 1 wynosi do </w:t>
      </w:r>
      <w:r w:rsidR="00B56777" w:rsidRPr="003C1A02">
        <w:rPr>
          <w:rFonts w:ascii="Arial" w:hAnsi="Arial" w:cs="Arial"/>
          <w:bCs/>
        </w:rPr>
        <w:t>14</w:t>
      </w:r>
      <w:r w:rsidRPr="003C1A02">
        <w:rPr>
          <w:rFonts w:ascii="Arial" w:hAnsi="Arial" w:cs="Arial"/>
          <w:bCs/>
        </w:rPr>
        <w:t xml:space="preserve"> od daty otrzymania przez Wykonawcę wezwania do wykonania umowy. </w:t>
      </w:r>
    </w:p>
    <w:p w:rsidR="004624B1" w:rsidRPr="003C1A02" w:rsidRDefault="004624B1" w:rsidP="00CE256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Arial" w:hAnsi="Arial" w:cs="Arial"/>
          <w:bCs/>
        </w:rPr>
      </w:pPr>
      <w:r w:rsidRPr="003C1A02">
        <w:rPr>
          <w:rFonts w:ascii="Arial" w:hAnsi="Arial" w:cs="Arial"/>
          <w:bCs/>
        </w:rPr>
        <w:t>Odstąpienie winno nastąpić w formie oświadczenia złożonego Wykonawcy na piśmie.</w:t>
      </w:r>
    </w:p>
    <w:p w:rsidR="00CB7561" w:rsidRPr="003C1A02" w:rsidRDefault="00CB7561" w:rsidP="00CE256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Arial" w:hAnsi="Arial" w:cs="Arial"/>
          <w:bCs/>
        </w:rPr>
      </w:pPr>
      <w:r w:rsidRPr="003C1A02">
        <w:rPr>
          <w:rFonts w:ascii="Arial" w:hAnsi="Arial" w:cs="Arial"/>
          <w:bCs/>
        </w:rPr>
        <w:t xml:space="preserve"> Zamawiający nie stosuje odstąpienia od umowy (lub jej części), jeżeli wartość niedostarczonego towaru nie przekracza 10 % łącznej wartości przedmiotu umowy, o której mowa w § 7 ust. 2 umowy.</w:t>
      </w:r>
    </w:p>
    <w:p w:rsidR="004624B1" w:rsidRPr="00CE2568" w:rsidRDefault="00CB7561" w:rsidP="00CE256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Arial" w:hAnsi="Arial" w:cs="Arial"/>
          <w:bCs/>
        </w:rPr>
      </w:pPr>
      <w:r w:rsidRPr="003C1A02">
        <w:rPr>
          <w:rFonts w:ascii="Arial" w:hAnsi="Arial" w:cs="Arial"/>
          <w:bCs/>
        </w:rPr>
        <w:t xml:space="preserve"> Zamawiający może odstąpić od umowy w terminie 30 dni od dnia powzięcia wiadomości o zaistnieniu</w:t>
      </w:r>
      <w:r w:rsidRPr="003C1A02">
        <w:rPr>
          <w:rFonts w:ascii="Arial" w:hAnsi="Arial" w:cs="Arial"/>
        </w:rPr>
        <w:t xml:space="preserve"> istotnej zmiany okoliczności powodującej, że wykonanie umowy </w:t>
      </w:r>
      <w:r w:rsidRPr="003C1A02">
        <w:rPr>
          <w:rStyle w:val="Uwydatnienie"/>
          <w:rFonts w:ascii="Arial" w:eastAsia="Calibri" w:hAnsi="Arial" w:cs="Arial"/>
          <w:i w:val="0"/>
        </w:rPr>
        <w:t>nie leży w interesie</w:t>
      </w:r>
      <w:r w:rsidRPr="003C1A02">
        <w:rPr>
          <w:rFonts w:ascii="Arial" w:hAnsi="Arial" w:cs="Arial"/>
          <w:i/>
        </w:rPr>
        <w:t xml:space="preserve"> </w:t>
      </w:r>
      <w:r w:rsidRPr="003C1A02">
        <w:rPr>
          <w:rFonts w:ascii="Arial" w:hAnsi="Arial" w:cs="Arial"/>
        </w:rPr>
        <w:t>publicznym, czego nie można było przewidzieć w chwili zawarcia umowy, lub dalsze wykonywanie umowy może zagrozić podstawowemu interesowi bezpieczeństwa państwa lub bezpieczeństwu publicznemu</w:t>
      </w:r>
      <w:r w:rsidRPr="003C1A02">
        <w:rPr>
          <w:rFonts w:ascii="Arial" w:hAnsi="Arial" w:cs="Arial"/>
          <w:bCs/>
        </w:rPr>
        <w:t>.</w:t>
      </w:r>
    </w:p>
    <w:p w:rsidR="004624B1" w:rsidRPr="003C1A02" w:rsidRDefault="004624B1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ROZWIĄZANIE UMOWY</w:t>
      </w:r>
    </w:p>
    <w:p w:rsidR="004624B1" w:rsidRPr="003C1A02" w:rsidRDefault="004624B1" w:rsidP="00CE2568">
      <w:pPr>
        <w:tabs>
          <w:tab w:val="left" w:pos="284"/>
        </w:tabs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  <w:noProof/>
        </w:rPr>
        <w:sym w:font="Arial Narrow" w:char="00A7"/>
      </w:r>
      <w:r w:rsidRPr="003C1A02">
        <w:rPr>
          <w:rFonts w:ascii="Arial" w:hAnsi="Arial" w:cs="Arial"/>
          <w:b/>
          <w:noProof/>
        </w:rPr>
        <w:t xml:space="preserve"> 13</w:t>
      </w:r>
    </w:p>
    <w:p w:rsidR="00C167F9" w:rsidRPr="003C1A02" w:rsidRDefault="00C167F9" w:rsidP="00CE2568">
      <w:pPr>
        <w:pStyle w:val="Tekstpodstawowy"/>
        <w:numPr>
          <w:ilvl w:val="2"/>
          <w:numId w:val="1"/>
        </w:numPr>
        <w:tabs>
          <w:tab w:val="left" w:pos="284"/>
        </w:tabs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Zamawiającemu przysługuje prawo do rozwiązania umowy bez wypowiedzenia </w:t>
      </w:r>
      <w:r w:rsidRPr="003C1A02">
        <w:rPr>
          <w:rFonts w:ascii="Arial" w:hAnsi="Arial" w:cs="Arial"/>
          <w:bCs/>
        </w:rPr>
        <w:t xml:space="preserve">i naliczenia kary umownej, o której mowa w § 10 ust. 2 pkt. </w:t>
      </w:r>
      <w:r w:rsidR="00AD0DA6" w:rsidRPr="003C1A02">
        <w:rPr>
          <w:rFonts w:ascii="Arial" w:hAnsi="Arial" w:cs="Arial"/>
          <w:bCs/>
        </w:rPr>
        <w:t>6</w:t>
      </w:r>
      <w:r w:rsidRPr="003C1A02">
        <w:rPr>
          <w:rFonts w:ascii="Arial" w:hAnsi="Arial" w:cs="Arial"/>
          <w:bCs/>
        </w:rPr>
        <w:t>) umowy</w:t>
      </w:r>
      <w:r w:rsidRPr="003C1A02">
        <w:rPr>
          <w:rFonts w:ascii="Arial" w:hAnsi="Arial" w:cs="Arial"/>
        </w:rPr>
        <w:t>, w razie rażąceg</w:t>
      </w:r>
      <w:r w:rsidR="00AA074E" w:rsidRPr="003C1A02">
        <w:rPr>
          <w:rFonts w:ascii="Arial" w:hAnsi="Arial" w:cs="Arial"/>
        </w:rPr>
        <w:t>o naruszenia postanowień umowy,</w:t>
      </w:r>
      <w:r w:rsidRPr="003C1A02">
        <w:rPr>
          <w:rFonts w:ascii="Arial" w:hAnsi="Arial" w:cs="Arial"/>
        </w:rPr>
        <w:t xml:space="preserve"> a w szczególności:</w:t>
      </w:r>
    </w:p>
    <w:p w:rsidR="00C167F9" w:rsidRPr="003C1A02" w:rsidRDefault="00C167F9" w:rsidP="00CE2568">
      <w:pPr>
        <w:pStyle w:val="Akapitzlist"/>
        <w:numPr>
          <w:ilvl w:val="0"/>
          <w:numId w:val="20"/>
        </w:numPr>
        <w:tabs>
          <w:tab w:val="clear" w:pos="720"/>
          <w:tab w:val="left" w:pos="284"/>
          <w:tab w:val="num" w:pos="567"/>
          <w:tab w:val="left" w:pos="851"/>
        </w:tabs>
        <w:autoSpaceDE w:val="0"/>
        <w:autoSpaceDN w:val="0"/>
        <w:adjustRightInd w:val="0"/>
        <w:spacing w:line="288" w:lineRule="auto"/>
        <w:ind w:left="567" w:firstLine="0"/>
        <w:jc w:val="both"/>
        <w:rPr>
          <w:rFonts w:ascii="Arial" w:hAnsi="Arial" w:cs="Arial"/>
          <w:bCs/>
        </w:rPr>
      </w:pPr>
      <w:r w:rsidRPr="003C1A02">
        <w:rPr>
          <w:rFonts w:ascii="Arial" w:hAnsi="Arial" w:cs="Arial"/>
        </w:rPr>
        <w:t xml:space="preserve">rażącego naruszania warunków umowy, a w szczególności: kilkukrotnego stwierdzenia nienależytego wykonywania usług, </w:t>
      </w:r>
      <w:r w:rsidRPr="003C1A02">
        <w:rPr>
          <w:rFonts w:ascii="Arial" w:hAnsi="Arial" w:cs="Arial"/>
          <w:bCs/>
        </w:rPr>
        <w:t xml:space="preserve">niewykonywania Usług lub przerwania wykonywania Usług, </w:t>
      </w:r>
    </w:p>
    <w:p w:rsidR="00C167F9" w:rsidRPr="003C1A02" w:rsidRDefault="00C167F9" w:rsidP="00CE2568">
      <w:pPr>
        <w:numPr>
          <w:ilvl w:val="0"/>
          <w:numId w:val="20"/>
        </w:numPr>
        <w:tabs>
          <w:tab w:val="clear" w:pos="720"/>
          <w:tab w:val="left" w:pos="284"/>
          <w:tab w:val="num" w:pos="567"/>
          <w:tab w:val="left" w:pos="851"/>
        </w:tabs>
        <w:spacing w:line="288" w:lineRule="auto"/>
        <w:ind w:left="567" w:firstLine="0"/>
        <w:contextualSpacing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 przypadku nieposiadania lub nieprzedstawienia w terminie aktualnej polisy,</w:t>
      </w:r>
    </w:p>
    <w:p w:rsidR="00C167F9" w:rsidRPr="003C1A02" w:rsidRDefault="00C167F9" w:rsidP="00CE2568">
      <w:pPr>
        <w:pStyle w:val="Tekstpodstawowy"/>
        <w:numPr>
          <w:ilvl w:val="0"/>
          <w:numId w:val="20"/>
        </w:numPr>
        <w:tabs>
          <w:tab w:val="clear" w:pos="720"/>
          <w:tab w:val="left" w:pos="284"/>
          <w:tab w:val="num" w:pos="567"/>
          <w:tab w:val="left" w:pos="851"/>
        </w:tabs>
        <w:spacing w:after="0"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wykonywania Usług przez osoby niezatrudnione na umowę o pracę,</w:t>
      </w:r>
    </w:p>
    <w:p w:rsidR="00C167F9" w:rsidRPr="003C1A02" w:rsidRDefault="00C167F9" w:rsidP="00CE2568">
      <w:pPr>
        <w:pStyle w:val="Tekstpodstawowy"/>
        <w:numPr>
          <w:ilvl w:val="0"/>
          <w:numId w:val="20"/>
        </w:numPr>
        <w:tabs>
          <w:tab w:val="clear" w:pos="720"/>
          <w:tab w:val="left" w:pos="284"/>
          <w:tab w:val="num" w:pos="567"/>
          <w:tab w:val="left" w:pos="851"/>
        </w:tabs>
        <w:spacing w:after="0"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wykonywania Usług przez podwykonawców nieposiadających stosownych uprawnień, doświadczenia i wiedzy, na którą powołał się Wykonawca składając ofertę,</w:t>
      </w:r>
    </w:p>
    <w:p w:rsidR="00C167F9" w:rsidRPr="003C1A02" w:rsidRDefault="00C167F9" w:rsidP="00CE2568">
      <w:pPr>
        <w:pStyle w:val="Tekstpodstawowy"/>
        <w:numPr>
          <w:ilvl w:val="0"/>
          <w:numId w:val="20"/>
        </w:numPr>
        <w:tabs>
          <w:tab w:val="clear" w:pos="720"/>
          <w:tab w:val="left" w:pos="284"/>
          <w:tab w:val="num" w:pos="567"/>
          <w:tab w:val="left" w:pos="851"/>
        </w:tabs>
        <w:spacing w:after="0" w:line="288" w:lineRule="auto"/>
        <w:ind w:left="567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gdy Wykonawca powierzył całość Usług do wykonania podwykonawcy</w:t>
      </w:r>
    </w:p>
    <w:p w:rsidR="00C167F9" w:rsidRPr="003C1A02" w:rsidRDefault="00C167F9" w:rsidP="00CE2568">
      <w:pPr>
        <w:pStyle w:val="Tekstpodstawowy"/>
        <w:tabs>
          <w:tab w:val="left" w:pos="284"/>
          <w:tab w:val="num" w:pos="567"/>
          <w:tab w:val="left" w:pos="851"/>
        </w:tabs>
        <w:spacing w:after="0" w:line="288" w:lineRule="auto"/>
        <w:ind w:left="567"/>
        <w:jc w:val="both"/>
        <w:rPr>
          <w:rFonts w:ascii="Arial" w:hAnsi="Arial" w:cs="Arial"/>
          <w:u w:val="single"/>
        </w:rPr>
      </w:pPr>
      <w:r w:rsidRPr="003C1A02">
        <w:rPr>
          <w:rFonts w:ascii="Arial" w:hAnsi="Arial" w:cs="Arial"/>
          <w:bCs/>
        </w:rPr>
        <w:t>po bezskutecznym wezwaniu na piśmie lub drogą elektroniczną do należytego wykonywania umowy.</w:t>
      </w:r>
    </w:p>
    <w:p w:rsidR="00C167F9" w:rsidRPr="003C1A02" w:rsidRDefault="00C167F9" w:rsidP="00CE2568">
      <w:pPr>
        <w:pStyle w:val="Tekstpodstawowy"/>
        <w:numPr>
          <w:ilvl w:val="2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Arial" w:hAnsi="Arial" w:cs="Arial"/>
          <w:bCs/>
        </w:rPr>
      </w:pPr>
      <w:r w:rsidRPr="003C1A02">
        <w:rPr>
          <w:rFonts w:ascii="Arial" w:hAnsi="Arial" w:cs="Arial"/>
          <w:bCs/>
        </w:rPr>
        <w:t xml:space="preserve">W przypadku powtórzenia się sytuacji, o których mowa w ust. 1 Zamawiający uprawniony jest do rozwiązania umowy bez konieczności dodatkowego wzywania Wykonawcy do wykonania umowy.   </w:t>
      </w:r>
    </w:p>
    <w:p w:rsidR="00C167F9" w:rsidRDefault="00C167F9" w:rsidP="00CE2568">
      <w:pPr>
        <w:pStyle w:val="Tekstpodstawowy"/>
        <w:numPr>
          <w:ilvl w:val="2"/>
          <w:numId w:val="1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Wykonawca może rozwiązać umowę bez wypowiedzenia w przypadku uniemożliwienia przez Zamawiającego wykonania umowy.</w:t>
      </w:r>
    </w:p>
    <w:p w:rsidR="00CE2568" w:rsidRDefault="00CE2568" w:rsidP="00CE2568">
      <w:pPr>
        <w:pStyle w:val="Tekstpodstawowy"/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:rsidR="00CE2568" w:rsidRDefault="00CE2568" w:rsidP="00CE2568">
      <w:pPr>
        <w:pStyle w:val="Tekstpodstawowy"/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:rsidR="00CE2568" w:rsidRDefault="00CE2568" w:rsidP="00CE2568">
      <w:pPr>
        <w:pStyle w:val="Tekstpodstawowy"/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:rsidR="00CE2568" w:rsidRDefault="00CE2568" w:rsidP="00CE2568">
      <w:pPr>
        <w:pStyle w:val="Tekstpodstawowy"/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:rsidR="00CE2568" w:rsidRDefault="00CE2568" w:rsidP="00CE2568">
      <w:pPr>
        <w:pStyle w:val="Tekstpodstawowy"/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:rsidR="00CE2568" w:rsidRDefault="00CE2568" w:rsidP="00CE2568">
      <w:pPr>
        <w:pStyle w:val="Tekstpodstawowy"/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:rsidR="00CE2568" w:rsidRDefault="00CE2568" w:rsidP="00CE2568">
      <w:pPr>
        <w:pStyle w:val="Tekstpodstawowy"/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:rsidR="00CE2568" w:rsidRDefault="00CE2568" w:rsidP="00CE2568">
      <w:pPr>
        <w:pStyle w:val="Tekstpodstawowy"/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:rsidR="00CE2568" w:rsidRDefault="00CE2568" w:rsidP="00CE2568">
      <w:pPr>
        <w:pStyle w:val="Tekstpodstawowy"/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:rsidR="00CE2568" w:rsidRPr="003C1A02" w:rsidRDefault="00CE2568" w:rsidP="00CE2568">
      <w:pPr>
        <w:pStyle w:val="Tekstpodstawowy"/>
        <w:tabs>
          <w:tab w:val="left" w:pos="284"/>
        </w:tabs>
        <w:spacing w:after="0" w:line="288" w:lineRule="auto"/>
        <w:jc w:val="both"/>
        <w:rPr>
          <w:rFonts w:ascii="Arial" w:hAnsi="Arial" w:cs="Arial"/>
        </w:rPr>
      </w:pPr>
    </w:p>
    <w:p w:rsidR="00F10FAF" w:rsidRPr="003C1A02" w:rsidRDefault="00F10FAF" w:rsidP="00CE2568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lastRenderedPageBreak/>
        <w:t xml:space="preserve">RODO </w:t>
      </w:r>
      <w:r w:rsidR="00CE2568">
        <w:rPr>
          <w:rFonts w:ascii="Arial" w:hAnsi="Arial" w:cs="Arial"/>
          <w:b/>
        </w:rPr>
        <w:t xml:space="preserve"> </w:t>
      </w:r>
      <w:r w:rsidRPr="003C1A02">
        <w:rPr>
          <w:rFonts w:ascii="Arial" w:hAnsi="Arial" w:cs="Arial"/>
          <w:b/>
        </w:rPr>
        <w:t>OCHRONA INFORMACJI NIEJAWNYCH</w:t>
      </w:r>
    </w:p>
    <w:p w:rsidR="00F10FAF" w:rsidRPr="003C1A02" w:rsidRDefault="00F10FAF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I INNE POSTANOWIENIA</w:t>
      </w:r>
    </w:p>
    <w:p w:rsidR="00F10FAF" w:rsidRPr="003C1A02" w:rsidRDefault="0095187B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§ 14</w:t>
      </w:r>
    </w:p>
    <w:p w:rsidR="00F10FAF" w:rsidRPr="003C1A02" w:rsidRDefault="00F10FAF" w:rsidP="00CE2568">
      <w:pPr>
        <w:numPr>
          <w:ilvl w:val="0"/>
          <w:numId w:val="24"/>
        </w:numPr>
        <w:tabs>
          <w:tab w:val="clear" w:pos="36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 xml:space="preserve"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uczestniczących w wykonaniu niniejszej umowy o fakcie udostępnienia ich danych (imię nazwisko, telefon, numer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 Klauzula informacyjna RODO stanowi Załącznik Nr </w:t>
      </w:r>
      <w:r w:rsidR="00741C78" w:rsidRPr="003C1A02">
        <w:rPr>
          <w:rFonts w:ascii="Arial" w:hAnsi="Arial" w:cs="Arial"/>
        </w:rPr>
        <w:t>6</w:t>
      </w:r>
      <w:r w:rsidRPr="003C1A02">
        <w:rPr>
          <w:rFonts w:ascii="Arial" w:hAnsi="Arial" w:cs="Arial"/>
        </w:rPr>
        <w:t xml:space="preserve"> do umowy.</w:t>
      </w:r>
    </w:p>
    <w:p w:rsidR="00F10FAF" w:rsidRPr="003C1A02" w:rsidRDefault="00F10FAF" w:rsidP="00CE2568">
      <w:pPr>
        <w:pStyle w:val="Akapitzlist"/>
        <w:numPr>
          <w:ilvl w:val="0"/>
          <w:numId w:val="24"/>
        </w:numPr>
        <w:tabs>
          <w:tab w:val="clear" w:pos="36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 zakresie ochrony informacji niejawnych Wykonawca zobowiązany jest do stosowania przepisów ustawy o ochronie informacji niejawnych (tj. Dz. U</w:t>
      </w:r>
      <w:r w:rsidRPr="003C1A02">
        <w:rPr>
          <w:rFonts w:ascii="Arial" w:hAnsi="Arial" w:cs="Arial"/>
          <w:color w:val="FF0000"/>
        </w:rPr>
        <w:t xml:space="preserve">. </w:t>
      </w:r>
      <w:r w:rsidR="000F7975" w:rsidRPr="003C1A02">
        <w:rPr>
          <w:rFonts w:ascii="Arial" w:hAnsi="Arial" w:cs="Arial"/>
        </w:rPr>
        <w:t>z 2024 r., poz. 632</w:t>
      </w:r>
      <w:r w:rsidRPr="003C1A02">
        <w:rPr>
          <w:rFonts w:ascii="Arial" w:hAnsi="Arial" w:cs="Arial"/>
        </w:rPr>
        <w:t>).</w:t>
      </w:r>
    </w:p>
    <w:p w:rsidR="00F10FAF" w:rsidRPr="003C1A02" w:rsidRDefault="00F10FAF" w:rsidP="00CE2568">
      <w:pPr>
        <w:pStyle w:val="Akapitzlist"/>
        <w:numPr>
          <w:ilvl w:val="0"/>
          <w:numId w:val="24"/>
        </w:numPr>
        <w:tabs>
          <w:tab w:val="clear" w:pos="36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Wejście obcokrajowców  na tereny chronione odbywa się  za  stosownym zezwoleniem, zgodnie z</w:t>
      </w:r>
      <w:r w:rsidR="00C746DF" w:rsidRPr="003C1A02">
        <w:rPr>
          <w:rFonts w:ascii="Arial" w:hAnsi="Arial" w:cs="Arial"/>
        </w:rPr>
        <w:t> </w:t>
      </w:r>
      <w:r w:rsidRPr="003C1A02">
        <w:rPr>
          <w:rFonts w:ascii="Arial" w:hAnsi="Arial" w:cs="Arial"/>
        </w:rPr>
        <w:t>decyzją nr 107/MON Ministra Obrony Narodowej z dnia 18 sierpnia 2021 r. w sprawie organizowania  współpracy międzynarodowej w resorcie obrony narodowej (Dz. Urz. MON z 2021 r. poz. 177).</w:t>
      </w:r>
    </w:p>
    <w:p w:rsidR="00A87647" w:rsidRPr="00CE2568" w:rsidRDefault="00F10FAF" w:rsidP="00AC5FDB">
      <w:pPr>
        <w:pStyle w:val="Akapitzlist"/>
        <w:numPr>
          <w:ilvl w:val="0"/>
          <w:numId w:val="24"/>
        </w:numPr>
        <w:tabs>
          <w:tab w:val="clear" w:pos="36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Na terenach administrowanych przez 31 Wojskowy Oddział Gospodarczy obowiązuje zakaz używania bezzałogowych statków powietrznych typu „DRON” lub innych aparatów latających.</w:t>
      </w:r>
    </w:p>
    <w:p w:rsidR="00A87647" w:rsidRPr="003C1A02" w:rsidRDefault="00A87647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t>POSTANOWIENIA KOŃCOWE</w:t>
      </w:r>
    </w:p>
    <w:p w:rsidR="00A87647" w:rsidRPr="003C1A02" w:rsidRDefault="00A87647" w:rsidP="00AC5FDB">
      <w:pPr>
        <w:spacing w:line="288" w:lineRule="auto"/>
        <w:jc w:val="center"/>
        <w:rPr>
          <w:rFonts w:ascii="Arial" w:hAnsi="Arial" w:cs="Arial"/>
          <w:b/>
        </w:rPr>
      </w:pPr>
      <w:r w:rsidRPr="003C1A02">
        <w:rPr>
          <w:rFonts w:ascii="Arial" w:hAnsi="Arial" w:cs="Arial"/>
          <w:b/>
        </w:rPr>
        <w:sym w:font="Times New Roman" w:char="00A7"/>
      </w:r>
      <w:r w:rsidR="0095187B" w:rsidRPr="003C1A02">
        <w:rPr>
          <w:rFonts w:ascii="Arial" w:hAnsi="Arial" w:cs="Arial"/>
          <w:b/>
        </w:rPr>
        <w:t xml:space="preserve"> 15</w:t>
      </w:r>
    </w:p>
    <w:p w:rsidR="00FB44E7" w:rsidRPr="003C1A02" w:rsidRDefault="00FB44E7" w:rsidP="00CE2568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 sprawach nie uregulowanych mają zastosowanie przepisy ustawy z dnia 11 września 2019 r.</w:t>
      </w:r>
      <w:r w:rsidR="00CE2568">
        <w:rPr>
          <w:rFonts w:ascii="Arial" w:hAnsi="Arial" w:cs="Arial"/>
        </w:rPr>
        <w:t xml:space="preserve">                         </w:t>
      </w:r>
      <w:r w:rsidRPr="003C1A02">
        <w:rPr>
          <w:rFonts w:ascii="Arial" w:hAnsi="Arial" w:cs="Arial"/>
        </w:rPr>
        <w:t xml:space="preserve"> (</w:t>
      </w:r>
      <w:r w:rsidR="00396C90" w:rsidRPr="003C1A02">
        <w:rPr>
          <w:rFonts w:ascii="Arial" w:hAnsi="Arial" w:cs="Arial"/>
        </w:rPr>
        <w:t xml:space="preserve">t.j. </w:t>
      </w:r>
      <w:r w:rsidRPr="003C1A02">
        <w:rPr>
          <w:rFonts w:ascii="Arial" w:hAnsi="Arial" w:cs="Arial"/>
        </w:rPr>
        <w:t>Dz. U</w:t>
      </w:r>
      <w:r w:rsidR="001E0FFF" w:rsidRPr="003C1A02">
        <w:rPr>
          <w:rFonts w:ascii="Arial" w:hAnsi="Arial" w:cs="Arial"/>
        </w:rPr>
        <w:t>. z 202</w:t>
      </w:r>
      <w:r w:rsidR="00AC5FDB" w:rsidRPr="003C1A02">
        <w:rPr>
          <w:rFonts w:ascii="Arial" w:hAnsi="Arial" w:cs="Arial"/>
        </w:rPr>
        <w:t>4</w:t>
      </w:r>
      <w:r w:rsidRPr="003C1A02">
        <w:rPr>
          <w:rFonts w:ascii="Arial" w:hAnsi="Arial" w:cs="Arial"/>
        </w:rPr>
        <w:t>, poz. 1</w:t>
      </w:r>
      <w:r w:rsidR="00AC5FDB" w:rsidRPr="003C1A02">
        <w:rPr>
          <w:rFonts w:ascii="Arial" w:hAnsi="Arial" w:cs="Arial"/>
        </w:rPr>
        <w:t>320</w:t>
      </w:r>
      <w:r w:rsidRPr="003C1A02">
        <w:rPr>
          <w:rFonts w:ascii="Arial" w:hAnsi="Arial" w:cs="Arial"/>
        </w:rPr>
        <w:t>) prawo zamówień publicznych (zwanej w umowie PZP), Kodeksu cywilnego oraz przepisy innych powszechnie obowiązujących aktów prawnych dotyczących przedmiotu umowy.</w:t>
      </w:r>
    </w:p>
    <w:p w:rsidR="00FB44E7" w:rsidRPr="003C1A02" w:rsidRDefault="00FB44E7" w:rsidP="00CE2568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Wszelkie załączniki do umowy stanowią jej integralną część.</w:t>
      </w:r>
    </w:p>
    <w:p w:rsidR="00FB44E7" w:rsidRPr="003C1A02" w:rsidRDefault="00FB44E7" w:rsidP="00CE2568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FB44E7" w:rsidRPr="003C1A02" w:rsidRDefault="00FB44E7" w:rsidP="00CE2568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Spory wynikłe z niniejszej umowy rozstrzygać będzie sąd powszechny właściwy dla siedziby Zamawiającego.</w:t>
      </w:r>
    </w:p>
    <w:p w:rsidR="00FB44E7" w:rsidRPr="003C1A02" w:rsidRDefault="00FB44E7" w:rsidP="00CE2568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Umowę niniejszą sporządzono w dwóch jednobrzmiących egzemplarzach – po jednym dla każdej ze stron.</w:t>
      </w:r>
    </w:p>
    <w:p w:rsidR="00FB44E7" w:rsidRPr="003C1A02" w:rsidRDefault="00FB44E7" w:rsidP="00CE2568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</w:rPr>
      </w:pPr>
      <w:r w:rsidRPr="003C1A02">
        <w:rPr>
          <w:rFonts w:ascii="Arial" w:hAnsi="Arial" w:cs="Arial"/>
        </w:rPr>
        <w:t>Umowa wchodzi w życie z dniem podpisania.</w:t>
      </w:r>
    </w:p>
    <w:p w:rsidR="00A87647" w:rsidRPr="003C1A02" w:rsidRDefault="00A87647" w:rsidP="00AC5FDB">
      <w:pPr>
        <w:pStyle w:val="Akapitzlist"/>
        <w:spacing w:line="288" w:lineRule="auto"/>
        <w:ind w:left="360"/>
        <w:jc w:val="both"/>
        <w:rPr>
          <w:rFonts w:ascii="Arial" w:hAnsi="Arial" w:cs="Arial"/>
          <w:u w:val="single"/>
        </w:rPr>
      </w:pPr>
    </w:p>
    <w:p w:rsidR="00FB44E7" w:rsidRPr="003C1A02" w:rsidRDefault="00CD7F8B" w:rsidP="00AC5FDB">
      <w:pPr>
        <w:pStyle w:val="Akapitzlist"/>
        <w:spacing w:line="288" w:lineRule="auto"/>
        <w:ind w:left="0"/>
        <w:jc w:val="both"/>
        <w:rPr>
          <w:rFonts w:ascii="Arial" w:hAnsi="Arial" w:cs="Arial"/>
          <w:u w:val="single"/>
        </w:rPr>
      </w:pPr>
      <w:r w:rsidRPr="003C1A02">
        <w:rPr>
          <w:rFonts w:ascii="Arial" w:hAnsi="Arial" w:cs="Arial"/>
          <w:u w:val="single"/>
        </w:rPr>
        <w:t>Załączniki do umowy:</w:t>
      </w:r>
      <w:r w:rsidR="00FB44E7" w:rsidRPr="003C1A02">
        <w:rPr>
          <w:rFonts w:ascii="Arial" w:hAnsi="Arial" w:cs="Arial"/>
          <w:u w:val="single"/>
        </w:rPr>
        <w:t xml:space="preserve"> </w:t>
      </w:r>
    </w:p>
    <w:p w:rsidR="00CD7F8B" w:rsidRPr="003C1A02" w:rsidRDefault="00CD7F8B" w:rsidP="00AC5FDB">
      <w:pPr>
        <w:pStyle w:val="Akapitzlist"/>
        <w:spacing w:line="288" w:lineRule="auto"/>
        <w:ind w:left="0"/>
        <w:jc w:val="both"/>
        <w:rPr>
          <w:rFonts w:ascii="Arial" w:hAnsi="Arial" w:cs="Arial"/>
          <w:i/>
        </w:rPr>
      </w:pPr>
      <w:r w:rsidRPr="003C1A02">
        <w:rPr>
          <w:rFonts w:ascii="Arial" w:hAnsi="Arial" w:cs="Arial"/>
          <w:i/>
        </w:rPr>
        <w:t xml:space="preserve">Załącznik nr </w:t>
      </w:r>
      <w:r w:rsidR="003D07B9" w:rsidRPr="003C1A02">
        <w:rPr>
          <w:rFonts w:ascii="Arial" w:hAnsi="Arial" w:cs="Arial"/>
          <w:i/>
        </w:rPr>
        <w:t xml:space="preserve">1 </w:t>
      </w:r>
      <w:r w:rsidRPr="003C1A02">
        <w:rPr>
          <w:rFonts w:ascii="Arial" w:hAnsi="Arial" w:cs="Arial"/>
          <w:i/>
        </w:rPr>
        <w:t xml:space="preserve">– </w:t>
      </w:r>
      <w:r w:rsidR="003D07B9" w:rsidRPr="003C1A02">
        <w:rPr>
          <w:rFonts w:ascii="Arial" w:hAnsi="Arial" w:cs="Arial"/>
          <w:i/>
        </w:rPr>
        <w:t>Specyfikacja Techniczna</w:t>
      </w:r>
    </w:p>
    <w:p w:rsidR="009B2390" w:rsidRPr="009B2390" w:rsidRDefault="003D07B9" w:rsidP="00AC5FDB">
      <w:pPr>
        <w:pStyle w:val="Akapitzlist"/>
        <w:spacing w:line="288" w:lineRule="auto"/>
        <w:ind w:left="0"/>
        <w:jc w:val="both"/>
        <w:rPr>
          <w:rFonts w:ascii="Arial" w:hAnsi="Arial" w:cs="Arial"/>
          <w:i/>
          <w:strike/>
        </w:rPr>
      </w:pPr>
      <w:r w:rsidRPr="00CE2568">
        <w:rPr>
          <w:rFonts w:ascii="Arial" w:hAnsi="Arial" w:cs="Arial"/>
          <w:i/>
          <w:highlight w:val="yellow"/>
        </w:rPr>
        <w:t>Załącznik nr 2 – O</w:t>
      </w:r>
      <w:r w:rsidR="00CD7F8B" w:rsidRPr="00CE2568">
        <w:rPr>
          <w:rFonts w:ascii="Arial" w:hAnsi="Arial" w:cs="Arial"/>
          <w:i/>
          <w:highlight w:val="yellow"/>
        </w:rPr>
        <w:t>pis przedmiotu zamówienia</w:t>
      </w:r>
    </w:p>
    <w:p w:rsidR="009B2390" w:rsidRPr="009B2390" w:rsidRDefault="009B2390" w:rsidP="009B2390">
      <w:pPr>
        <w:pStyle w:val="Akapitzlist"/>
        <w:spacing w:line="288" w:lineRule="auto"/>
        <w:ind w:left="0"/>
        <w:jc w:val="both"/>
        <w:rPr>
          <w:rFonts w:ascii="Arial" w:hAnsi="Arial" w:cs="Arial"/>
          <w:i/>
          <w:highlight w:val="red"/>
        </w:rPr>
      </w:pPr>
      <w:r w:rsidRPr="009B2390">
        <w:rPr>
          <w:rFonts w:ascii="Arial" w:hAnsi="Arial" w:cs="Arial"/>
          <w:i/>
          <w:highlight w:val="red"/>
        </w:rPr>
        <w:t>Załącznik Nr 3 - wzór protokołu odbioru</w:t>
      </w:r>
      <w:r>
        <w:rPr>
          <w:rFonts w:ascii="Arial" w:hAnsi="Arial" w:cs="Arial"/>
          <w:i/>
          <w:highlight w:val="red"/>
        </w:rPr>
        <w:t xml:space="preserve"> uslugi</w:t>
      </w:r>
    </w:p>
    <w:p w:rsidR="009B2390" w:rsidRPr="003C1A02" w:rsidRDefault="009B2390" w:rsidP="00AC5FDB">
      <w:pPr>
        <w:pStyle w:val="Akapitzlist"/>
        <w:spacing w:line="288" w:lineRule="auto"/>
        <w:ind w:left="0"/>
        <w:jc w:val="both"/>
        <w:rPr>
          <w:rFonts w:ascii="Arial" w:hAnsi="Arial" w:cs="Arial"/>
          <w:i/>
        </w:rPr>
      </w:pPr>
      <w:r w:rsidRPr="009B2390">
        <w:rPr>
          <w:rFonts w:ascii="Arial" w:hAnsi="Arial" w:cs="Arial"/>
          <w:i/>
          <w:highlight w:val="red"/>
        </w:rPr>
        <w:t xml:space="preserve">Załącznik Nr 4 – wzór protokołu odbioru </w:t>
      </w:r>
      <w:r>
        <w:rPr>
          <w:rFonts w:ascii="Arial" w:hAnsi="Arial" w:cs="Arial"/>
          <w:i/>
          <w:highlight w:val="red"/>
        </w:rPr>
        <w:t>usługi</w:t>
      </w:r>
      <w:r w:rsidRPr="009B2390" w:rsidDel="005750DB">
        <w:rPr>
          <w:rFonts w:ascii="Arial" w:hAnsi="Arial" w:cs="Arial"/>
          <w:i/>
          <w:highlight w:val="red"/>
        </w:rPr>
        <w:t xml:space="preserve"> </w:t>
      </w:r>
      <w:r w:rsidRPr="009B2390">
        <w:rPr>
          <w:rFonts w:ascii="Arial" w:hAnsi="Arial" w:cs="Arial"/>
          <w:i/>
          <w:highlight w:val="red"/>
        </w:rPr>
        <w:t>po reklamacji</w:t>
      </w:r>
    </w:p>
    <w:p w:rsidR="003D07B9" w:rsidRPr="003C1A02" w:rsidRDefault="003D07B9" w:rsidP="00AC5FDB">
      <w:pPr>
        <w:pStyle w:val="Akapitzlist"/>
        <w:spacing w:line="288" w:lineRule="auto"/>
        <w:ind w:left="0"/>
        <w:jc w:val="both"/>
        <w:rPr>
          <w:rFonts w:ascii="Arial" w:hAnsi="Arial" w:cs="Arial"/>
          <w:i/>
        </w:rPr>
      </w:pPr>
      <w:r w:rsidRPr="003C1A02">
        <w:rPr>
          <w:rFonts w:ascii="Arial" w:hAnsi="Arial" w:cs="Arial"/>
          <w:i/>
        </w:rPr>
        <w:t>Załącznik nr 5</w:t>
      </w:r>
      <w:r w:rsidR="000F30C3" w:rsidRPr="003C1A02">
        <w:rPr>
          <w:rFonts w:ascii="Arial" w:hAnsi="Arial" w:cs="Arial"/>
          <w:i/>
        </w:rPr>
        <w:t xml:space="preserve"> </w:t>
      </w:r>
      <w:r w:rsidRPr="003C1A02">
        <w:rPr>
          <w:rFonts w:ascii="Arial" w:hAnsi="Arial" w:cs="Arial"/>
          <w:i/>
        </w:rPr>
        <w:t xml:space="preserve">- </w:t>
      </w:r>
      <w:r w:rsidR="000F30C3" w:rsidRPr="003C1A02">
        <w:rPr>
          <w:rFonts w:ascii="Arial" w:hAnsi="Arial" w:cs="Arial"/>
          <w:i/>
        </w:rPr>
        <w:t>P</w:t>
      </w:r>
      <w:r w:rsidRPr="003C1A02">
        <w:rPr>
          <w:rFonts w:ascii="Arial" w:hAnsi="Arial" w:cs="Arial"/>
          <w:i/>
        </w:rPr>
        <w:t>olisa OC</w:t>
      </w:r>
    </w:p>
    <w:p w:rsidR="00F10FAF" w:rsidRPr="003C1A02" w:rsidRDefault="00F10FAF" w:rsidP="00AC5FDB">
      <w:pPr>
        <w:pStyle w:val="Akapitzlist"/>
        <w:spacing w:line="288" w:lineRule="auto"/>
        <w:ind w:left="0"/>
        <w:jc w:val="both"/>
        <w:rPr>
          <w:rFonts w:ascii="Arial" w:hAnsi="Arial" w:cs="Arial"/>
          <w:i/>
        </w:rPr>
      </w:pPr>
      <w:r w:rsidRPr="003C1A02">
        <w:rPr>
          <w:rFonts w:ascii="Arial" w:hAnsi="Arial" w:cs="Arial"/>
          <w:i/>
        </w:rPr>
        <w:t xml:space="preserve">Załącznik nr </w:t>
      </w:r>
      <w:r w:rsidR="003D07B9" w:rsidRPr="003C1A02">
        <w:rPr>
          <w:rFonts w:ascii="Arial" w:hAnsi="Arial" w:cs="Arial"/>
          <w:i/>
        </w:rPr>
        <w:t xml:space="preserve">6 </w:t>
      </w:r>
      <w:r w:rsidRPr="003C1A02">
        <w:rPr>
          <w:rFonts w:ascii="Arial" w:hAnsi="Arial" w:cs="Arial"/>
          <w:i/>
        </w:rPr>
        <w:t>- Klauzula informacyjna RODO</w:t>
      </w:r>
    </w:p>
    <w:p w:rsidR="00CD7F8B" w:rsidRPr="003C1A02" w:rsidRDefault="00CD7F8B" w:rsidP="00AC5FD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CD7F8B" w:rsidRDefault="00CD7F8B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CE2568" w:rsidRDefault="00CE2568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CE2568" w:rsidRDefault="00CE2568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CE2568" w:rsidRDefault="00CE2568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CE2568" w:rsidRPr="00CE2568" w:rsidRDefault="00CE2568" w:rsidP="00CE2568">
      <w:pPr>
        <w:spacing w:line="276" w:lineRule="auto"/>
        <w:jc w:val="both"/>
        <w:rPr>
          <w:rFonts w:ascii="Arial" w:hAnsi="Arial" w:cs="Arial"/>
          <w:b/>
        </w:rPr>
      </w:pPr>
      <w:r w:rsidRPr="00CE2568">
        <w:rPr>
          <w:rFonts w:ascii="Arial" w:hAnsi="Arial" w:cs="Arial"/>
          <w:b/>
        </w:rPr>
        <w:lastRenderedPageBreak/>
        <w:t xml:space="preserve">            ZAMAWIAJĄCY</w:t>
      </w:r>
      <w:r w:rsidRPr="00CE2568">
        <w:rPr>
          <w:rFonts w:ascii="Arial" w:hAnsi="Arial" w:cs="Arial"/>
          <w:b/>
        </w:rPr>
        <w:tab/>
      </w:r>
      <w:r w:rsidRPr="00CE2568">
        <w:rPr>
          <w:rFonts w:ascii="Arial" w:hAnsi="Arial" w:cs="Arial"/>
          <w:b/>
        </w:rPr>
        <w:tab/>
      </w:r>
      <w:r w:rsidRPr="00CE2568">
        <w:rPr>
          <w:rFonts w:ascii="Arial" w:hAnsi="Arial" w:cs="Arial"/>
          <w:b/>
        </w:rPr>
        <w:tab/>
        <w:t xml:space="preserve">                                 WYKONAWCA</w:t>
      </w:r>
    </w:p>
    <w:p w:rsidR="00CE2568" w:rsidRPr="00CE2568" w:rsidRDefault="00CE2568" w:rsidP="00CE2568">
      <w:pPr>
        <w:spacing w:line="276" w:lineRule="auto"/>
        <w:jc w:val="both"/>
        <w:rPr>
          <w:rFonts w:ascii="Arial" w:hAnsi="Arial" w:cs="Arial"/>
          <w:b/>
        </w:rPr>
      </w:pPr>
    </w:p>
    <w:p w:rsidR="00CE2568" w:rsidRPr="00CE2568" w:rsidRDefault="00CE2568" w:rsidP="00CE2568">
      <w:pPr>
        <w:spacing w:line="276" w:lineRule="auto"/>
        <w:jc w:val="both"/>
        <w:rPr>
          <w:rFonts w:ascii="Arial" w:hAnsi="Arial" w:cs="Arial"/>
        </w:rPr>
      </w:pPr>
      <w:r w:rsidRPr="00CE2568">
        <w:rPr>
          <w:rFonts w:ascii="Arial" w:hAnsi="Arial" w:cs="Arial"/>
        </w:rPr>
        <w:tab/>
      </w:r>
      <w:r w:rsidRPr="00CE2568">
        <w:rPr>
          <w:rFonts w:ascii="Arial" w:hAnsi="Arial" w:cs="Arial"/>
        </w:rPr>
        <w:tab/>
      </w:r>
      <w:r w:rsidRPr="00CE2568">
        <w:rPr>
          <w:rFonts w:ascii="Arial" w:hAnsi="Arial" w:cs="Arial"/>
        </w:rPr>
        <w:tab/>
      </w:r>
      <w:r w:rsidRPr="00CE2568">
        <w:rPr>
          <w:rFonts w:ascii="Arial" w:hAnsi="Arial" w:cs="Arial"/>
        </w:rPr>
        <w:tab/>
      </w:r>
      <w:r w:rsidRPr="00CE2568">
        <w:rPr>
          <w:rFonts w:ascii="Arial" w:hAnsi="Arial" w:cs="Arial"/>
        </w:rPr>
        <w:tab/>
      </w:r>
    </w:p>
    <w:p w:rsidR="00CE2568" w:rsidRPr="00CE2568" w:rsidRDefault="00CE2568" w:rsidP="00CE2568">
      <w:pPr>
        <w:spacing w:line="276" w:lineRule="auto"/>
        <w:jc w:val="both"/>
        <w:rPr>
          <w:rFonts w:ascii="Arial" w:hAnsi="Arial" w:cs="Arial"/>
        </w:rPr>
      </w:pPr>
      <w:r w:rsidRPr="00CE2568">
        <w:rPr>
          <w:rFonts w:ascii="Arial" w:hAnsi="Arial" w:cs="Arial"/>
        </w:rPr>
        <w:tab/>
        <w:t xml:space="preserve">………………….                                                                      ………………….   </w:t>
      </w:r>
    </w:p>
    <w:p w:rsidR="00CE2568" w:rsidRPr="00CE2568" w:rsidRDefault="00CE2568" w:rsidP="00CE2568">
      <w:pPr>
        <w:spacing w:line="276" w:lineRule="auto"/>
        <w:jc w:val="both"/>
        <w:rPr>
          <w:rFonts w:ascii="Arial" w:hAnsi="Arial" w:cs="Arial"/>
        </w:rPr>
      </w:pPr>
    </w:p>
    <w:p w:rsidR="00CE2568" w:rsidRPr="00CE2568" w:rsidRDefault="00CE2568" w:rsidP="00CE2568">
      <w:pPr>
        <w:spacing w:line="276" w:lineRule="auto"/>
        <w:jc w:val="both"/>
        <w:rPr>
          <w:rFonts w:ascii="Arial" w:hAnsi="Arial" w:cs="Arial"/>
        </w:rPr>
      </w:pP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CE2568">
        <w:rPr>
          <w:rFonts w:ascii="Arial" w:eastAsia="Calibri" w:hAnsi="Arial" w:cs="Arial"/>
          <w:lang w:eastAsia="en-US"/>
        </w:rPr>
        <w:t>………………………………………………………</w:t>
      </w: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CE2568">
        <w:rPr>
          <w:rFonts w:ascii="Arial" w:eastAsia="Calibri" w:hAnsi="Arial" w:cs="Arial"/>
          <w:i/>
          <w:iCs/>
          <w:lang w:eastAsia="en-US"/>
        </w:rPr>
        <w:t>Sprawdzono pod względem formalno-prawnym</w:t>
      </w:r>
    </w:p>
    <w:p w:rsidR="00CE2568" w:rsidRPr="00CE2568" w:rsidRDefault="00CE2568" w:rsidP="00CE2568">
      <w:pPr>
        <w:spacing w:line="276" w:lineRule="auto"/>
        <w:jc w:val="both"/>
        <w:rPr>
          <w:rFonts w:ascii="Arial" w:hAnsi="Arial" w:cs="Arial"/>
        </w:rPr>
      </w:pP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outlineLvl w:val="6"/>
        <w:rPr>
          <w:rFonts w:ascii="Arial" w:hAnsi="Arial" w:cs="Arial"/>
          <w:i/>
        </w:rPr>
      </w:pP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CE2568">
        <w:rPr>
          <w:rFonts w:ascii="Arial" w:eastAsia="Calibri" w:hAnsi="Arial" w:cs="Arial"/>
          <w:lang w:eastAsia="en-US"/>
        </w:rPr>
        <w:t>……………………………………………………..</w:t>
      </w: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CE2568">
        <w:rPr>
          <w:rFonts w:ascii="Arial" w:eastAsia="Calibri" w:hAnsi="Arial" w:cs="Arial"/>
          <w:i/>
          <w:iCs/>
          <w:lang w:eastAsia="en-US"/>
        </w:rPr>
        <w:t>Sprawdzono pod względem merytorycznym</w:t>
      </w: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outlineLvl w:val="6"/>
        <w:rPr>
          <w:rFonts w:ascii="Arial" w:hAnsi="Arial" w:cs="Arial"/>
          <w:i/>
        </w:rPr>
      </w:pP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outlineLvl w:val="6"/>
        <w:rPr>
          <w:rFonts w:ascii="Arial" w:hAnsi="Arial" w:cs="Arial"/>
          <w:i/>
        </w:rPr>
      </w:pPr>
      <w:r w:rsidRPr="00CE2568">
        <w:rPr>
          <w:rFonts w:ascii="Arial" w:hAnsi="Arial" w:cs="Arial"/>
          <w:i/>
        </w:rPr>
        <w:t>……………………………………………………………</w:t>
      </w: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outlineLvl w:val="6"/>
        <w:rPr>
          <w:rFonts w:ascii="Arial" w:hAnsi="Arial" w:cs="Arial"/>
          <w:i/>
        </w:rPr>
      </w:pPr>
      <w:r w:rsidRPr="00CE2568">
        <w:rPr>
          <w:rFonts w:ascii="Arial" w:hAnsi="Arial" w:cs="Arial"/>
          <w:i/>
        </w:rPr>
        <w:t>Uzgodniono pod względem finansowym</w:t>
      </w:r>
    </w:p>
    <w:p w:rsidR="00CE2568" w:rsidRPr="00CE2568" w:rsidRDefault="00CE2568" w:rsidP="00CE25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CE2568">
        <w:rPr>
          <w:rFonts w:ascii="Arial" w:eastAsia="Calibri" w:hAnsi="Arial" w:cs="Arial"/>
          <w:lang w:eastAsia="en-US"/>
        </w:rPr>
        <w:t>……………………………………….………………………</w:t>
      </w: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CE2568">
        <w:rPr>
          <w:rFonts w:ascii="Arial" w:eastAsia="Calibri" w:hAnsi="Arial" w:cs="Arial"/>
          <w:i/>
          <w:iCs/>
          <w:lang w:eastAsia="en-US"/>
        </w:rPr>
        <w:t>Sprawdzono pod względem przepisów OIN</w:t>
      </w: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CE2568">
        <w:rPr>
          <w:rFonts w:ascii="Arial" w:eastAsia="Calibri" w:hAnsi="Arial" w:cs="Arial"/>
          <w:i/>
          <w:iCs/>
          <w:lang w:eastAsia="en-US"/>
        </w:rPr>
        <w:t>……………………………………….………………..</w:t>
      </w:r>
      <w:r w:rsidRPr="00CE2568">
        <w:rPr>
          <w:rFonts w:ascii="Arial" w:eastAsia="Calibri" w:hAnsi="Arial" w:cs="Arial"/>
          <w:lang w:eastAsia="en-US"/>
        </w:rPr>
        <w:t>…………</w:t>
      </w:r>
    </w:p>
    <w:p w:rsidR="00CE2568" w:rsidRPr="00CE2568" w:rsidRDefault="00CE2568" w:rsidP="00CE2568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CE2568">
        <w:rPr>
          <w:rFonts w:ascii="Arial" w:eastAsia="Calibri" w:hAnsi="Arial" w:cs="Arial"/>
          <w:i/>
          <w:iCs/>
          <w:lang w:eastAsia="en-US"/>
        </w:rPr>
        <w:t>Sprawdzono pod względem formalno-proceduralnym</w:t>
      </w:r>
    </w:p>
    <w:p w:rsidR="00CE2568" w:rsidRPr="00CE2568" w:rsidRDefault="00CE2568" w:rsidP="00CE2568">
      <w:pPr>
        <w:spacing w:line="276" w:lineRule="auto"/>
        <w:rPr>
          <w:rFonts w:ascii="Arial" w:hAnsi="Arial" w:cs="Arial"/>
        </w:rPr>
      </w:pPr>
    </w:p>
    <w:p w:rsidR="00CE2568" w:rsidRDefault="00CE2568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Pr="00334429" w:rsidRDefault="009B2390" w:rsidP="009B239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</w:t>
      </w:r>
      <w:r w:rsidRPr="00334429">
        <w:rPr>
          <w:rFonts w:ascii="Arial" w:hAnsi="Arial" w:cs="Arial"/>
          <w:b/>
        </w:rPr>
        <w:t xml:space="preserve"> do projektu umowy </w:t>
      </w:r>
    </w:p>
    <w:p w:rsidR="009B2390" w:rsidRPr="00334429" w:rsidRDefault="009B2390" w:rsidP="009B2390">
      <w:pPr>
        <w:spacing w:line="276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ODBIORU USŁUGI</w:t>
      </w:r>
    </w:p>
    <w:p w:rsidR="009B2390" w:rsidRPr="00334429" w:rsidRDefault="009B2390" w:rsidP="009B2390">
      <w:pPr>
        <w:spacing w:line="276" w:lineRule="auto"/>
        <w:jc w:val="both"/>
        <w:rPr>
          <w:rFonts w:ascii="Arial" w:hAnsi="Arial" w:cs="Arial"/>
        </w:rPr>
      </w:pP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Sporządzony dnia ……………..……………………………………..…………………………………………..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w sprawie odbioru ……………..……………………………………..…………………………………………..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……………..……………………………………..…………………………………………………………………</w:t>
      </w:r>
    </w:p>
    <w:p w:rsidR="009B2390" w:rsidRPr="00D054A9" w:rsidRDefault="009B2390" w:rsidP="009B2390">
      <w:pPr>
        <w:spacing w:line="276" w:lineRule="auto"/>
        <w:jc w:val="center"/>
        <w:rPr>
          <w:rFonts w:ascii="Arial" w:hAnsi="Arial" w:cs="Arial"/>
          <w:i/>
        </w:rPr>
      </w:pPr>
      <w:r w:rsidRPr="00D054A9">
        <w:rPr>
          <w:rFonts w:ascii="Arial" w:hAnsi="Arial" w:cs="Arial"/>
          <w:i/>
        </w:rPr>
        <w:t xml:space="preserve"> (określenie przedmiotu)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wykonanej wg umowy / zlecenia* nr ………………….….. z dnia ……………………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Skład Komisji: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529"/>
      </w:tblGrid>
      <w:tr w:rsidR="009B2390" w:rsidRPr="00D054A9" w:rsidTr="009B2390">
        <w:tc>
          <w:tcPr>
            <w:tcW w:w="567" w:type="dxa"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STANOWISKO</w:t>
            </w:r>
          </w:p>
        </w:tc>
        <w:tc>
          <w:tcPr>
            <w:tcW w:w="5529" w:type="dxa"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IMIĘ I NAZWISKO</w:t>
            </w:r>
          </w:p>
        </w:tc>
      </w:tr>
      <w:tr w:rsidR="009B2390" w:rsidRPr="00D054A9" w:rsidTr="009B2390">
        <w:tc>
          <w:tcPr>
            <w:tcW w:w="567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2390" w:rsidRPr="00D054A9" w:rsidTr="009B2390">
        <w:tc>
          <w:tcPr>
            <w:tcW w:w="567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2390" w:rsidRPr="00D054A9" w:rsidTr="009B2390">
        <w:tc>
          <w:tcPr>
            <w:tcW w:w="567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Ustalenia Komi</w:t>
      </w:r>
      <w:r>
        <w:rPr>
          <w:rFonts w:ascii="Arial" w:hAnsi="Arial" w:cs="Arial"/>
        </w:rPr>
        <w:t xml:space="preserve">sji dotyczące realizacji </w:t>
      </w:r>
      <w:r w:rsidR="00D41B85">
        <w:rPr>
          <w:rFonts w:ascii="Arial" w:hAnsi="Arial" w:cs="Arial"/>
        </w:rPr>
        <w:t xml:space="preserve"> wykonania </w:t>
      </w:r>
      <w:r>
        <w:rPr>
          <w:rFonts w:ascii="Arial" w:hAnsi="Arial" w:cs="Arial"/>
        </w:rPr>
        <w:t>usługi</w:t>
      </w:r>
      <w:r w:rsidRPr="00D054A9">
        <w:rPr>
          <w:rFonts w:ascii="Arial" w:hAnsi="Arial" w:cs="Arial"/>
        </w:rPr>
        <w:t>:</w:t>
      </w:r>
    </w:p>
    <w:p w:rsidR="009B2390" w:rsidRPr="00D054A9" w:rsidRDefault="009B2390" w:rsidP="009B2390">
      <w:pPr>
        <w:numPr>
          <w:ilvl w:val="1"/>
          <w:numId w:val="42"/>
        </w:numPr>
        <w:spacing w:line="276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Kompletność wykonania usługi</w:t>
      </w:r>
      <w:r w:rsidRPr="00D054A9">
        <w:rPr>
          <w:rFonts w:ascii="Arial" w:hAnsi="Arial" w:cs="Arial"/>
        </w:rPr>
        <w:t xml:space="preserve"> (w tym wymaganej dokumentacji): 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 xml:space="preserve">        zgodnie z umową – bez uwag*         Zastrzeżenia*: …………………….……………………..</w:t>
      </w:r>
    </w:p>
    <w:p w:rsidR="009B2390" w:rsidRPr="00D054A9" w:rsidRDefault="009B2390" w:rsidP="009B2390">
      <w:pPr>
        <w:numPr>
          <w:ilvl w:val="1"/>
          <w:numId w:val="42"/>
        </w:numPr>
        <w:spacing w:line="276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Jakość wykonanej usługi</w:t>
      </w:r>
      <w:r w:rsidRPr="00D054A9">
        <w:rPr>
          <w:rFonts w:ascii="Arial" w:hAnsi="Arial" w:cs="Arial"/>
        </w:rPr>
        <w:t>:</w:t>
      </w:r>
    </w:p>
    <w:p w:rsidR="009B2390" w:rsidRPr="00D054A9" w:rsidRDefault="009B2390" w:rsidP="009B2390">
      <w:pPr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zgodnie z umową – bez uwag*         Zastrzeżenia*: ……………………………………………..</w:t>
      </w:r>
    </w:p>
    <w:p w:rsidR="009B2390" w:rsidRPr="00D054A9" w:rsidRDefault="009B2390" w:rsidP="009B2390">
      <w:pPr>
        <w:numPr>
          <w:ilvl w:val="1"/>
          <w:numId w:val="42"/>
        </w:numPr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 xml:space="preserve">Parametry techniczne </w:t>
      </w:r>
      <w:r>
        <w:rPr>
          <w:rFonts w:ascii="Arial" w:hAnsi="Arial" w:cs="Arial"/>
        </w:rPr>
        <w:t>i funkcjonalne wykonanej usługi</w:t>
      </w:r>
      <w:r w:rsidRPr="00D054A9">
        <w:rPr>
          <w:rFonts w:ascii="Arial" w:hAnsi="Arial" w:cs="Arial"/>
        </w:rPr>
        <w:t>:</w:t>
      </w:r>
    </w:p>
    <w:p w:rsidR="009B2390" w:rsidRPr="00D054A9" w:rsidRDefault="009B2390" w:rsidP="009B2390">
      <w:pPr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zgodnie z umową – bez uwag*         Zastrzeżenia*: …………….……………………………..</w:t>
      </w:r>
    </w:p>
    <w:p w:rsidR="009B2390" w:rsidRPr="00D054A9" w:rsidRDefault="009B2390" w:rsidP="009B2390">
      <w:pPr>
        <w:numPr>
          <w:ilvl w:val="1"/>
          <w:numId w:val="42"/>
        </w:numPr>
        <w:spacing w:line="276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realizacji </w:t>
      </w:r>
      <w:r w:rsidR="00D41B85">
        <w:rPr>
          <w:rFonts w:ascii="Arial" w:hAnsi="Arial" w:cs="Arial"/>
        </w:rPr>
        <w:t xml:space="preserve"> wykonania </w:t>
      </w:r>
      <w:r>
        <w:rPr>
          <w:rFonts w:ascii="Arial" w:hAnsi="Arial" w:cs="Arial"/>
        </w:rPr>
        <w:t>usługi</w:t>
      </w:r>
      <w:r w:rsidRPr="00D054A9">
        <w:rPr>
          <w:rFonts w:ascii="Arial" w:hAnsi="Arial" w:cs="Arial"/>
        </w:rPr>
        <w:t xml:space="preserve"> określony w umowie: …………………………………….</w:t>
      </w:r>
    </w:p>
    <w:p w:rsidR="009B2390" w:rsidRPr="00D054A9" w:rsidRDefault="009B2390" w:rsidP="009B2390">
      <w:pPr>
        <w:numPr>
          <w:ilvl w:val="1"/>
          <w:numId w:val="42"/>
        </w:numPr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Fa</w:t>
      </w:r>
      <w:r>
        <w:rPr>
          <w:rFonts w:ascii="Arial" w:hAnsi="Arial" w:cs="Arial"/>
        </w:rPr>
        <w:t>ktyczny termin wykonania usługi</w:t>
      </w:r>
      <w:r w:rsidRPr="00D054A9">
        <w:rPr>
          <w:rFonts w:ascii="Arial" w:hAnsi="Arial" w:cs="Arial"/>
        </w:rPr>
        <w:t>: ………………………………………………</w:t>
      </w:r>
    </w:p>
    <w:p w:rsidR="009B2390" w:rsidRPr="00D054A9" w:rsidRDefault="009B2390" w:rsidP="009B2390">
      <w:pPr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zgodnie z umową – bez uwag*  Zastrzeżenia/ ilość dni zwłoki*: ……………………………..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Stwierdzono inne nieprawidłowości – TAK* / NIE *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wymienić jakie …….………………………………………..……………………………………….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……………………….………………………………………………………………………………..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Ustalenia dotyczące usunięcia stwierdzonych nieprawidłowości: ……………………….……….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W wyniku czynności odbi</w:t>
      </w:r>
      <w:r>
        <w:rPr>
          <w:rFonts w:ascii="Arial" w:hAnsi="Arial" w:cs="Arial"/>
        </w:rPr>
        <w:t>orczych dokonano odbioru wykonania usługi</w:t>
      </w:r>
      <w:r w:rsidRPr="00D054A9">
        <w:rPr>
          <w:rFonts w:ascii="Arial" w:hAnsi="Arial" w:cs="Arial"/>
        </w:rPr>
        <w:t xml:space="preserve"> w całości/w części*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……………………………………………………………………………………………………..……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Odmówiono odbioru wykonania usługi</w:t>
      </w:r>
      <w:r w:rsidRPr="00D054A9">
        <w:rPr>
          <w:rFonts w:ascii="Arial" w:hAnsi="Arial" w:cs="Arial"/>
        </w:rPr>
        <w:t xml:space="preserve"> w całości/w części*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Załączniki do protokołu: .....................................................................................................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9B2390" w:rsidRPr="00D054A9" w:rsidTr="009B2390">
        <w:tc>
          <w:tcPr>
            <w:tcW w:w="528" w:type="dxa"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LP.</w:t>
            </w:r>
          </w:p>
        </w:tc>
        <w:tc>
          <w:tcPr>
            <w:tcW w:w="5372" w:type="dxa"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IMIĘ I NAZWISKO</w:t>
            </w:r>
          </w:p>
        </w:tc>
        <w:tc>
          <w:tcPr>
            <w:tcW w:w="3052" w:type="dxa"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PODPIS</w:t>
            </w:r>
          </w:p>
        </w:tc>
      </w:tr>
      <w:tr w:rsidR="009B2390" w:rsidRPr="00D054A9" w:rsidTr="009B2390">
        <w:tc>
          <w:tcPr>
            <w:tcW w:w="8952" w:type="dxa"/>
            <w:gridSpan w:val="3"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PRZEDSTAWICIELE ZAMAWIAJĄCEGO</w:t>
            </w:r>
          </w:p>
        </w:tc>
      </w:tr>
      <w:tr w:rsidR="009B2390" w:rsidRPr="00D054A9" w:rsidTr="009B2390">
        <w:tc>
          <w:tcPr>
            <w:tcW w:w="528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2390" w:rsidRPr="00D054A9" w:rsidTr="009B2390">
        <w:tc>
          <w:tcPr>
            <w:tcW w:w="528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2390" w:rsidRPr="00D054A9" w:rsidTr="009B2390">
        <w:tc>
          <w:tcPr>
            <w:tcW w:w="528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3</w:t>
            </w:r>
          </w:p>
        </w:tc>
        <w:tc>
          <w:tcPr>
            <w:tcW w:w="5372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2390" w:rsidRPr="00D054A9" w:rsidTr="009B2390">
        <w:tc>
          <w:tcPr>
            <w:tcW w:w="8952" w:type="dxa"/>
            <w:gridSpan w:val="3"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PRZEDSTAWICIELE WYKONAWCY</w:t>
            </w:r>
          </w:p>
        </w:tc>
      </w:tr>
      <w:tr w:rsidR="009B2390" w:rsidRPr="00D054A9" w:rsidTr="009B2390">
        <w:tc>
          <w:tcPr>
            <w:tcW w:w="528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2390" w:rsidRPr="00D054A9" w:rsidTr="009B2390">
        <w:tc>
          <w:tcPr>
            <w:tcW w:w="528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B2390" w:rsidRPr="00D054A9" w:rsidRDefault="009B2390" w:rsidP="009B2390">
      <w:pPr>
        <w:spacing w:line="276" w:lineRule="auto"/>
        <w:rPr>
          <w:rFonts w:ascii="Arial" w:hAnsi="Arial" w:cs="Arial"/>
        </w:rPr>
      </w:pPr>
    </w:p>
    <w:p w:rsidR="009B2390" w:rsidRPr="00D054A9" w:rsidRDefault="009B2390" w:rsidP="009B2390">
      <w:pPr>
        <w:spacing w:line="276" w:lineRule="auto"/>
        <w:rPr>
          <w:rFonts w:ascii="Arial" w:hAnsi="Arial" w:cs="Arial"/>
        </w:rPr>
      </w:pPr>
      <w:r w:rsidRPr="00D054A9">
        <w:rPr>
          <w:rFonts w:ascii="Arial" w:hAnsi="Arial" w:cs="Arial"/>
        </w:rPr>
        <w:t>Akceptuję* / Wnoszę uwagi, zastrzeżenia*: ……………………………………………………………………………………………………………</w:t>
      </w:r>
    </w:p>
    <w:p w:rsidR="009B2390" w:rsidRPr="00D054A9" w:rsidRDefault="009B2390" w:rsidP="009B2390">
      <w:pPr>
        <w:spacing w:line="276" w:lineRule="auto"/>
        <w:rPr>
          <w:rFonts w:ascii="Arial" w:hAnsi="Arial" w:cs="Arial"/>
        </w:rPr>
      </w:pPr>
      <w:r w:rsidRPr="00D054A9">
        <w:rPr>
          <w:rFonts w:ascii="Arial" w:hAnsi="Arial" w:cs="Arial"/>
        </w:rPr>
        <w:t xml:space="preserve">      </w:t>
      </w:r>
      <w:r w:rsidRPr="00D054A9">
        <w:rPr>
          <w:rFonts w:ascii="Arial" w:hAnsi="Arial" w:cs="Arial"/>
        </w:rPr>
        <w:tab/>
      </w:r>
      <w:r w:rsidRPr="00D054A9">
        <w:rPr>
          <w:rFonts w:ascii="Arial" w:hAnsi="Arial" w:cs="Arial"/>
        </w:rPr>
        <w:tab/>
      </w:r>
      <w:r w:rsidRPr="00D054A9">
        <w:rPr>
          <w:rFonts w:ascii="Arial" w:hAnsi="Arial" w:cs="Arial"/>
        </w:rPr>
        <w:tab/>
      </w:r>
      <w:r w:rsidRPr="00D054A9">
        <w:rPr>
          <w:rFonts w:ascii="Arial" w:hAnsi="Arial" w:cs="Arial"/>
        </w:rPr>
        <w:tab/>
      </w:r>
      <w:r w:rsidRPr="00D054A9">
        <w:rPr>
          <w:rFonts w:ascii="Arial" w:hAnsi="Arial" w:cs="Arial"/>
        </w:rPr>
        <w:tab/>
        <w:t>………………………………………………….</w:t>
      </w:r>
    </w:p>
    <w:p w:rsidR="009B2390" w:rsidRPr="00D054A9" w:rsidRDefault="009B2390" w:rsidP="009B2390">
      <w:pPr>
        <w:spacing w:line="276" w:lineRule="auto"/>
        <w:ind w:left="2832" w:firstLine="708"/>
        <w:rPr>
          <w:rFonts w:ascii="Arial" w:hAnsi="Arial" w:cs="Arial"/>
        </w:rPr>
      </w:pPr>
      <w:r w:rsidRPr="00D054A9">
        <w:rPr>
          <w:rFonts w:ascii="Arial" w:hAnsi="Arial" w:cs="Arial"/>
        </w:rPr>
        <w:t>DYSPONENT ŚRODKÓW BUDŻETOWYCH</w:t>
      </w:r>
    </w:p>
    <w:p w:rsidR="009B2390" w:rsidRDefault="009B2390" w:rsidP="009B2390">
      <w:pPr>
        <w:spacing w:line="276" w:lineRule="auto"/>
        <w:ind w:left="2832" w:firstLine="708"/>
        <w:rPr>
          <w:rFonts w:ascii="Arial" w:hAnsi="Arial" w:cs="Arial"/>
        </w:rPr>
      </w:pPr>
    </w:p>
    <w:p w:rsidR="009B2390" w:rsidRPr="00D054A9" w:rsidRDefault="009B2390" w:rsidP="009B2390">
      <w:pPr>
        <w:spacing w:line="276" w:lineRule="auto"/>
        <w:ind w:left="2832" w:firstLine="708"/>
        <w:rPr>
          <w:rFonts w:ascii="Arial" w:hAnsi="Arial" w:cs="Arial"/>
        </w:rPr>
      </w:pPr>
    </w:p>
    <w:p w:rsidR="009B2390" w:rsidRPr="00334429" w:rsidRDefault="009B2390" w:rsidP="009B2390">
      <w:pPr>
        <w:spacing w:after="200" w:line="276" w:lineRule="auto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lastRenderedPageBreak/>
        <w:t>Z</w:t>
      </w:r>
      <w:r>
        <w:rPr>
          <w:rFonts w:ascii="Arial" w:hAnsi="Arial" w:cs="Arial"/>
          <w:b/>
        </w:rPr>
        <w:t>ałącznik nr 4</w:t>
      </w:r>
      <w:r w:rsidRPr="00334429">
        <w:rPr>
          <w:rFonts w:ascii="Arial" w:hAnsi="Arial" w:cs="Arial"/>
          <w:b/>
        </w:rPr>
        <w:t xml:space="preserve"> do projektu umowy</w:t>
      </w:r>
    </w:p>
    <w:p w:rsidR="009B2390" w:rsidRPr="00334429" w:rsidRDefault="009B2390" w:rsidP="009B2390">
      <w:pPr>
        <w:spacing w:line="276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ODBIORU WYKONANIA USŁUGI</w:t>
      </w:r>
      <w:r w:rsidRPr="00334429">
        <w:rPr>
          <w:rFonts w:ascii="Arial" w:hAnsi="Arial" w:cs="Arial"/>
          <w:b/>
        </w:rPr>
        <w:t>*  PO REKLAMACJI</w:t>
      </w:r>
    </w:p>
    <w:p w:rsidR="009B2390" w:rsidRPr="00334429" w:rsidRDefault="009B2390" w:rsidP="009B2390">
      <w:pPr>
        <w:spacing w:line="276" w:lineRule="auto"/>
        <w:jc w:val="both"/>
        <w:rPr>
          <w:rFonts w:ascii="Arial" w:hAnsi="Arial" w:cs="Arial"/>
        </w:rPr>
      </w:pPr>
    </w:p>
    <w:p w:rsidR="009B2390" w:rsidRPr="00334429" w:rsidRDefault="009B2390" w:rsidP="009B239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sporządzony dnia ……………2025</w:t>
      </w:r>
      <w:r w:rsidRPr="00334429">
        <w:rPr>
          <w:rFonts w:ascii="Arial" w:hAnsi="Arial" w:cs="Arial"/>
        </w:rPr>
        <w:t xml:space="preserve"> r. </w:t>
      </w:r>
    </w:p>
    <w:p w:rsidR="009B2390" w:rsidRPr="0033442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w sprawie …………………………………………………………………………………………..………..  zgodnie z umową nr ……………………………..………z dnia ………………………………………………… </w:t>
      </w:r>
    </w:p>
    <w:p w:rsidR="009B2390" w:rsidRPr="0033442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 kompleksie* …………………………………………………</w:t>
      </w:r>
    </w:p>
    <w:p w:rsidR="009B2390" w:rsidRPr="0033442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Skład Komisji:</w:t>
      </w:r>
    </w:p>
    <w:p w:rsidR="009B2390" w:rsidRPr="00334429" w:rsidRDefault="009B2390" w:rsidP="009B2390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529"/>
      </w:tblGrid>
      <w:tr w:rsidR="009B2390" w:rsidRPr="00334429" w:rsidTr="009B23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334429" w:rsidRDefault="009B2390" w:rsidP="009B23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334429" w:rsidRDefault="009B2390" w:rsidP="009B23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334429" w:rsidRDefault="009B2390" w:rsidP="009B23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</w:tr>
      <w:tr w:rsidR="009B2390" w:rsidRPr="00334429" w:rsidTr="009B239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33442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0" w:rsidRPr="0033442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0" w:rsidRPr="0033442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2390" w:rsidRPr="00334429" w:rsidTr="009B2390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33442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0" w:rsidRPr="0033442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0" w:rsidRPr="0033442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B2390" w:rsidRPr="00334429" w:rsidRDefault="009B2390" w:rsidP="009B2390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9B2390" w:rsidRPr="00D054A9" w:rsidRDefault="009B2390" w:rsidP="009B2390">
      <w:pPr>
        <w:spacing w:before="120" w:after="120"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 xml:space="preserve">Ustalenia Komisji dotyczące realizacji </w:t>
      </w:r>
      <w:r>
        <w:rPr>
          <w:rFonts w:ascii="Arial" w:hAnsi="Arial" w:cs="Arial"/>
        </w:rPr>
        <w:t>reklamacji wykonania usługi</w:t>
      </w:r>
      <w:r w:rsidRPr="00D054A9">
        <w:rPr>
          <w:rFonts w:ascii="Arial" w:hAnsi="Arial" w:cs="Arial"/>
        </w:rPr>
        <w:t xml:space="preserve"> :</w:t>
      </w:r>
    </w:p>
    <w:p w:rsidR="009B2390" w:rsidRPr="00D054A9" w:rsidRDefault="009B2390" w:rsidP="009B2390">
      <w:pPr>
        <w:numPr>
          <w:ilvl w:val="1"/>
          <w:numId w:val="43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Kompletność</w:t>
      </w:r>
      <w:r>
        <w:rPr>
          <w:rFonts w:ascii="Arial" w:hAnsi="Arial" w:cs="Arial"/>
        </w:rPr>
        <w:t xml:space="preserve"> wykonania reklamacji usługi</w:t>
      </w:r>
      <w:r w:rsidRPr="00D054A9">
        <w:rPr>
          <w:rFonts w:ascii="Arial" w:hAnsi="Arial" w:cs="Arial"/>
        </w:rPr>
        <w:t xml:space="preserve"> (w tym wymaganej dokumentacji): </w:t>
      </w:r>
    </w:p>
    <w:p w:rsidR="009B2390" w:rsidRPr="00D054A9" w:rsidRDefault="009B2390" w:rsidP="009B2390">
      <w:pPr>
        <w:spacing w:before="120" w:after="120"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 xml:space="preserve">        Zgodnie z umową – bez uwag*         Zastrzeżenia*: …………………….……………………………..</w:t>
      </w:r>
    </w:p>
    <w:p w:rsidR="009B2390" w:rsidRPr="00D054A9" w:rsidRDefault="009B2390" w:rsidP="009B2390">
      <w:pPr>
        <w:numPr>
          <w:ilvl w:val="1"/>
          <w:numId w:val="43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Jakość</w:t>
      </w:r>
      <w:r>
        <w:rPr>
          <w:rFonts w:ascii="Arial" w:hAnsi="Arial" w:cs="Arial"/>
        </w:rPr>
        <w:t xml:space="preserve"> wykonanej reklamacji wykonania usługi</w:t>
      </w:r>
      <w:r w:rsidRPr="00D054A9">
        <w:rPr>
          <w:rFonts w:ascii="Arial" w:hAnsi="Arial" w:cs="Arial"/>
        </w:rPr>
        <w:t xml:space="preserve"> :</w:t>
      </w:r>
    </w:p>
    <w:p w:rsidR="009B2390" w:rsidRPr="00D054A9" w:rsidRDefault="009B2390" w:rsidP="009B2390">
      <w:pPr>
        <w:spacing w:before="120" w:after="120"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Zgodnie z umową – bez uwag*         Zastrzeżenia*: …………………….……………………………..</w:t>
      </w:r>
    </w:p>
    <w:p w:rsidR="009B2390" w:rsidRPr="00D054A9" w:rsidRDefault="009B2390" w:rsidP="009B2390">
      <w:pPr>
        <w:numPr>
          <w:ilvl w:val="1"/>
          <w:numId w:val="43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Parametry techniczne i funkcjonalne</w:t>
      </w:r>
      <w:r>
        <w:rPr>
          <w:rFonts w:ascii="Arial" w:hAnsi="Arial" w:cs="Arial"/>
        </w:rPr>
        <w:t xml:space="preserve"> wykonanej reklamacji wykonania usługi</w:t>
      </w:r>
      <w:r w:rsidRPr="00D054A9">
        <w:rPr>
          <w:rFonts w:ascii="Arial" w:hAnsi="Arial" w:cs="Arial"/>
        </w:rPr>
        <w:t>:</w:t>
      </w:r>
    </w:p>
    <w:p w:rsidR="009B2390" w:rsidRPr="00D054A9" w:rsidRDefault="009B2390" w:rsidP="009B2390">
      <w:pPr>
        <w:spacing w:before="120" w:after="120"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Zgodnie z umową – bez uwag*         Zastrzeżenia*: …………………….……………………………..</w:t>
      </w:r>
    </w:p>
    <w:p w:rsidR="009B2390" w:rsidRPr="00D054A9" w:rsidRDefault="009B2390" w:rsidP="009B2390">
      <w:pPr>
        <w:numPr>
          <w:ilvl w:val="1"/>
          <w:numId w:val="42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Termin realizacji reklamacji</w:t>
      </w:r>
      <w:r>
        <w:rPr>
          <w:rFonts w:ascii="Arial" w:hAnsi="Arial" w:cs="Arial"/>
        </w:rPr>
        <w:t xml:space="preserve"> wykonania usługi</w:t>
      </w:r>
      <w:r w:rsidRPr="00D054A9">
        <w:rPr>
          <w:rFonts w:ascii="Arial" w:hAnsi="Arial" w:cs="Arial"/>
        </w:rPr>
        <w:t xml:space="preserve"> określony w umowie: ………………………………….</w:t>
      </w:r>
    </w:p>
    <w:p w:rsidR="009B2390" w:rsidRPr="00D054A9" w:rsidRDefault="009B2390" w:rsidP="009B2390">
      <w:pPr>
        <w:numPr>
          <w:ilvl w:val="1"/>
          <w:numId w:val="42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Faktyczny termin wykonania reklamacji</w:t>
      </w:r>
      <w:r>
        <w:rPr>
          <w:rFonts w:ascii="Arial" w:hAnsi="Arial" w:cs="Arial"/>
        </w:rPr>
        <w:t xml:space="preserve"> usługi</w:t>
      </w:r>
      <w:r w:rsidRPr="00D054A9">
        <w:rPr>
          <w:rFonts w:ascii="Arial" w:hAnsi="Arial" w:cs="Arial"/>
        </w:rPr>
        <w:t>: …………………………………………</w:t>
      </w:r>
    </w:p>
    <w:p w:rsidR="009B2390" w:rsidRPr="00D054A9" w:rsidRDefault="009B2390" w:rsidP="009B2390">
      <w:pPr>
        <w:spacing w:before="120" w:after="120" w:line="276" w:lineRule="auto"/>
        <w:ind w:left="426"/>
        <w:contextualSpacing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zgodnie z umową – bez uwag*  Zastrzeżenia/ ilość dni zwłoki*: ……………………………..</w:t>
      </w:r>
    </w:p>
    <w:p w:rsidR="009B2390" w:rsidRPr="00D054A9" w:rsidRDefault="009B2390" w:rsidP="009B2390">
      <w:pPr>
        <w:spacing w:before="120" w:after="120"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Stwierdzono inne nieprawidłowości – TAK* / NIE *</w:t>
      </w:r>
    </w:p>
    <w:p w:rsidR="009B2390" w:rsidRPr="00D054A9" w:rsidRDefault="009B2390" w:rsidP="009B2390">
      <w:pPr>
        <w:spacing w:before="120" w:after="120"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wymienić jakie …….……………………………………………………..……………………………………….</w:t>
      </w:r>
    </w:p>
    <w:p w:rsidR="009B2390" w:rsidRPr="00D054A9" w:rsidRDefault="009B2390" w:rsidP="009B2390">
      <w:pPr>
        <w:spacing w:before="120" w:after="120"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Ustalenia dotyczące usunięcia stwierdzonych nieprawidłowości: ……………brak……….……….</w:t>
      </w:r>
    </w:p>
    <w:p w:rsidR="009B2390" w:rsidRPr="00D054A9" w:rsidRDefault="009B2390" w:rsidP="009B2390">
      <w:pPr>
        <w:spacing w:before="120" w:after="120"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W wyniku czynności odbi</w:t>
      </w:r>
      <w:r>
        <w:rPr>
          <w:rFonts w:ascii="Arial" w:hAnsi="Arial" w:cs="Arial"/>
        </w:rPr>
        <w:t>orczych dokonano odbioru wykonania usługi</w:t>
      </w:r>
      <w:r w:rsidR="00D41B85">
        <w:rPr>
          <w:rFonts w:ascii="Arial" w:hAnsi="Arial" w:cs="Arial"/>
        </w:rPr>
        <w:t xml:space="preserve"> </w:t>
      </w:r>
      <w:r w:rsidRPr="00D054A9">
        <w:rPr>
          <w:rFonts w:ascii="Arial" w:hAnsi="Arial" w:cs="Arial"/>
        </w:rPr>
        <w:t xml:space="preserve"> po reklamacji </w:t>
      </w:r>
      <w:r w:rsidR="00D41B85">
        <w:rPr>
          <w:rFonts w:ascii="Arial" w:hAnsi="Arial" w:cs="Arial"/>
        </w:rPr>
        <w:t xml:space="preserve">                                       </w:t>
      </w:r>
      <w:r w:rsidRPr="00D054A9">
        <w:rPr>
          <w:rFonts w:ascii="Arial" w:hAnsi="Arial" w:cs="Arial"/>
        </w:rPr>
        <w:t>w całości/w części *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Odmówiono odbior</w:t>
      </w:r>
      <w:r>
        <w:rPr>
          <w:rFonts w:ascii="Arial" w:hAnsi="Arial" w:cs="Arial"/>
        </w:rPr>
        <w:t>u wykonania usługi</w:t>
      </w:r>
      <w:r w:rsidRPr="00D054A9">
        <w:rPr>
          <w:rFonts w:ascii="Arial" w:hAnsi="Arial" w:cs="Arial"/>
        </w:rPr>
        <w:t xml:space="preserve">  po reklamacji w całości/w części*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………………………………………</w:t>
      </w:r>
      <w:r w:rsidR="00D41B85">
        <w:rPr>
          <w:rFonts w:ascii="Arial" w:hAnsi="Arial" w:cs="Arial"/>
        </w:rPr>
        <w:t>……………………………………………………………………………..</w:t>
      </w:r>
    </w:p>
    <w:p w:rsidR="009B2390" w:rsidRPr="00D054A9" w:rsidRDefault="009B2390" w:rsidP="009B2390">
      <w:pPr>
        <w:spacing w:line="276" w:lineRule="auto"/>
        <w:jc w:val="both"/>
        <w:rPr>
          <w:rFonts w:ascii="Arial" w:hAnsi="Arial" w:cs="Arial"/>
        </w:rPr>
      </w:pPr>
      <w:r w:rsidRPr="00D054A9">
        <w:rPr>
          <w:rFonts w:ascii="Arial" w:hAnsi="Arial" w:cs="Arial"/>
        </w:rPr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9B2390" w:rsidRPr="00D054A9" w:rsidTr="009B2390">
        <w:trPr>
          <w:trHeight w:val="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LP.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IMIĘ I NAZWISKO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PODPIS</w:t>
            </w:r>
          </w:p>
        </w:tc>
      </w:tr>
      <w:tr w:rsidR="009B2390" w:rsidRPr="00D054A9" w:rsidTr="009B2390">
        <w:trPr>
          <w:trHeight w:val="219"/>
        </w:trPr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PRZEDSTAWICIELE ZAMAWIAJĄCEGO I UŻYTKOWNIKA</w:t>
            </w:r>
          </w:p>
        </w:tc>
      </w:tr>
      <w:tr w:rsidR="009B2390" w:rsidRPr="00D054A9" w:rsidTr="009B239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2390" w:rsidRPr="00D054A9" w:rsidTr="009B239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B2390" w:rsidRPr="00D054A9" w:rsidRDefault="009B2390" w:rsidP="009B2390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9B2390" w:rsidRPr="00D054A9" w:rsidTr="009B239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LP.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IMIĘ I NAZWISKO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PODPIS</w:t>
            </w:r>
          </w:p>
        </w:tc>
      </w:tr>
      <w:tr w:rsidR="009B2390" w:rsidRPr="00D054A9" w:rsidTr="009B2390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PRZEDSTAWICIELE WYKONAWCY</w:t>
            </w:r>
          </w:p>
        </w:tc>
      </w:tr>
      <w:tr w:rsidR="009B2390" w:rsidRPr="00D054A9" w:rsidTr="009B239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  <w:r w:rsidRPr="00D054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90" w:rsidRPr="00D054A9" w:rsidRDefault="009B2390" w:rsidP="009B23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B2390" w:rsidRPr="00D054A9" w:rsidRDefault="009B2390" w:rsidP="009B2390">
      <w:pPr>
        <w:spacing w:line="276" w:lineRule="auto"/>
        <w:rPr>
          <w:rFonts w:ascii="Arial" w:hAnsi="Arial" w:cs="Arial"/>
        </w:rPr>
      </w:pPr>
    </w:p>
    <w:p w:rsidR="009B2390" w:rsidRPr="00D054A9" w:rsidRDefault="009B2390" w:rsidP="009B2390">
      <w:pPr>
        <w:spacing w:line="276" w:lineRule="auto"/>
        <w:rPr>
          <w:rFonts w:ascii="Arial" w:hAnsi="Arial" w:cs="Arial"/>
        </w:rPr>
      </w:pPr>
      <w:r w:rsidRPr="00D054A9">
        <w:rPr>
          <w:rFonts w:ascii="Arial" w:hAnsi="Arial" w:cs="Arial"/>
        </w:rPr>
        <w:t>Akceptuję* / Wnoszę uwagi, zastrzeżenia*: ………………………………………………………………………………………………………………………</w:t>
      </w:r>
    </w:p>
    <w:p w:rsidR="009B2390" w:rsidRPr="00D054A9" w:rsidRDefault="009B2390" w:rsidP="009B2390">
      <w:pPr>
        <w:spacing w:line="276" w:lineRule="auto"/>
        <w:ind w:left="4248" w:firstLine="708"/>
        <w:rPr>
          <w:rFonts w:ascii="Arial" w:hAnsi="Arial" w:cs="Arial"/>
        </w:rPr>
      </w:pPr>
      <w:r w:rsidRPr="00D054A9">
        <w:rPr>
          <w:rFonts w:ascii="Arial" w:hAnsi="Arial" w:cs="Arial"/>
        </w:rPr>
        <w:t>DYSPONENT ŚRODKÓW BUDŻETOWYCH</w:t>
      </w: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p w:rsidR="009B2390" w:rsidRPr="009B2390" w:rsidRDefault="009B2390" w:rsidP="009B2390">
      <w:pPr>
        <w:spacing w:line="276" w:lineRule="auto"/>
        <w:rPr>
          <w:rFonts w:ascii="Arial" w:hAnsi="Arial" w:cs="Arial"/>
          <w:b/>
        </w:rPr>
      </w:pPr>
      <w:r w:rsidRPr="009B2390">
        <w:rPr>
          <w:rFonts w:ascii="Arial" w:hAnsi="Arial" w:cs="Arial"/>
          <w:b/>
        </w:rPr>
        <w:t xml:space="preserve">Załącznik nr 6 do projektu umowy  </w:t>
      </w:r>
    </w:p>
    <w:p w:rsidR="009B2390" w:rsidRPr="009B2390" w:rsidRDefault="009B2390" w:rsidP="009B2390">
      <w:pPr>
        <w:keepNext/>
        <w:keepLines/>
        <w:shd w:val="clear" w:color="auto" w:fill="FFFFFF"/>
        <w:spacing w:line="276" w:lineRule="auto"/>
        <w:jc w:val="center"/>
        <w:outlineLvl w:val="4"/>
        <w:rPr>
          <w:rFonts w:ascii="Arial" w:hAnsi="Arial" w:cs="Arial"/>
          <w:b/>
        </w:rPr>
      </w:pPr>
      <w:r w:rsidRPr="009B2390">
        <w:rPr>
          <w:rFonts w:ascii="Arial" w:hAnsi="Arial" w:cs="Arial"/>
          <w:b/>
        </w:rPr>
        <w:t>KLAUZULA INFORMACYJNA Z ART. 13 RODO</w:t>
      </w:r>
    </w:p>
    <w:p w:rsidR="009B2390" w:rsidRPr="009B2390" w:rsidRDefault="009B2390" w:rsidP="009B2390">
      <w:pPr>
        <w:numPr>
          <w:ilvl w:val="3"/>
          <w:numId w:val="44"/>
        </w:numPr>
        <w:tabs>
          <w:tab w:val="left" w:pos="284"/>
        </w:tabs>
        <w:spacing w:after="160" w:line="276" w:lineRule="auto"/>
        <w:ind w:left="0" w:firstLine="0"/>
        <w:rPr>
          <w:rFonts w:ascii="Arial" w:hAnsi="Arial" w:cs="Arial"/>
        </w:rPr>
      </w:pPr>
      <w:r w:rsidRPr="009B2390">
        <w:rPr>
          <w:rFonts w:ascii="Arial" w:hAnsi="Arial" w:cs="Arial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B2390" w:rsidRPr="009B2390" w:rsidRDefault="009B2390" w:rsidP="009B2390">
      <w:pPr>
        <w:numPr>
          <w:ilvl w:val="0"/>
          <w:numId w:val="45"/>
        </w:numPr>
        <w:tabs>
          <w:tab w:val="left" w:pos="284"/>
          <w:tab w:val="left" w:pos="426"/>
          <w:tab w:val="left" w:pos="709"/>
          <w:tab w:val="left" w:pos="993"/>
        </w:tabs>
        <w:spacing w:after="160"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ab/>
        <w:t>administratorem Pani/Pana danych osobowych jest 31 WOG Zgierz ,                                                              ul. Konstantynowska 85, 95 – 100 ZGIERZ,  tel. 261 442 002, 31wog.kancelaria@ron.mil.pl reprezentowany przez KOMENDANTA ,</w:t>
      </w:r>
    </w:p>
    <w:p w:rsidR="009B2390" w:rsidRPr="009B2390" w:rsidRDefault="009B2390" w:rsidP="009B2390">
      <w:pPr>
        <w:numPr>
          <w:ilvl w:val="0"/>
          <w:numId w:val="45"/>
        </w:numPr>
        <w:tabs>
          <w:tab w:val="left" w:pos="284"/>
          <w:tab w:val="left" w:pos="851"/>
        </w:tabs>
        <w:spacing w:after="160"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 xml:space="preserve">u administratora danych osobowych wyznaczony jest Inspektor Ochrony Danych Osobowych , z którym można się skontaktować poprzez email: </w:t>
      </w:r>
      <w:hyperlink r:id="rId9" w:history="1">
        <w:r w:rsidRPr="009B2390">
          <w:rPr>
            <w:rFonts w:ascii="Arial" w:hAnsi="Arial" w:cs="Arial"/>
            <w:color w:val="000000"/>
            <w:u w:val="single"/>
          </w:rPr>
          <w:t>31wog.iod@ron.mil.pl</w:t>
        </w:r>
      </w:hyperlink>
      <w:r w:rsidRPr="009B2390">
        <w:rPr>
          <w:rFonts w:ascii="Arial" w:hAnsi="Arial" w:cs="Arial"/>
        </w:rPr>
        <w:t xml:space="preserve">. lub telefonicznie 261 442 275     </w:t>
      </w:r>
    </w:p>
    <w:p w:rsidR="009B2390" w:rsidRPr="009B2390" w:rsidRDefault="009B2390" w:rsidP="009B2390">
      <w:pPr>
        <w:numPr>
          <w:ilvl w:val="0"/>
          <w:numId w:val="45"/>
        </w:numPr>
        <w:tabs>
          <w:tab w:val="left" w:pos="284"/>
          <w:tab w:val="left" w:pos="851"/>
        </w:tabs>
        <w:spacing w:after="160"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>Pani/Pana dane osobowe przetwarzane będą na podstawie art. 6 ust. 1 lit. c RODO                                      w celu związanym z postępowaniami o udzielenie zamówienia publicznego, prowadzonym  w trybie podstawowym bez możliwości przeprowadzenia negocjacji                                           (art. 275 pkt. 1 ustawy Pzp)</w:t>
      </w:r>
    </w:p>
    <w:p w:rsidR="009B2390" w:rsidRPr="009B2390" w:rsidRDefault="009B2390" w:rsidP="009B2390">
      <w:pPr>
        <w:numPr>
          <w:ilvl w:val="0"/>
          <w:numId w:val="45"/>
        </w:numPr>
        <w:tabs>
          <w:tab w:val="left" w:pos="284"/>
          <w:tab w:val="left" w:pos="851"/>
        </w:tabs>
        <w:spacing w:after="160"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 xml:space="preserve">odbiorcami Pani/Pana danych osobowych będą osoby lub podmioty, którym udostępniona zostanie dokumentacja postępowania w oparciu o art. 18  oraz                       art. 74 ustawy Pzp ( t.j. Dz.U. z 2024 r.  poz. 1320) , </w:t>
      </w:r>
    </w:p>
    <w:p w:rsidR="009B2390" w:rsidRPr="009B2390" w:rsidRDefault="009B2390" w:rsidP="009B2390">
      <w:pPr>
        <w:numPr>
          <w:ilvl w:val="0"/>
          <w:numId w:val="45"/>
        </w:numPr>
        <w:tabs>
          <w:tab w:val="left" w:pos="284"/>
          <w:tab w:val="left" w:pos="851"/>
        </w:tabs>
        <w:spacing w:after="160"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 xml:space="preserve">Pani/Pana dane osobowe będą przechowywane, zgodnie z art. 78 ust. 1 ustawy Pzp                                    ( t.j. Dz.U. z 2024 r. poz. 1320)  przez okres 4 lat od dnia zakończenia postępowania                         o udzielenie zamówienia, a jeżeli czas trwania umowy przekracza 4 lata, okres przechowywania obejmuje cały czas trwania umowy , </w:t>
      </w:r>
    </w:p>
    <w:p w:rsidR="009B2390" w:rsidRPr="009B2390" w:rsidRDefault="009B2390" w:rsidP="009B2390">
      <w:pPr>
        <w:numPr>
          <w:ilvl w:val="0"/>
          <w:numId w:val="45"/>
        </w:numPr>
        <w:tabs>
          <w:tab w:val="left" w:pos="284"/>
          <w:tab w:val="left" w:pos="851"/>
        </w:tabs>
        <w:spacing w:after="160"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>obowiązek podania przez Panią/Pana danych osobowych bezpośrednio Pani/Pana dotyczących jest wymogiem ustawowym określonym w przepisach ustawy Pzp, związanym  z udziałem  w postępowaniu o udzielenie zamówienia publicznego; konsekwencje niepodania określonych danych wynikają z ustawy Pzp;</w:t>
      </w:r>
    </w:p>
    <w:p w:rsidR="009B2390" w:rsidRPr="009B2390" w:rsidRDefault="009B2390" w:rsidP="009B2390">
      <w:pPr>
        <w:numPr>
          <w:ilvl w:val="0"/>
          <w:numId w:val="45"/>
        </w:numPr>
        <w:tabs>
          <w:tab w:val="left" w:pos="284"/>
          <w:tab w:val="left" w:pos="993"/>
        </w:tabs>
        <w:spacing w:after="160"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 xml:space="preserve">w odniesieniu do Pani/Pana danych osobowych decyzje nie będą podejmowane </w:t>
      </w:r>
    </w:p>
    <w:p w:rsidR="009B2390" w:rsidRPr="009B2390" w:rsidRDefault="009B2390" w:rsidP="009B2390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>w sposób zautomatyzowany, stosowanie do art. 22 RODO;</w:t>
      </w:r>
    </w:p>
    <w:p w:rsidR="009B2390" w:rsidRPr="009B2390" w:rsidRDefault="009B2390" w:rsidP="009B2390">
      <w:pPr>
        <w:numPr>
          <w:ilvl w:val="3"/>
          <w:numId w:val="44"/>
        </w:numPr>
        <w:tabs>
          <w:tab w:val="left" w:pos="284"/>
        </w:tabs>
        <w:spacing w:after="160" w:line="276" w:lineRule="auto"/>
        <w:ind w:left="0" w:firstLine="0"/>
        <w:rPr>
          <w:rFonts w:ascii="Arial" w:hAnsi="Arial" w:cs="Arial"/>
        </w:rPr>
      </w:pPr>
      <w:r w:rsidRPr="009B2390">
        <w:rPr>
          <w:rFonts w:ascii="Arial" w:hAnsi="Arial" w:cs="Arial"/>
        </w:rPr>
        <w:t>Posiada Pani/Pan:</w:t>
      </w:r>
    </w:p>
    <w:p w:rsidR="009B2390" w:rsidRPr="009B2390" w:rsidRDefault="009B2390" w:rsidP="009B2390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>−</w:t>
      </w:r>
      <w:r w:rsidRPr="009B2390">
        <w:rPr>
          <w:rFonts w:ascii="Arial" w:hAnsi="Arial" w:cs="Arial"/>
        </w:rPr>
        <w:tab/>
        <w:t>na podstawie art. 15 RODO, prawo dostępu do danych osobowych Pani/Pana dotyczących</w:t>
      </w:r>
    </w:p>
    <w:p w:rsidR="009B2390" w:rsidRPr="009B2390" w:rsidRDefault="009B2390" w:rsidP="009B2390">
      <w:pPr>
        <w:tabs>
          <w:tab w:val="left" w:pos="284"/>
        </w:tabs>
        <w:spacing w:line="276" w:lineRule="auto"/>
        <w:rPr>
          <w:rFonts w:ascii="Arial" w:hAnsi="Arial" w:cs="Arial"/>
          <w:i/>
        </w:rPr>
      </w:pPr>
      <w:r w:rsidRPr="009B2390">
        <w:rPr>
          <w:rFonts w:ascii="Arial" w:hAnsi="Arial" w:cs="Arial"/>
          <w:i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o udzielenie zamówienia publicznego albo sprecyzowanie nazwy  lub daty zakończonego postępowania o udzielenie zamówienia )  ;  </w:t>
      </w:r>
    </w:p>
    <w:p w:rsidR="009B2390" w:rsidRPr="009B2390" w:rsidRDefault="009B2390" w:rsidP="009B2390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>−</w:t>
      </w:r>
      <w:r w:rsidRPr="009B2390">
        <w:rPr>
          <w:rFonts w:ascii="Arial" w:hAnsi="Arial" w:cs="Arial"/>
        </w:rPr>
        <w:tab/>
        <w:t>na podstawie art. 16 RODO, prawo do sprostowania Pani/Pana danych osobowych *;</w:t>
      </w:r>
    </w:p>
    <w:p w:rsidR="009B2390" w:rsidRPr="009B2390" w:rsidRDefault="009B2390" w:rsidP="009B2390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  <w:i/>
        </w:rPr>
      </w:pPr>
      <w:r w:rsidRPr="009B2390">
        <w:rPr>
          <w:rFonts w:ascii="Arial" w:hAnsi="Arial" w:cs="Arial"/>
          <w:i/>
        </w:rPr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:rsidR="009B2390" w:rsidRPr="009B2390" w:rsidRDefault="009B2390" w:rsidP="009B2390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>−</w:t>
      </w:r>
      <w:r w:rsidRPr="009B2390">
        <w:rPr>
          <w:rFonts w:ascii="Arial" w:hAnsi="Arial" w:cs="Arial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:rsidR="009B2390" w:rsidRPr="009B2390" w:rsidRDefault="009B2390" w:rsidP="009B2390">
      <w:pPr>
        <w:tabs>
          <w:tab w:val="left" w:pos="284"/>
          <w:tab w:val="left" w:pos="851"/>
        </w:tabs>
        <w:spacing w:line="276" w:lineRule="auto"/>
        <w:rPr>
          <w:rFonts w:ascii="Arial" w:hAnsi="Arial" w:cs="Arial"/>
          <w:i/>
        </w:rPr>
      </w:pPr>
      <w:r w:rsidRPr="009B2390">
        <w:rPr>
          <w:rFonts w:ascii="Arial" w:hAnsi="Arial" w:cs="Arial"/>
          <w:i/>
        </w:rPr>
        <w:t>( prawo do ograniczenia przetwarzania nie ma zastosowania w odniesieniu  do przechowywania                       w celu zapewnienia korzystania ze środków ochrony prawnej  lub z uwagi na ważne względy interesu  publicznego Unii Europejskiej lub państwa członkowskiego )  ;</w:t>
      </w:r>
    </w:p>
    <w:p w:rsidR="009B2390" w:rsidRPr="009B2390" w:rsidRDefault="009B2390" w:rsidP="009B2390">
      <w:pPr>
        <w:tabs>
          <w:tab w:val="left" w:pos="284"/>
          <w:tab w:val="left" w:pos="851"/>
          <w:tab w:val="left" w:pos="2835"/>
        </w:tabs>
        <w:spacing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lastRenderedPageBreak/>
        <w:t>−</w:t>
      </w:r>
      <w:r w:rsidRPr="009B2390">
        <w:rPr>
          <w:rFonts w:ascii="Arial" w:hAnsi="Arial" w:cs="Arial"/>
        </w:rPr>
        <w:tab/>
        <w:t>prawo do wniesienia skargi do Prezesa Urzędu Ochrony Danych Osobowych, gdy uzna Pani/Pan, że przetwarzanie danych osobowych Pani/Pana dotyczących narusza przepisy RODO ;</w:t>
      </w:r>
    </w:p>
    <w:p w:rsidR="009B2390" w:rsidRPr="009B2390" w:rsidRDefault="009B2390" w:rsidP="009B2390">
      <w:pPr>
        <w:tabs>
          <w:tab w:val="left" w:pos="284"/>
          <w:tab w:val="left" w:pos="851"/>
          <w:tab w:val="left" w:pos="2835"/>
        </w:tabs>
        <w:spacing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 xml:space="preserve">- prawo wniesienia skargi do organu nadzorczego  na niezgodne z RODO przetwarzanie Pani/Pana danych osobowych przez administratora  . Organem właściwym dla przedmiotowej skargi  jest Urząd Ochrony Danych Osobowych  ul. Stawki 2 , 00 - 193 Warszawa ; </w:t>
      </w:r>
    </w:p>
    <w:p w:rsidR="009B2390" w:rsidRPr="009B2390" w:rsidRDefault="009B2390" w:rsidP="009B2390">
      <w:pPr>
        <w:tabs>
          <w:tab w:val="left" w:pos="284"/>
          <w:tab w:val="left" w:pos="851"/>
          <w:tab w:val="left" w:pos="2835"/>
        </w:tabs>
        <w:spacing w:line="276" w:lineRule="auto"/>
        <w:rPr>
          <w:rFonts w:ascii="Arial" w:hAnsi="Arial" w:cs="Arial"/>
        </w:rPr>
      </w:pPr>
    </w:p>
    <w:p w:rsidR="009B2390" w:rsidRPr="009B2390" w:rsidRDefault="009B2390" w:rsidP="009B2390">
      <w:pPr>
        <w:tabs>
          <w:tab w:val="left" w:pos="284"/>
          <w:tab w:val="left" w:pos="426"/>
        </w:tabs>
        <w:spacing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>3. Nie przysługuje Pani/Panu:</w:t>
      </w:r>
    </w:p>
    <w:p w:rsidR="009B2390" w:rsidRPr="009B2390" w:rsidRDefault="009B2390" w:rsidP="009B2390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>−</w:t>
      </w:r>
      <w:r w:rsidRPr="009B2390">
        <w:rPr>
          <w:rFonts w:ascii="Arial" w:hAnsi="Arial" w:cs="Arial"/>
        </w:rPr>
        <w:tab/>
        <w:t>w związku z art. 17 ust. 3 lit. b, d lub e RODO prawo do usunięcia danych osobowych ;</w:t>
      </w:r>
    </w:p>
    <w:p w:rsidR="009B2390" w:rsidRPr="009B2390" w:rsidRDefault="009B2390" w:rsidP="009B2390">
      <w:pPr>
        <w:spacing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>−   prawo do przenoszenia danych osobowych, o którym mowa w art. 20 RODO;</w:t>
      </w:r>
    </w:p>
    <w:p w:rsidR="009B2390" w:rsidRPr="009B2390" w:rsidRDefault="009B2390" w:rsidP="009B2390">
      <w:pPr>
        <w:spacing w:line="276" w:lineRule="auto"/>
        <w:rPr>
          <w:rFonts w:ascii="Arial" w:hAnsi="Arial" w:cs="Arial"/>
        </w:rPr>
      </w:pPr>
      <w:r w:rsidRPr="009B2390">
        <w:rPr>
          <w:rFonts w:ascii="Arial" w:hAnsi="Arial" w:cs="Arial"/>
        </w:rPr>
        <w:t>−   na podstawie art. 21 RODO prawo sprzeciwu, wobec przetwarzania danych osobowych, gdyż podstawą prawną przetwarzania Pani/Pana danych osobowych jest art. 6 ust. 1 lit. c RODO</w:t>
      </w:r>
    </w:p>
    <w:p w:rsidR="009B2390" w:rsidRPr="009B2390" w:rsidRDefault="009B2390" w:rsidP="009B2390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9B2390">
        <w:rPr>
          <w:rFonts w:ascii="Arial" w:eastAsia="Calibri" w:hAnsi="Arial" w:cs="Arial"/>
          <w:lang w:eastAsia="en-US"/>
        </w:rPr>
        <w:t>4.Zamawiający informuje jednocześnie, iż w zamówieniach publicznych administratorem danych osobowych obowiązanym do spełnienia obowiązku informacyjnego z art. 13 RODO jest również:</w:t>
      </w:r>
    </w:p>
    <w:p w:rsidR="009B2390" w:rsidRPr="009B2390" w:rsidRDefault="009B2390" w:rsidP="009B2390">
      <w:pPr>
        <w:numPr>
          <w:ilvl w:val="0"/>
          <w:numId w:val="48"/>
        </w:numPr>
        <w:tabs>
          <w:tab w:val="left" w:pos="284"/>
          <w:tab w:val="left" w:pos="851"/>
        </w:tabs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b/>
          <w:lang w:eastAsia="en-US"/>
        </w:rPr>
        <w:t>Wykonawca</w:t>
      </w:r>
      <w:r w:rsidRPr="009B2390">
        <w:rPr>
          <w:rFonts w:ascii="Arial" w:eastAsia="Calibri" w:hAnsi="Arial" w:cs="Arial"/>
          <w:lang w:eastAsia="en-US"/>
        </w:rPr>
        <w:t xml:space="preserve"> – względem osób fizycznych, od których dane osobowe bezpośrednio pozyskał. Dotyczy to w szczególności:</w:t>
      </w:r>
    </w:p>
    <w:p w:rsidR="009B2390" w:rsidRPr="009B2390" w:rsidRDefault="009B2390" w:rsidP="009B2390">
      <w:pPr>
        <w:numPr>
          <w:ilvl w:val="0"/>
          <w:numId w:val="46"/>
        </w:numPr>
        <w:tabs>
          <w:tab w:val="left" w:pos="284"/>
        </w:tabs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 xml:space="preserve">osoby fizycznej skierowanej do realizacji zamówienia, </w:t>
      </w:r>
    </w:p>
    <w:p w:rsidR="009B2390" w:rsidRPr="009B2390" w:rsidRDefault="009B2390" w:rsidP="009B2390">
      <w:pPr>
        <w:numPr>
          <w:ilvl w:val="0"/>
          <w:numId w:val="46"/>
        </w:numPr>
        <w:tabs>
          <w:tab w:val="left" w:pos="284"/>
        </w:tabs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>podwykonawcy/podmiotu trzeciego będącego osobą fizyczną,</w:t>
      </w:r>
    </w:p>
    <w:p w:rsidR="009B2390" w:rsidRPr="009B2390" w:rsidRDefault="009B2390" w:rsidP="009B2390">
      <w:pPr>
        <w:numPr>
          <w:ilvl w:val="0"/>
          <w:numId w:val="46"/>
        </w:numPr>
        <w:tabs>
          <w:tab w:val="left" w:pos="284"/>
        </w:tabs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>podwykonawcy/podmiotu trzeciego będącego osobą fizyczną, prowadzącą jednoosobową działalność gospodarczą,</w:t>
      </w:r>
    </w:p>
    <w:p w:rsidR="009B2390" w:rsidRPr="009B2390" w:rsidRDefault="009B2390" w:rsidP="009B2390">
      <w:pPr>
        <w:numPr>
          <w:ilvl w:val="0"/>
          <w:numId w:val="46"/>
        </w:numPr>
        <w:tabs>
          <w:tab w:val="left" w:pos="284"/>
        </w:tabs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 xml:space="preserve">pełnomocnika podwykonawcy/podmiotu trzeciego będącego osobą fizyczną </w:t>
      </w:r>
      <w:r w:rsidRPr="009B2390">
        <w:rPr>
          <w:rFonts w:ascii="Arial" w:eastAsia="Calibri" w:hAnsi="Arial" w:cs="Arial"/>
          <w:lang w:eastAsia="en-US"/>
        </w:rPr>
        <w:br/>
        <w:t>(np. dane osobowe zamieszczone w pełnomocnictwie),</w:t>
      </w:r>
    </w:p>
    <w:p w:rsidR="009B2390" w:rsidRPr="009B2390" w:rsidRDefault="009B2390" w:rsidP="009B2390">
      <w:pPr>
        <w:numPr>
          <w:ilvl w:val="0"/>
          <w:numId w:val="46"/>
        </w:numPr>
        <w:tabs>
          <w:tab w:val="left" w:pos="284"/>
        </w:tabs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>członka organu zarządzającego podwykonawcy/podmiotu trzeciego, będącego osobą fizyczną (np. dane osobowe zamieszczone w informacji z KRK);</w:t>
      </w:r>
    </w:p>
    <w:p w:rsidR="009B2390" w:rsidRPr="009B2390" w:rsidRDefault="009B2390" w:rsidP="009B2390">
      <w:pPr>
        <w:numPr>
          <w:ilvl w:val="0"/>
          <w:numId w:val="48"/>
        </w:numPr>
        <w:tabs>
          <w:tab w:val="left" w:pos="284"/>
        </w:tabs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b/>
          <w:lang w:eastAsia="en-US"/>
        </w:rPr>
        <w:t>Podwykonawca/podmiot trzeci</w:t>
      </w:r>
      <w:r w:rsidRPr="009B2390">
        <w:rPr>
          <w:rFonts w:ascii="Arial" w:eastAsia="Calibri" w:hAnsi="Arial" w:cs="Arial"/>
          <w:lang w:eastAsia="en-US"/>
        </w:rPr>
        <w:t xml:space="preserve"> – względem osób fizycznych, od których dane osobowe bezpośrednio pozyskał. Dotyczy to w szczególności:</w:t>
      </w:r>
    </w:p>
    <w:p w:rsidR="009B2390" w:rsidRPr="009B2390" w:rsidRDefault="009B2390" w:rsidP="009B2390">
      <w:pPr>
        <w:numPr>
          <w:ilvl w:val="0"/>
          <w:numId w:val="47"/>
        </w:numPr>
        <w:tabs>
          <w:tab w:val="left" w:pos="284"/>
          <w:tab w:val="left" w:pos="1134"/>
        </w:tabs>
        <w:spacing w:after="160" w:line="276" w:lineRule="auto"/>
        <w:ind w:left="1769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>osoby fizycznej skierowanej do realizacji zamówienia.</w:t>
      </w:r>
    </w:p>
    <w:p w:rsidR="009B2390" w:rsidRPr="009B2390" w:rsidRDefault="009B2390" w:rsidP="009B2390">
      <w:pPr>
        <w:tabs>
          <w:tab w:val="left" w:pos="284"/>
        </w:tabs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 xml:space="preserve">5. Wykonawca, podwykonawca, podmiot trzeci będzie musiał podczas pozyskiwania danych osobowych na potrzeby konkretnego postępowania o udzielenie zamówienia wypełnić obowiązek informacyjny wynikający z art. 13 RODO względem osób fizycznych, których dane osobowe dotyczą i od których dane te bezpośrednio pozyskał. Mając na względzie treść art. 12 RODO, informacje,  o których mowa w art. 13 RODO, muszą być zamieszczone w łatwo dostępnej formie i opisane zwięzłym, przejrzystym, zrozumiałym, jasnym i prostym językiem. </w:t>
      </w:r>
    </w:p>
    <w:p w:rsidR="009B2390" w:rsidRPr="009B2390" w:rsidRDefault="009B2390" w:rsidP="009B2390">
      <w:pPr>
        <w:tabs>
          <w:tab w:val="left" w:pos="284"/>
        </w:tabs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 xml:space="preserve">Obowiązek informacyjny wynikający z art. 13 RODO nie będzie miał zastosowania, gdy </w:t>
      </w:r>
      <w:r w:rsidRPr="009B2390">
        <w:rPr>
          <w:rFonts w:ascii="Arial" w:eastAsia="Calibri" w:hAnsi="Arial" w:cs="Arial"/>
          <w:lang w:eastAsia="en-US"/>
        </w:rPr>
        <w:br/>
        <w:t xml:space="preserve">i w zakresie, w jakim osoba, której dane dotyczą, dysponuje już tymi informacjami.   </w:t>
      </w:r>
    </w:p>
    <w:p w:rsidR="009B2390" w:rsidRPr="009B2390" w:rsidRDefault="009B2390" w:rsidP="009B2390">
      <w:pPr>
        <w:tabs>
          <w:tab w:val="left" w:pos="284"/>
        </w:tabs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 xml:space="preserve">6. Wykonawca ubiegając się o udzielenie zamówienia publicznego jest zobowiązany </w:t>
      </w:r>
      <w:r w:rsidRPr="009B2390">
        <w:rPr>
          <w:rFonts w:ascii="Arial" w:eastAsia="Calibri" w:hAnsi="Arial" w:cs="Arial"/>
          <w:lang w:eastAsia="en-US"/>
        </w:rPr>
        <w:br/>
        <w:t xml:space="preserve">do wypełnienia wszystkich obowiązków formalno-prawnych związanych z udziałem </w:t>
      </w:r>
      <w:r w:rsidRPr="009B2390">
        <w:rPr>
          <w:rFonts w:ascii="Arial" w:eastAsia="Calibri" w:hAnsi="Arial" w:cs="Arial"/>
          <w:lang w:eastAsia="en-US"/>
        </w:rPr>
        <w:br/>
        <w:t xml:space="preserve">w postępowaniu. </w:t>
      </w:r>
    </w:p>
    <w:p w:rsidR="009B2390" w:rsidRPr="009B2390" w:rsidRDefault="009B2390" w:rsidP="009B2390">
      <w:pPr>
        <w:tabs>
          <w:tab w:val="left" w:pos="284"/>
        </w:tabs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 xml:space="preserve">7. Do obowiązków tych należą m.in. obowiązki wynikające z RODO, </w:t>
      </w:r>
      <w:r w:rsidRPr="009B2390">
        <w:rPr>
          <w:rFonts w:ascii="Arial" w:eastAsia="Calibri" w:hAnsi="Arial" w:cs="Arial"/>
          <w:lang w:eastAsia="en-US"/>
        </w:rPr>
        <w:br/>
        <w:t xml:space="preserve">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 i w zakresie, w jakim osoba fizyczna, której dane dotyczą, dysponuje już tymi informacjami (vide: art. 13 ust. 4). </w:t>
      </w:r>
    </w:p>
    <w:p w:rsidR="009B2390" w:rsidRPr="009B2390" w:rsidRDefault="009B2390" w:rsidP="009B2390">
      <w:pPr>
        <w:tabs>
          <w:tab w:val="left" w:pos="284"/>
        </w:tabs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B2390">
        <w:rPr>
          <w:rFonts w:ascii="Arial" w:eastAsia="Calibri" w:hAnsi="Arial" w:cs="Arial"/>
          <w:lang w:eastAsia="en-US"/>
        </w:rPr>
        <w:t>8. Wykonawca będzie musiał wypełnić obowiązek informacyjny wynikający z art. 14 RODO względem osób fizycznych, których dane przekazuje Zamawiającemu i których dane pośrednio pozyskał, chyba że ma zastosowanie co najmniej jedno z włączeń, o których mowa                                           w art. 14 ust. 5 RODO.</w:t>
      </w:r>
    </w:p>
    <w:p w:rsidR="009B2390" w:rsidRPr="009B2390" w:rsidRDefault="009B2390" w:rsidP="009B2390">
      <w:pPr>
        <w:tabs>
          <w:tab w:val="left" w:pos="284"/>
        </w:tabs>
        <w:suppressAutoHyphens/>
        <w:spacing w:line="276" w:lineRule="auto"/>
        <w:ind w:right="-343"/>
        <w:rPr>
          <w:rFonts w:ascii="Arial" w:eastAsia="Calibri" w:hAnsi="Arial" w:cs="Arial"/>
          <w:lang w:eastAsia="en-US"/>
        </w:rPr>
      </w:pPr>
    </w:p>
    <w:p w:rsidR="009B2390" w:rsidRPr="009B2390" w:rsidRDefault="009B2390" w:rsidP="009B2390">
      <w:pPr>
        <w:keepNext/>
        <w:shd w:val="clear" w:color="auto" w:fill="FFFFFF"/>
        <w:spacing w:line="276" w:lineRule="auto"/>
        <w:jc w:val="center"/>
        <w:outlineLvl w:val="4"/>
        <w:rPr>
          <w:rFonts w:ascii="Arial" w:hAnsi="Arial" w:cs="Arial"/>
          <w:b/>
          <w:color w:val="0070C0"/>
          <w:lang w:val="x-none" w:eastAsia="x-none"/>
        </w:rPr>
      </w:pPr>
    </w:p>
    <w:p w:rsidR="009B2390" w:rsidRPr="009B2390" w:rsidRDefault="009B2390" w:rsidP="009B2390">
      <w:pPr>
        <w:tabs>
          <w:tab w:val="left" w:pos="142"/>
        </w:tabs>
        <w:spacing w:line="276" w:lineRule="auto"/>
        <w:jc w:val="both"/>
        <w:rPr>
          <w:rFonts w:ascii="Arial" w:eastAsia="Calibri" w:hAnsi="Arial" w:cs="Arial"/>
          <w:i/>
          <w:lang w:eastAsia="en-US"/>
        </w:rPr>
      </w:pPr>
    </w:p>
    <w:p w:rsidR="009B2390" w:rsidRPr="009B2390" w:rsidRDefault="009B2390" w:rsidP="009B2390">
      <w:pPr>
        <w:tabs>
          <w:tab w:val="left" w:pos="142"/>
        </w:tabs>
        <w:spacing w:line="276" w:lineRule="auto"/>
        <w:jc w:val="both"/>
        <w:rPr>
          <w:rFonts w:ascii="Arial" w:eastAsia="Calibri" w:hAnsi="Arial" w:cs="Arial"/>
          <w:i/>
          <w:lang w:eastAsia="en-US"/>
        </w:rPr>
      </w:pPr>
    </w:p>
    <w:p w:rsidR="009B2390" w:rsidRPr="009B2390" w:rsidRDefault="009B2390" w:rsidP="009B2390">
      <w:pPr>
        <w:tabs>
          <w:tab w:val="left" w:pos="142"/>
        </w:tabs>
        <w:spacing w:line="276" w:lineRule="auto"/>
        <w:jc w:val="both"/>
        <w:rPr>
          <w:rFonts w:ascii="Arial" w:eastAsia="Calibri" w:hAnsi="Arial" w:cs="Arial"/>
          <w:i/>
          <w:lang w:eastAsia="en-US"/>
        </w:rPr>
      </w:pPr>
    </w:p>
    <w:p w:rsidR="009B2390" w:rsidRPr="003C1A02" w:rsidRDefault="009B2390" w:rsidP="00AC5FDB">
      <w:pPr>
        <w:spacing w:line="288" w:lineRule="auto"/>
        <w:jc w:val="both"/>
        <w:rPr>
          <w:rFonts w:ascii="Arial" w:hAnsi="Arial" w:cs="Arial"/>
          <w:b/>
        </w:rPr>
      </w:pPr>
    </w:p>
    <w:sectPr w:rsidR="009B2390" w:rsidRPr="003C1A02" w:rsidSect="003B613A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3F" w:rsidRDefault="00EF4F3F" w:rsidP="00A278B9">
      <w:r>
        <w:separator/>
      </w:r>
    </w:p>
  </w:endnote>
  <w:endnote w:type="continuationSeparator" w:id="0">
    <w:p w:rsidR="00EF4F3F" w:rsidRDefault="00EF4F3F" w:rsidP="00A2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046808798"/>
      <w:docPartObj>
        <w:docPartGallery w:val="Page Numbers (Bottom of Page)"/>
        <w:docPartUnique/>
      </w:docPartObj>
    </w:sdtPr>
    <w:sdtEndPr/>
    <w:sdtContent>
      <w:p w:rsidR="009B2390" w:rsidRPr="007C64ED" w:rsidRDefault="009B2390">
        <w:pPr>
          <w:pStyle w:val="Stopka"/>
          <w:rPr>
            <w:sz w:val="16"/>
            <w:szCs w:val="16"/>
          </w:rPr>
        </w:pPr>
        <w:r w:rsidRPr="007C64ED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C64ED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7C64ED">
          <w:rPr>
            <w:sz w:val="16"/>
            <w:szCs w:val="16"/>
          </w:rPr>
          <w:instrText>PAGE    \* MERGEFORMAT</w:instrText>
        </w:r>
        <w:r w:rsidRPr="007C64ED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2C19AD" w:rsidRPr="002C19AD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7C64E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9B2390" w:rsidRDefault="009B2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3F" w:rsidRDefault="00EF4F3F" w:rsidP="00A278B9">
      <w:r>
        <w:separator/>
      </w:r>
    </w:p>
  </w:footnote>
  <w:footnote w:type="continuationSeparator" w:id="0">
    <w:p w:rsidR="00EF4F3F" w:rsidRDefault="00EF4F3F" w:rsidP="00A2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1FF5"/>
    <w:multiLevelType w:val="hybridMultilevel"/>
    <w:tmpl w:val="11C89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2D2EAD2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2B6D"/>
    <w:multiLevelType w:val="hybridMultilevel"/>
    <w:tmpl w:val="CA0E0D60"/>
    <w:lvl w:ilvl="0" w:tplc="77600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44216"/>
    <w:multiLevelType w:val="hybridMultilevel"/>
    <w:tmpl w:val="F27E5234"/>
    <w:lvl w:ilvl="0" w:tplc="9BD47B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C51268"/>
    <w:multiLevelType w:val="hybridMultilevel"/>
    <w:tmpl w:val="D0141788"/>
    <w:lvl w:ilvl="0" w:tplc="77FEB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F6F56"/>
    <w:multiLevelType w:val="hybridMultilevel"/>
    <w:tmpl w:val="476672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E4305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B6FDCC">
      <w:start w:val="1"/>
      <w:numFmt w:val="upp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10021"/>
    <w:multiLevelType w:val="hybridMultilevel"/>
    <w:tmpl w:val="ECE0CC72"/>
    <w:lvl w:ilvl="0" w:tplc="CCBAA7D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0153"/>
    <w:multiLevelType w:val="hybridMultilevel"/>
    <w:tmpl w:val="69C66C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031"/>
    <w:multiLevelType w:val="hybridMultilevel"/>
    <w:tmpl w:val="C0761EFC"/>
    <w:lvl w:ilvl="0" w:tplc="DA3E27F8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D4C6A"/>
    <w:multiLevelType w:val="hybridMultilevel"/>
    <w:tmpl w:val="0EB45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3" w15:restartNumberingAfterBreak="0">
    <w:nsid w:val="1D3B1E95"/>
    <w:multiLevelType w:val="hybridMultilevel"/>
    <w:tmpl w:val="333872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C4B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A5292A"/>
    <w:multiLevelType w:val="hybridMultilevel"/>
    <w:tmpl w:val="D84ECA94"/>
    <w:lvl w:ilvl="0" w:tplc="7982DE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3B5382"/>
    <w:multiLevelType w:val="hybridMultilevel"/>
    <w:tmpl w:val="B22A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F431F"/>
    <w:multiLevelType w:val="hybridMultilevel"/>
    <w:tmpl w:val="5712AA04"/>
    <w:lvl w:ilvl="0" w:tplc="00AAC4E8">
      <w:start w:val="1"/>
      <w:numFmt w:val="lowerLetter"/>
      <w:lvlText w:val="%1)"/>
      <w:lvlJc w:val="left"/>
      <w:pPr>
        <w:ind w:left="-13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585" w:hanging="360"/>
      </w:pPr>
    </w:lvl>
    <w:lvl w:ilvl="2" w:tplc="0415001B" w:tentative="1">
      <w:start w:val="1"/>
      <w:numFmt w:val="lowerRoman"/>
      <w:lvlText w:val="%3."/>
      <w:lvlJc w:val="right"/>
      <w:pPr>
        <w:ind w:left="1305" w:hanging="180"/>
      </w:pPr>
    </w:lvl>
    <w:lvl w:ilvl="3" w:tplc="0415000F" w:tentative="1">
      <w:start w:val="1"/>
      <w:numFmt w:val="decimal"/>
      <w:lvlText w:val="%4."/>
      <w:lvlJc w:val="left"/>
      <w:pPr>
        <w:ind w:left="2025" w:hanging="360"/>
      </w:pPr>
    </w:lvl>
    <w:lvl w:ilvl="4" w:tplc="04150019" w:tentative="1">
      <w:start w:val="1"/>
      <w:numFmt w:val="lowerLetter"/>
      <w:lvlText w:val="%5."/>
      <w:lvlJc w:val="left"/>
      <w:pPr>
        <w:ind w:left="2745" w:hanging="360"/>
      </w:pPr>
    </w:lvl>
    <w:lvl w:ilvl="5" w:tplc="0415001B" w:tentative="1">
      <w:start w:val="1"/>
      <w:numFmt w:val="lowerRoman"/>
      <w:lvlText w:val="%6."/>
      <w:lvlJc w:val="right"/>
      <w:pPr>
        <w:ind w:left="3465" w:hanging="180"/>
      </w:pPr>
    </w:lvl>
    <w:lvl w:ilvl="6" w:tplc="0415000F" w:tentative="1">
      <w:start w:val="1"/>
      <w:numFmt w:val="decimal"/>
      <w:lvlText w:val="%7."/>
      <w:lvlJc w:val="left"/>
      <w:pPr>
        <w:ind w:left="4185" w:hanging="360"/>
      </w:pPr>
    </w:lvl>
    <w:lvl w:ilvl="7" w:tplc="04150019" w:tentative="1">
      <w:start w:val="1"/>
      <w:numFmt w:val="lowerLetter"/>
      <w:lvlText w:val="%8."/>
      <w:lvlJc w:val="left"/>
      <w:pPr>
        <w:ind w:left="4905" w:hanging="360"/>
      </w:pPr>
    </w:lvl>
    <w:lvl w:ilvl="8" w:tplc="0415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17" w15:restartNumberingAfterBreak="0">
    <w:nsid w:val="26664114"/>
    <w:multiLevelType w:val="hybridMultilevel"/>
    <w:tmpl w:val="0D1673E6"/>
    <w:lvl w:ilvl="0" w:tplc="3C12EF3A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8" w15:restartNumberingAfterBreak="0">
    <w:nsid w:val="27313AD5"/>
    <w:multiLevelType w:val="hybridMultilevel"/>
    <w:tmpl w:val="36F2614E"/>
    <w:lvl w:ilvl="0" w:tplc="43D0E018">
      <w:start w:val="1"/>
      <w:numFmt w:val="decimal"/>
      <w:lvlText w:val="%1)"/>
      <w:lvlJc w:val="left"/>
      <w:pPr>
        <w:ind w:left="645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28AC032E"/>
    <w:multiLevelType w:val="hybridMultilevel"/>
    <w:tmpl w:val="D70450FA"/>
    <w:lvl w:ilvl="0" w:tplc="DF7669F8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4236A"/>
    <w:multiLevelType w:val="hybridMultilevel"/>
    <w:tmpl w:val="D70450FA"/>
    <w:lvl w:ilvl="0" w:tplc="DF7669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BA02D1"/>
    <w:multiLevelType w:val="hybridMultilevel"/>
    <w:tmpl w:val="F406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024FC"/>
    <w:multiLevelType w:val="hybridMultilevel"/>
    <w:tmpl w:val="2D8CB700"/>
    <w:lvl w:ilvl="0" w:tplc="7982DE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DF1DD0"/>
    <w:multiLevelType w:val="hybridMultilevel"/>
    <w:tmpl w:val="0122D4DE"/>
    <w:lvl w:ilvl="0" w:tplc="EE549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60301"/>
    <w:multiLevelType w:val="hybridMultilevel"/>
    <w:tmpl w:val="183C05F8"/>
    <w:lvl w:ilvl="0" w:tplc="60AC04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FA840F2"/>
    <w:multiLevelType w:val="hybridMultilevel"/>
    <w:tmpl w:val="FAD8FA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EC0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9E723D"/>
    <w:multiLevelType w:val="hybridMultilevel"/>
    <w:tmpl w:val="9ADC9224"/>
    <w:lvl w:ilvl="0" w:tplc="68E0D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6ED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D37A5"/>
    <w:multiLevelType w:val="hybridMultilevel"/>
    <w:tmpl w:val="DCC2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44203E4E"/>
    <w:multiLevelType w:val="hybridMultilevel"/>
    <w:tmpl w:val="F2FA094A"/>
    <w:lvl w:ilvl="0" w:tplc="7172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23923"/>
    <w:multiLevelType w:val="hybridMultilevel"/>
    <w:tmpl w:val="3FFE5C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F84C35"/>
    <w:multiLevelType w:val="hybridMultilevel"/>
    <w:tmpl w:val="BF1AD582"/>
    <w:lvl w:ilvl="0" w:tplc="43D0E018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0D66B5"/>
    <w:multiLevelType w:val="hybridMultilevel"/>
    <w:tmpl w:val="08420F2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683182C"/>
    <w:multiLevelType w:val="hybridMultilevel"/>
    <w:tmpl w:val="149628E8"/>
    <w:lvl w:ilvl="0" w:tplc="79B6A6C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3B3B35"/>
    <w:multiLevelType w:val="hybridMultilevel"/>
    <w:tmpl w:val="B44C5728"/>
    <w:lvl w:ilvl="0" w:tplc="0CC8A57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5A584E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C0027"/>
    <w:multiLevelType w:val="hybridMultilevel"/>
    <w:tmpl w:val="240A07DA"/>
    <w:lvl w:ilvl="0" w:tplc="79B6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D7BB0"/>
    <w:multiLevelType w:val="hybridMultilevel"/>
    <w:tmpl w:val="395A885A"/>
    <w:lvl w:ilvl="0" w:tplc="BFEEC4A0">
      <w:start w:val="1"/>
      <w:numFmt w:val="decimal"/>
      <w:lvlText w:val="%1."/>
      <w:lvlJc w:val="left"/>
      <w:pPr>
        <w:ind w:left="1065" w:hanging="705"/>
      </w:pPr>
    </w:lvl>
    <w:lvl w:ilvl="1" w:tplc="BA607722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8771A"/>
    <w:multiLevelType w:val="hybridMultilevel"/>
    <w:tmpl w:val="EE5C019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BE48136">
      <w:start w:val="1"/>
      <w:numFmt w:val="lowerLetter"/>
      <w:lvlText w:val="%3)"/>
      <w:lvlJc w:val="left"/>
      <w:pPr>
        <w:ind w:left="2056" w:hanging="36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32A0CE7"/>
    <w:multiLevelType w:val="hybridMultilevel"/>
    <w:tmpl w:val="B80C469C"/>
    <w:lvl w:ilvl="0" w:tplc="389ACD9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6"/>
      </w:rPr>
    </w:lvl>
    <w:lvl w:ilvl="1" w:tplc="04150019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sz w:val="26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082552">
      <w:start w:val="1"/>
      <w:numFmt w:val="lowerLetter"/>
      <w:lvlText w:val="%6)"/>
      <w:lvlJc w:val="left"/>
      <w:pPr>
        <w:ind w:left="55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5525594"/>
    <w:multiLevelType w:val="hybridMultilevel"/>
    <w:tmpl w:val="DFFE942C"/>
    <w:lvl w:ilvl="0" w:tplc="B61858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6D6F0B"/>
    <w:multiLevelType w:val="multilevel"/>
    <w:tmpl w:val="D548CA3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DDF61E8"/>
    <w:multiLevelType w:val="hybridMultilevel"/>
    <w:tmpl w:val="C656538E"/>
    <w:lvl w:ilvl="0" w:tplc="DFE26346">
      <w:start w:val="1"/>
      <w:numFmt w:val="decimal"/>
      <w:lvlText w:val="%1."/>
      <w:lvlJc w:val="left"/>
      <w:pPr>
        <w:ind w:left="454" w:hanging="341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1D9591C"/>
    <w:multiLevelType w:val="hybridMultilevel"/>
    <w:tmpl w:val="A9268DA0"/>
    <w:lvl w:ilvl="0" w:tplc="7F14BFE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48469B"/>
    <w:multiLevelType w:val="hybridMultilevel"/>
    <w:tmpl w:val="AC0006DA"/>
    <w:lvl w:ilvl="0" w:tplc="4F0857F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8C64E2"/>
    <w:multiLevelType w:val="hybridMultilevel"/>
    <w:tmpl w:val="2D9C0B6E"/>
    <w:lvl w:ilvl="0" w:tplc="CC988080">
      <w:start w:val="1"/>
      <w:numFmt w:val="decimal"/>
      <w:lvlText w:val="%1)"/>
      <w:lvlJc w:val="left"/>
      <w:pPr>
        <w:ind w:left="1134" w:hanging="77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"/>
  </w:num>
  <w:num w:numId="5">
    <w:abstractNumId w:val="26"/>
  </w:num>
  <w:num w:numId="6">
    <w:abstractNumId w:val="24"/>
  </w:num>
  <w:num w:numId="7">
    <w:abstractNumId w:val="16"/>
  </w:num>
  <w:num w:numId="8">
    <w:abstractNumId w:val="19"/>
  </w:num>
  <w:num w:numId="9">
    <w:abstractNumId w:val="22"/>
  </w:num>
  <w:num w:numId="10">
    <w:abstractNumId w:val="14"/>
  </w:num>
  <w:num w:numId="11">
    <w:abstractNumId w:val="20"/>
  </w:num>
  <w:num w:numId="12">
    <w:abstractNumId w:val="18"/>
  </w:num>
  <w:num w:numId="13">
    <w:abstractNumId w:val="9"/>
  </w:num>
  <w:num w:numId="14">
    <w:abstractNumId w:val="31"/>
  </w:num>
  <w:num w:numId="15">
    <w:abstractNumId w:val="11"/>
  </w:num>
  <w:num w:numId="16">
    <w:abstractNumId w:val="6"/>
  </w:num>
  <w:num w:numId="17">
    <w:abstractNumId w:val="30"/>
  </w:num>
  <w:num w:numId="18">
    <w:abstractNumId w:val="3"/>
  </w:num>
  <w:num w:numId="19">
    <w:abstractNumId w:val="23"/>
  </w:num>
  <w:num w:numId="20">
    <w:abstractNumId w:val="35"/>
  </w:num>
  <w:num w:numId="21">
    <w:abstractNumId w:val="38"/>
  </w:num>
  <w:num w:numId="22">
    <w:abstractNumId w:val="33"/>
  </w:num>
  <w:num w:numId="23">
    <w:abstractNumId w:val="2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4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6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5"/>
  </w:num>
  <w:num w:numId="34">
    <w:abstractNumId w:val="17"/>
  </w:num>
  <w:num w:numId="35">
    <w:abstractNumId w:val="34"/>
  </w:num>
  <w:num w:numId="36">
    <w:abstractNumId w:val="8"/>
  </w:num>
  <w:num w:numId="37">
    <w:abstractNumId w:val="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43"/>
  </w:num>
  <w:num w:numId="41">
    <w:abstractNumId w:val="41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0"/>
  </w:num>
  <w:num w:numId="46">
    <w:abstractNumId w:val="10"/>
  </w:num>
  <w:num w:numId="47">
    <w:abstractNumId w:val="12"/>
  </w:num>
  <w:num w:numId="48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FD"/>
    <w:rsid w:val="00006D4B"/>
    <w:rsid w:val="0004295E"/>
    <w:rsid w:val="00042ED0"/>
    <w:rsid w:val="0005589C"/>
    <w:rsid w:val="00062454"/>
    <w:rsid w:val="00062DF5"/>
    <w:rsid w:val="00065028"/>
    <w:rsid w:val="00070FF2"/>
    <w:rsid w:val="00072EAB"/>
    <w:rsid w:val="00080529"/>
    <w:rsid w:val="000812CF"/>
    <w:rsid w:val="00083073"/>
    <w:rsid w:val="000925FD"/>
    <w:rsid w:val="000975A7"/>
    <w:rsid w:val="000A53E0"/>
    <w:rsid w:val="000A70CD"/>
    <w:rsid w:val="000B4550"/>
    <w:rsid w:val="000D0494"/>
    <w:rsid w:val="000D46C3"/>
    <w:rsid w:val="000D6758"/>
    <w:rsid w:val="000F0E50"/>
    <w:rsid w:val="000F2BE0"/>
    <w:rsid w:val="000F30C3"/>
    <w:rsid w:val="000F6091"/>
    <w:rsid w:val="000F67D9"/>
    <w:rsid w:val="000F7975"/>
    <w:rsid w:val="0010062B"/>
    <w:rsid w:val="00105965"/>
    <w:rsid w:val="00120954"/>
    <w:rsid w:val="00130923"/>
    <w:rsid w:val="0013315A"/>
    <w:rsid w:val="001366E0"/>
    <w:rsid w:val="001370A7"/>
    <w:rsid w:val="001420FA"/>
    <w:rsid w:val="001433CE"/>
    <w:rsid w:val="001471F5"/>
    <w:rsid w:val="00147F58"/>
    <w:rsid w:val="00150BA9"/>
    <w:rsid w:val="0015228C"/>
    <w:rsid w:val="001573DB"/>
    <w:rsid w:val="00157D93"/>
    <w:rsid w:val="001602FC"/>
    <w:rsid w:val="00162586"/>
    <w:rsid w:val="00170402"/>
    <w:rsid w:val="00175294"/>
    <w:rsid w:val="001758FB"/>
    <w:rsid w:val="00177B47"/>
    <w:rsid w:val="001869A9"/>
    <w:rsid w:val="001874E7"/>
    <w:rsid w:val="001A4C2E"/>
    <w:rsid w:val="001C5E89"/>
    <w:rsid w:val="001E0FFF"/>
    <w:rsid w:val="001F4722"/>
    <w:rsid w:val="001F4E39"/>
    <w:rsid w:val="001F711E"/>
    <w:rsid w:val="002059C2"/>
    <w:rsid w:val="00206538"/>
    <w:rsid w:val="002110F1"/>
    <w:rsid w:val="002179F4"/>
    <w:rsid w:val="0022120F"/>
    <w:rsid w:val="00225760"/>
    <w:rsid w:val="0022631D"/>
    <w:rsid w:val="002276EA"/>
    <w:rsid w:val="0024010D"/>
    <w:rsid w:val="002515DA"/>
    <w:rsid w:val="00257363"/>
    <w:rsid w:val="0026025A"/>
    <w:rsid w:val="002921F8"/>
    <w:rsid w:val="0029327D"/>
    <w:rsid w:val="00293973"/>
    <w:rsid w:val="002B1881"/>
    <w:rsid w:val="002B61DA"/>
    <w:rsid w:val="002C19AD"/>
    <w:rsid w:val="002C2C40"/>
    <w:rsid w:val="002C3A5A"/>
    <w:rsid w:val="002C4322"/>
    <w:rsid w:val="002D0C09"/>
    <w:rsid w:val="002D1015"/>
    <w:rsid w:val="002D12AB"/>
    <w:rsid w:val="002E154D"/>
    <w:rsid w:val="002E5907"/>
    <w:rsid w:val="00304194"/>
    <w:rsid w:val="0031450F"/>
    <w:rsid w:val="00315077"/>
    <w:rsid w:val="003326D5"/>
    <w:rsid w:val="00341503"/>
    <w:rsid w:val="003432D6"/>
    <w:rsid w:val="00346C01"/>
    <w:rsid w:val="003521C8"/>
    <w:rsid w:val="00355AA6"/>
    <w:rsid w:val="00371FA9"/>
    <w:rsid w:val="003740E7"/>
    <w:rsid w:val="00374F0E"/>
    <w:rsid w:val="00377D8B"/>
    <w:rsid w:val="003864BF"/>
    <w:rsid w:val="0039451A"/>
    <w:rsid w:val="00395CBE"/>
    <w:rsid w:val="00396C90"/>
    <w:rsid w:val="003A75F1"/>
    <w:rsid w:val="003B34FF"/>
    <w:rsid w:val="003B5F68"/>
    <w:rsid w:val="003B613A"/>
    <w:rsid w:val="003B6E59"/>
    <w:rsid w:val="003C130B"/>
    <w:rsid w:val="003C1A02"/>
    <w:rsid w:val="003D07B0"/>
    <w:rsid w:val="003D07B9"/>
    <w:rsid w:val="003E2C53"/>
    <w:rsid w:val="003E2D27"/>
    <w:rsid w:val="003E4886"/>
    <w:rsid w:val="003E4E5D"/>
    <w:rsid w:val="003E635E"/>
    <w:rsid w:val="003F39FF"/>
    <w:rsid w:val="00407A8D"/>
    <w:rsid w:val="00407F59"/>
    <w:rsid w:val="00407F92"/>
    <w:rsid w:val="00412185"/>
    <w:rsid w:val="0041488B"/>
    <w:rsid w:val="00417E55"/>
    <w:rsid w:val="00424AC8"/>
    <w:rsid w:val="0045032E"/>
    <w:rsid w:val="00457FA9"/>
    <w:rsid w:val="004624B1"/>
    <w:rsid w:val="0046504D"/>
    <w:rsid w:val="00477850"/>
    <w:rsid w:val="00480B20"/>
    <w:rsid w:val="00485D38"/>
    <w:rsid w:val="00490D4F"/>
    <w:rsid w:val="0049421D"/>
    <w:rsid w:val="004A3A75"/>
    <w:rsid w:val="004A5B8D"/>
    <w:rsid w:val="004C48A8"/>
    <w:rsid w:val="004D46FB"/>
    <w:rsid w:val="004D59B8"/>
    <w:rsid w:val="004D7450"/>
    <w:rsid w:val="004E3EBC"/>
    <w:rsid w:val="004F51A2"/>
    <w:rsid w:val="004F53DD"/>
    <w:rsid w:val="00500421"/>
    <w:rsid w:val="00500C09"/>
    <w:rsid w:val="0052633E"/>
    <w:rsid w:val="00536521"/>
    <w:rsid w:val="00541589"/>
    <w:rsid w:val="00546149"/>
    <w:rsid w:val="00555554"/>
    <w:rsid w:val="00561343"/>
    <w:rsid w:val="00566070"/>
    <w:rsid w:val="005665EB"/>
    <w:rsid w:val="00567B98"/>
    <w:rsid w:val="00573299"/>
    <w:rsid w:val="00575878"/>
    <w:rsid w:val="00590802"/>
    <w:rsid w:val="0059606C"/>
    <w:rsid w:val="005971D3"/>
    <w:rsid w:val="005974F5"/>
    <w:rsid w:val="005A6B36"/>
    <w:rsid w:val="005B3063"/>
    <w:rsid w:val="005C3B80"/>
    <w:rsid w:val="005C3E32"/>
    <w:rsid w:val="005F00CE"/>
    <w:rsid w:val="006146FD"/>
    <w:rsid w:val="00621257"/>
    <w:rsid w:val="00623F5C"/>
    <w:rsid w:val="00624A52"/>
    <w:rsid w:val="00627E8F"/>
    <w:rsid w:val="00630A6E"/>
    <w:rsid w:val="00630F6A"/>
    <w:rsid w:val="00635CCD"/>
    <w:rsid w:val="0063618A"/>
    <w:rsid w:val="00636588"/>
    <w:rsid w:val="006478B7"/>
    <w:rsid w:val="00664116"/>
    <w:rsid w:val="00666290"/>
    <w:rsid w:val="00672ECE"/>
    <w:rsid w:val="006779BF"/>
    <w:rsid w:val="0068318E"/>
    <w:rsid w:val="00683406"/>
    <w:rsid w:val="00687069"/>
    <w:rsid w:val="00693F72"/>
    <w:rsid w:val="0069765C"/>
    <w:rsid w:val="006A67E4"/>
    <w:rsid w:val="006B30BE"/>
    <w:rsid w:val="006C5113"/>
    <w:rsid w:val="006D69A5"/>
    <w:rsid w:val="007111BC"/>
    <w:rsid w:val="00712B55"/>
    <w:rsid w:val="00715352"/>
    <w:rsid w:val="00716220"/>
    <w:rsid w:val="00717211"/>
    <w:rsid w:val="00717A11"/>
    <w:rsid w:val="00724802"/>
    <w:rsid w:val="00735F13"/>
    <w:rsid w:val="00736906"/>
    <w:rsid w:val="00741C78"/>
    <w:rsid w:val="00742E89"/>
    <w:rsid w:val="0075016B"/>
    <w:rsid w:val="007516F9"/>
    <w:rsid w:val="007518EA"/>
    <w:rsid w:val="00753E10"/>
    <w:rsid w:val="0076169C"/>
    <w:rsid w:val="0077509F"/>
    <w:rsid w:val="007839C4"/>
    <w:rsid w:val="00786CD3"/>
    <w:rsid w:val="007928F3"/>
    <w:rsid w:val="007974A7"/>
    <w:rsid w:val="007A04BA"/>
    <w:rsid w:val="007A1BCF"/>
    <w:rsid w:val="007B4DDE"/>
    <w:rsid w:val="007C1941"/>
    <w:rsid w:val="007C64ED"/>
    <w:rsid w:val="007D287E"/>
    <w:rsid w:val="007D5CEC"/>
    <w:rsid w:val="007E3720"/>
    <w:rsid w:val="007E5FDF"/>
    <w:rsid w:val="007F4FAF"/>
    <w:rsid w:val="007F57BC"/>
    <w:rsid w:val="007F5F0C"/>
    <w:rsid w:val="007F702F"/>
    <w:rsid w:val="007F72FE"/>
    <w:rsid w:val="00805131"/>
    <w:rsid w:val="0082128D"/>
    <w:rsid w:val="00821441"/>
    <w:rsid w:val="008259FB"/>
    <w:rsid w:val="008332B6"/>
    <w:rsid w:val="008366C6"/>
    <w:rsid w:val="00840C78"/>
    <w:rsid w:val="00854F28"/>
    <w:rsid w:val="008620E6"/>
    <w:rsid w:val="008631E7"/>
    <w:rsid w:val="00877D30"/>
    <w:rsid w:val="00891C6F"/>
    <w:rsid w:val="00897CED"/>
    <w:rsid w:val="008B15B7"/>
    <w:rsid w:val="008B2330"/>
    <w:rsid w:val="008B4309"/>
    <w:rsid w:val="008B7425"/>
    <w:rsid w:val="008C1714"/>
    <w:rsid w:val="008D24AA"/>
    <w:rsid w:val="008E665F"/>
    <w:rsid w:val="008F22A9"/>
    <w:rsid w:val="00902B4A"/>
    <w:rsid w:val="009044F1"/>
    <w:rsid w:val="00905AA6"/>
    <w:rsid w:val="00907FCF"/>
    <w:rsid w:val="0091075D"/>
    <w:rsid w:val="009111F7"/>
    <w:rsid w:val="00940B2F"/>
    <w:rsid w:val="009442D8"/>
    <w:rsid w:val="0095053E"/>
    <w:rsid w:val="009506D0"/>
    <w:rsid w:val="009516F8"/>
    <w:rsid w:val="0095187B"/>
    <w:rsid w:val="00951888"/>
    <w:rsid w:val="00955363"/>
    <w:rsid w:val="009651F1"/>
    <w:rsid w:val="00965A51"/>
    <w:rsid w:val="0097450C"/>
    <w:rsid w:val="0097588D"/>
    <w:rsid w:val="00980CE4"/>
    <w:rsid w:val="009861B8"/>
    <w:rsid w:val="00986D3D"/>
    <w:rsid w:val="009900C8"/>
    <w:rsid w:val="009A3256"/>
    <w:rsid w:val="009B2390"/>
    <w:rsid w:val="009C2821"/>
    <w:rsid w:val="009C4D4F"/>
    <w:rsid w:val="009C7A58"/>
    <w:rsid w:val="009D6A55"/>
    <w:rsid w:val="009E00F2"/>
    <w:rsid w:val="009E1FAA"/>
    <w:rsid w:val="009F1524"/>
    <w:rsid w:val="009F1685"/>
    <w:rsid w:val="009F36A4"/>
    <w:rsid w:val="009F3F2B"/>
    <w:rsid w:val="00A23BB3"/>
    <w:rsid w:val="00A24B9E"/>
    <w:rsid w:val="00A278B9"/>
    <w:rsid w:val="00A31E05"/>
    <w:rsid w:val="00A40574"/>
    <w:rsid w:val="00A4536B"/>
    <w:rsid w:val="00A528C5"/>
    <w:rsid w:val="00A528E4"/>
    <w:rsid w:val="00A60741"/>
    <w:rsid w:val="00A64A49"/>
    <w:rsid w:val="00A67A38"/>
    <w:rsid w:val="00A7725D"/>
    <w:rsid w:val="00A87647"/>
    <w:rsid w:val="00A93661"/>
    <w:rsid w:val="00AA074E"/>
    <w:rsid w:val="00AA095F"/>
    <w:rsid w:val="00AA514A"/>
    <w:rsid w:val="00AA5C44"/>
    <w:rsid w:val="00AB5768"/>
    <w:rsid w:val="00AC075E"/>
    <w:rsid w:val="00AC5AC4"/>
    <w:rsid w:val="00AC5FDB"/>
    <w:rsid w:val="00AD0DA6"/>
    <w:rsid w:val="00AD0FD5"/>
    <w:rsid w:val="00AD19B4"/>
    <w:rsid w:val="00AD6E76"/>
    <w:rsid w:val="00AE779F"/>
    <w:rsid w:val="00B00491"/>
    <w:rsid w:val="00B10660"/>
    <w:rsid w:val="00B12636"/>
    <w:rsid w:val="00B1407A"/>
    <w:rsid w:val="00B157C5"/>
    <w:rsid w:val="00B247D8"/>
    <w:rsid w:val="00B2758E"/>
    <w:rsid w:val="00B34005"/>
    <w:rsid w:val="00B3441B"/>
    <w:rsid w:val="00B351B5"/>
    <w:rsid w:val="00B36543"/>
    <w:rsid w:val="00B42822"/>
    <w:rsid w:val="00B43216"/>
    <w:rsid w:val="00B56777"/>
    <w:rsid w:val="00B626F2"/>
    <w:rsid w:val="00B768A7"/>
    <w:rsid w:val="00B934AC"/>
    <w:rsid w:val="00BA4695"/>
    <w:rsid w:val="00BB489B"/>
    <w:rsid w:val="00BB51DE"/>
    <w:rsid w:val="00BC1D6B"/>
    <w:rsid w:val="00BD0A13"/>
    <w:rsid w:val="00BD6AE2"/>
    <w:rsid w:val="00BD6B29"/>
    <w:rsid w:val="00BF0BCC"/>
    <w:rsid w:val="00BF31C4"/>
    <w:rsid w:val="00BF5FE1"/>
    <w:rsid w:val="00C00962"/>
    <w:rsid w:val="00C167F9"/>
    <w:rsid w:val="00C175AC"/>
    <w:rsid w:val="00C20C11"/>
    <w:rsid w:val="00C21AF4"/>
    <w:rsid w:val="00C2499B"/>
    <w:rsid w:val="00C30650"/>
    <w:rsid w:val="00C31EA1"/>
    <w:rsid w:val="00C33017"/>
    <w:rsid w:val="00C350C5"/>
    <w:rsid w:val="00C35BEA"/>
    <w:rsid w:val="00C365EF"/>
    <w:rsid w:val="00C40B8C"/>
    <w:rsid w:val="00C51058"/>
    <w:rsid w:val="00C53263"/>
    <w:rsid w:val="00C6697D"/>
    <w:rsid w:val="00C70465"/>
    <w:rsid w:val="00C746DF"/>
    <w:rsid w:val="00C76523"/>
    <w:rsid w:val="00C8007E"/>
    <w:rsid w:val="00C82062"/>
    <w:rsid w:val="00C85625"/>
    <w:rsid w:val="00C90341"/>
    <w:rsid w:val="00C9359B"/>
    <w:rsid w:val="00C93C87"/>
    <w:rsid w:val="00C95967"/>
    <w:rsid w:val="00CA0C90"/>
    <w:rsid w:val="00CA4F24"/>
    <w:rsid w:val="00CA6F6D"/>
    <w:rsid w:val="00CB7561"/>
    <w:rsid w:val="00CC26F6"/>
    <w:rsid w:val="00CC62DF"/>
    <w:rsid w:val="00CD0440"/>
    <w:rsid w:val="00CD7F8B"/>
    <w:rsid w:val="00CE2568"/>
    <w:rsid w:val="00CE65AB"/>
    <w:rsid w:val="00CE66B1"/>
    <w:rsid w:val="00CF0D11"/>
    <w:rsid w:val="00CF1202"/>
    <w:rsid w:val="00CF1409"/>
    <w:rsid w:val="00CF5D1E"/>
    <w:rsid w:val="00CF6E62"/>
    <w:rsid w:val="00D02AFA"/>
    <w:rsid w:val="00D05763"/>
    <w:rsid w:val="00D10B4A"/>
    <w:rsid w:val="00D21F24"/>
    <w:rsid w:val="00D30116"/>
    <w:rsid w:val="00D303BB"/>
    <w:rsid w:val="00D32E44"/>
    <w:rsid w:val="00D32F41"/>
    <w:rsid w:val="00D3759F"/>
    <w:rsid w:val="00D40E9F"/>
    <w:rsid w:val="00D41B85"/>
    <w:rsid w:val="00D41E4B"/>
    <w:rsid w:val="00D44FC8"/>
    <w:rsid w:val="00D503CF"/>
    <w:rsid w:val="00D649EE"/>
    <w:rsid w:val="00D64CE1"/>
    <w:rsid w:val="00D737ED"/>
    <w:rsid w:val="00D737F9"/>
    <w:rsid w:val="00D77885"/>
    <w:rsid w:val="00D81CE9"/>
    <w:rsid w:val="00D8216E"/>
    <w:rsid w:val="00D90F2C"/>
    <w:rsid w:val="00D95224"/>
    <w:rsid w:val="00D97D00"/>
    <w:rsid w:val="00DA0E89"/>
    <w:rsid w:val="00DA18B8"/>
    <w:rsid w:val="00DC4ADF"/>
    <w:rsid w:val="00DC6DA6"/>
    <w:rsid w:val="00DC7C48"/>
    <w:rsid w:val="00DD197D"/>
    <w:rsid w:val="00DD597D"/>
    <w:rsid w:val="00DD6A82"/>
    <w:rsid w:val="00DE1D57"/>
    <w:rsid w:val="00DE551B"/>
    <w:rsid w:val="00DE6580"/>
    <w:rsid w:val="00DE6622"/>
    <w:rsid w:val="00DE6828"/>
    <w:rsid w:val="00E022F1"/>
    <w:rsid w:val="00E126B5"/>
    <w:rsid w:val="00E25D3A"/>
    <w:rsid w:val="00E31AD2"/>
    <w:rsid w:val="00E44EE1"/>
    <w:rsid w:val="00E454DB"/>
    <w:rsid w:val="00E50C0F"/>
    <w:rsid w:val="00E672FF"/>
    <w:rsid w:val="00E769FF"/>
    <w:rsid w:val="00E778E1"/>
    <w:rsid w:val="00E97031"/>
    <w:rsid w:val="00E97DAC"/>
    <w:rsid w:val="00EA0E33"/>
    <w:rsid w:val="00EA17B2"/>
    <w:rsid w:val="00EA19AF"/>
    <w:rsid w:val="00EB016F"/>
    <w:rsid w:val="00EB0B92"/>
    <w:rsid w:val="00EB236E"/>
    <w:rsid w:val="00EB7C9F"/>
    <w:rsid w:val="00EC5F38"/>
    <w:rsid w:val="00ED3ED7"/>
    <w:rsid w:val="00EF38CF"/>
    <w:rsid w:val="00EF4F3F"/>
    <w:rsid w:val="00F046B5"/>
    <w:rsid w:val="00F05B7D"/>
    <w:rsid w:val="00F10FAF"/>
    <w:rsid w:val="00F26166"/>
    <w:rsid w:val="00F50AEC"/>
    <w:rsid w:val="00F61282"/>
    <w:rsid w:val="00F628DA"/>
    <w:rsid w:val="00F64725"/>
    <w:rsid w:val="00F659D1"/>
    <w:rsid w:val="00F65DED"/>
    <w:rsid w:val="00F7238C"/>
    <w:rsid w:val="00F74390"/>
    <w:rsid w:val="00F91042"/>
    <w:rsid w:val="00F925F5"/>
    <w:rsid w:val="00F93756"/>
    <w:rsid w:val="00F95E7A"/>
    <w:rsid w:val="00F9639D"/>
    <w:rsid w:val="00FA0866"/>
    <w:rsid w:val="00FA38C5"/>
    <w:rsid w:val="00FA3E7C"/>
    <w:rsid w:val="00FA6898"/>
    <w:rsid w:val="00FB1275"/>
    <w:rsid w:val="00FB336A"/>
    <w:rsid w:val="00FB44E7"/>
    <w:rsid w:val="00FB639A"/>
    <w:rsid w:val="00FC43E4"/>
    <w:rsid w:val="00FC7049"/>
    <w:rsid w:val="00FC7FBE"/>
    <w:rsid w:val="00FD731E"/>
    <w:rsid w:val="00FE29A3"/>
    <w:rsid w:val="00FE3A79"/>
    <w:rsid w:val="00FE3F7D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DCC4C-19E4-4807-9ECC-5C77B916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146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146F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146F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146FD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Preambuła,Nagłowek 3,lp1,Data wydania,List Paragraph,sw tekst,L1,Numerowanie,normalny tekst"/>
    <w:basedOn w:val="Normalny"/>
    <w:link w:val="AkapitzlistZnak"/>
    <w:uiPriority w:val="34"/>
    <w:qFormat/>
    <w:rsid w:val="006146F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14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4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46FD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146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8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8B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1E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1A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1A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A2"/>
    <w:rPr>
      <w:vertAlign w:val="superscript"/>
    </w:rPr>
  </w:style>
  <w:style w:type="character" w:customStyle="1" w:styleId="AkapitzlistZnak">
    <w:name w:val="Akapit z listą Znak"/>
    <w:aliases w:val="Preambuła Znak,Nagłowek 3 Znak,lp1 Znak,Data wydania Znak,List Paragraph Znak,sw tekst Znak,L1 Znak,Numerowanie Znak,normalny tekst Znak"/>
    <w:link w:val="Akapitzlist"/>
    <w:uiPriority w:val="34"/>
    <w:qFormat/>
    <w:rsid w:val="00A87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67A38"/>
    <w:rPr>
      <w:i/>
      <w:iCs/>
    </w:rPr>
  </w:style>
  <w:style w:type="character" w:customStyle="1" w:styleId="WW8Num3z0">
    <w:name w:val="WW8Num3z0"/>
    <w:rsid w:val="00162586"/>
    <w:rPr>
      <w:rFonts w:ascii="Arial" w:hAnsi="Arial" w:cs="Arial"/>
      <w:bCs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4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4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31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B0452-2E4B-4A1B-9AF2-C2F124E090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1BD350-192B-46FA-9361-1D46006C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6050</Words>
  <Characters>36303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31WOG</Company>
  <LinksUpToDate>false</LinksUpToDate>
  <CharactersWithSpaces>42269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</dc:creator>
  <cp:keywords/>
  <dc:description/>
  <cp:lastModifiedBy>Dąbrowski Dariusz</cp:lastModifiedBy>
  <cp:revision>7</cp:revision>
  <cp:lastPrinted>2024-12-05T11:59:00Z</cp:lastPrinted>
  <dcterms:created xsi:type="dcterms:W3CDTF">2024-12-05T13:56:00Z</dcterms:created>
  <dcterms:modified xsi:type="dcterms:W3CDTF">2024-12-10T11:02:00Z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10a9db25-c5aa-4946-bff8-4bcda4f5998a</vt:lpwstr>
  </property>
  <property fmtid="{D5CDD505-2E9C-101B-9397-08002B2CF9AE}" pid="3" name="bjSaver">
    <vt:lpwstr>PHuwKjGeHa/Ox2s9xPc6vayTlwfv/brC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ACH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10.80.174.121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