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C" w:rsidRPr="00C143BF" w:rsidRDefault="00C143BF" w:rsidP="00C143BF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 w:rsidRPr="00C143BF">
        <w:rPr>
          <w:rFonts w:ascii="Times New Roman" w:hAnsi="Times New Roman"/>
          <w:b/>
          <w:i/>
          <w:sz w:val="24"/>
          <w:szCs w:val="20"/>
        </w:rPr>
        <w:t>Załącznik nr …..</w:t>
      </w:r>
    </w:p>
    <w:p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Pr="00C143BF">
        <w:rPr>
          <w:rFonts w:ascii="Times New Roman" w:hAnsi="Times New Roman"/>
        </w:rPr>
        <w:t xml:space="preserve">w </w:t>
      </w:r>
      <w:proofErr w:type="spellStart"/>
      <w:r w:rsidRPr="00C143BF">
        <w:rPr>
          <w:rFonts w:ascii="Times New Roman" w:hAnsi="Times New Roman"/>
        </w:rPr>
        <w:t>Rząsce</w:t>
      </w:r>
      <w:proofErr w:type="spellEnd"/>
      <w:r w:rsidRPr="00C143BF">
        <w:rPr>
          <w:rFonts w:ascii="Times New Roman" w:hAnsi="Times New Roman"/>
        </w:rPr>
        <w:t xml:space="preserve">, ul. Krakowska </w:t>
      </w:r>
      <w:r w:rsidR="00F351E3">
        <w:rPr>
          <w:rFonts w:ascii="Times New Roman" w:hAnsi="Times New Roman"/>
        </w:rPr>
        <w:t>1</w:t>
      </w:r>
      <w:bookmarkStart w:id="0" w:name="_GoBack"/>
      <w:bookmarkEnd w:id="0"/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Kontakt z Inspektorem Ochrony Danych pod nr tel. 261-135-058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D4D" w:rsidRDefault="00057D4D" w:rsidP="00145594">
      <w:pPr>
        <w:spacing w:line="240" w:lineRule="auto"/>
      </w:pPr>
      <w:r>
        <w:separator/>
      </w:r>
    </w:p>
  </w:endnote>
  <w:endnote w:type="continuationSeparator" w:id="0">
    <w:p w:rsidR="00057D4D" w:rsidRDefault="00057D4D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D4D" w:rsidRDefault="00057D4D" w:rsidP="00145594">
      <w:pPr>
        <w:spacing w:line="240" w:lineRule="auto"/>
      </w:pPr>
      <w:r>
        <w:separator/>
      </w:r>
    </w:p>
  </w:footnote>
  <w:footnote w:type="continuationSeparator" w:id="0">
    <w:p w:rsidR="00057D4D" w:rsidRDefault="00057D4D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 xml:space="preserve">wyniku postępowania o udzielenie zamówienia publicznego ani zmianą postanowień umowy w zakresie niezgodnym z ustawą </w:t>
      </w:r>
      <w:proofErr w:type="spellStart"/>
      <w:r w:rsidRPr="009D3D16">
        <w:rPr>
          <w:rFonts w:ascii="Times New Roman" w:hAnsi="Times New Roman"/>
          <w:i/>
          <w:sz w:val="14"/>
          <w:szCs w:val="14"/>
        </w:rPr>
        <w:t>Pzp</w:t>
      </w:r>
      <w:proofErr w:type="spellEnd"/>
      <w:r w:rsidRPr="009D3D16">
        <w:rPr>
          <w:rFonts w:ascii="Times New Roman" w:hAnsi="Times New Roman"/>
          <w:i/>
          <w:sz w:val="14"/>
          <w:szCs w:val="14"/>
        </w:rPr>
        <w:t xml:space="preserve"> oraz nie może naruszać integralności protokołu oraz jego załączników.</w:t>
      </w:r>
    </w:p>
  </w:footnote>
  <w:footnote w:id="2">
    <w:p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57D4D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B4266"/>
    <w:rsid w:val="005B4490"/>
    <w:rsid w:val="005B78AB"/>
    <w:rsid w:val="005C349F"/>
    <w:rsid w:val="005D220B"/>
    <w:rsid w:val="005D7172"/>
    <w:rsid w:val="005E672F"/>
    <w:rsid w:val="005F0BA1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351E3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C6185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1DAED-5452-4D2B-B463-9A31099F9AB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701491-24D1-414A-8A00-568CD6C3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Wyżga Monika</cp:lastModifiedBy>
  <cp:revision>9</cp:revision>
  <cp:lastPrinted>2022-06-13T09:23:00Z</cp:lastPrinted>
  <dcterms:created xsi:type="dcterms:W3CDTF">2022-07-08T07:48:00Z</dcterms:created>
  <dcterms:modified xsi:type="dcterms:W3CDTF">2024-12-04T12:37:00Z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ac43e00d-63b6-40fc-893b-e75d28cf4cf1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