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AB73D9" w:rsidRDefault="000C33E6" w:rsidP="00AB73D9">
      <w:pPr>
        <w:spacing w:after="0" w:line="240" w:lineRule="auto"/>
        <w:ind w:left="851"/>
        <w:rPr>
          <w:rFonts w:asciiTheme="minorHAnsi" w:eastAsia="Times New Roman" w:hAnsiTheme="minorHAnsi" w:cstheme="minorHAnsi"/>
          <w:sz w:val="20"/>
          <w:szCs w:val="20"/>
        </w:rPr>
      </w:pPr>
      <w:r w:rsidRPr="00AB73D9">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AB73D9" w:rsidRDefault="006013CA" w:rsidP="00AB73D9">
      <w:pPr>
        <w:spacing w:after="0" w:line="240" w:lineRule="auto"/>
        <w:ind w:left="851"/>
        <w:rPr>
          <w:rFonts w:asciiTheme="minorHAnsi" w:eastAsia="Times New Roman" w:hAnsiTheme="minorHAnsi" w:cstheme="minorHAnsi"/>
          <w:sz w:val="20"/>
          <w:szCs w:val="20"/>
        </w:rPr>
      </w:pPr>
    </w:p>
    <w:p w:rsidR="006013CA" w:rsidRPr="00AB73D9" w:rsidRDefault="006013CA" w:rsidP="00AB73D9">
      <w:pPr>
        <w:spacing w:after="0" w:line="240" w:lineRule="auto"/>
        <w:ind w:left="993" w:hanging="851"/>
        <w:rPr>
          <w:rFonts w:asciiTheme="minorHAnsi" w:eastAsia="Times New Roman" w:hAnsiTheme="minorHAnsi" w:cstheme="minorHAnsi"/>
          <w:sz w:val="20"/>
          <w:szCs w:val="20"/>
        </w:rPr>
      </w:pPr>
    </w:p>
    <w:p w:rsidR="006013CA" w:rsidRPr="00AB73D9" w:rsidRDefault="000C33E6" w:rsidP="00AB73D9">
      <w:pPr>
        <w:tabs>
          <w:tab w:val="left" w:pos="1240"/>
        </w:tabs>
        <w:spacing w:after="0" w:line="240" w:lineRule="auto"/>
        <w:ind w:left="993" w:hanging="851"/>
        <w:rPr>
          <w:rFonts w:asciiTheme="minorHAnsi" w:eastAsia="Times New Roman" w:hAnsiTheme="minorHAnsi" w:cstheme="minorHAnsi"/>
          <w:sz w:val="20"/>
          <w:szCs w:val="20"/>
        </w:rPr>
      </w:pPr>
      <w:r w:rsidRPr="00AB73D9">
        <w:rPr>
          <w:rFonts w:asciiTheme="minorHAnsi" w:eastAsia="Times New Roman" w:hAnsiTheme="minorHAnsi" w:cstheme="minorHAnsi"/>
          <w:sz w:val="20"/>
          <w:szCs w:val="20"/>
        </w:rPr>
        <w:tab/>
      </w:r>
    </w:p>
    <w:p w:rsidR="006013CA" w:rsidRPr="00AB73D9" w:rsidRDefault="000C33E6" w:rsidP="00AB73D9">
      <w:pPr>
        <w:tabs>
          <w:tab w:val="left" w:pos="2241"/>
        </w:tabs>
        <w:spacing w:after="0" w:line="240" w:lineRule="auto"/>
        <w:ind w:left="993" w:hanging="851"/>
        <w:rPr>
          <w:rFonts w:asciiTheme="minorHAnsi" w:eastAsia="Times New Roman" w:hAnsiTheme="minorHAnsi" w:cstheme="minorHAnsi"/>
          <w:sz w:val="20"/>
          <w:szCs w:val="20"/>
        </w:rPr>
      </w:pPr>
      <w:r w:rsidRPr="00AB73D9">
        <w:rPr>
          <w:rFonts w:asciiTheme="minorHAnsi" w:eastAsia="Times New Roman" w:hAnsiTheme="minorHAnsi" w:cstheme="minorHAnsi"/>
          <w:sz w:val="20"/>
          <w:szCs w:val="20"/>
        </w:rPr>
        <w:tab/>
      </w:r>
    </w:p>
    <w:p w:rsidR="006013CA" w:rsidRPr="00AB73D9" w:rsidRDefault="000C33E6" w:rsidP="00AB73D9">
      <w:pPr>
        <w:tabs>
          <w:tab w:val="left" w:pos="2705"/>
          <w:tab w:val="left" w:pos="3406"/>
        </w:tabs>
        <w:spacing w:after="0" w:line="240" w:lineRule="auto"/>
        <w:ind w:left="993" w:hanging="851"/>
        <w:rPr>
          <w:rFonts w:asciiTheme="minorHAnsi" w:eastAsia="Times New Roman" w:hAnsiTheme="minorHAnsi" w:cstheme="minorHAnsi"/>
          <w:sz w:val="20"/>
          <w:szCs w:val="20"/>
        </w:rPr>
      </w:pPr>
      <w:r w:rsidRPr="00AB73D9">
        <w:rPr>
          <w:rFonts w:asciiTheme="minorHAnsi" w:eastAsia="Times New Roman" w:hAnsiTheme="minorHAnsi" w:cstheme="minorHAnsi"/>
          <w:sz w:val="20"/>
          <w:szCs w:val="20"/>
        </w:rPr>
        <w:tab/>
      </w:r>
      <w:r w:rsidRPr="00AB73D9">
        <w:rPr>
          <w:rFonts w:asciiTheme="minorHAnsi" w:eastAsia="Times New Roman" w:hAnsiTheme="minorHAnsi" w:cstheme="minorHAnsi"/>
          <w:sz w:val="20"/>
          <w:szCs w:val="20"/>
        </w:rPr>
        <w:tab/>
      </w:r>
    </w:p>
    <w:p w:rsidR="006013CA" w:rsidRPr="00AB73D9" w:rsidRDefault="006013CA" w:rsidP="00AB73D9">
      <w:pPr>
        <w:spacing w:after="0" w:line="240" w:lineRule="auto"/>
        <w:ind w:left="993" w:hanging="851"/>
        <w:rPr>
          <w:rFonts w:asciiTheme="minorHAnsi" w:eastAsia="Times New Roman" w:hAnsiTheme="minorHAnsi" w:cstheme="minorHAnsi"/>
          <w:sz w:val="20"/>
          <w:szCs w:val="20"/>
        </w:rPr>
      </w:pP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Sygnatura: ZP/220/47/24</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sz w:val="20"/>
          <w:szCs w:val="20"/>
        </w:rPr>
        <w:t>Dotyczy: postępowania o udzielenie zamówienia publicznego pn.:</w:t>
      </w:r>
    </w:p>
    <w:p w:rsidR="00AB73D9" w:rsidRPr="00AB73D9" w:rsidRDefault="00AB73D9" w:rsidP="00AB73D9">
      <w:pPr>
        <w:pStyle w:val="Bezodstpw"/>
        <w:jc w:val="both"/>
        <w:rPr>
          <w:rFonts w:cstheme="minorHAnsi"/>
          <w:b/>
          <w:sz w:val="20"/>
          <w:szCs w:val="20"/>
        </w:rPr>
      </w:pPr>
      <w:r w:rsidRPr="00AB73D9">
        <w:rPr>
          <w:rFonts w:cstheme="minorHAnsi"/>
          <w:b/>
          <w:spacing w:val="-2"/>
          <w:sz w:val="20"/>
          <w:szCs w:val="20"/>
        </w:rPr>
        <w:t>Dostawa filtrów oddechowych oraz zestawów do higieny jamy ustnej dla USK-2.</w:t>
      </w:r>
    </w:p>
    <w:p w:rsidR="00AB73D9" w:rsidRPr="00AB73D9" w:rsidRDefault="00AB73D9" w:rsidP="00AB73D9">
      <w:pPr>
        <w:tabs>
          <w:tab w:val="left" w:pos="0"/>
        </w:tabs>
        <w:spacing w:after="0" w:line="240" w:lineRule="auto"/>
        <w:jc w:val="center"/>
        <w:rPr>
          <w:rFonts w:asciiTheme="minorHAnsi" w:hAnsiTheme="minorHAnsi" w:cstheme="minorHAnsi"/>
          <w:b/>
          <w:sz w:val="20"/>
          <w:szCs w:val="20"/>
        </w:rPr>
      </w:pPr>
    </w:p>
    <w:p w:rsidR="00AB73D9" w:rsidRPr="00AB73D9" w:rsidRDefault="00AB73D9" w:rsidP="00AB73D9">
      <w:pPr>
        <w:tabs>
          <w:tab w:val="left" w:pos="0"/>
        </w:tabs>
        <w:spacing w:after="0" w:line="240" w:lineRule="auto"/>
        <w:jc w:val="center"/>
        <w:rPr>
          <w:rFonts w:asciiTheme="minorHAnsi" w:hAnsiTheme="minorHAnsi" w:cstheme="minorHAnsi"/>
          <w:b/>
          <w:sz w:val="20"/>
          <w:szCs w:val="20"/>
        </w:rPr>
      </w:pPr>
      <w:r w:rsidRPr="00AB73D9">
        <w:rPr>
          <w:rFonts w:asciiTheme="minorHAnsi" w:hAnsiTheme="minorHAnsi" w:cstheme="minorHAnsi"/>
          <w:b/>
          <w:sz w:val="20"/>
          <w:szCs w:val="20"/>
        </w:rPr>
        <w:t>WYJAŚNIENIA  DO SWZ</w:t>
      </w:r>
    </w:p>
    <w:p w:rsidR="00AB73D9" w:rsidRPr="00AB73D9" w:rsidRDefault="00AB73D9" w:rsidP="00AB73D9">
      <w:pPr>
        <w:tabs>
          <w:tab w:val="left" w:pos="0"/>
        </w:tabs>
        <w:spacing w:after="0" w:line="240" w:lineRule="auto"/>
        <w:jc w:val="center"/>
        <w:rPr>
          <w:rFonts w:asciiTheme="minorHAnsi" w:hAnsiTheme="minorHAnsi" w:cstheme="minorHAnsi"/>
          <w:b/>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Na podstawie art. 284 ustawy z dnia 11 września 2021 r. Prawo zamówień publicznych (Dz.U.2021.1129 tj. z dnia 2021.06.24), Zamawiający udziela wyjaśnień na pytania zadane przed wykonawców dotyczące treści swz:</w:t>
      </w:r>
    </w:p>
    <w:p w:rsidR="00AB73D9" w:rsidRPr="00AB73D9" w:rsidRDefault="00AB73D9" w:rsidP="00AB73D9">
      <w:pPr>
        <w:spacing w:after="0" w:line="240" w:lineRule="auto"/>
        <w:contextualSpacing/>
        <w:jc w:val="both"/>
        <w:rPr>
          <w:rFonts w:asciiTheme="minorHAnsi" w:hAnsiTheme="minorHAnsi" w:cstheme="minorHAnsi"/>
          <w:b/>
          <w:bCs/>
          <w:sz w:val="20"/>
          <w:szCs w:val="20"/>
        </w:rPr>
      </w:pP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 xml:space="preserve"> </w:t>
      </w:r>
    </w:p>
    <w:p w:rsidR="00AB73D9" w:rsidRPr="00AB73D9" w:rsidRDefault="00AB73D9" w:rsidP="00AB73D9">
      <w:pPr>
        <w:spacing w:after="0" w:line="240" w:lineRule="auto"/>
        <w:jc w:val="both"/>
        <w:rPr>
          <w:rFonts w:asciiTheme="minorHAnsi" w:hAnsiTheme="minorHAnsi" w:cstheme="minorHAnsi"/>
          <w:b/>
          <w:color w:val="FF0000"/>
          <w:sz w:val="20"/>
          <w:szCs w:val="20"/>
        </w:rPr>
      </w:pPr>
      <w:r w:rsidRPr="00AB73D9">
        <w:rPr>
          <w:rFonts w:asciiTheme="minorHAnsi" w:hAnsiTheme="minorHAnsi" w:cstheme="minorHAnsi"/>
          <w:b/>
          <w:color w:val="FF0000"/>
          <w:sz w:val="20"/>
          <w:szCs w:val="20"/>
        </w:rPr>
        <w:t>Wykonawca I</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PYTANIE 1</w:t>
      </w:r>
    </w:p>
    <w:p w:rsidR="00AB73D9" w:rsidRPr="00AB73D9" w:rsidRDefault="00AB73D9" w:rsidP="00AB73D9">
      <w:pPr>
        <w:pStyle w:val="Akapitzlist"/>
        <w:spacing w:after="0" w:line="240" w:lineRule="auto"/>
        <w:ind w:left="0"/>
        <w:rPr>
          <w:rFonts w:asciiTheme="minorHAnsi" w:hAnsiTheme="minorHAnsi" w:cstheme="minorHAnsi"/>
          <w:sz w:val="20"/>
          <w:szCs w:val="20"/>
        </w:rPr>
      </w:pPr>
      <w:r w:rsidRPr="00AB73D9">
        <w:rPr>
          <w:rFonts w:asciiTheme="minorHAnsi" w:hAnsiTheme="minorHAnsi" w:cstheme="minorHAnsi"/>
          <w:sz w:val="20"/>
          <w:szCs w:val="20"/>
        </w:rPr>
        <w:t>Czy zamawiający wykreśli z pakietu nr 1 poz. 6 „Zestaw filtracyjny wydechowy do respiratora Puritan Bennett 980,gdyż jest to produkt jednego producenta – firmy Medtronic, nie ma dla togo produktu zamiennika? Taka budowa pakietu stawia firmę Medtronic w uprzywilejowanej sytuacji i uniemożliwia innym Wykonawcom specjalizującym się w filtrach oddechowych na złożenie oferty.</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 xml:space="preserve">ODPOWIEDŹ: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wyraża zgody.</w:t>
      </w:r>
    </w:p>
    <w:p w:rsidR="00AB73D9" w:rsidRPr="00AB73D9" w:rsidRDefault="00AB73D9" w:rsidP="00AB73D9">
      <w:pPr>
        <w:spacing w:after="0" w:line="240" w:lineRule="auto"/>
        <w:jc w:val="both"/>
        <w:rPr>
          <w:rFonts w:asciiTheme="minorHAnsi" w:hAnsiTheme="minorHAnsi" w:cstheme="minorHAnsi"/>
          <w:b/>
          <w:sz w:val="20"/>
          <w:szCs w:val="20"/>
        </w:rPr>
      </w:pPr>
    </w:p>
    <w:p w:rsidR="00AB73D9" w:rsidRPr="00AB73D9" w:rsidRDefault="00AB73D9" w:rsidP="00AB73D9">
      <w:pPr>
        <w:spacing w:after="0" w:line="240" w:lineRule="auto"/>
        <w:jc w:val="both"/>
        <w:rPr>
          <w:rFonts w:asciiTheme="minorHAnsi" w:hAnsiTheme="minorHAnsi" w:cstheme="minorHAnsi"/>
          <w:b/>
          <w:color w:val="FF0000"/>
          <w:sz w:val="20"/>
          <w:szCs w:val="20"/>
        </w:rPr>
      </w:pPr>
      <w:r w:rsidRPr="00AB73D9">
        <w:rPr>
          <w:rFonts w:asciiTheme="minorHAnsi" w:hAnsiTheme="minorHAnsi" w:cstheme="minorHAnsi"/>
          <w:b/>
          <w:color w:val="FF0000"/>
          <w:sz w:val="20"/>
          <w:szCs w:val="20"/>
        </w:rPr>
        <w:t>Wykonawca II</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Pakiet 1 poz.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zgodzi się na filtr elektrostatyczny z wymiennikiem ciepła i wilgoci o objętości oddechowej 150-1500 ml, przestrzeni martwej 53 ml, z oporami przepływu przy 30 l - 1,0 cm H2O</w:t>
      </w:r>
      <w:r w:rsidRPr="00AB73D9">
        <w:rPr>
          <w:rFonts w:asciiTheme="minorHAnsi" w:hAnsiTheme="minorHAnsi" w:cstheme="minorHAnsi"/>
          <w:sz w:val="20"/>
          <w:szCs w:val="20"/>
        </w:rPr>
        <w:br/>
        <w:t xml:space="preserve">przy 60 l - 2,2 cm H2O. Pakowane pojedynczo, w opakowaniu zbiorczym 45 szt. Filtr spełnia pozostałe wymagania. </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wyraża zgodę</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Pakiet 1 poz.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Czy Zamawiający zgodzi się na filtr elektrostatyczny z wymiennikiem ciepła i wilgoci pediatryczny o przestrzeni martwej 21,5 ml, przy 15 l - 1,0 cm H2O przy 30 l - 2,4 cm H2O. Pakowane pojedynczo, w opakowaniu zbiorczym 50 szt. Filtr spełnia pozostałe wymagania. </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wyraża zgodę</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Pakiet 1 poz.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Czy Zamawiający zgodzi się na filtr elektrostatyczny noworodkowy o objętości oddechowej &gt;35 ml, przestrzeni martwej 11 ml, z oporami przepływu przy 5 l - 0,65 cm H2O, przy 10 l - 1,4 cm H2O. Pakowane pojedynczo, w opakowaniu zbiorczym 50 szt. Filtr spełnia pozostałe wymagania. </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wyraża zgodę</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Pakiet 1 poz. 4 </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Czy Zamawiający zgodzi się na filtr mechaniczny z wymiennkiem ciepła i wilgoci z poziomem nawilżania 30 mg H20 przy Vt=500, przestrzenią martwą 50 ml, oporami przepływu przy 30 l - 1,3 cm H2O przy 60 l - 3,1 cm H2O. Pakowane pojedynczo, w opakowaniu zbiorczym 50 szt. Filtr spełnia pozostałe wymagania. </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wyraża zgodę</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lastRenderedPageBreak/>
        <w:t>Pakiet 1 poz. 5</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Czy Zamawiający zgodzi się na wymiennik ciepła i wilgoci pakowany pojedyczno, w opakowaniu zbiorczym po 50 szt., spełniający pozostałe wymagania? </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wyraża zgodę</w:t>
      </w:r>
    </w:p>
    <w:p w:rsidR="00AB73D9" w:rsidRPr="00AB73D9" w:rsidRDefault="00AB73D9" w:rsidP="00AB73D9">
      <w:pPr>
        <w:autoSpaceDE w:val="0"/>
        <w:autoSpaceDN w:val="0"/>
        <w:adjustRightInd w:val="0"/>
        <w:spacing w:after="0" w:line="240" w:lineRule="auto"/>
        <w:jc w:val="both"/>
        <w:rPr>
          <w:rFonts w:asciiTheme="minorHAnsi" w:hAnsiTheme="minorHAnsi" w:cstheme="minorHAnsi"/>
          <w:sz w:val="20"/>
          <w:szCs w:val="20"/>
        </w:rPr>
      </w:pPr>
    </w:p>
    <w:p w:rsidR="00AB73D9" w:rsidRPr="00AB73D9" w:rsidRDefault="00AB73D9" w:rsidP="00AB73D9">
      <w:pPr>
        <w:autoSpaceDE w:val="0"/>
        <w:autoSpaceDN w:val="0"/>
        <w:adjustRightInd w:val="0"/>
        <w:spacing w:after="0" w:line="240" w:lineRule="auto"/>
        <w:jc w:val="both"/>
        <w:rPr>
          <w:rFonts w:asciiTheme="minorHAnsi" w:hAnsiTheme="minorHAnsi" w:cstheme="minorHAnsi"/>
          <w:sz w:val="20"/>
          <w:szCs w:val="20"/>
        </w:rPr>
      </w:pPr>
    </w:p>
    <w:p w:rsidR="00AB73D9" w:rsidRPr="00AB73D9" w:rsidRDefault="00AB73D9" w:rsidP="00AB73D9">
      <w:pPr>
        <w:autoSpaceDE w:val="0"/>
        <w:autoSpaceDN w:val="0"/>
        <w:adjustRightInd w:val="0"/>
        <w:spacing w:after="0" w:line="240" w:lineRule="auto"/>
        <w:jc w:val="both"/>
        <w:rPr>
          <w:rFonts w:asciiTheme="minorHAnsi" w:hAnsiTheme="minorHAnsi" w:cstheme="minorHAnsi"/>
          <w:b/>
          <w:color w:val="FF0000"/>
          <w:sz w:val="20"/>
          <w:szCs w:val="20"/>
        </w:rPr>
      </w:pPr>
      <w:r w:rsidRPr="00AB73D9">
        <w:rPr>
          <w:rFonts w:asciiTheme="minorHAnsi" w:hAnsiTheme="minorHAnsi" w:cstheme="minorHAnsi"/>
          <w:b/>
          <w:color w:val="FF0000"/>
          <w:sz w:val="20"/>
          <w:szCs w:val="20"/>
        </w:rPr>
        <w:t>Wykonawca III</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Zadanie 2</w:t>
      </w:r>
    </w:p>
    <w:p w:rsidR="00AB73D9" w:rsidRPr="00AB73D9" w:rsidRDefault="00AB73D9" w:rsidP="00AB73D9">
      <w:pPr>
        <w:pStyle w:val="Akapitzlist"/>
        <w:numPr>
          <w:ilvl w:val="0"/>
          <w:numId w:val="16"/>
        </w:numPr>
        <w:spacing w:after="0" w:line="240" w:lineRule="auto"/>
        <w:rPr>
          <w:rFonts w:asciiTheme="minorHAnsi" w:hAnsiTheme="minorHAnsi" w:cstheme="minorHAnsi"/>
          <w:sz w:val="20"/>
          <w:szCs w:val="20"/>
        </w:rPr>
      </w:pPr>
      <w:r w:rsidRPr="00AB73D9">
        <w:rPr>
          <w:rFonts w:asciiTheme="minorHAnsi" w:eastAsia="Times New Roman" w:hAnsiTheme="minorHAnsi" w:cstheme="minorHAnsi"/>
          <w:sz w:val="20"/>
          <w:szCs w:val="20"/>
        </w:rPr>
        <w:t>Ze względu na zróżnicowane ilości w opakowaniach zbiorczych oryginalnych producenta prosimy Zamawiającego o możliwość zaoferowania opakowań zbiorczych przygotowanych przez Wykonawcę zawierających pełne komplety opisanych w punktach 1-6 wyrobów medycznych tak jak obecnie dostarczane.</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dopuszcza.</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p>
    <w:p w:rsidR="00AB73D9" w:rsidRPr="00AB73D9" w:rsidRDefault="00AB73D9" w:rsidP="00AB73D9">
      <w:pPr>
        <w:pStyle w:val="Akapitzlist"/>
        <w:spacing w:after="0" w:line="240" w:lineRule="auto"/>
        <w:ind w:left="0"/>
        <w:rPr>
          <w:rFonts w:asciiTheme="minorHAnsi" w:hAnsiTheme="minorHAnsi" w:cstheme="minorHAnsi"/>
          <w:b/>
          <w:sz w:val="20"/>
          <w:szCs w:val="20"/>
        </w:rPr>
      </w:pPr>
    </w:p>
    <w:p w:rsidR="00AB73D9" w:rsidRPr="00AB73D9" w:rsidRDefault="00AB73D9" w:rsidP="00AB73D9">
      <w:pPr>
        <w:autoSpaceDE w:val="0"/>
        <w:autoSpaceDN w:val="0"/>
        <w:adjustRightInd w:val="0"/>
        <w:spacing w:after="0" w:line="240" w:lineRule="auto"/>
        <w:jc w:val="both"/>
        <w:rPr>
          <w:rFonts w:asciiTheme="minorHAnsi" w:hAnsiTheme="minorHAnsi" w:cstheme="minorHAnsi"/>
          <w:b/>
          <w:color w:val="FF0000"/>
          <w:sz w:val="20"/>
          <w:szCs w:val="20"/>
        </w:rPr>
      </w:pPr>
      <w:r w:rsidRPr="00AB73D9">
        <w:rPr>
          <w:rFonts w:asciiTheme="minorHAnsi" w:hAnsiTheme="minorHAnsi" w:cstheme="minorHAnsi"/>
          <w:b/>
          <w:color w:val="FF0000"/>
          <w:sz w:val="20"/>
          <w:szCs w:val="20"/>
        </w:rPr>
        <w:t>Wykonawca IV</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SWZ 1.1 Filtr oddechowy elektrostatyczny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Pytanie 1</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Czy Zamawiający wyrazi zgodę na zaoferowanie w zadaniu 1 poz. 1 filtra elektrostatycznego sterylnego z wymiennikiem ciepła i wilgoci o skuteczności filtracji &gt;99,998% potwierdzonej niezależnymi protokołami testowymi w niezależnym laboratorium , bez oznaczenia skuteczności filtracji względem NaCl, dla minimalnej objętości oddechowej wynoszącej &gt;180ml, przestrzeń martwa 57 ml, waga 31 g, o skuteczności nawilżania 32,3 mg H2O/L przy VT 500ml, w opakowaniu zbiorczym wynoszącym 50 sztuk, przy spełnieniu pozostałych wymogów SWZ?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wyraża zgodę</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SWZ 1.2 Filtr oddechowy elektrostatyczny pediatryczny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Pytanie 2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Czy Zamawiający wyrazi zgodę na zaoferowanie w zadaniu 1 poz. 2 filtra oddechowego elektrostatycznego pediatrycznego sterylnego z wymiennikiem ciepła i wilgoci o skuteczności filtracji względem wirusów i bakterii wynoszącym &gt; 99,99% potwierdzonej niezależnymi protokołami testowymi w niezależnym laboratorium, bez oznaczenie skuteczności filtracji względem NaCl, o skuteczności nawilżania 30,2 mg H2O/L przy VT 500ml, przestrzeń martwa 28 ml, opór przepływu 2,2 cm H2O przy 30 L/ min, waga 20 g, w opakowaniu zbiorczym wynoszącym 50 sztuk, przy spełnieniu pozostałych wymogów SWZ ?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wyraża zgodę</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SWZ 1.3 Filtr oddechowy elektrostatyczny noworodkowy</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Pytanie 3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Czy Zamawiający wyrazi zgodę na zaoferowanie w zadaniu 1 poz. 3 filtra oddechowego elektrostatycznego noworodkowego mikrobiologicznie czystego z wymiennikiem ciepła i wilgoci, o skuteczności filtracji względem wirusów i bakterii wynoszącym &gt;99,9% potwierdzonej niezależnymi protokołami testowymi w niezależnym laboratorium , bez oznaczenia filtracji dla NaCl, dla minimalnej objętości oddechowej wynoszącej &gt;35ml, z poziomem nawilżania 26,8 mg H2O/L przy Vt 500 ml, przestrzeń martwa 11 ml, waga 11g, w opakowaniu zbiorczym wynoszącym 20 sztuk, przy spełnieniu pozostałych wymogów SWZ?</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wyraża zgodę</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autoSpaceDE w:val="0"/>
        <w:autoSpaceDN w:val="0"/>
        <w:adjustRightInd w:val="0"/>
        <w:spacing w:after="0" w:line="240" w:lineRule="auto"/>
        <w:jc w:val="both"/>
        <w:rPr>
          <w:rFonts w:asciiTheme="minorHAnsi" w:hAnsiTheme="minorHAnsi" w:cstheme="minorHAnsi"/>
          <w:b/>
          <w:color w:val="FF0000"/>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SWZ 1.4 Filtr oddechowy mechaniczny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Pytanie 4</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Czy Zamawiający wyrazi zgodę na zaoferowanie w zadaniu 1 poz. 4 filtra oddechowego mechanicznego mikrobiologicznie czystego dla dorosłych hydrofobowy z celulozowym wymiennikiem ciepła i wilgoci z wkładem harmonijkowym- plisowanym, z portem do kapnografii , o wydajności nawilżania wynoszącym 30,6 mg H2O/L przy VT 500ml, utrata wilgoci 8 ml H2O/L przy VT 500 ml, przestrzeń martwa 125 ml, dla minimalnej objętości oddechowej &gt;300 ml, skuteczność filtracji względem wirusów i bakterii </w:t>
      </w:r>
      <w:r w:rsidRPr="00AB73D9">
        <w:rPr>
          <w:rFonts w:asciiTheme="minorHAnsi" w:hAnsiTheme="minorHAnsi" w:cstheme="minorHAnsi"/>
          <w:sz w:val="20"/>
          <w:szCs w:val="20"/>
        </w:rPr>
        <w:lastRenderedPageBreak/>
        <w:t xml:space="preserve">&gt;99,9999%, bez oznaczenia dla parametru laboratoryjnego NaCl, o wadze 49 g, w opakowaniu zbiorczym wynoszącym 50 sztuk, przy spełnieniu pozostałych wymogów SWZ ?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nie wyraża zgody</w:t>
      </w:r>
    </w:p>
    <w:p w:rsidR="00AB73D9" w:rsidRPr="00AB73D9" w:rsidRDefault="00AB73D9" w:rsidP="00AB73D9">
      <w:pPr>
        <w:spacing w:after="0" w:line="240" w:lineRule="auto"/>
        <w:jc w:val="both"/>
        <w:rPr>
          <w:rFonts w:asciiTheme="minorHAnsi" w:hAnsiTheme="minorHAnsi" w:cstheme="minorHAnsi"/>
          <w:b/>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SWZ 1.5 Wymiennik ciepła i wilgoci do tracheotomii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Pytanie 5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Czy Zamawiający wyrazi zgodę na zaoferowanie w zadaniu 1 poz. 5 wymiennika ciepła i wilgoci do tracheostomii sterylnego, dwumembranowego z systemem antyokluzyjnym, z zatrzaskową klapką do odsysania i bronchoskopii , z centralnie umieszczonym portem tlenowym, o wydajności nawilżania wynoszącym 26,1 mg H2O/L przy VT 500 ml potwierdzonej niezależnymi protokołami testowymi w niezależnym laboratorium, waga 9g, przestrzeń martwa 19ml, w opakowaniu zbiorczym wynoszącym 100 sztuk, przy spełnieniu pozostałych wymogów SWZ?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wyraża zgodę</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SWZ 1.6 Zestaw filtracyjny wydechowy do respiratora.</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Pytanie 6</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Czy Zamawiający wyrazi zgodę na wydzielenie z zadania 1 poz.6  do osobnego zadania w celu umożliwienie złożenia konkurencyjnej oferty ?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nie wyraża zgody</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  </w:t>
      </w:r>
    </w:p>
    <w:p w:rsidR="00AB73D9" w:rsidRPr="00AB73D9" w:rsidRDefault="00AB73D9" w:rsidP="00AB73D9">
      <w:pPr>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 xml:space="preserve">SWZ 2.1 Zestaw do higieny jamy ustnej </w:t>
      </w:r>
    </w:p>
    <w:p w:rsidR="00AB73D9" w:rsidRPr="00AB73D9" w:rsidRDefault="00AB73D9" w:rsidP="00AB73D9">
      <w:pPr>
        <w:autoSpaceDE w:val="0"/>
        <w:autoSpaceDN w:val="0"/>
        <w:adjustRightInd w:val="0"/>
        <w:spacing w:after="0" w:line="240" w:lineRule="auto"/>
        <w:jc w:val="both"/>
        <w:rPr>
          <w:rFonts w:asciiTheme="minorHAnsi" w:hAnsiTheme="minorHAnsi" w:cstheme="minorHAnsi"/>
          <w:sz w:val="20"/>
          <w:szCs w:val="20"/>
        </w:rPr>
      </w:pPr>
      <w:r w:rsidRPr="00AB73D9">
        <w:rPr>
          <w:rFonts w:asciiTheme="minorHAnsi" w:hAnsiTheme="minorHAnsi" w:cstheme="minorHAnsi"/>
          <w:sz w:val="20"/>
          <w:szCs w:val="20"/>
        </w:rPr>
        <w:t>Czy Zamawiający wyrazi zgodę na zaoferowanie w zadaniu 2 poz. 1 zestawu do higieny jamy ustnej jednorazowego użytku do dobowej pielęgnacji jamy ustnej co 8 godzin ( 3 procedury na dobę )  o potwierdzonej badaniami skuteczności w profilaktyce VAP ? Zestawu składającego się z : 1 saszetki zawierającej szczoteczkę z możliwością odsysania z wbudowanym złączem do linii odsysającej, bez konieczności stosowania dodatkowej końcówki typu yankuaer, wykonanej z jednego odlewu, co eliminuje ryzyko wypadania włosia, o małej główce i długiej, smukłej szyjce szczoteczki pozwalającej na dotarcie do wszystkich obszarów jamy ustnej; chlorheksydynę, kieliszek, gąbkę do nawilżania ust oraz 2 saszetek zawierających aplikator czyszcząco – odsysający z główką aplikatora zbudowaną z miękkich płytek umożliwiającej delikatne czyszczenie z równoczesnym odsysaniem zębów, dziąseł, języka i podniebienia, o unikatowej konstrukcji główki, która ułatwia nanoszenie roztworów antybakteryjnych stosowanych do higieny jamy ustnej ; saszetka z  chlorheksydyną, kieliszek, gąbka do nawilżania ust, z możliwością zawieszenia zestawu za pomocą dołączonego uchwytu, zestaw dedykowany jednemu pacjentowi ?</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pStyle w:val="Akapitzlist"/>
        <w:spacing w:after="0" w:line="240" w:lineRule="auto"/>
        <w:ind w:left="0"/>
        <w:rPr>
          <w:rFonts w:asciiTheme="minorHAnsi" w:eastAsia="Times New Roman" w:hAnsiTheme="minorHAnsi" w:cstheme="minorHAnsi"/>
          <w:b/>
          <w:sz w:val="20"/>
          <w:szCs w:val="20"/>
        </w:rPr>
      </w:pPr>
      <w:r w:rsidRPr="00AB73D9">
        <w:rPr>
          <w:rFonts w:asciiTheme="minorHAnsi" w:eastAsia="Times New Roman" w:hAnsiTheme="minorHAnsi" w:cstheme="minorHAnsi"/>
          <w:b/>
          <w:sz w:val="20"/>
          <w:szCs w:val="20"/>
        </w:rPr>
        <w:t>Zamawiający nie wyraża zgody</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autoSpaceDE w:val="0"/>
        <w:autoSpaceDN w:val="0"/>
        <w:adjustRightInd w:val="0"/>
        <w:spacing w:after="0" w:line="240" w:lineRule="auto"/>
        <w:jc w:val="both"/>
        <w:rPr>
          <w:rFonts w:asciiTheme="minorHAnsi" w:hAnsiTheme="minorHAnsi" w:cstheme="minorHAnsi"/>
          <w:b/>
          <w:color w:val="FF0000"/>
          <w:sz w:val="20"/>
          <w:szCs w:val="20"/>
        </w:rPr>
      </w:pPr>
      <w:r w:rsidRPr="00AB73D9">
        <w:rPr>
          <w:rFonts w:asciiTheme="minorHAnsi" w:hAnsiTheme="minorHAnsi" w:cstheme="minorHAnsi"/>
          <w:b/>
          <w:color w:val="FF0000"/>
          <w:sz w:val="20"/>
          <w:szCs w:val="20"/>
        </w:rPr>
        <w:t>Wykonawca V</w:t>
      </w: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zakresie objętości 150-1500ml?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przestrzeni martwej 40ml?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b/>
          <w:bCs/>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wadze 30g?</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lastRenderedPageBreak/>
        <w:t>Czy Zamawiający dopuści filtr o oprze przepływu 1,0hPa przy 30l/min?</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nawilżania na poziomie 32mg/l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pakowany zbiorczo po 100 sztuk?</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odstąpi od wymogu filtracji względem NaCl, ponieważ producent oferowanych filtrów nie określił dla nich takiego parametru?</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filtracji przeciwwirusowej 99,999%?</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odstąpi od wymogu filtracji względem NaCl, ponieważ producent oferowanych filtrów nie określił dla nich takiego parametru?</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odstępuje od wskazanego wymogu.</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nawilżania na poziomie 24mg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b/>
          <w:bCs/>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przestrzeni martwej 12ml?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oporze przepływu 1,2hPa przy 30l/min?</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2</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pakowany zbiorczo po 200 sztuk?</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lastRenderedPageBreak/>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filtracji przeciwwirusowej 99,999%?</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zakresie objętości 150-300ml?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pediatryczny?</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odstąpi od wymogu filtracji względem NaCl, ponieważ producent oferowanych filtrów nie określił dla nich takiego parametru?</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odstępuje od wskazanego wymogu.</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nawilżania na poziomie 24mg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przestrzeni martwej 12ml?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oporze przepływu 1,2hPa przy 30l/min?</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wadze 15g?</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b/>
          <w:bCs/>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3</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pakowany zbiorczo po 200 sztuk?</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hydrofobowy z piankowym wymiennikiem ciepła i wilgoci oraz celulozową plisowaną wkładką mechaniczną?</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lastRenderedPageBreak/>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skuteczności nawilżania 30mg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utracie wilgoci min. 12,8mg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przestrzeni martwej 70ml?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oporze przepływu 1,0hPa przy 30l/min?</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objętości oddechowej 150-1500ml?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odstąpi od wymogu filtracji względem NaCl, ponieważ producent oferowanych filtrów nie określił dla nich takiego parametru?</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odstępuje</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o wadze 36g?</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b/>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4</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filtr pakowany zbiorczo po 100 sztuk?</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5</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wymiennik ciepła i wilgoci o skuteczności nawilżania na poziomie 24mg przy Vt500ml?</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5</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wymiennik ciepła i wilgoci pakowany zbiorczo po 200 sztuk?</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1, pozycja 6</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Zwracamy się z prośbą w trosce o zachowanie uczciwej konkurencji aby Zamawiający wydzielił z Zadania nr 1 pozycję 6 do osobnego pakietu. Wydzielenie pozycji do osobnej części pozwoli na złożenie oferty w pakiecie większej liczbie wykonawców, a przez to Zamawiający uzyska najbardziej korzystną cenę.</w:t>
      </w: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lastRenderedPageBreak/>
        <w:t>Zamawiający nie wyraża zgody na proponowaną zmianę.</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2,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zestaw umożliwiający wykonanie 6 procedur toalety jamy ustnej przez 2 doby (3 procedury/dobę). Zawierający dwa osobne opakowania każde zawierające: 1 szczoteczkę do zębów z odsysaniem z 2 otworami ssącymi, z manualną zastawką do regulacji siły odsysania ściętą pod kątem 45° i gładką gąbką na górnej powierzchni, 10 ml płynu do płukania jamy ustnej z 0,12% roztworem chlorheksydyny w saszetce z nacięciem ułatwiającym otwieranie, 1 gąbkę aplikator oraz cztery osobne opakowanie zawierające: 1 gąbkę pokrytą dwuwęglanem sodu z odsysaniem z manualną zastawką do regulacji siły odsysania ściętą pod kątem 45° oraz z zagiętą końcówką, 10 ml bezalkoholowego płynu do</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płukania jamy ustnej z 0,1% roztworem nadtlenku wodoru w saszetce z nacięciem ułatwiającym otwieranie o właściwościach myjących i dezynfekujących, 1 saszetkę z 3ml preparatu nawilżającego do ust na bazie wodnej z aloesem i wyciągiem z rumianku oraz 1 gąbkę aplikator. Każde pojedyncze opakowanie typu blister z fabrycznym zamknięciem w postaci zgrzewów na całym obwodzie opakowania, z wyprofilowaną i oddzieloną przegrodą częścią pełniącą jednocześnie funkcję pojemnika na płyn, pozwala na przygotowanie roztworu roboczego po otwarciu opakowania. Zestaw umożliwia postawienie go przy łóżku pacjenta. Dodatkowo pakowane oddzielnie 2 szczoteczki z odsysaniem i gąbką na górnej powierzchni? </w:t>
      </w:r>
    </w:p>
    <w:p w:rsidR="00AB73D9" w:rsidRPr="00AB73D9" w:rsidRDefault="00AB73D9" w:rsidP="00AB73D9">
      <w:pPr>
        <w:spacing w:after="0" w:line="240" w:lineRule="auto"/>
        <w:rPr>
          <w:rFonts w:asciiTheme="minorHAnsi" w:hAnsiTheme="minorHAnsi" w:cstheme="minorHAnsi"/>
          <w:sz w:val="20"/>
          <w:szCs w:val="20"/>
          <w:u w:val="single"/>
        </w:rPr>
      </w:pPr>
      <w:r w:rsidRPr="00AB73D9">
        <w:rPr>
          <w:rFonts w:asciiTheme="minorHAnsi" w:hAnsiTheme="minorHAnsi" w:cstheme="minorHAnsi"/>
          <w:sz w:val="20"/>
          <w:szCs w:val="20"/>
          <w:u w:val="single"/>
        </w:rPr>
        <w:t>W razie niedopuszczenia ww. prosimy o wskazanie merytorycznych, uzasadnionych medycznie argumentów wyjaśniających stanowisko Zamawiającego.</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nie dopuszcza - brak trzech otworów ssących oraz brak możliwości zawieszenia zestawu na wieszaku.</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2,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zestaw nie posiadający uchwytu do yankauera? Oferowany zestaw pozwala na bezpośrednie połączenie szczoteczki i gąbki do urządzenia ssącego.</w:t>
      </w:r>
    </w:p>
    <w:p w:rsidR="00AB73D9" w:rsidRPr="00AB73D9" w:rsidRDefault="00AB73D9" w:rsidP="00AB73D9">
      <w:pPr>
        <w:spacing w:after="0" w:line="240" w:lineRule="auto"/>
        <w:rPr>
          <w:rFonts w:asciiTheme="minorHAnsi" w:hAnsiTheme="minorHAnsi" w:cstheme="minorHAnsi"/>
          <w:sz w:val="20"/>
          <w:szCs w:val="20"/>
          <w:u w:val="single"/>
        </w:rPr>
      </w:pPr>
      <w:r w:rsidRPr="00AB73D9">
        <w:rPr>
          <w:rFonts w:asciiTheme="minorHAnsi" w:hAnsiTheme="minorHAnsi" w:cstheme="minorHAnsi"/>
          <w:sz w:val="20"/>
          <w:szCs w:val="20"/>
          <w:u w:val="single"/>
        </w:rPr>
        <w:t>W razie niedopuszczenia ww. prosimy o wskazanie merytorycznych, uzasadnionych medycznie argumentów wyjaśniających stanowisko Zamawiającego.</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Zamawiający nie dopuszcza. Zamawiający używa i potrzebuje cewnika yankauera.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2,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zestaw nie posiadający cewnika Yankauer?</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spacing w:after="0" w:line="240" w:lineRule="auto"/>
        <w:rPr>
          <w:rFonts w:asciiTheme="minorHAnsi" w:hAnsiTheme="minorHAnsi" w:cstheme="minorHAnsi"/>
          <w:sz w:val="20"/>
          <w:szCs w:val="20"/>
        </w:rPr>
      </w:pPr>
    </w:p>
    <w:p w:rsidR="00AB73D9" w:rsidRPr="00AB73D9" w:rsidRDefault="00AB73D9" w:rsidP="00AB73D9">
      <w:pPr>
        <w:spacing w:after="0" w:line="240" w:lineRule="auto"/>
        <w:rPr>
          <w:rFonts w:asciiTheme="minorHAnsi" w:hAnsiTheme="minorHAnsi" w:cstheme="minorHAnsi"/>
          <w:b/>
          <w:bCs/>
          <w:sz w:val="20"/>
          <w:szCs w:val="20"/>
        </w:rPr>
      </w:pPr>
      <w:r w:rsidRPr="00AB73D9">
        <w:rPr>
          <w:rFonts w:asciiTheme="minorHAnsi" w:hAnsiTheme="minorHAnsi" w:cstheme="minorHAnsi"/>
          <w:b/>
          <w:bCs/>
          <w:sz w:val="20"/>
          <w:szCs w:val="20"/>
        </w:rPr>
        <w:t>Zadanie nr 2, pozycja 1</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sz w:val="20"/>
          <w:szCs w:val="20"/>
        </w:rPr>
        <w:t>Czy Zamawiający dopuści zestaw z cewnikiem typu Yankauer wykonany plastiku medycznego bez zawartości DEHP z osłonką i silikonowym oringiem, umożliwiającym dokładne samoczyszczenie cewnika w technologii PEEP co gwarantuje bezpieczne, wielorazowe jednodobowe użytkowanie cewnika, wymienna końcówką, o dł. min.14cm, uchwyt ssący z suwakową regulacją ssania umożliwiający podłączanie dodatkowych akcesorii (np. szczoteczka do mycia zębów z otworem, gąbka czyszcząca z otworem); łącznik Y do układu ssącego?</w:t>
      </w:r>
    </w:p>
    <w:p w:rsidR="00AB73D9" w:rsidRPr="00AB73D9" w:rsidRDefault="00AB73D9" w:rsidP="00AB73D9">
      <w:pPr>
        <w:spacing w:after="0" w:line="240" w:lineRule="auto"/>
        <w:rPr>
          <w:rFonts w:asciiTheme="minorHAnsi" w:hAnsiTheme="minorHAnsi" w:cstheme="minorHAnsi"/>
          <w:b/>
          <w:sz w:val="20"/>
          <w:szCs w:val="20"/>
        </w:rPr>
      </w:pPr>
      <w:r w:rsidRPr="00AB73D9">
        <w:rPr>
          <w:rFonts w:asciiTheme="minorHAnsi" w:hAnsiTheme="minorHAnsi" w:cstheme="minorHAnsi"/>
          <w:b/>
          <w:sz w:val="20"/>
          <w:szCs w:val="20"/>
        </w:rPr>
        <w:t>Odpowiedź</w:t>
      </w:r>
    </w:p>
    <w:p w:rsidR="00AB73D9" w:rsidRPr="00AB73D9" w:rsidRDefault="00AB73D9" w:rsidP="00AB73D9">
      <w:pPr>
        <w:spacing w:after="0" w:line="240" w:lineRule="auto"/>
        <w:rPr>
          <w:rFonts w:asciiTheme="minorHAnsi" w:hAnsiTheme="minorHAnsi" w:cstheme="minorHAnsi"/>
          <w:sz w:val="20"/>
          <w:szCs w:val="20"/>
        </w:rPr>
      </w:pPr>
      <w:r w:rsidRPr="00AB73D9">
        <w:rPr>
          <w:rFonts w:asciiTheme="minorHAnsi" w:hAnsiTheme="minorHAnsi" w:cstheme="minorHAnsi"/>
          <w:b/>
          <w:sz w:val="20"/>
          <w:szCs w:val="20"/>
        </w:rPr>
        <w:t>Zamawiający nie dopuszcza</w:t>
      </w:r>
    </w:p>
    <w:p w:rsidR="00AB73D9" w:rsidRPr="00AB73D9" w:rsidRDefault="00AB73D9" w:rsidP="00AB73D9">
      <w:pPr>
        <w:autoSpaceDE w:val="0"/>
        <w:autoSpaceDN w:val="0"/>
        <w:adjustRightInd w:val="0"/>
        <w:spacing w:after="0" w:line="240" w:lineRule="auto"/>
        <w:jc w:val="both"/>
        <w:rPr>
          <w:rFonts w:asciiTheme="minorHAnsi" w:hAnsiTheme="minorHAnsi" w:cstheme="minorHAnsi"/>
          <w:b/>
          <w:color w:val="FF0000"/>
          <w:sz w:val="20"/>
          <w:szCs w:val="20"/>
        </w:rPr>
      </w:pPr>
    </w:p>
    <w:p w:rsidR="00AB73D9" w:rsidRPr="00AB73D9" w:rsidRDefault="00AB73D9" w:rsidP="00AB73D9">
      <w:pPr>
        <w:spacing w:after="0" w:line="240" w:lineRule="auto"/>
        <w:jc w:val="both"/>
        <w:rPr>
          <w:rFonts w:asciiTheme="minorHAnsi" w:hAnsiTheme="minorHAnsi" w:cstheme="minorHAnsi"/>
          <w:b/>
          <w:sz w:val="20"/>
          <w:szCs w:val="20"/>
        </w:rPr>
      </w:pPr>
      <w:r w:rsidRPr="00AB73D9">
        <w:rPr>
          <w:rFonts w:asciiTheme="minorHAnsi" w:hAnsiTheme="minorHAnsi" w:cstheme="minorHAnsi"/>
          <w:b/>
          <w:sz w:val="20"/>
          <w:szCs w:val="20"/>
        </w:rPr>
        <w:t>Wykonawcy są zobowiązani uwzględnić powyższe wyjaśnienia podczas sporządzania formularzy i składania ofert.</w:t>
      </w:r>
    </w:p>
    <w:p w:rsidR="00AB73D9" w:rsidRPr="00AB73D9" w:rsidRDefault="00AB73D9" w:rsidP="00AB73D9">
      <w:pPr>
        <w:spacing w:after="0" w:line="240" w:lineRule="auto"/>
        <w:jc w:val="both"/>
        <w:rPr>
          <w:rFonts w:asciiTheme="minorHAnsi" w:hAnsiTheme="minorHAnsi" w:cstheme="minorHAnsi"/>
          <w:sz w:val="20"/>
          <w:szCs w:val="20"/>
        </w:rPr>
      </w:pPr>
    </w:p>
    <w:p w:rsidR="00AB73D9" w:rsidRPr="00AB73D9" w:rsidRDefault="00AB73D9" w:rsidP="00AB73D9">
      <w:pPr>
        <w:widowControl w:val="0"/>
        <w:spacing w:after="0" w:line="240" w:lineRule="auto"/>
        <w:ind w:left="4956" w:firstLine="708"/>
        <w:jc w:val="both"/>
        <w:rPr>
          <w:rFonts w:asciiTheme="minorHAnsi" w:hAnsiTheme="minorHAnsi" w:cstheme="minorHAnsi"/>
          <w:b/>
          <w:i/>
          <w:sz w:val="20"/>
          <w:szCs w:val="20"/>
        </w:rPr>
      </w:pPr>
      <w:r w:rsidRPr="00AB73D9">
        <w:rPr>
          <w:rFonts w:asciiTheme="minorHAnsi" w:hAnsiTheme="minorHAnsi" w:cstheme="minorHAnsi"/>
          <w:b/>
          <w:i/>
          <w:sz w:val="20"/>
          <w:szCs w:val="20"/>
        </w:rPr>
        <w:t>Z poważaniem</w:t>
      </w:r>
    </w:p>
    <w:p w:rsidR="00AB73D9" w:rsidRPr="00AB73D9" w:rsidRDefault="00AB73D9" w:rsidP="00AB73D9">
      <w:pPr>
        <w:widowControl w:val="0"/>
        <w:spacing w:after="0" w:line="240" w:lineRule="auto"/>
        <w:ind w:left="4956"/>
        <w:jc w:val="both"/>
        <w:rPr>
          <w:rFonts w:asciiTheme="minorHAnsi" w:hAnsiTheme="minorHAnsi" w:cstheme="minorHAnsi"/>
          <w:sz w:val="20"/>
          <w:szCs w:val="20"/>
        </w:rPr>
      </w:pPr>
      <w:r w:rsidRPr="00AB73D9">
        <w:rPr>
          <w:rFonts w:asciiTheme="minorHAnsi" w:hAnsiTheme="minorHAnsi" w:cstheme="minorHAnsi"/>
          <w:sz w:val="20"/>
          <w:szCs w:val="20"/>
        </w:rPr>
        <w:t xml:space="preserve">               Dyrektor USK-2 </w:t>
      </w:r>
    </w:p>
    <w:p w:rsidR="00AB73D9" w:rsidRPr="00AB73D9" w:rsidRDefault="00AB73D9" w:rsidP="00AB73D9">
      <w:pPr>
        <w:widowControl w:val="0"/>
        <w:spacing w:after="0" w:line="240" w:lineRule="auto"/>
        <w:ind w:left="4956" w:firstLine="708"/>
        <w:jc w:val="both"/>
        <w:rPr>
          <w:rFonts w:asciiTheme="minorHAnsi" w:hAnsiTheme="minorHAnsi" w:cstheme="minorHAnsi"/>
          <w:b/>
          <w:i/>
          <w:sz w:val="20"/>
          <w:szCs w:val="20"/>
        </w:rPr>
      </w:pPr>
    </w:p>
    <w:p w:rsidR="00AB73D9" w:rsidRDefault="00AB73D9" w:rsidP="00AB73D9">
      <w:pPr>
        <w:autoSpaceDE w:val="0"/>
        <w:autoSpaceDN w:val="0"/>
        <w:adjustRightInd w:val="0"/>
        <w:spacing w:after="0" w:line="240" w:lineRule="auto"/>
        <w:rPr>
          <w:rFonts w:asciiTheme="minorHAnsi" w:hAnsiTheme="minorHAnsi" w:cstheme="minorHAnsi"/>
          <w:sz w:val="20"/>
          <w:szCs w:val="20"/>
        </w:rPr>
      </w:pPr>
    </w:p>
    <w:p w:rsidR="00AB73D9" w:rsidRDefault="00AB73D9" w:rsidP="00AB73D9">
      <w:pPr>
        <w:autoSpaceDE w:val="0"/>
        <w:autoSpaceDN w:val="0"/>
        <w:adjustRightInd w:val="0"/>
        <w:spacing w:after="0" w:line="240" w:lineRule="auto"/>
        <w:rPr>
          <w:rFonts w:asciiTheme="minorHAnsi" w:hAnsiTheme="minorHAnsi" w:cstheme="minorHAnsi"/>
          <w:sz w:val="20"/>
          <w:szCs w:val="20"/>
        </w:rPr>
      </w:pPr>
    </w:p>
    <w:p w:rsidR="00AB73D9" w:rsidRDefault="00AB73D9" w:rsidP="00AB73D9">
      <w:pPr>
        <w:autoSpaceDE w:val="0"/>
        <w:autoSpaceDN w:val="0"/>
        <w:adjustRightInd w:val="0"/>
        <w:spacing w:after="0" w:line="240" w:lineRule="auto"/>
        <w:rPr>
          <w:rFonts w:asciiTheme="minorHAnsi" w:hAnsiTheme="minorHAnsi" w:cstheme="minorHAnsi"/>
          <w:sz w:val="20"/>
          <w:szCs w:val="20"/>
        </w:rPr>
      </w:pPr>
    </w:p>
    <w:p w:rsidR="00AB73D9" w:rsidRPr="00AB73D9" w:rsidRDefault="00AB73D9" w:rsidP="00AB73D9">
      <w:pPr>
        <w:autoSpaceDE w:val="0"/>
        <w:autoSpaceDN w:val="0"/>
        <w:adjustRightInd w:val="0"/>
        <w:spacing w:after="0" w:line="240" w:lineRule="auto"/>
        <w:rPr>
          <w:rFonts w:asciiTheme="minorHAnsi" w:hAnsiTheme="minorHAnsi" w:cstheme="minorHAnsi"/>
          <w:sz w:val="20"/>
          <w:szCs w:val="20"/>
        </w:rPr>
      </w:pPr>
      <w:bookmarkStart w:id="0" w:name="_GoBack"/>
      <w:bookmarkEnd w:id="0"/>
    </w:p>
    <w:p w:rsidR="00AB73D9" w:rsidRPr="00AB73D9" w:rsidRDefault="00AB73D9" w:rsidP="00AB73D9">
      <w:pPr>
        <w:autoSpaceDE w:val="0"/>
        <w:autoSpaceDN w:val="0"/>
        <w:adjustRightInd w:val="0"/>
        <w:spacing w:after="0" w:line="240" w:lineRule="auto"/>
        <w:rPr>
          <w:rFonts w:asciiTheme="minorHAnsi" w:hAnsiTheme="minorHAnsi" w:cstheme="minorHAnsi"/>
          <w:sz w:val="20"/>
          <w:szCs w:val="20"/>
        </w:rPr>
      </w:pPr>
      <w:r w:rsidRPr="00AB73D9">
        <w:rPr>
          <w:rFonts w:asciiTheme="minorHAnsi" w:hAnsiTheme="minorHAnsi" w:cstheme="minorHAnsi"/>
          <w:sz w:val="20"/>
          <w:szCs w:val="20"/>
        </w:rPr>
        <w:t>Sprawę prowadzi: Anna Skrzypiec,</w:t>
      </w:r>
    </w:p>
    <w:p w:rsidR="00AB73D9" w:rsidRPr="00AB73D9" w:rsidRDefault="00AB73D9" w:rsidP="00AB73D9">
      <w:pPr>
        <w:autoSpaceDE w:val="0"/>
        <w:autoSpaceDN w:val="0"/>
        <w:adjustRightInd w:val="0"/>
        <w:spacing w:after="0" w:line="240" w:lineRule="auto"/>
        <w:rPr>
          <w:rFonts w:asciiTheme="minorHAnsi" w:hAnsiTheme="minorHAnsi" w:cstheme="minorHAnsi"/>
          <w:sz w:val="20"/>
          <w:szCs w:val="20"/>
        </w:rPr>
      </w:pPr>
      <w:r w:rsidRPr="00AB73D9">
        <w:rPr>
          <w:rFonts w:asciiTheme="minorHAnsi" w:hAnsiTheme="minorHAnsi" w:cstheme="minorHAnsi"/>
          <w:sz w:val="20"/>
          <w:szCs w:val="20"/>
        </w:rPr>
        <w:t xml:space="preserve"> a.skrzypiec@usk2.szczecin.pl</w:t>
      </w:r>
    </w:p>
    <w:p w:rsidR="005D134F" w:rsidRPr="00AB73D9" w:rsidRDefault="005D134F" w:rsidP="00AB73D9">
      <w:pPr>
        <w:spacing w:after="0" w:line="240" w:lineRule="auto"/>
        <w:ind w:left="993" w:hanging="851"/>
        <w:rPr>
          <w:rFonts w:asciiTheme="minorHAnsi" w:hAnsiTheme="minorHAnsi" w:cstheme="minorHAnsi"/>
          <w:sz w:val="20"/>
          <w:szCs w:val="20"/>
        </w:rPr>
      </w:pPr>
    </w:p>
    <w:sectPr w:rsidR="005D134F" w:rsidRPr="00AB73D9" w:rsidSect="00EE25B9">
      <w:footerReference w:type="default" r:id="rId8"/>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70D9"/>
    <w:multiLevelType w:val="hybridMultilevel"/>
    <w:tmpl w:val="FFFFFFFF"/>
    <w:lvl w:ilvl="0" w:tplc="3C0AAD18">
      <w:start w:val="1"/>
      <w:numFmt w:val="decimal"/>
      <w:lvlText w:val="%1."/>
      <w:lvlJc w:val="left"/>
      <w:pPr>
        <w:ind w:left="720" w:hanging="360"/>
      </w:pPr>
    </w:lvl>
    <w:lvl w:ilvl="1" w:tplc="E6C6D392">
      <w:start w:val="1"/>
      <w:numFmt w:val="lowerLetter"/>
      <w:lvlText w:val="%2."/>
      <w:lvlJc w:val="left"/>
      <w:pPr>
        <w:ind w:left="1440" w:hanging="360"/>
      </w:pPr>
    </w:lvl>
    <w:lvl w:ilvl="2" w:tplc="487C2A56">
      <w:start w:val="1"/>
      <w:numFmt w:val="lowerRoman"/>
      <w:lvlText w:val="%3."/>
      <w:lvlJc w:val="right"/>
      <w:pPr>
        <w:ind w:left="2160" w:hanging="180"/>
      </w:pPr>
    </w:lvl>
    <w:lvl w:ilvl="3" w:tplc="90C2DA30">
      <w:start w:val="1"/>
      <w:numFmt w:val="decimal"/>
      <w:lvlText w:val="%4."/>
      <w:lvlJc w:val="left"/>
      <w:pPr>
        <w:ind w:left="2880" w:hanging="360"/>
      </w:pPr>
    </w:lvl>
    <w:lvl w:ilvl="4" w:tplc="0D248C14">
      <w:start w:val="1"/>
      <w:numFmt w:val="lowerLetter"/>
      <w:lvlText w:val="%5."/>
      <w:lvlJc w:val="left"/>
      <w:pPr>
        <w:ind w:left="3600" w:hanging="360"/>
      </w:pPr>
    </w:lvl>
    <w:lvl w:ilvl="5" w:tplc="3BCA0A18">
      <w:start w:val="1"/>
      <w:numFmt w:val="lowerRoman"/>
      <w:lvlText w:val="%6."/>
      <w:lvlJc w:val="right"/>
      <w:pPr>
        <w:ind w:left="4320" w:hanging="180"/>
      </w:pPr>
    </w:lvl>
    <w:lvl w:ilvl="6" w:tplc="A08CAA1C">
      <w:start w:val="1"/>
      <w:numFmt w:val="decimal"/>
      <w:lvlText w:val="%7."/>
      <w:lvlJc w:val="left"/>
      <w:pPr>
        <w:ind w:left="5040" w:hanging="360"/>
      </w:pPr>
    </w:lvl>
    <w:lvl w:ilvl="7" w:tplc="80BAE8F0">
      <w:start w:val="1"/>
      <w:numFmt w:val="lowerLetter"/>
      <w:lvlText w:val="%8."/>
      <w:lvlJc w:val="left"/>
      <w:pPr>
        <w:ind w:left="5760" w:hanging="360"/>
      </w:pPr>
    </w:lvl>
    <w:lvl w:ilvl="8" w:tplc="D5385EEC">
      <w:start w:val="1"/>
      <w:numFmt w:val="lowerRoman"/>
      <w:lvlText w:val="%9."/>
      <w:lvlJc w:val="right"/>
      <w:pPr>
        <w:ind w:left="6480" w:hanging="180"/>
      </w:pPr>
    </w:lvl>
  </w:abstractNum>
  <w:abstractNum w:abstractNumId="1"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6"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10"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4"/>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5"/>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B527A"/>
    <w:rsid w:val="000C2475"/>
    <w:rsid w:val="000C33E6"/>
    <w:rsid w:val="00114058"/>
    <w:rsid w:val="00123081"/>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35359"/>
    <w:rsid w:val="003463B7"/>
    <w:rsid w:val="003815C1"/>
    <w:rsid w:val="00385292"/>
    <w:rsid w:val="003A0B48"/>
    <w:rsid w:val="003C50BE"/>
    <w:rsid w:val="003F72B5"/>
    <w:rsid w:val="004042D3"/>
    <w:rsid w:val="00407ECF"/>
    <w:rsid w:val="00416225"/>
    <w:rsid w:val="00422C05"/>
    <w:rsid w:val="004249A7"/>
    <w:rsid w:val="004528F8"/>
    <w:rsid w:val="00455FA9"/>
    <w:rsid w:val="004604C7"/>
    <w:rsid w:val="00462E90"/>
    <w:rsid w:val="004A0F9D"/>
    <w:rsid w:val="004A71A3"/>
    <w:rsid w:val="004B4153"/>
    <w:rsid w:val="005022ED"/>
    <w:rsid w:val="00552C6D"/>
    <w:rsid w:val="00552DA0"/>
    <w:rsid w:val="0055714E"/>
    <w:rsid w:val="00577949"/>
    <w:rsid w:val="005967EF"/>
    <w:rsid w:val="005A1E98"/>
    <w:rsid w:val="005A6DF0"/>
    <w:rsid w:val="005B0A95"/>
    <w:rsid w:val="005C748E"/>
    <w:rsid w:val="005D134F"/>
    <w:rsid w:val="005D3CB8"/>
    <w:rsid w:val="005F162C"/>
    <w:rsid w:val="006013CA"/>
    <w:rsid w:val="00613CC1"/>
    <w:rsid w:val="0065308D"/>
    <w:rsid w:val="00665C21"/>
    <w:rsid w:val="00671454"/>
    <w:rsid w:val="006B07FA"/>
    <w:rsid w:val="006F76BE"/>
    <w:rsid w:val="0070480C"/>
    <w:rsid w:val="0071704A"/>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36502"/>
    <w:rsid w:val="00A55C4E"/>
    <w:rsid w:val="00A616A3"/>
    <w:rsid w:val="00A73ED7"/>
    <w:rsid w:val="00A93DE1"/>
    <w:rsid w:val="00AB2964"/>
    <w:rsid w:val="00AB73D9"/>
    <w:rsid w:val="00B4690B"/>
    <w:rsid w:val="00B516E6"/>
    <w:rsid w:val="00B535BD"/>
    <w:rsid w:val="00B80B61"/>
    <w:rsid w:val="00BF6A4B"/>
    <w:rsid w:val="00C52AC7"/>
    <w:rsid w:val="00C75231"/>
    <w:rsid w:val="00C96730"/>
    <w:rsid w:val="00CA6C7C"/>
    <w:rsid w:val="00CB7E86"/>
    <w:rsid w:val="00CD2575"/>
    <w:rsid w:val="00D25FA1"/>
    <w:rsid w:val="00D3335D"/>
    <w:rsid w:val="00D40A1D"/>
    <w:rsid w:val="00D90CDF"/>
    <w:rsid w:val="00D93CBC"/>
    <w:rsid w:val="00DA74A6"/>
    <w:rsid w:val="00DB263D"/>
    <w:rsid w:val="00DB272A"/>
    <w:rsid w:val="00DB6280"/>
    <w:rsid w:val="00DC0A2A"/>
    <w:rsid w:val="00DD42B8"/>
    <w:rsid w:val="00DD646C"/>
    <w:rsid w:val="00E26D18"/>
    <w:rsid w:val="00E52C34"/>
    <w:rsid w:val="00E5542D"/>
    <w:rsid w:val="00E6711B"/>
    <w:rsid w:val="00E67D8B"/>
    <w:rsid w:val="00E9552B"/>
    <w:rsid w:val="00EB298D"/>
    <w:rsid w:val="00ED4E7F"/>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4710"/>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359"/>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5967E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7</Pages>
  <Words>2228</Words>
  <Characters>13371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123</cp:revision>
  <cp:lastPrinted>2024-06-18T08:39:00Z</cp:lastPrinted>
  <dcterms:created xsi:type="dcterms:W3CDTF">2024-01-23T11:19:00Z</dcterms:created>
  <dcterms:modified xsi:type="dcterms:W3CDTF">2024-06-20T12:58:00Z</dcterms:modified>
</cp:coreProperties>
</file>