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C31" w:rsidRPr="009A5F80" w:rsidRDefault="00A7065D" w:rsidP="00A47604">
      <w:pPr>
        <w:spacing w:after="0" w:line="360" w:lineRule="auto"/>
        <w:rPr>
          <w:rFonts w:ascii="Calibri Light" w:hAnsi="Calibri Light" w:cs="Calibri Light"/>
          <w:b/>
          <w:bCs/>
          <w:sz w:val="24"/>
          <w:szCs w:val="24"/>
        </w:rPr>
      </w:pPr>
      <w:r w:rsidRPr="009A5F80">
        <w:rPr>
          <w:rFonts w:ascii="Calibri Light" w:hAnsi="Calibri Light"/>
          <w:noProof/>
        </w:rPr>
        <w:drawing>
          <wp:anchor distT="0" distB="0" distL="114300" distR="114300" simplePos="0" relativeHeight="251659264" behindDoc="1" locked="0" layoutInCell="1" allowOverlap="1">
            <wp:simplePos x="0" y="0"/>
            <wp:positionH relativeFrom="column">
              <wp:align>right</wp:align>
            </wp:positionH>
            <wp:positionV relativeFrom="paragraph">
              <wp:posOffset>3810</wp:posOffset>
            </wp:positionV>
            <wp:extent cx="2628900" cy="1352550"/>
            <wp:effectExtent l="0" t="0" r="0" b="0"/>
            <wp:wrapTight wrapText="bothSides">
              <wp:wrapPolygon edited="0">
                <wp:start x="0" y="0"/>
                <wp:lineTo x="0" y="21296"/>
                <wp:lineTo x="21443" y="21296"/>
                <wp:lineTo x="21443" y="0"/>
                <wp:lineTo x="0" y="0"/>
              </wp:wrapPolygon>
            </wp:wrapTight>
            <wp:docPr id="4" name="Obraz 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06\grabowo-dzialy$\IT\dzialowe\Bartosz\Eventy\Biala Wstazka 2022\mop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5CB" w:rsidRPr="009A5F80">
        <w:rPr>
          <w:rFonts w:ascii="Calibri Light" w:hAnsi="Calibri Light" w:cs="Calibri Light"/>
          <w:b/>
          <w:bCs/>
          <w:sz w:val="24"/>
          <w:szCs w:val="24"/>
        </w:rPr>
        <w:t>Miejski Ośrodek Pomocy Społecznej w Gdyni</w:t>
      </w:r>
    </w:p>
    <w:p w:rsidR="007F45CB" w:rsidRPr="009A5F80" w:rsidRDefault="007F45CB" w:rsidP="0084390E">
      <w:pPr>
        <w:spacing w:after="0" w:line="360" w:lineRule="auto"/>
        <w:rPr>
          <w:rFonts w:ascii="Calibri Light" w:hAnsi="Calibri Light" w:cs="Calibri Light"/>
          <w:sz w:val="24"/>
          <w:szCs w:val="24"/>
        </w:rPr>
      </w:pPr>
      <w:r w:rsidRPr="009A5F80">
        <w:rPr>
          <w:rFonts w:ascii="Calibri Light" w:hAnsi="Calibri Light" w:cs="Calibri Light"/>
          <w:sz w:val="24"/>
          <w:szCs w:val="24"/>
        </w:rPr>
        <w:t>Dział Zamówień Publicznych</w:t>
      </w:r>
    </w:p>
    <w:p w:rsidR="007F45CB" w:rsidRPr="009A5F80" w:rsidRDefault="007F45CB" w:rsidP="0084390E">
      <w:pPr>
        <w:spacing w:after="0" w:line="360" w:lineRule="auto"/>
        <w:rPr>
          <w:rFonts w:ascii="Calibri Light" w:hAnsi="Calibri Light" w:cs="Calibri Light"/>
          <w:sz w:val="24"/>
          <w:szCs w:val="24"/>
        </w:rPr>
      </w:pPr>
      <w:proofErr w:type="gramStart"/>
      <w:r w:rsidRPr="009A5F80">
        <w:rPr>
          <w:rFonts w:ascii="Calibri Light" w:hAnsi="Calibri Light" w:cs="Calibri Light"/>
          <w:sz w:val="24"/>
          <w:szCs w:val="24"/>
        </w:rPr>
        <w:t>ul</w:t>
      </w:r>
      <w:proofErr w:type="gramEnd"/>
      <w:r w:rsidRPr="009A5F80">
        <w:rPr>
          <w:rFonts w:ascii="Calibri Light" w:hAnsi="Calibri Light" w:cs="Calibri Light"/>
          <w:sz w:val="24"/>
          <w:szCs w:val="24"/>
        </w:rPr>
        <w:t>. Grabowo 2, 81-265 Gdynia</w:t>
      </w:r>
    </w:p>
    <w:p w:rsidR="00EF4058" w:rsidRPr="009A5F80" w:rsidRDefault="007F45CB" w:rsidP="0084390E">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tel. 58</w:t>
      </w:r>
      <w:r w:rsidR="00D128DB" w:rsidRPr="009A5F80">
        <w:rPr>
          <w:rFonts w:ascii="Calibri Light" w:hAnsi="Calibri Light" w:cs="Calibri Light"/>
          <w:sz w:val="24"/>
          <w:szCs w:val="24"/>
          <w:lang w:val="en-CA"/>
        </w:rPr>
        <w:t> 625 93 37</w:t>
      </w:r>
      <w:r w:rsidRPr="009A5F80">
        <w:rPr>
          <w:rFonts w:ascii="Calibri Light" w:hAnsi="Calibri Light" w:cs="Calibri Light"/>
          <w:sz w:val="24"/>
          <w:szCs w:val="24"/>
          <w:lang w:val="en-CA"/>
        </w:rPr>
        <w:t xml:space="preserve"> </w:t>
      </w:r>
    </w:p>
    <w:p w:rsidR="007F45CB" w:rsidRPr="009A5F80" w:rsidRDefault="00D128DB" w:rsidP="0084390E">
      <w:pPr>
        <w:spacing w:after="0" w:line="360" w:lineRule="auto"/>
        <w:rPr>
          <w:rFonts w:ascii="Calibri Light" w:hAnsi="Calibri Light" w:cs="Calibri Light"/>
          <w:sz w:val="24"/>
          <w:szCs w:val="24"/>
          <w:lang w:val="en-CA"/>
        </w:rPr>
      </w:pPr>
      <w:proofErr w:type="gramStart"/>
      <w:r w:rsidRPr="009A5F80">
        <w:rPr>
          <w:rFonts w:ascii="Calibri Light" w:hAnsi="Calibri Light" w:cs="Calibri Light"/>
          <w:sz w:val="24"/>
          <w:szCs w:val="24"/>
          <w:lang w:val="en-CA"/>
        </w:rPr>
        <w:t>e</w:t>
      </w:r>
      <w:r w:rsidR="007F45CB" w:rsidRPr="009A5F80">
        <w:rPr>
          <w:rFonts w:ascii="Calibri Light" w:hAnsi="Calibri Light" w:cs="Calibri Light"/>
          <w:sz w:val="24"/>
          <w:szCs w:val="24"/>
          <w:lang w:val="en-CA"/>
        </w:rPr>
        <w:t>-mail</w:t>
      </w:r>
      <w:proofErr w:type="gramEnd"/>
      <w:r w:rsidR="007F45CB" w:rsidRPr="009A5F80">
        <w:rPr>
          <w:rFonts w:ascii="Calibri Light" w:hAnsi="Calibri Light" w:cs="Calibri Light"/>
          <w:sz w:val="24"/>
          <w:szCs w:val="24"/>
          <w:lang w:val="en-CA"/>
        </w:rPr>
        <w:t xml:space="preserve">: </w:t>
      </w:r>
      <w:hyperlink r:id="rId9" w:tooltip="adres email DZP MOPS Gdynia" w:history="1">
        <w:r w:rsidR="007F45CB" w:rsidRPr="009A5F80">
          <w:rPr>
            <w:rStyle w:val="Hipercze"/>
            <w:rFonts w:ascii="Calibri Light" w:hAnsi="Calibri Light" w:cs="Calibri Light"/>
            <w:sz w:val="24"/>
            <w:szCs w:val="24"/>
            <w:lang w:val="en-CA"/>
          </w:rPr>
          <w:t>dzp@mopsgdynia.pl</w:t>
        </w:r>
      </w:hyperlink>
      <w:r w:rsidR="007F45CB" w:rsidRPr="009A5F80">
        <w:rPr>
          <w:rFonts w:ascii="Calibri Light" w:hAnsi="Calibri Light" w:cs="Calibri Light"/>
          <w:sz w:val="24"/>
          <w:szCs w:val="24"/>
          <w:lang w:val="en-CA"/>
        </w:rPr>
        <w:t xml:space="preserve"> </w:t>
      </w:r>
    </w:p>
    <w:p w:rsidR="007F45CB" w:rsidRPr="009A5F80" w:rsidRDefault="00AA4CDF" w:rsidP="0084390E">
      <w:pPr>
        <w:spacing w:after="0" w:line="360" w:lineRule="auto"/>
        <w:rPr>
          <w:rStyle w:val="Hipercze"/>
          <w:rFonts w:ascii="Calibri Light" w:hAnsi="Calibri Light" w:cs="Calibri Light"/>
          <w:sz w:val="24"/>
          <w:szCs w:val="24"/>
        </w:rPr>
      </w:pPr>
      <w:r w:rsidRPr="009A5F80">
        <w:rPr>
          <w:rFonts w:ascii="Calibri Light" w:hAnsi="Calibri Light" w:cs="Calibri Light"/>
          <w:sz w:val="24"/>
          <w:szCs w:val="24"/>
        </w:rPr>
        <w:fldChar w:fldCharType="begin"/>
      </w:r>
      <w:r w:rsidRPr="009A5F80">
        <w:rPr>
          <w:rFonts w:ascii="Calibri Light" w:hAnsi="Calibri Light" w:cs="Calibri Light"/>
          <w:sz w:val="24"/>
          <w:szCs w:val="24"/>
        </w:rPr>
        <w:instrText xml:space="preserve"> HYPERLINK "http://www.mopsgdynia.pl/" \o "adres stony internetowej MOPS Gdynia" </w:instrText>
      </w:r>
      <w:r w:rsidRPr="009A5F80">
        <w:rPr>
          <w:rFonts w:ascii="Calibri Light" w:hAnsi="Calibri Light" w:cs="Calibri Light"/>
          <w:sz w:val="24"/>
          <w:szCs w:val="24"/>
        </w:rPr>
        <w:fldChar w:fldCharType="separate"/>
      </w:r>
      <w:r w:rsidR="007F45CB" w:rsidRPr="009A5F80">
        <w:rPr>
          <w:rStyle w:val="Hipercze"/>
          <w:rFonts w:ascii="Calibri Light" w:hAnsi="Calibri Light" w:cs="Calibri Light"/>
          <w:sz w:val="24"/>
          <w:szCs w:val="24"/>
        </w:rPr>
        <w:t xml:space="preserve">www.mopsgdynia.pl </w:t>
      </w:r>
    </w:p>
    <w:p w:rsidR="0084390E" w:rsidRPr="009A5F80" w:rsidRDefault="00AA4CDF" w:rsidP="004F1798">
      <w:pPr>
        <w:spacing w:before="240" w:line="360" w:lineRule="auto"/>
        <w:rPr>
          <w:rFonts w:ascii="Calibri Light" w:hAnsi="Calibri Light" w:cs="Calibri Light"/>
          <w:b/>
          <w:sz w:val="24"/>
          <w:szCs w:val="24"/>
        </w:rPr>
      </w:pPr>
      <w:r w:rsidRPr="009A5F80">
        <w:rPr>
          <w:rFonts w:ascii="Calibri Light" w:hAnsi="Calibri Light" w:cs="Calibri Light"/>
          <w:sz w:val="24"/>
          <w:szCs w:val="24"/>
        </w:rPr>
        <w:fldChar w:fldCharType="end"/>
      </w:r>
      <w:r w:rsidR="0084390E" w:rsidRPr="009A5F80">
        <w:rPr>
          <w:rFonts w:ascii="Calibri Light" w:hAnsi="Calibri Light" w:cs="Calibri Light"/>
          <w:b/>
          <w:sz w:val="24"/>
          <w:szCs w:val="24"/>
        </w:rPr>
        <w:t>Nr referencyjny postępowania: MOPS.DZP.322.</w:t>
      </w:r>
      <w:r w:rsidR="00F90DB8">
        <w:rPr>
          <w:rFonts w:ascii="Calibri Light" w:hAnsi="Calibri Light" w:cs="Calibri Light"/>
          <w:b/>
          <w:sz w:val="24"/>
          <w:szCs w:val="24"/>
        </w:rPr>
        <w:t>469</w:t>
      </w:r>
      <w:r w:rsidR="00184750">
        <w:rPr>
          <w:rFonts w:ascii="Calibri Light" w:hAnsi="Calibri Light" w:cs="Calibri Light"/>
          <w:b/>
          <w:sz w:val="24"/>
          <w:szCs w:val="24"/>
        </w:rPr>
        <w:t>/2</w:t>
      </w:r>
      <w:r w:rsidR="0084390E" w:rsidRPr="009A5F80">
        <w:rPr>
          <w:rFonts w:ascii="Calibri Light" w:hAnsi="Calibri Light" w:cs="Calibri Light"/>
          <w:b/>
          <w:sz w:val="24"/>
          <w:szCs w:val="24"/>
        </w:rPr>
        <w:t>024</w:t>
      </w:r>
    </w:p>
    <w:p w:rsidR="000E162C" w:rsidRPr="009A5F80" w:rsidRDefault="004E016C" w:rsidP="004F1798">
      <w:pPr>
        <w:pStyle w:val="Tytu"/>
      </w:pPr>
      <w:r>
        <w:t>Specyfikacja Warunków Zamówienia</w:t>
      </w:r>
    </w:p>
    <w:p w:rsidR="00490187" w:rsidRPr="009A5F80" w:rsidRDefault="00D45CD9" w:rsidP="004F1798">
      <w:pPr>
        <w:pStyle w:val="Tytu"/>
        <w:spacing w:after="240"/>
        <w:rPr>
          <w:rFonts w:cs="Calibri Light"/>
          <w:sz w:val="24"/>
          <w:szCs w:val="24"/>
        </w:rPr>
      </w:pPr>
      <w:r w:rsidRPr="009A5F80">
        <w:rPr>
          <w:rFonts w:cs="Calibri Light"/>
          <w:sz w:val="24"/>
          <w:szCs w:val="24"/>
        </w:rPr>
        <w:t>(S</w:t>
      </w:r>
      <w:r w:rsidR="000956BF" w:rsidRPr="009A5F80">
        <w:rPr>
          <w:rFonts w:cs="Calibri Light"/>
          <w:sz w:val="24"/>
          <w:szCs w:val="24"/>
        </w:rPr>
        <w:t>WZ)</w:t>
      </w:r>
    </w:p>
    <w:p w:rsidR="00A87E69" w:rsidRPr="009A5F80" w:rsidRDefault="007F45CB" w:rsidP="0084390E">
      <w:pPr>
        <w:spacing w:after="120" w:line="360" w:lineRule="auto"/>
        <w:jc w:val="center"/>
        <w:rPr>
          <w:rFonts w:ascii="Calibri Light" w:hAnsi="Calibri Light" w:cs="Calibri Light"/>
          <w:sz w:val="24"/>
          <w:szCs w:val="24"/>
        </w:rPr>
      </w:pPr>
      <w:proofErr w:type="gramStart"/>
      <w:r w:rsidRPr="009A5F80">
        <w:rPr>
          <w:rFonts w:ascii="Calibri Light" w:hAnsi="Calibri Light" w:cs="Calibri Light"/>
          <w:sz w:val="24"/>
          <w:szCs w:val="24"/>
        </w:rPr>
        <w:t>w</w:t>
      </w:r>
      <w:proofErr w:type="gramEnd"/>
      <w:r w:rsidRPr="009A5F80">
        <w:rPr>
          <w:rFonts w:ascii="Calibri Light" w:hAnsi="Calibri Light" w:cs="Calibri Light"/>
          <w:sz w:val="24"/>
          <w:szCs w:val="24"/>
        </w:rPr>
        <w:t xml:space="preserve"> p</w:t>
      </w:r>
      <w:r w:rsidR="00490187" w:rsidRPr="009A5F80">
        <w:rPr>
          <w:rFonts w:ascii="Calibri Light" w:hAnsi="Calibri Light" w:cs="Calibri Light"/>
          <w:sz w:val="24"/>
          <w:szCs w:val="24"/>
        </w:rPr>
        <w:t>ostępowan</w:t>
      </w:r>
      <w:r w:rsidRPr="009A5F80">
        <w:rPr>
          <w:rFonts w:ascii="Calibri Light" w:hAnsi="Calibri Light" w:cs="Calibri Light"/>
          <w:sz w:val="24"/>
          <w:szCs w:val="24"/>
        </w:rPr>
        <w:t>iu</w:t>
      </w:r>
      <w:r w:rsidR="00490187" w:rsidRPr="009A5F80">
        <w:rPr>
          <w:rFonts w:ascii="Calibri Light" w:hAnsi="Calibri Light" w:cs="Calibri Light"/>
          <w:sz w:val="24"/>
          <w:szCs w:val="24"/>
        </w:rPr>
        <w:t xml:space="preserve"> o udzielenie zamówienia publicznego prowadzonego </w:t>
      </w:r>
      <w:r w:rsidR="00206077">
        <w:rPr>
          <w:rFonts w:ascii="Calibri Light" w:hAnsi="Calibri Light" w:cs="Calibri Light"/>
          <w:sz w:val="24"/>
          <w:szCs w:val="24"/>
        </w:rPr>
        <w:t xml:space="preserve">w trybie podstawowym z możliwością prowadzenia </w:t>
      </w:r>
      <w:r w:rsidR="00206077" w:rsidRPr="009A5F80">
        <w:rPr>
          <w:rFonts w:ascii="Calibri Light" w:hAnsi="Calibri Light" w:cs="Calibri Light"/>
          <w:sz w:val="24"/>
          <w:szCs w:val="24"/>
        </w:rPr>
        <w:t>negocjacji</w:t>
      </w:r>
      <w:r w:rsidR="00773B7E" w:rsidRPr="009A5F80">
        <w:rPr>
          <w:rFonts w:ascii="Calibri Light" w:hAnsi="Calibri Light" w:cs="Calibri Light"/>
          <w:sz w:val="24"/>
          <w:szCs w:val="24"/>
        </w:rPr>
        <w:t xml:space="preserve">, </w:t>
      </w:r>
      <w:r w:rsidR="00903E48" w:rsidRPr="009A5F80">
        <w:rPr>
          <w:rFonts w:ascii="Calibri Light" w:hAnsi="Calibri Light" w:cs="Calibri Light"/>
          <w:sz w:val="24"/>
          <w:szCs w:val="24"/>
        </w:rPr>
        <w:t>którego przedmiotem jest:</w:t>
      </w:r>
    </w:p>
    <w:p w:rsidR="0084390E" w:rsidRPr="009A5F80" w:rsidRDefault="00184750" w:rsidP="0084390E">
      <w:pPr>
        <w:pStyle w:val="Tekstpodstawowywcity21"/>
        <w:ind w:left="0" w:firstLine="0"/>
        <w:jc w:val="center"/>
        <w:rPr>
          <w:rFonts w:ascii="Calibri Light" w:hAnsi="Calibri Light" w:cs="Calibri Light"/>
          <w:b/>
          <w:sz w:val="24"/>
          <w:szCs w:val="24"/>
        </w:rPr>
      </w:pPr>
      <w:r>
        <w:rPr>
          <w:rFonts w:ascii="Calibri Light" w:hAnsi="Calibri Light" w:cs="Calibri Light"/>
          <w:b/>
          <w:sz w:val="24"/>
          <w:szCs w:val="24"/>
        </w:rPr>
        <w:t>Świadczenie usług pogrzebowych na zlecenie Miejskiego Ośrodka Pomocy Społecznej w Gdyni w 2025 roku</w:t>
      </w:r>
    </w:p>
    <w:p w:rsidR="00E66A23" w:rsidRPr="009A5F80" w:rsidRDefault="00E66A23" w:rsidP="0084390E">
      <w:pPr>
        <w:spacing w:before="480" w:after="0" w:line="360" w:lineRule="auto"/>
        <w:ind w:left="1701" w:hanging="1701"/>
        <w:rPr>
          <w:rFonts w:ascii="Calibri Light" w:hAnsi="Calibri Light" w:cs="Calibri Light"/>
          <w:sz w:val="24"/>
          <w:szCs w:val="24"/>
        </w:rPr>
      </w:pPr>
      <w:r w:rsidRPr="00184750">
        <w:rPr>
          <w:rFonts w:ascii="Calibri Light" w:hAnsi="Calibri Light" w:cs="Calibri Light"/>
          <w:sz w:val="24"/>
          <w:szCs w:val="24"/>
        </w:rPr>
        <w:t>Podstawa prawna:</w:t>
      </w:r>
      <w:r w:rsidRPr="009A5F80">
        <w:rPr>
          <w:rFonts w:ascii="Calibri Light" w:hAnsi="Calibri Light" w:cs="Calibri Light"/>
          <w:sz w:val="24"/>
          <w:szCs w:val="24"/>
        </w:rPr>
        <w:t xml:space="preserve"> Ustawa z dnia 11 września 2019 r. Prawo zamówień publicznych, zwana dalej ustawą Pzp oraz akty wyko</w:t>
      </w:r>
      <w:r w:rsidR="00AA4CDF" w:rsidRPr="009A5F80">
        <w:rPr>
          <w:rFonts w:ascii="Calibri Light" w:hAnsi="Calibri Light" w:cs="Calibri Light"/>
          <w:sz w:val="24"/>
          <w:szCs w:val="24"/>
        </w:rPr>
        <w:t>nawcze wydane na jej podstawie</w:t>
      </w:r>
    </w:p>
    <w:p w:rsidR="00AA4CDF" w:rsidRPr="009A5F80" w:rsidRDefault="008B0589" w:rsidP="00184750">
      <w:pPr>
        <w:spacing w:before="360" w:after="240" w:line="720" w:lineRule="auto"/>
        <w:rPr>
          <w:rFonts w:ascii="Calibri Light" w:hAnsi="Calibri Light" w:cs="Calibri Light"/>
          <w:sz w:val="24"/>
          <w:szCs w:val="24"/>
        </w:rPr>
      </w:pPr>
      <w:r w:rsidRPr="009A5F80">
        <w:rPr>
          <w:rFonts w:ascii="Calibri Light" w:hAnsi="Calibri Light" w:cs="Calibri Light"/>
          <w:sz w:val="24"/>
          <w:szCs w:val="24"/>
        </w:rPr>
        <w:t xml:space="preserve">Kierownik </w:t>
      </w:r>
      <w:r w:rsidR="00AA4CDF" w:rsidRPr="009A5F80">
        <w:rPr>
          <w:rFonts w:ascii="Calibri Light" w:hAnsi="Calibri Light" w:cs="Calibri Light"/>
          <w:sz w:val="24"/>
          <w:szCs w:val="24"/>
        </w:rPr>
        <w:t xml:space="preserve">Działu Zamówień </w:t>
      </w:r>
      <w:r w:rsidR="00C408A1" w:rsidRPr="009A5F80">
        <w:rPr>
          <w:rFonts w:ascii="Calibri Light" w:hAnsi="Calibri Light" w:cs="Calibri Light"/>
          <w:sz w:val="24"/>
          <w:szCs w:val="24"/>
        </w:rPr>
        <w:t>Publicznych:</w:t>
      </w:r>
      <w:r w:rsidR="00AA4CDF" w:rsidRPr="009A5F80">
        <w:rPr>
          <w:rFonts w:ascii="Calibri Light" w:hAnsi="Calibri Light" w:cs="Calibri Light"/>
          <w:sz w:val="24"/>
          <w:szCs w:val="24"/>
        </w:rPr>
        <w:t xml:space="preserve"> </w:t>
      </w:r>
      <w:r w:rsidR="00BB1F92" w:rsidRPr="009A5F80">
        <w:rPr>
          <w:rFonts w:ascii="Calibri Light" w:hAnsi="Calibri Light" w:cs="Calibri Light"/>
          <w:sz w:val="24"/>
          <w:szCs w:val="24"/>
        </w:rPr>
        <w:t>mgr Patrycja Pranszke</w:t>
      </w:r>
    </w:p>
    <w:p w:rsidR="00184750" w:rsidRPr="009A5F80" w:rsidRDefault="0084390E" w:rsidP="00184750">
      <w:pPr>
        <w:spacing w:before="360" w:after="0" w:line="360" w:lineRule="auto"/>
        <w:rPr>
          <w:rFonts w:ascii="Calibri Light" w:hAnsi="Calibri Light" w:cs="Calibri Light"/>
          <w:sz w:val="24"/>
          <w:szCs w:val="24"/>
        </w:rPr>
      </w:pPr>
      <w:r w:rsidRPr="009A5F80">
        <w:rPr>
          <w:rFonts w:ascii="Calibri Light" w:hAnsi="Calibri Light" w:cs="Calibri Light"/>
          <w:sz w:val="24"/>
          <w:szCs w:val="24"/>
        </w:rPr>
        <w:t xml:space="preserve">Specyfikacja Warunków </w:t>
      </w:r>
      <w:r w:rsidR="00BB1F92" w:rsidRPr="009A5F80">
        <w:rPr>
          <w:rFonts w:ascii="Calibri Light" w:hAnsi="Calibri Light" w:cs="Calibri Light"/>
          <w:sz w:val="24"/>
          <w:szCs w:val="24"/>
        </w:rPr>
        <w:t>Za</w:t>
      </w:r>
      <w:r w:rsidRPr="009A5F80">
        <w:rPr>
          <w:rFonts w:ascii="Calibri Light" w:hAnsi="Calibri Light" w:cs="Calibri Light"/>
          <w:sz w:val="24"/>
          <w:szCs w:val="24"/>
        </w:rPr>
        <w:t>mówienia za</w:t>
      </w:r>
      <w:r w:rsidR="00BB1F92" w:rsidRPr="009A5F80">
        <w:rPr>
          <w:rFonts w:ascii="Calibri Light" w:hAnsi="Calibri Light" w:cs="Calibri Light"/>
          <w:sz w:val="24"/>
          <w:szCs w:val="24"/>
        </w:rPr>
        <w:t>twierdz</w:t>
      </w:r>
      <w:r w:rsidRPr="009A5F80">
        <w:rPr>
          <w:rFonts w:ascii="Calibri Light" w:hAnsi="Calibri Light" w:cs="Calibri Light"/>
          <w:sz w:val="24"/>
          <w:szCs w:val="24"/>
        </w:rPr>
        <w:t>ona przez</w:t>
      </w:r>
      <w:r w:rsidR="00BB1F92" w:rsidRPr="009A5F80">
        <w:rPr>
          <w:rFonts w:ascii="Calibri Light" w:hAnsi="Calibri Light" w:cs="Calibri Light"/>
          <w:sz w:val="24"/>
          <w:szCs w:val="24"/>
        </w:rPr>
        <w:t xml:space="preserve"> </w:t>
      </w:r>
      <w:r w:rsidRPr="009A5F80">
        <w:rPr>
          <w:rFonts w:ascii="Calibri Light" w:hAnsi="Calibri Light" w:cs="Calibri Light"/>
          <w:sz w:val="24"/>
          <w:szCs w:val="24"/>
        </w:rPr>
        <w:t>Dyrektor</w:t>
      </w:r>
      <w:r w:rsidR="00326BB4">
        <w:rPr>
          <w:rFonts w:ascii="Calibri Light" w:hAnsi="Calibri Light" w:cs="Calibri Light"/>
          <w:sz w:val="24"/>
          <w:szCs w:val="24"/>
        </w:rPr>
        <w:t>a</w:t>
      </w:r>
      <w:r w:rsidRPr="009A5F80">
        <w:rPr>
          <w:rFonts w:ascii="Calibri Light" w:hAnsi="Calibri Light" w:cs="Calibri Light"/>
          <w:sz w:val="24"/>
          <w:szCs w:val="24"/>
        </w:rPr>
        <w:t xml:space="preserve"> Miejskiego Ośrodka Pomocy Społecznej w Gdyni</w:t>
      </w:r>
      <w:r w:rsidR="00184750">
        <w:rPr>
          <w:rFonts w:ascii="Calibri Light" w:hAnsi="Calibri Light" w:cs="Calibri Light"/>
          <w:sz w:val="24"/>
          <w:szCs w:val="24"/>
        </w:rPr>
        <w:t xml:space="preserve">: </w:t>
      </w:r>
      <w:r w:rsidR="00184750" w:rsidRPr="009A5F80">
        <w:rPr>
          <w:rFonts w:ascii="Calibri Light" w:hAnsi="Calibri Light" w:cs="Calibri Light"/>
          <w:sz w:val="24"/>
          <w:szCs w:val="24"/>
        </w:rPr>
        <w:t xml:space="preserve">mgr </w:t>
      </w:r>
      <w:r w:rsidR="00671FB1">
        <w:rPr>
          <w:rFonts w:ascii="Calibri Light" w:hAnsi="Calibri Light" w:cs="Calibri Light"/>
          <w:sz w:val="24"/>
          <w:szCs w:val="24"/>
        </w:rPr>
        <w:t>Katarzyna Stec</w:t>
      </w:r>
    </w:p>
    <w:p w:rsidR="00BB1F92" w:rsidRPr="009A5F80" w:rsidRDefault="007F45CB" w:rsidP="0084390E">
      <w:pPr>
        <w:spacing w:before="240" w:after="0" w:line="720" w:lineRule="auto"/>
        <w:rPr>
          <w:rFonts w:ascii="Calibri Light" w:hAnsi="Calibri Light" w:cs="Calibri Light"/>
          <w:iCs/>
          <w:sz w:val="24"/>
          <w:szCs w:val="24"/>
        </w:rPr>
      </w:pPr>
      <w:r w:rsidRPr="009A5F80">
        <w:rPr>
          <w:rFonts w:ascii="Calibri Light" w:hAnsi="Calibri Light" w:cs="Calibri Light"/>
          <w:iCs/>
          <w:sz w:val="24"/>
          <w:szCs w:val="24"/>
        </w:rPr>
        <w:t>Gdynia</w:t>
      </w:r>
      <w:r w:rsidR="00475E24" w:rsidRPr="009A5F80">
        <w:rPr>
          <w:rFonts w:ascii="Calibri Light" w:hAnsi="Calibri Light" w:cs="Calibri Light"/>
          <w:iCs/>
          <w:sz w:val="24"/>
          <w:szCs w:val="24"/>
        </w:rPr>
        <w:t xml:space="preserve">, </w:t>
      </w:r>
      <w:r w:rsidR="00206077">
        <w:rPr>
          <w:rFonts w:ascii="Calibri Light" w:hAnsi="Calibri Light" w:cs="Calibri Light"/>
          <w:iCs/>
          <w:sz w:val="24"/>
          <w:szCs w:val="24"/>
        </w:rPr>
        <w:t>czerwiec</w:t>
      </w:r>
      <w:r w:rsidR="0081385E" w:rsidRPr="009A5F80">
        <w:rPr>
          <w:rFonts w:ascii="Calibri Light" w:hAnsi="Calibri Light" w:cs="Calibri Light"/>
          <w:iCs/>
          <w:sz w:val="24"/>
          <w:szCs w:val="24"/>
        </w:rPr>
        <w:t xml:space="preserve"> 2024</w:t>
      </w:r>
      <w:r w:rsidR="000956BF" w:rsidRPr="009A5F80">
        <w:rPr>
          <w:rFonts w:ascii="Calibri Light" w:hAnsi="Calibri Light" w:cs="Calibri Light"/>
          <w:iCs/>
          <w:sz w:val="24"/>
          <w:szCs w:val="24"/>
        </w:rPr>
        <w:t xml:space="preserve"> r.</w:t>
      </w:r>
      <w:bookmarkStart w:id="0" w:name="_Toc139034617"/>
      <w:bookmarkStart w:id="1" w:name="_Toc141158766"/>
    </w:p>
    <w:p w:rsidR="00927841" w:rsidRPr="009A5F80"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color w:val="333333"/>
        </w:rPr>
        <w:t>Pliki dołączane za pośrednictwem Platformy Zakupowej w formularzu należy opatrzyć:</w:t>
      </w:r>
    </w:p>
    <w:p w:rsidR="00927841" w:rsidRPr="009A5F80"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b/>
          <w:bCs/>
          <w:color w:val="333333"/>
        </w:rPr>
        <w:t>- kwalifikowanym</w:t>
      </w:r>
      <w:hyperlink r:id="rId10" w:tooltip="link do strony internetowej Narodowego Centrum Certyfikacji NCCert" w:history="1">
        <w:r w:rsidRPr="009A5F80">
          <w:rPr>
            <w:rStyle w:val="Hipercze"/>
            <w:rFonts w:ascii="Calibri Light" w:hAnsi="Calibri Light" w:cs="Calibri Light"/>
            <w:b/>
            <w:bCs/>
            <w:color w:val="333333"/>
          </w:rPr>
          <w:t xml:space="preserve"> </w:t>
        </w:r>
        <w:r w:rsidRPr="009A5F80">
          <w:rPr>
            <w:rStyle w:val="Hipercze"/>
            <w:rFonts w:ascii="Calibri Light" w:hAnsi="Calibri Light" w:cs="Calibri Light"/>
            <w:b/>
            <w:bCs/>
            <w:color w:val="1155CC"/>
          </w:rPr>
          <w:t>podpisem elektronicznym</w:t>
        </w:r>
      </w:hyperlink>
      <w:r w:rsidRPr="009A5F80">
        <w:rPr>
          <w:rFonts w:ascii="Calibri Light" w:hAnsi="Calibri Light" w:cs="Calibri Light"/>
          <w:b/>
          <w:bCs/>
          <w:color w:val="333333"/>
        </w:rPr>
        <w:t>,</w:t>
      </w:r>
    </w:p>
    <w:p w:rsidR="00927841" w:rsidRPr="009A5F80"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b/>
          <w:bCs/>
          <w:color w:val="333333"/>
        </w:rPr>
        <w:t>- podpisem</w:t>
      </w:r>
      <w:hyperlink r:id="rId11" w:tooltip="link do stony internetowej mObywatel, Podpisz dokument elektronicznie za pomocą podpisu zaufanego" w:history="1">
        <w:r w:rsidRPr="009A5F80">
          <w:rPr>
            <w:rStyle w:val="Hipercze"/>
            <w:rFonts w:ascii="Calibri Light" w:hAnsi="Calibri Light" w:cs="Calibri Light"/>
            <w:b/>
            <w:bCs/>
            <w:color w:val="333333"/>
          </w:rPr>
          <w:t xml:space="preserve"> </w:t>
        </w:r>
        <w:r w:rsidRPr="009A5F80">
          <w:rPr>
            <w:rStyle w:val="Hipercze"/>
            <w:rFonts w:ascii="Calibri Light" w:hAnsi="Calibri Light" w:cs="Calibri Light"/>
            <w:b/>
            <w:bCs/>
            <w:color w:val="1155CC"/>
          </w:rPr>
          <w:t>zaufanym</w:t>
        </w:r>
      </w:hyperlink>
      <w:r w:rsidRPr="009A5F80">
        <w:rPr>
          <w:rFonts w:ascii="Calibri Light" w:hAnsi="Calibri Light" w:cs="Calibri Light"/>
          <w:b/>
          <w:bCs/>
          <w:color w:val="333333"/>
        </w:rPr>
        <w:t>,</w:t>
      </w:r>
    </w:p>
    <w:p w:rsidR="004F1798" w:rsidRPr="009A5F80" w:rsidRDefault="00927841" w:rsidP="00C408A1">
      <w:pPr>
        <w:rPr>
          <w:rStyle w:val="Nagwek1Znak"/>
          <w:b w:val="0"/>
        </w:rPr>
      </w:pPr>
      <w:r w:rsidRPr="009A5F80">
        <w:rPr>
          <w:rFonts w:ascii="Calibri Light" w:hAnsi="Calibri Light" w:cs="Calibri Light"/>
          <w:bCs/>
          <w:color w:val="333333"/>
        </w:rPr>
        <w:t xml:space="preserve">- </w:t>
      </w:r>
      <w:r w:rsidRPr="009A5F80">
        <w:rPr>
          <w:rFonts w:ascii="Calibri Light" w:hAnsi="Calibri Light" w:cs="Calibri Light"/>
          <w:b/>
          <w:bCs/>
          <w:color w:val="333333"/>
        </w:rPr>
        <w:t>lub elektronicznym podpisem</w:t>
      </w:r>
      <w:hyperlink r:id="rId12" w:tooltip="link do strony internetowe umozliwiającej zainstalowanie oprogramowania do obsługi e-dowodu E-dowód menadżer" w:history="1">
        <w:r w:rsidRPr="009A5F80">
          <w:rPr>
            <w:rStyle w:val="Hipercze"/>
            <w:rFonts w:ascii="Calibri Light" w:hAnsi="Calibri Light" w:cs="Calibri Light"/>
            <w:b/>
            <w:bCs/>
            <w:color w:val="333333"/>
            <w:szCs w:val="24"/>
          </w:rPr>
          <w:t xml:space="preserve"> </w:t>
        </w:r>
        <w:r w:rsidRPr="009A5F80">
          <w:rPr>
            <w:rStyle w:val="Hipercze"/>
            <w:rFonts w:ascii="Calibri Light" w:hAnsi="Calibri Light" w:cs="Calibri Light"/>
            <w:b/>
            <w:bCs/>
            <w:color w:val="1155CC"/>
            <w:szCs w:val="24"/>
          </w:rPr>
          <w:t>osobistym</w:t>
        </w:r>
      </w:hyperlink>
      <w:r w:rsidRPr="009A5F80">
        <w:rPr>
          <w:rFonts w:ascii="Calibri Light" w:hAnsi="Calibri Light"/>
          <w:bCs/>
          <w:color w:val="333333"/>
        </w:rPr>
        <w:t>.</w:t>
      </w:r>
      <w:r w:rsidR="00BB1F92" w:rsidRPr="009A5F80">
        <w:rPr>
          <w:rFonts w:ascii="Calibri Light" w:hAnsi="Calibri Light"/>
          <w:iCs/>
        </w:rPr>
        <w:br w:type="page"/>
      </w:r>
    </w:p>
    <w:p w:rsidR="004F1798" w:rsidRPr="002E76E0" w:rsidRDefault="004F1798">
      <w:pPr>
        <w:pStyle w:val="Nagwekspisutreci"/>
        <w:rPr>
          <w:rFonts w:asciiTheme="majorHAnsi" w:hAnsiTheme="majorHAnsi" w:cstheme="majorHAnsi"/>
          <w:b/>
          <w:color w:val="auto"/>
          <w:sz w:val="24"/>
          <w:szCs w:val="24"/>
        </w:rPr>
      </w:pPr>
      <w:r w:rsidRPr="002E76E0">
        <w:rPr>
          <w:rFonts w:asciiTheme="majorHAnsi" w:hAnsiTheme="majorHAnsi" w:cstheme="majorHAnsi"/>
          <w:b/>
          <w:color w:val="auto"/>
          <w:sz w:val="24"/>
          <w:szCs w:val="24"/>
        </w:rPr>
        <w:lastRenderedPageBreak/>
        <w:t>Spis treści</w:t>
      </w:r>
    </w:p>
    <w:p w:rsidR="00603D89" w:rsidRDefault="004F1798">
      <w:pPr>
        <w:pStyle w:val="Spistreci1"/>
        <w:rPr>
          <w:rFonts w:asciiTheme="minorHAnsi" w:eastAsiaTheme="minorEastAsia" w:hAnsiTheme="minorHAnsi" w:cstheme="minorBidi"/>
          <w:noProof/>
        </w:rPr>
      </w:pPr>
      <w:r w:rsidRPr="002E76E0">
        <w:rPr>
          <w:rFonts w:asciiTheme="majorHAnsi" w:hAnsiTheme="majorHAnsi" w:cstheme="majorHAnsi"/>
          <w:sz w:val="24"/>
          <w:szCs w:val="24"/>
        </w:rPr>
        <w:fldChar w:fldCharType="begin"/>
      </w:r>
      <w:r w:rsidRPr="002E76E0">
        <w:rPr>
          <w:rFonts w:asciiTheme="majorHAnsi" w:hAnsiTheme="majorHAnsi" w:cstheme="majorHAnsi"/>
          <w:sz w:val="24"/>
          <w:szCs w:val="24"/>
        </w:rPr>
        <w:instrText xml:space="preserve"> TOC \o "1-3" \h \z \u </w:instrText>
      </w:r>
      <w:r w:rsidRPr="002E76E0">
        <w:rPr>
          <w:rFonts w:asciiTheme="majorHAnsi" w:hAnsiTheme="majorHAnsi" w:cstheme="majorHAnsi"/>
          <w:sz w:val="24"/>
          <w:szCs w:val="24"/>
        </w:rPr>
        <w:fldChar w:fldCharType="separate"/>
      </w:r>
      <w:hyperlink w:anchor="_Toc184129854" w:history="1">
        <w:r w:rsidR="00603D89" w:rsidRPr="0097215A">
          <w:rPr>
            <w:rStyle w:val="Hipercze"/>
            <w:noProof/>
          </w:rPr>
          <w:t>Rozdział 1. Nazwa i adres Zamawiającego</w:t>
        </w:r>
        <w:r w:rsidR="00603D89">
          <w:rPr>
            <w:noProof/>
            <w:webHidden/>
          </w:rPr>
          <w:tab/>
        </w:r>
        <w:r w:rsidR="00603D89">
          <w:rPr>
            <w:noProof/>
            <w:webHidden/>
          </w:rPr>
          <w:fldChar w:fldCharType="begin"/>
        </w:r>
        <w:r w:rsidR="00603D89">
          <w:rPr>
            <w:noProof/>
            <w:webHidden/>
          </w:rPr>
          <w:instrText xml:space="preserve"> PAGEREF _Toc184129854 \h </w:instrText>
        </w:r>
        <w:r w:rsidR="00603D89">
          <w:rPr>
            <w:noProof/>
            <w:webHidden/>
          </w:rPr>
        </w:r>
        <w:r w:rsidR="00603D89">
          <w:rPr>
            <w:noProof/>
            <w:webHidden/>
          </w:rPr>
          <w:fldChar w:fldCharType="separate"/>
        </w:r>
        <w:r w:rsidR="00603D89">
          <w:rPr>
            <w:noProof/>
            <w:webHidden/>
          </w:rPr>
          <w:t>4</w:t>
        </w:r>
        <w:r w:rsidR="00603D89">
          <w:rPr>
            <w:noProof/>
            <w:webHidden/>
          </w:rPr>
          <w:fldChar w:fldCharType="end"/>
        </w:r>
      </w:hyperlink>
    </w:p>
    <w:p w:rsidR="00603D89" w:rsidRDefault="00603D89">
      <w:pPr>
        <w:pStyle w:val="Spistreci1"/>
        <w:rPr>
          <w:rFonts w:asciiTheme="minorHAnsi" w:eastAsiaTheme="minorEastAsia" w:hAnsiTheme="minorHAnsi" w:cstheme="minorBidi"/>
          <w:noProof/>
        </w:rPr>
      </w:pPr>
      <w:hyperlink w:anchor="_Toc184129855" w:history="1">
        <w:r w:rsidRPr="0097215A">
          <w:rPr>
            <w:rStyle w:val="Hipercze"/>
            <w:noProof/>
          </w:rPr>
          <w:t>Rozdział 2. Tryb udzielenia zamówienia</w:t>
        </w:r>
        <w:r>
          <w:rPr>
            <w:noProof/>
            <w:webHidden/>
          </w:rPr>
          <w:tab/>
        </w:r>
        <w:r>
          <w:rPr>
            <w:noProof/>
            <w:webHidden/>
          </w:rPr>
          <w:fldChar w:fldCharType="begin"/>
        </w:r>
        <w:r>
          <w:rPr>
            <w:noProof/>
            <w:webHidden/>
          </w:rPr>
          <w:instrText xml:space="preserve"> PAGEREF _Toc184129855 \h </w:instrText>
        </w:r>
        <w:r>
          <w:rPr>
            <w:noProof/>
            <w:webHidden/>
          </w:rPr>
        </w:r>
        <w:r>
          <w:rPr>
            <w:noProof/>
            <w:webHidden/>
          </w:rPr>
          <w:fldChar w:fldCharType="separate"/>
        </w:r>
        <w:r>
          <w:rPr>
            <w:noProof/>
            <w:webHidden/>
          </w:rPr>
          <w:t>4</w:t>
        </w:r>
        <w:r>
          <w:rPr>
            <w:noProof/>
            <w:webHidden/>
          </w:rPr>
          <w:fldChar w:fldCharType="end"/>
        </w:r>
      </w:hyperlink>
    </w:p>
    <w:p w:rsidR="00603D89" w:rsidRDefault="00603D89">
      <w:pPr>
        <w:pStyle w:val="Spistreci1"/>
        <w:rPr>
          <w:rFonts w:asciiTheme="minorHAnsi" w:eastAsiaTheme="minorEastAsia" w:hAnsiTheme="minorHAnsi" w:cstheme="minorBidi"/>
          <w:noProof/>
        </w:rPr>
      </w:pPr>
      <w:hyperlink w:anchor="_Toc184129856" w:history="1">
        <w:r w:rsidRPr="0097215A">
          <w:rPr>
            <w:rStyle w:val="Hipercze"/>
            <w:noProof/>
          </w:rPr>
          <w:t>Rozdział 3. Opis przedmiotu zamówienia</w:t>
        </w:r>
        <w:r>
          <w:rPr>
            <w:noProof/>
            <w:webHidden/>
          </w:rPr>
          <w:tab/>
        </w:r>
        <w:r>
          <w:rPr>
            <w:noProof/>
            <w:webHidden/>
          </w:rPr>
          <w:fldChar w:fldCharType="begin"/>
        </w:r>
        <w:r>
          <w:rPr>
            <w:noProof/>
            <w:webHidden/>
          </w:rPr>
          <w:instrText xml:space="preserve"> PAGEREF _Toc184129856 \h </w:instrText>
        </w:r>
        <w:r>
          <w:rPr>
            <w:noProof/>
            <w:webHidden/>
          </w:rPr>
        </w:r>
        <w:r>
          <w:rPr>
            <w:noProof/>
            <w:webHidden/>
          </w:rPr>
          <w:fldChar w:fldCharType="separate"/>
        </w:r>
        <w:r>
          <w:rPr>
            <w:noProof/>
            <w:webHidden/>
          </w:rPr>
          <w:t>4</w:t>
        </w:r>
        <w:r>
          <w:rPr>
            <w:noProof/>
            <w:webHidden/>
          </w:rPr>
          <w:fldChar w:fldCharType="end"/>
        </w:r>
      </w:hyperlink>
    </w:p>
    <w:p w:rsidR="00603D89" w:rsidRDefault="00603D89">
      <w:pPr>
        <w:pStyle w:val="Spistreci1"/>
        <w:rPr>
          <w:rFonts w:asciiTheme="minorHAnsi" w:eastAsiaTheme="minorEastAsia" w:hAnsiTheme="minorHAnsi" w:cstheme="minorBidi"/>
          <w:noProof/>
        </w:rPr>
      </w:pPr>
      <w:hyperlink w:anchor="_Toc184129857" w:history="1">
        <w:r w:rsidRPr="0097215A">
          <w:rPr>
            <w:rStyle w:val="Hipercze"/>
            <w:noProof/>
          </w:rPr>
          <w:t>Rozdział 4. Wymagania w zakresie zatrudniania na podstawie umowy o pracę, o których mowa w art. 95 ustawy Pzp</w:t>
        </w:r>
        <w:r>
          <w:rPr>
            <w:noProof/>
            <w:webHidden/>
          </w:rPr>
          <w:tab/>
        </w:r>
        <w:r>
          <w:rPr>
            <w:noProof/>
            <w:webHidden/>
          </w:rPr>
          <w:fldChar w:fldCharType="begin"/>
        </w:r>
        <w:r>
          <w:rPr>
            <w:noProof/>
            <w:webHidden/>
          </w:rPr>
          <w:instrText xml:space="preserve"> PAGEREF _Toc184129857 \h </w:instrText>
        </w:r>
        <w:r>
          <w:rPr>
            <w:noProof/>
            <w:webHidden/>
          </w:rPr>
        </w:r>
        <w:r>
          <w:rPr>
            <w:noProof/>
            <w:webHidden/>
          </w:rPr>
          <w:fldChar w:fldCharType="separate"/>
        </w:r>
        <w:r>
          <w:rPr>
            <w:noProof/>
            <w:webHidden/>
          </w:rPr>
          <w:t>10</w:t>
        </w:r>
        <w:r>
          <w:rPr>
            <w:noProof/>
            <w:webHidden/>
          </w:rPr>
          <w:fldChar w:fldCharType="end"/>
        </w:r>
      </w:hyperlink>
    </w:p>
    <w:p w:rsidR="00603D89" w:rsidRDefault="00603D89">
      <w:pPr>
        <w:pStyle w:val="Spistreci1"/>
        <w:rPr>
          <w:rFonts w:asciiTheme="minorHAnsi" w:eastAsiaTheme="minorEastAsia" w:hAnsiTheme="minorHAnsi" w:cstheme="minorBidi"/>
          <w:noProof/>
        </w:rPr>
      </w:pPr>
      <w:hyperlink w:anchor="_Toc184129858" w:history="1">
        <w:r w:rsidRPr="0097215A">
          <w:rPr>
            <w:rStyle w:val="Hipercze"/>
            <w:noProof/>
            <w:lang w:eastAsia="ar-SA"/>
          </w:rPr>
          <w:t>Rozdział 5. Termin wykonania zamówienia</w:t>
        </w:r>
        <w:r>
          <w:rPr>
            <w:noProof/>
            <w:webHidden/>
          </w:rPr>
          <w:tab/>
        </w:r>
        <w:r>
          <w:rPr>
            <w:noProof/>
            <w:webHidden/>
          </w:rPr>
          <w:fldChar w:fldCharType="begin"/>
        </w:r>
        <w:r>
          <w:rPr>
            <w:noProof/>
            <w:webHidden/>
          </w:rPr>
          <w:instrText xml:space="preserve"> PAGEREF _Toc184129858 \h </w:instrText>
        </w:r>
        <w:r>
          <w:rPr>
            <w:noProof/>
            <w:webHidden/>
          </w:rPr>
        </w:r>
        <w:r>
          <w:rPr>
            <w:noProof/>
            <w:webHidden/>
          </w:rPr>
          <w:fldChar w:fldCharType="separate"/>
        </w:r>
        <w:r>
          <w:rPr>
            <w:noProof/>
            <w:webHidden/>
          </w:rPr>
          <w:t>11</w:t>
        </w:r>
        <w:r>
          <w:rPr>
            <w:noProof/>
            <w:webHidden/>
          </w:rPr>
          <w:fldChar w:fldCharType="end"/>
        </w:r>
      </w:hyperlink>
    </w:p>
    <w:p w:rsidR="00603D89" w:rsidRDefault="00603D89">
      <w:pPr>
        <w:pStyle w:val="Spistreci1"/>
        <w:rPr>
          <w:rFonts w:asciiTheme="minorHAnsi" w:eastAsiaTheme="minorEastAsia" w:hAnsiTheme="minorHAnsi" w:cstheme="minorBidi"/>
          <w:noProof/>
        </w:rPr>
      </w:pPr>
      <w:hyperlink w:anchor="_Toc184129859" w:history="1">
        <w:r w:rsidRPr="0097215A">
          <w:rPr>
            <w:rStyle w:val="Hipercze"/>
            <w:noProof/>
          </w:rPr>
          <w:t>Rozdział 6. Warunki udziału w postępowaniu</w:t>
        </w:r>
        <w:r>
          <w:rPr>
            <w:noProof/>
            <w:webHidden/>
          </w:rPr>
          <w:tab/>
        </w:r>
        <w:r>
          <w:rPr>
            <w:noProof/>
            <w:webHidden/>
          </w:rPr>
          <w:fldChar w:fldCharType="begin"/>
        </w:r>
        <w:r>
          <w:rPr>
            <w:noProof/>
            <w:webHidden/>
          </w:rPr>
          <w:instrText xml:space="preserve"> PAGEREF _Toc184129859 \h </w:instrText>
        </w:r>
        <w:r>
          <w:rPr>
            <w:noProof/>
            <w:webHidden/>
          </w:rPr>
        </w:r>
        <w:r>
          <w:rPr>
            <w:noProof/>
            <w:webHidden/>
          </w:rPr>
          <w:fldChar w:fldCharType="separate"/>
        </w:r>
        <w:r>
          <w:rPr>
            <w:noProof/>
            <w:webHidden/>
          </w:rPr>
          <w:t>11</w:t>
        </w:r>
        <w:r>
          <w:rPr>
            <w:noProof/>
            <w:webHidden/>
          </w:rPr>
          <w:fldChar w:fldCharType="end"/>
        </w:r>
      </w:hyperlink>
    </w:p>
    <w:p w:rsidR="00603D89" w:rsidRDefault="00603D89">
      <w:pPr>
        <w:pStyle w:val="Spistreci1"/>
        <w:rPr>
          <w:rFonts w:asciiTheme="minorHAnsi" w:eastAsiaTheme="minorEastAsia" w:hAnsiTheme="minorHAnsi" w:cstheme="minorBidi"/>
          <w:noProof/>
        </w:rPr>
      </w:pPr>
      <w:hyperlink w:anchor="_Toc184129860" w:history="1">
        <w:r w:rsidRPr="0097215A">
          <w:rPr>
            <w:rStyle w:val="Hipercze"/>
            <w:noProof/>
          </w:rPr>
          <w:t>Rozdział 7. Podstawy wykluczenia z postępowania</w:t>
        </w:r>
        <w:r>
          <w:rPr>
            <w:noProof/>
            <w:webHidden/>
          </w:rPr>
          <w:tab/>
        </w:r>
        <w:r>
          <w:rPr>
            <w:noProof/>
            <w:webHidden/>
          </w:rPr>
          <w:fldChar w:fldCharType="begin"/>
        </w:r>
        <w:r>
          <w:rPr>
            <w:noProof/>
            <w:webHidden/>
          </w:rPr>
          <w:instrText xml:space="preserve"> PAGEREF _Toc184129860 \h </w:instrText>
        </w:r>
        <w:r>
          <w:rPr>
            <w:noProof/>
            <w:webHidden/>
          </w:rPr>
        </w:r>
        <w:r>
          <w:rPr>
            <w:noProof/>
            <w:webHidden/>
          </w:rPr>
          <w:fldChar w:fldCharType="separate"/>
        </w:r>
        <w:r>
          <w:rPr>
            <w:noProof/>
            <w:webHidden/>
          </w:rPr>
          <w:t>12</w:t>
        </w:r>
        <w:r>
          <w:rPr>
            <w:noProof/>
            <w:webHidden/>
          </w:rPr>
          <w:fldChar w:fldCharType="end"/>
        </w:r>
      </w:hyperlink>
    </w:p>
    <w:p w:rsidR="00603D89" w:rsidRDefault="00603D89">
      <w:pPr>
        <w:pStyle w:val="Spistreci1"/>
        <w:rPr>
          <w:rFonts w:asciiTheme="minorHAnsi" w:eastAsiaTheme="minorEastAsia" w:hAnsiTheme="minorHAnsi" w:cstheme="minorBidi"/>
          <w:noProof/>
        </w:rPr>
      </w:pPr>
      <w:hyperlink w:anchor="_Toc184129861" w:history="1">
        <w:r w:rsidRPr="0097215A">
          <w:rPr>
            <w:rStyle w:val="Hipercze"/>
            <w:noProof/>
          </w:rPr>
          <w:t>Rozdział 8. Poleganie na zasobach innych podmiotów</w:t>
        </w:r>
        <w:r>
          <w:rPr>
            <w:noProof/>
            <w:webHidden/>
          </w:rPr>
          <w:tab/>
        </w:r>
        <w:r>
          <w:rPr>
            <w:noProof/>
            <w:webHidden/>
          </w:rPr>
          <w:fldChar w:fldCharType="begin"/>
        </w:r>
        <w:r>
          <w:rPr>
            <w:noProof/>
            <w:webHidden/>
          </w:rPr>
          <w:instrText xml:space="preserve"> PAGEREF _Toc184129861 \h </w:instrText>
        </w:r>
        <w:r>
          <w:rPr>
            <w:noProof/>
            <w:webHidden/>
          </w:rPr>
        </w:r>
        <w:r>
          <w:rPr>
            <w:noProof/>
            <w:webHidden/>
          </w:rPr>
          <w:fldChar w:fldCharType="separate"/>
        </w:r>
        <w:r>
          <w:rPr>
            <w:noProof/>
            <w:webHidden/>
          </w:rPr>
          <w:t>13</w:t>
        </w:r>
        <w:r>
          <w:rPr>
            <w:noProof/>
            <w:webHidden/>
          </w:rPr>
          <w:fldChar w:fldCharType="end"/>
        </w:r>
      </w:hyperlink>
    </w:p>
    <w:p w:rsidR="00603D89" w:rsidRDefault="00603D89">
      <w:pPr>
        <w:pStyle w:val="Spistreci1"/>
        <w:rPr>
          <w:rFonts w:asciiTheme="minorHAnsi" w:eastAsiaTheme="minorEastAsia" w:hAnsiTheme="minorHAnsi" w:cstheme="minorBidi"/>
          <w:noProof/>
        </w:rPr>
      </w:pPr>
      <w:hyperlink w:anchor="_Toc184129862" w:history="1">
        <w:r w:rsidRPr="0097215A">
          <w:rPr>
            <w:rStyle w:val="Hipercze"/>
            <w:noProof/>
          </w:rPr>
          <w:t>Rozdział 9. Podmiotowe środki dowodowe, oświadczenia z art. 125 ustawy Pzp oraz inne dokumenty</w:t>
        </w:r>
        <w:r>
          <w:rPr>
            <w:noProof/>
            <w:webHidden/>
          </w:rPr>
          <w:tab/>
        </w:r>
        <w:r>
          <w:rPr>
            <w:noProof/>
            <w:webHidden/>
          </w:rPr>
          <w:fldChar w:fldCharType="begin"/>
        </w:r>
        <w:r>
          <w:rPr>
            <w:noProof/>
            <w:webHidden/>
          </w:rPr>
          <w:instrText xml:space="preserve"> PAGEREF _Toc184129862 \h </w:instrText>
        </w:r>
        <w:r>
          <w:rPr>
            <w:noProof/>
            <w:webHidden/>
          </w:rPr>
        </w:r>
        <w:r>
          <w:rPr>
            <w:noProof/>
            <w:webHidden/>
          </w:rPr>
          <w:fldChar w:fldCharType="separate"/>
        </w:r>
        <w:r>
          <w:rPr>
            <w:noProof/>
            <w:webHidden/>
          </w:rPr>
          <w:t>13</w:t>
        </w:r>
        <w:r>
          <w:rPr>
            <w:noProof/>
            <w:webHidden/>
          </w:rPr>
          <w:fldChar w:fldCharType="end"/>
        </w:r>
      </w:hyperlink>
    </w:p>
    <w:p w:rsidR="00603D89" w:rsidRDefault="00603D89">
      <w:pPr>
        <w:pStyle w:val="Spistreci1"/>
        <w:rPr>
          <w:rFonts w:asciiTheme="minorHAnsi" w:eastAsiaTheme="minorEastAsia" w:hAnsiTheme="minorHAnsi" w:cstheme="minorBidi"/>
          <w:noProof/>
        </w:rPr>
      </w:pPr>
      <w:hyperlink w:anchor="_Toc184129863" w:history="1">
        <w:r w:rsidRPr="0097215A">
          <w:rPr>
            <w:rStyle w:val="Hipercze"/>
            <w:noProof/>
          </w:rPr>
          <w:t>Rozdział 10. Przedmiotowe środki dowodowe</w:t>
        </w:r>
        <w:r>
          <w:rPr>
            <w:noProof/>
            <w:webHidden/>
          </w:rPr>
          <w:tab/>
        </w:r>
        <w:r>
          <w:rPr>
            <w:noProof/>
            <w:webHidden/>
          </w:rPr>
          <w:fldChar w:fldCharType="begin"/>
        </w:r>
        <w:r>
          <w:rPr>
            <w:noProof/>
            <w:webHidden/>
          </w:rPr>
          <w:instrText xml:space="preserve"> PAGEREF _Toc184129863 \h </w:instrText>
        </w:r>
        <w:r>
          <w:rPr>
            <w:noProof/>
            <w:webHidden/>
          </w:rPr>
        </w:r>
        <w:r>
          <w:rPr>
            <w:noProof/>
            <w:webHidden/>
          </w:rPr>
          <w:fldChar w:fldCharType="separate"/>
        </w:r>
        <w:r>
          <w:rPr>
            <w:noProof/>
            <w:webHidden/>
          </w:rPr>
          <w:t>15</w:t>
        </w:r>
        <w:r>
          <w:rPr>
            <w:noProof/>
            <w:webHidden/>
          </w:rPr>
          <w:fldChar w:fldCharType="end"/>
        </w:r>
      </w:hyperlink>
    </w:p>
    <w:p w:rsidR="00603D89" w:rsidRDefault="00603D89">
      <w:pPr>
        <w:pStyle w:val="Spistreci1"/>
        <w:rPr>
          <w:rFonts w:asciiTheme="minorHAnsi" w:eastAsiaTheme="minorEastAsia" w:hAnsiTheme="minorHAnsi" w:cstheme="minorBidi"/>
          <w:noProof/>
        </w:rPr>
      </w:pPr>
      <w:hyperlink w:anchor="_Toc184129864" w:history="1">
        <w:r w:rsidRPr="0097215A">
          <w:rPr>
            <w:rStyle w:val="Hipercze"/>
            <w:noProof/>
          </w:rPr>
          <w:t>Rozdział 11. Opis sposobu przygotowania oferty</w:t>
        </w:r>
        <w:r>
          <w:rPr>
            <w:noProof/>
            <w:webHidden/>
          </w:rPr>
          <w:tab/>
        </w:r>
        <w:r>
          <w:rPr>
            <w:noProof/>
            <w:webHidden/>
          </w:rPr>
          <w:fldChar w:fldCharType="begin"/>
        </w:r>
        <w:r>
          <w:rPr>
            <w:noProof/>
            <w:webHidden/>
          </w:rPr>
          <w:instrText xml:space="preserve"> PAGEREF _Toc184129864 \h </w:instrText>
        </w:r>
        <w:r>
          <w:rPr>
            <w:noProof/>
            <w:webHidden/>
          </w:rPr>
        </w:r>
        <w:r>
          <w:rPr>
            <w:noProof/>
            <w:webHidden/>
          </w:rPr>
          <w:fldChar w:fldCharType="separate"/>
        </w:r>
        <w:r>
          <w:rPr>
            <w:noProof/>
            <w:webHidden/>
          </w:rPr>
          <w:t>15</w:t>
        </w:r>
        <w:r>
          <w:rPr>
            <w:noProof/>
            <w:webHidden/>
          </w:rPr>
          <w:fldChar w:fldCharType="end"/>
        </w:r>
      </w:hyperlink>
    </w:p>
    <w:p w:rsidR="00603D89" w:rsidRDefault="00603D89">
      <w:pPr>
        <w:pStyle w:val="Spistreci1"/>
        <w:rPr>
          <w:rFonts w:asciiTheme="minorHAnsi" w:eastAsiaTheme="minorEastAsia" w:hAnsiTheme="minorHAnsi" w:cstheme="minorBidi"/>
          <w:noProof/>
        </w:rPr>
      </w:pPr>
      <w:hyperlink w:anchor="_Toc184129865" w:history="1">
        <w:r w:rsidRPr="0097215A">
          <w:rPr>
            <w:rStyle w:val="Hipercze"/>
            <w:noProof/>
          </w:rPr>
          <w:t>Rozdział 12. Wymagania dotyczące wadium</w:t>
        </w:r>
        <w:r>
          <w:rPr>
            <w:noProof/>
            <w:webHidden/>
          </w:rPr>
          <w:tab/>
        </w:r>
        <w:r>
          <w:rPr>
            <w:noProof/>
            <w:webHidden/>
          </w:rPr>
          <w:fldChar w:fldCharType="begin"/>
        </w:r>
        <w:r>
          <w:rPr>
            <w:noProof/>
            <w:webHidden/>
          </w:rPr>
          <w:instrText xml:space="preserve"> PAGEREF _Toc184129865 \h </w:instrText>
        </w:r>
        <w:r>
          <w:rPr>
            <w:noProof/>
            <w:webHidden/>
          </w:rPr>
        </w:r>
        <w:r>
          <w:rPr>
            <w:noProof/>
            <w:webHidden/>
          </w:rPr>
          <w:fldChar w:fldCharType="separate"/>
        </w:r>
        <w:r>
          <w:rPr>
            <w:noProof/>
            <w:webHidden/>
          </w:rPr>
          <w:t>18</w:t>
        </w:r>
        <w:r>
          <w:rPr>
            <w:noProof/>
            <w:webHidden/>
          </w:rPr>
          <w:fldChar w:fldCharType="end"/>
        </w:r>
      </w:hyperlink>
    </w:p>
    <w:p w:rsidR="00603D89" w:rsidRDefault="00603D89">
      <w:pPr>
        <w:pStyle w:val="Spistreci1"/>
        <w:rPr>
          <w:rFonts w:asciiTheme="minorHAnsi" w:eastAsiaTheme="minorEastAsia" w:hAnsiTheme="minorHAnsi" w:cstheme="minorBidi"/>
          <w:noProof/>
        </w:rPr>
      </w:pPr>
      <w:hyperlink w:anchor="_Toc184129866" w:history="1">
        <w:r w:rsidRPr="0097215A">
          <w:rPr>
            <w:rStyle w:val="Hipercze"/>
            <w:noProof/>
          </w:rPr>
          <w:t>Rozdział 13. Sposób obliczenia ceny</w:t>
        </w:r>
        <w:r>
          <w:rPr>
            <w:noProof/>
            <w:webHidden/>
          </w:rPr>
          <w:tab/>
        </w:r>
        <w:r>
          <w:rPr>
            <w:noProof/>
            <w:webHidden/>
          </w:rPr>
          <w:fldChar w:fldCharType="begin"/>
        </w:r>
        <w:r>
          <w:rPr>
            <w:noProof/>
            <w:webHidden/>
          </w:rPr>
          <w:instrText xml:space="preserve"> PAGEREF _Toc184129866 \h </w:instrText>
        </w:r>
        <w:r>
          <w:rPr>
            <w:noProof/>
            <w:webHidden/>
          </w:rPr>
        </w:r>
        <w:r>
          <w:rPr>
            <w:noProof/>
            <w:webHidden/>
          </w:rPr>
          <w:fldChar w:fldCharType="separate"/>
        </w:r>
        <w:r>
          <w:rPr>
            <w:noProof/>
            <w:webHidden/>
          </w:rPr>
          <w:t>19</w:t>
        </w:r>
        <w:r>
          <w:rPr>
            <w:noProof/>
            <w:webHidden/>
          </w:rPr>
          <w:fldChar w:fldCharType="end"/>
        </w:r>
      </w:hyperlink>
    </w:p>
    <w:p w:rsidR="00603D89" w:rsidRDefault="00603D89">
      <w:pPr>
        <w:pStyle w:val="Spistreci1"/>
        <w:rPr>
          <w:rFonts w:asciiTheme="minorHAnsi" w:eastAsiaTheme="minorEastAsia" w:hAnsiTheme="minorHAnsi" w:cstheme="minorBidi"/>
          <w:noProof/>
        </w:rPr>
      </w:pPr>
      <w:hyperlink w:anchor="_Toc184129867" w:history="1">
        <w:r w:rsidRPr="0097215A">
          <w:rPr>
            <w:rStyle w:val="Hipercze"/>
            <w:noProof/>
          </w:rPr>
          <w:t>Rozdział 14. Sposób oraz termin składania ofert</w:t>
        </w:r>
        <w:r>
          <w:rPr>
            <w:noProof/>
            <w:webHidden/>
          </w:rPr>
          <w:tab/>
        </w:r>
        <w:r>
          <w:rPr>
            <w:noProof/>
            <w:webHidden/>
          </w:rPr>
          <w:fldChar w:fldCharType="begin"/>
        </w:r>
        <w:r>
          <w:rPr>
            <w:noProof/>
            <w:webHidden/>
          </w:rPr>
          <w:instrText xml:space="preserve"> PAGEREF _Toc184129867 \h </w:instrText>
        </w:r>
        <w:r>
          <w:rPr>
            <w:noProof/>
            <w:webHidden/>
          </w:rPr>
        </w:r>
        <w:r>
          <w:rPr>
            <w:noProof/>
            <w:webHidden/>
          </w:rPr>
          <w:fldChar w:fldCharType="separate"/>
        </w:r>
        <w:r>
          <w:rPr>
            <w:noProof/>
            <w:webHidden/>
          </w:rPr>
          <w:t>19</w:t>
        </w:r>
        <w:r>
          <w:rPr>
            <w:noProof/>
            <w:webHidden/>
          </w:rPr>
          <w:fldChar w:fldCharType="end"/>
        </w:r>
      </w:hyperlink>
    </w:p>
    <w:p w:rsidR="00603D89" w:rsidRDefault="00603D89">
      <w:pPr>
        <w:pStyle w:val="Spistreci1"/>
        <w:rPr>
          <w:rFonts w:asciiTheme="minorHAnsi" w:eastAsiaTheme="minorEastAsia" w:hAnsiTheme="minorHAnsi" w:cstheme="minorBidi"/>
          <w:noProof/>
        </w:rPr>
      </w:pPr>
      <w:hyperlink w:anchor="_Toc184129868" w:history="1">
        <w:r w:rsidRPr="0097215A">
          <w:rPr>
            <w:rStyle w:val="Hipercze"/>
            <w:rFonts w:eastAsia="Calibri"/>
            <w:noProof/>
          </w:rPr>
          <w:t>Rozdział 15. Termin otwarcia ofert oraz termin związania ofertą</w:t>
        </w:r>
        <w:r>
          <w:rPr>
            <w:noProof/>
            <w:webHidden/>
          </w:rPr>
          <w:tab/>
        </w:r>
        <w:r>
          <w:rPr>
            <w:noProof/>
            <w:webHidden/>
          </w:rPr>
          <w:fldChar w:fldCharType="begin"/>
        </w:r>
        <w:r>
          <w:rPr>
            <w:noProof/>
            <w:webHidden/>
          </w:rPr>
          <w:instrText xml:space="preserve"> PAGEREF _Toc184129868 \h </w:instrText>
        </w:r>
        <w:r>
          <w:rPr>
            <w:noProof/>
            <w:webHidden/>
          </w:rPr>
        </w:r>
        <w:r>
          <w:rPr>
            <w:noProof/>
            <w:webHidden/>
          </w:rPr>
          <w:fldChar w:fldCharType="separate"/>
        </w:r>
        <w:r>
          <w:rPr>
            <w:noProof/>
            <w:webHidden/>
          </w:rPr>
          <w:t>20</w:t>
        </w:r>
        <w:r>
          <w:rPr>
            <w:noProof/>
            <w:webHidden/>
          </w:rPr>
          <w:fldChar w:fldCharType="end"/>
        </w:r>
      </w:hyperlink>
    </w:p>
    <w:p w:rsidR="00603D89" w:rsidRDefault="00603D89">
      <w:pPr>
        <w:pStyle w:val="Spistreci1"/>
        <w:rPr>
          <w:rFonts w:asciiTheme="minorHAnsi" w:eastAsiaTheme="minorEastAsia" w:hAnsiTheme="minorHAnsi" w:cstheme="minorBidi"/>
          <w:noProof/>
        </w:rPr>
      </w:pPr>
      <w:hyperlink w:anchor="_Toc184129869" w:history="1">
        <w:r w:rsidRPr="0097215A">
          <w:rPr>
            <w:rStyle w:val="Hipercze"/>
            <w:noProof/>
          </w:rPr>
          <w:t>Rozdział 16. Opis kryterium oceny ofert wraz z podaniem wag tych kryteriów i sposobu oceny ofert</w:t>
        </w:r>
        <w:r>
          <w:rPr>
            <w:noProof/>
            <w:webHidden/>
          </w:rPr>
          <w:tab/>
        </w:r>
        <w:r>
          <w:rPr>
            <w:noProof/>
            <w:webHidden/>
          </w:rPr>
          <w:fldChar w:fldCharType="begin"/>
        </w:r>
        <w:r>
          <w:rPr>
            <w:noProof/>
            <w:webHidden/>
          </w:rPr>
          <w:instrText xml:space="preserve"> PAGEREF _Toc184129869 \h </w:instrText>
        </w:r>
        <w:r>
          <w:rPr>
            <w:noProof/>
            <w:webHidden/>
          </w:rPr>
        </w:r>
        <w:r>
          <w:rPr>
            <w:noProof/>
            <w:webHidden/>
          </w:rPr>
          <w:fldChar w:fldCharType="separate"/>
        </w:r>
        <w:r>
          <w:rPr>
            <w:noProof/>
            <w:webHidden/>
          </w:rPr>
          <w:t>21</w:t>
        </w:r>
        <w:r>
          <w:rPr>
            <w:noProof/>
            <w:webHidden/>
          </w:rPr>
          <w:fldChar w:fldCharType="end"/>
        </w:r>
      </w:hyperlink>
    </w:p>
    <w:p w:rsidR="00603D89" w:rsidRDefault="00603D89">
      <w:pPr>
        <w:pStyle w:val="Spistreci1"/>
        <w:rPr>
          <w:rFonts w:asciiTheme="minorHAnsi" w:eastAsiaTheme="minorEastAsia" w:hAnsiTheme="minorHAnsi" w:cstheme="minorBidi"/>
          <w:noProof/>
        </w:rPr>
      </w:pPr>
      <w:hyperlink w:anchor="_Toc184129870" w:history="1">
        <w:r w:rsidRPr="0097215A">
          <w:rPr>
            <w:rStyle w:val="Hipercze"/>
            <w:noProof/>
          </w:rPr>
          <w:t>Rozdział 17. Informacje dotyczące zabezpieczenia należytego wykonania umowy</w:t>
        </w:r>
        <w:r>
          <w:rPr>
            <w:noProof/>
            <w:webHidden/>
          </w:rPr>
          <w:tab/>
        </w:r>
        <w:r>
          <w:rPr>
            <w:noProof/>
            <w:webHidden/>
          </w:rPr>
          <w:fldChar w:fldCharType="begin"/>
        </w:r>
        <w:r>
          <w:rPr>
            <w:noProof/>
            <w:webHidden/>
          </w:rPr>
          <w:instrText xml:space="preserve"> PAGEREF _Toc184129870 \h </w:instrText>
        </w:r>
        <w:r>
          <w:rPr>
            <w:noProof/>
            <w:webHidden/>
          </w:rPr>
        </w:r>
        <w:r>
          <w:rPr>
            <w:noProof/>
            <w:webHidden/>
          </w:rPr>
          <w:fldChar w:fldCharType="separate"/>
        </w:r>
        <w:r>
          <w:rPr>
            <w:noProof/>
            <w:webHidden/>
          </w:rPr>
          <w:t>22</w:t>
        </w:r>
        <w:r>
          <w:rPr>
            <w:noProof/>
            <w:webHidden/>
          </w:rPr>
          <w:fldChar w:fldCharType="end"/>
        </w:r>
      </w:hyperlink>
    </w:p>
    <w:p w:rsidR="00603D89" w:rsidRDefault="00603D89">
      <w:pPr>
        <w:pStyle w:val="Spistreci1"/>
        <w:rPr>
          <w:rFonts w:asciiTheme="minorHAnsi" w:eastAsiaTheme="minorEastAsia" w:hAnsiTheme="minorHAnsi" w:cstheme="minorBidi"/>
          <w:noProof/>
        </w:rPr>
      </w:pPr>
      <w:hyperlink w:anchor="_Toc184129871" w:history="1">
        <w:r w:rsidRPr="0097215A">
          <w:rPr>
            <w:rStyle w:val="Hipercze"/>
            <w:noProof/>
          </w:rPr>
          <w:t>Rozdział 18.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_Toc184129871 \h </w:instrText>
        </w:r>
        <w:r>
          <w:rPr>
            <w:noProof/>
            <w:webHidden/>
          </w:rPr>
        </w:r>
        <w:r>
          <w:rPr>
            <w:noProof/>
            <w:webHidden/>
          </w:rPr>
          <w:fldChar w:fldCharType="separate"/>
        </w:r>
        <w:r>
          <w:rPr>
            <w:noProof/>
            <w:webHidden/>
          </w:rPr>
          <w:t>22</w:t>
        </w:r>
        <w:r>
          <w:rPr>
            <w:noProof/>
            <w:webHidden/>
          </w:rPr>
          <w:fldChar w:fldCharType="end"/>
        </w:r>
      </w:hyperlink>
    </w:p>
    <w:p w:rsidR="00603D89" w:rsidRDefault="00603D89">
      <w:pPr>
        <w:pStyle w:val="Spistreci1"/>
        <w:rPr>
          <w:rFonts w:asciiTheme="minorHAnsi" w:eastAsiaTheme="minorEastAsia" w:hAnsiTheme="minorHAnsi" w:cstheme="minorBidi"/>
          <w:noProof/>
        </w:rPr>
      </w:pPr>
      <w:hyperlink w:anchor="_Toc184129872" w:history="1">
        <w:r w:rsidRPr="0097215A">
          <w:rPr>
            <w:rStyle w:val="Hipercze"/>
            <w:noProof/>
          </w:rPr>
          <w:t>Rozdział 19. Projektowane postanowienia umowy w sprawie zamówienia publicznego, które zostaną wprowadzone do treści umowy</w:t>
        </w:r>
        <w:r>
          <w:rPr>
            <w:noProof/>
            <w:webHidden/>
          </w:rPr>
          <w:tab/>
        </w:r>
        <w:r>
          <w:rPr>
            <w:noProof/>
            <w:webHidden/>
          </w:rPr>
          <w:fldChar w:fldCharType="begin"/>
        </w:r>
        <w:r>
          <w:rPr>
            <w:noProof/>
            <w:webHidden/>
          </w:rPr>
          <w:instrText xml:space="preserve"> PAGEREF _Toc184129872 \h </w:instrText>
        </w:r>
        <w:r>
          <w:rPr>
            <w:noProof/>
            <w:webHidden/>
          </w:rPr>
        </w:r>
        <w:r>
          <w:rPr>
            <w:noProof/>
            <w:webHidden/>
          </w:rPr>
          <w:fldChar w:fldCharType="separate"/>
        </w:r>
        <w:r>
          <w:rPr>
            <w:noProof/>
            <w:webHidden/>
          </w:rPr>
          <w:t>23</w:t>
        </w:r>
        <w:r>
          <w:rPr>
            <w:noProof/>
            <w:webHidden/>
          </w:rPr>
          <w:fldChar w:fldCharType="end"/>
        </w:r>
      </w:hyperlink>
    </w:p>
    <w:p w:rsidR="00603D89" w:rsidRDefault="00603D89">
      <w:pPr>
        <w:pStyle w:val="Spistreci1"/>
        <w:rPr>
          <w:rFonts w:asciiTheme="minorHAnsi" w:eastAsiaTheme="minorEastAsia" w:hAnsiTheme="minorHAnsi" w:cstheme="minorBidi"/>
          <w:noProof/>
        </w:rPr>
      </w:pPr>
      <w:hyperlink w:anchor="_Toc184129873" w:history="1">
        <w:r w:rsidRPr="0097215A">
          <w:rPr>
            <w:rStyle w:val="Hipercze"/>
            <w:noProof/>
          </w:rPr>
          <w:t>Rozdział 20. 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_Toc184129873 \h </w:instrText>
        </w:r>
        <w:r>
          <w:rPr>
            <w:noProof/>
            <w:webHidden/>
          </w:rPr>
        </w:r>
        <w:r>
          <w:rPr>
            <w:noProof/>
            <w:webHidden/>
          </w:rPr>
          <w:fldChar w:fldCharType="separate"/>
        </w:r>
        <w:r>
          <w:rPr>
            <w:noProof/>
            <w:webHidden/>
          </w:rPr>
          <w:t>23</w:t>
        </w:r>
        <w:r>
          <w:rPr>
            <w:noProof/>
            <w:webHidden/>
          </w:rPr>
          <w:fldChar w:fldCharType="end"/>
        </w:r>
      </w:hyperlink>
    </w:p>
    <w:p w:rsidR="00603D89" w:rsidRDefault="00603D89">
      <w:pPr>
        <w:pStyle w:val="Spistreci1"/>
        <w:rPr>
          <w:rFonts w:asciiTheme="minorHAnsi" w:eastAsiaTheme="minorEastAsia" w:hAnsiTheme="minorHAnsi" w:cstheme="minorBidi"/>
          <w:noProof/>
        </w:rPr>
      </w:pPr>
      <w:hyperlink w:anchor="_Toc184129874" w:history="1">
        <w:r w:rsidRPr="0097215A">
          <w:rPr>
            <w:rStyle w:val="Hipercze"/>
            <w:noProof/>
          </w:rPr>
          <w:t>Rozdział 21. Pouczenie o środkach ochrony prawnej przysługujących Wykonawcy</w:t>
        </w:r>
        <w:r>
          <w:rPr>
            <w:noProof/>
            <w:webHidden/>
          </w:rPr>
          <w:tab/>
        </w:r>
        <w:r>
          <w:rPr>
            <w:noProof/>
            <w:webHidden/>
          </w:rPr>
          <w:fldChar w:fldCharType="begin"/>
        </w:r>
        <w:r>
          <w:rPr>
            <w:noProof/>
            <w:webHidden/>
          </w:rPr>
          <w:instrText xml:space="preserve"> PAGEREF _Toc184129874 \h </w:instrText>
        </w:r>
        <w:r>
          <w:rPr>
            <w:noProof/>
            <w:webHidden/>
          </w:rPr>
        </w:r>
        <w:r>
          <w:rPr>
            <w:noProof/>
            <w:webHidden/>
          </w:rPr>
          <w:fldChar w:fldCharType="separate"/>
        </w:r>
        <w:r>
          <w:rPr>
            <w:noProof/>
            <w:webHidden/>
          </w:rPr>
          <w:t>27</w:t>
        </w:r>
        <w:r>
          <w:rPr>
            <w:noProof/>
            <w:webHidden/>
          </w:rPr>
          <w:fldChar w:fldCharType="end"/>
        </w:r>
      </w:hyperlink>
    </w:p>
    <w:p w:rsidR="00603D89" w:rsidRDefault="00603D89">
      <w:pPr>
        <w:pStyle w:val="Spistreci1"/>
        <w:rPr>
          <w:rFonts w:asciiTheme="minorHAnsi" w:eastAsiaTheme="minorEastAsia" w:hAnsiTheme="minorHAnsi" w:cstheme="minorBidi"/>
          <w:noProof/>
        </w:rPr>
      </w:pPr>
      <w:hyperlink w:anchor="_Toc184129875" w:history="1">
        <w:r w:rsidRPr="0097215A">
          <w:rPr>
            <w:rStyle w:val="Hipercze"/>
            <w:noProof/>
          </w:rPr>
          <w:t>Rozdział 22. Informacja dotycząca ochrony i przetwarzania danych osobowych</w:t>
        </w:r>
        <w:r>
          <w:rPr>
            <w:noProof/>
            <w:webHidden/>
          </w:rPr>
          <w:tab/>
        </w:r>
        <w:r>
          <w:rPr>
            <w:noProof/>
            <w:webHidden/>
          </w:rPr>
          <w:fldChar w:fldCharType="begin"/>
        </w:r>
        <w:r>
          <w:rPr>
            <w:noProof/>
            <w:webHidden/>
          </w:rPr>
          <w:instrText xml:space="preserve"> PAGEREF _Toc184129875 \h </w:instrText>
        </w:r>
        <w:r>
          <w:rPr>
            <w:noProof/>
            <w:webHidden/>
          </w:rPr>
        </w:r>
        <w:r>
          <w:rPr>
            <w:noProof/>
            <w:webHidden/>
          </w:rPr>
          <w:fldChar w:fldCharType="separate"/>
        </w:r>
        <w:r>
          <w:rPr>
            <w:noProof/>
            <w:webHidden/>
          </w:rPr>
          <w:t>28</w:t>
        </w:r>
        <w:r>
          <w:rPr>
            <w:noProof/>
            <w:webHidden/>
          </w:rPr>
          <w:fldChar w:fldCharType="end"/>
        </w:r>
      </w:hyperlink>
    </w:p>
    <w:p w:rsidR="00603D89" w:rsidRDefault="00603D89">
      <w:pPr>
        <w:pStyle w:val="Spistreci1"/>
        <w:rPr>
          <w:rFonts w:asciiTheme="minorHAnsi" w:eastAsiaTheme="minorEastAsia" w:hAnsiTheme="minorHAnsi" w:cstheme="minorBidi"/>
          <w:noProof/>
        </w:rPr>
      </w:pPr>
      <w:hyperlink w:anchor="_Toc184129876" w:history="1">
        <w:r w:rsidRPr="0097215A">
          <w:rPr>
            <w:rStyle w:val="Hipercze"/>
            <w:noProof/>
          </w:rPr>
          <w:t>Rozdział 23. Postanawiania końcowe</w:t>
        </w:r>
        <w:r>
          <w:rPr>
            <w:noProof/>
            <w:webHidden/>
          </w:rPr>
          <w:tab/>
        </w:r>
        <w:r>
          <w:rPr>
            <w:noProof/>
            <w:webHidden/>
          </w:rPr>
          <w:fldChar w:fldCharType="begin"/>
        </w:r>
        <w:r>
          <w:rPr>
            <w:noProof/>
            <w:webHidden/>
          </w:rPr>
          <w:instrText xml:space="preserve"> PAGEREF _Toc184129876 \h </w:instrText>
        </w:r>
        <w:r>
          <w:rPr>
            <w:noProof/>
            <w:webHidden/>
          </w:rPr>
        </w:r>
        <w:r>
          <w:rPr>
            <w:noProof/>
            <w:webHidden/>
          </w:rPr>
          <w:fldChar w:fldCharType="separate"/>
        </w:r>
        <w:r>
          <w:rPr>
            <w:noProof/>
            <w:webHidden/>
          </w:rPr>
          <w:t>30</w:t>
        </w:r>
        <w:r>
          <w:rPr>
            <w:noProof/>
            <w:webHidden/>
          </w:rPr>
          <w:fldChar w:fldCharType="end"/>
        </w:r>
      </w:hyperlink>
    </w:p>
    <w:p w:rsidR="00603D89" w:rsidRDefault="00603D89">
      <w:pPr>
        <w:pStyle w:val="Spistreci1"/>
        <w:rPr>
          <w:rFonts w:asciiTheme="minorHAnsi" w:eastAsiaTheme="minorEastAsia" w:hAnsiTheme="minorHAnsi" w:cstheme="minorBidi"/>
          <w:noProof/>
        </w:rPr>
      </w:pPr>
      <w:hyperlink w:anchor="_Toc184129877" w:history="1">
        <w:r w:rsidRPr="0097215A">
          <w:rPr>
            <w:rStyle w:val="Hipercze"/>
            <w:noProof/>
          </w:rPr>
          <w:t>Rozdział 24. Załączniki do SWZ</w:t>
        </w:r>
        <w:r>
          <w:rPr>
            <w:noProof/>
            <w:webHidden/>
          </w:rPr>
          <w:tab/>
        </w:r>
        <w:r>
          <w:rPr>
            <w:noProof/>
            <w:webHidden/>
          </w:rPr>
          <w:fldChar w:fldCharType="begin"/>
        </w:r>
        <w:r>
          <w:rPr>
            <w:noProof/>
            <w:webHidden/>
          </w:rPr>
          <w:instrText xml:space="preserve"> PAGEREF _Toc184129877 \h </w:instrText>
        </w:r>
        <w:r>
          <w:rPr>
            <w:noProof/>
            <w:webHidden/>
          </w:rPr>
        </w:r>
        <w:r>
          <w:rPr>
            <w:noProof/>
            <w:webHidden/>
          </w:rPr>
          <w:fldChar w:fldCharType="separate"/>
        </w:r>
        <w:r>
          <w:rPr>
            <w:noProof/>
            <w:webHidden/>
          </w:rPr>
          <w:t>31</w:t>
        </w:r>
        <w:r>
          <w:rPr>
            <w:noProof/>
            <w:webHidden/>
          </w:rPr>
          <w:fldChar w:fldCharType="end"/>
        </w:r>
      </w:hyperlink>
    </w:p>
    <w:p w:rsidR="00BC65EB" w:rsidRDefault="004F1798" w:rsidP="00603D89">
      <w:pPr>
        <w:pStyle w:val="Nagwek1"/>
        <w:spacing w:after="240"/>
        <w:rPr>
          <w:rFonts w:asciiTheme="majorHAnsi" w:hAnsiTheme="majorHAnsi" w:cstheme="majorHAnsi"/>
          <w:b w:val="0"/>
          <w:bCs/>
          <w:szCs w:val="24"/>
        </w:rPr>
      </w:pPr>
      <w:r w:rsidRPr="002E76E0">
        <w:rPr>
          <w:rFonts w:asciiTheme="majorHAnsi" w:hAnsiTheme="majorHAnsi" w:cstheme="majorHAnsi"/>
          <w:bCs/>
          <w:szCs w:val="24"/>
        </w:rPr>
        <w:fldChar w:fldCharType="end"/>
      </w:r>
      <w:bookmarkStart w:id="2" w:name="_GoBack"/>
      <w:bookmarkEnd w:id="2"/>
      <w:r w:rsidR="00BC65EB">
        <w:rPr>
          <w:rFonts w:asciiTheme="majorHAnsi" w:hAnsiTheme="majorHAnsi" w:cstheme="majorHAnsi"/>
          <w:bCs/>
          <w:szCs w:val="24"/>
        </w:rPr>
        <w:br w:type="page"/>
      </w:r>
    </w:p>
    <w:p w:rsidR="000956BF" w:rsidRPr="003F538D" w:rsidRDefault="009615EE" w:rsidP="003F538D">
      <w:pPr>
        <w:pStyle w:val="Nagwek1"/>
        <w:spacing w:after="240"/>
        <w:rPr>
          <w:rStyle w:val="Nagwek1Znak"/>
          <w:b/>
        </w:rPr>
      </w:pPr>
      <w:bookmarkStart w:id="3" w:name="_Toc184129854"/>
      <w:r w:rsidRPr="003F538D">
        <w:rPr>
          <w:rStyle w:val="Nagwek1Znak"/>
          <w:b/>
        </w:rPr>
        <w:lastRenderedPageBreak/>
        <w:t xml:space="preserve">Rozdział 1. </w:t>
      </w:r>
      <w:r w:rsidR="00F135FD" w:rsidRPr="003F538D">
        <w:rPr>
          <w:rStyle w:val="Nagwek1Znak"/>
          <w:b/>
        </w:rPr>
        <w:t>Nazwa i adres Z</w:t>
      </w:r>
      <w:r w:rsidR="005B5541" w:rsidRPr="003F538D">
        <w:rPr>
          <w:rStyle w:val="Nagwek1Znak"/>
          <w:b/>
        </w:rPr>
        <w:t>a</w:t>
      </w:r>
      <w:r w:rsidR="006D5B3F" w:rsidRPr="003F538D">
        <w:rPr>
          <w:rStyle w:val="Nagwek1Znak"/>
          <w:b/>
        </w:rPr>
        <w:t>mawiającego</w:t>
      </w:r>
      <w:bookmarkEnd w:id="3"/>
    </w:p>
    <w:p w:rsidR="00F135FD" w:rsidRPr="009A5F80" w:rsidRDefault="000956BF" w:rsidP="00514A28">
      <w:pPr>
        <w:numPr>
          <w:ilvl w:val="0"/>
          <w:numId w:val="3"/>
        </w:numPr>
        <w:spacing w:after="0" w:line="360" w:lineRule="auto"/>
        <w:ind w:left="426" w:hanging="425"/>
        <w:rPr>
          <w:rFonts w:ascii="Calibri Light" w:hAnsi="Calibri Light" w:cs="Calibri Light"/>
          <w:sz w:val="24"/>
          <w:szCs w:val="24"/>
        </w:rPr>
      </w:pPr>
      <w:r w:rsidRPr="009A5F80">
        <w:rPr>
          <w:rFonts w:ascii="Calibri Light" w:hAnsi="Calibri Light" w:cs="Calibri Light"/>
          <w:sz w:val="24"/>
          <w:szCs w:val="24"/>
        </w:rPr>
        <w:t>Nazwa oraz adres Zamawiającego:</w:t>
      </w:r>
      <w:r w:rsidR="00F333E6" w:rsidRPr="009A5F80">
        <w:rPr>
          <w:rFonts w:ascii="Calibri Light" w:hAnsi="Calibri Light" w:cs="Calibri Light"/>
          <w:sz w:val="24"/>
          <w:szCs w:val="24"/>
        </w:rPr>
        <w:t xml:space="preserve"> </w:t>
      </w:r>
    </w:p>
    <w:p w:rsidR="00A87E69" w:rsidRPr="009A5F80" w:rsidRDefault="00B8224F"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 xml:space="preserve">Miejski Ośrodek Pomocy Społecznej w Gdyni, </w:t>
      </w:r>
      <w:r w:rsidR="00B12FB0" w:rsidRPr="009A5F80">
        <w:rPr>
          <w:rFonts w:ascii="Calibri Light" w:hAnsi="Calibri Light" w:cs="Calibri Light"/>
          <w:sz w:val="24"/>
          <w:szCs w:val="24"/>
        </w:rPr>
        <w:t xml:space="preserve">dalej zwany MOPS w Gdyni </w:t>
      </w:r>
    </w:p>
    <w:p w:rsidR="00A87E69" w:rsidRPr="009A5F80" w:rsidRDefault="00B8224F"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Jednostka Budżetowa Gminy Miasta Gdyni</w:t>
      </w:r>
    </w:p>
    <w:p w:rsidR="00A87E69" w:rsidRPr="009A5F80" w:rsidRDefault="00B12FB0" w:rsidP="00514A28">
      <w:pPr>
        <w:spacing w:after="0" w:line="360" w:lineRule="auto"/>
        <w:ind w:left="426"/>
        <w:rPr>
          <w:rFonts w:ascii="Calibri Light" w:hAnsi="Calibri Light" w:cs="Calibri Light"/>
          <w:sz w:val="24"/>
          <w:szCs w:val="24"/>
        </w:rPr>
      </w:pPr>
      <w:proofErr w:type="gramStart"/>
      <w:r w:rsidRPr="009A5F80">
        <w:rPr>
          <w:rFonts w:ascii="Calibri Light" w:hAnsi="Calibri Light" w:cs="Calibri Light"/>
          <w:sz w:val="24"/>
          <w:szCs w:val="24"/>
        </w:rPr>
        <w:t>ul</w:t>
      </w:r>
      <w:proofErr w:type="gramEnd"/>
      <w:r w:rsidRPr="009A5F80">
        <w:rPr>
          <w:rFonts w:ascii="Calibri Light" w:hAnsi="Calibri Light" w:cs="Calibri Light"/>
          <w:sz w:val="24"/>
          <w:szCs w:val="24"/>
        </w:rPr>
        <w:t>. Grabowo 2, 81-265 Gdynia</w:t>
      </w:r>
    </w:p>
    <w:p w:rsidR="00F333E6" w:rsidRPr="009A5F80" w:rsidRDefault="00B8224F" w:rsidP="00514A28">
      <w:pPr>
        <w:spacing w:after="0" w:line="360" w:lineRule="auto"/>
        <w:ind w:left="426"/>
        <w:rPr>
          <w:rFonts w:ascii="Calibri Light" w:hAnsi="Calibri Light" w:cs="Calibri Light"/>
          <w:sz w:val="24"/>
          <w:szCs w:val="24"/>
        </w:rPr>
      </w:pPr>
      <w:proofErr w:type="gramStart"/>
      <w:r w:rsidRPr="009A5F80">
        <w:rPr>
          <w:rFonts w:ascii="Calibri Light" w:hAnsi="Calibri Light" w:cs="Calibri Light"/>
          <w:sz w:val="24"/>
          <w:szCs w:val="24"/>
        </w:rPr>
        <w:t>tel</w:t>
      </w:r>
      <w:proofErr w:type="gramEnd"/>
      <w:r w:rsidRPr="009A5F80">
        <w:rPr>
          <w:rFonts w:ascii="Calibri Light" w:hAnsi="Calibri Light" w:cs="Calibri Light"/>
          <w:sz w:val="24"/>
          <w:szCs w:val="24"/>
        </w:rPr>
        <w:t>. (58)</w:t>
      </w:r>
      <w:r w:rsidR="00B12FB0" w:rsidRPr="009A5F80">
        <w:rPr>
          <w:rFonts w:ascii="Calibri Light" w:hAnsi="Calibri Light" w:cs="Calibri Light"/>
          <w:sz w:val="24"/>
          <w:szCs w:val="24"/>
        </w:rPr>
        <w:t xml:space="preserve"> 625 93 37 </w:t>
      </w:r>
    </w:p>
    <w:p w:rsidR="000F6F8F" w:rsidRPr="009A5F80" w:rsidRDefault="000F6F8F" w:rsidP="00514A28">
      <w:pPr>
        <w:numPr>
          <w:ilvl w:val="0"/>
          <w:numId w:val="3"/>
        </w:numPr>
        <w:spacing w:after="0" w:line="360" w:lineRule="auto"/>
        <w:ind w:left="426" w:hanging="425"/>
        <w:rPr>
          <w:rFonts w:ascii="Calibri Light" w:hAnsi="Calibri Light" w:cs="Calibri Light"/>
          <w:sz w:val="24"/>
          <w:szCs w:val="24"/>
        </w:rPr>
      </w:pPr>
      <w:r w:rsidRPr="009A5F80">
        <w:rPr>
          <w:rFonts w:ascii="Calibri Light" w:hAnsi="Calibri Light" w:cs="Calibri Light"/>
          <w:sz w:val="24"/>
          <w:szCs w:val="24"/>
        </w:rPr>
        <w:t>Adres strony internetowej prowadzonego postępowania:</w:t>
      </w:r>
    </w:p>
    <w:p w:rsidR="00437DB3" w:rsidRPr="00437DB3" w:rsidRDefault="00BC65EB" w:rsidP="00437DB3">
      <w:pPr>
        <w:spacing w:after="0" w:line="360" w:lineRule="auto"/>
        <w:ind w:left="426"/>
        <w:rPr>
          <w:rFonts w:ascii="Calibri Light" w:hAnsi="Calibri Light" w:cs="Calibri Light"/>
          <w:sz w:val="24"/>
          <w:szCs w:val="24"/>
        </w:rPr>
      </w:pPr>
      <w:hyperlink r:id="rId13" w:history="1">
        <w:r w:rsidR="00437DB3" w:rsidRPr="00AA5E79">
          <w:rPr>
            <w:rStyle w:val="Hipercze"/>
            <w:rFonts w:ascii="Calibri Light" w:eastAsia="Calibri" w:hAnsi="Calibri Light" w:cs="Calibri Light"/>
            <w:sz w:val="24"/>
            <w:szCs w:val="24"/>
            <w:shd w:val="clear" w:color="auto" w:fill="FFFFFF"/>
          </w:rPr>
          <w:t>https://platformazakupowa.pl/transakcja/1028963</w:t>
        </w:r>
      </w:hyperlink>
    </w:p>
    <w:p w:rsidR="003322CE" w:rsidRPr="009A5F80" w:rsidRDefault="000F6F8F" w:rsidP="00437DB3">
      <w:pPr>
        <w:numPr>
          <w:ilvl w:val="0"/>
          <w:numId w:val="3"/>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 xml:space="preserve">Adres strony internetowej, na której udostępniane będą zmiany i wyjaśnienia treści SWZ oraz inne dokumenty zamówienia bezpośrednio związane z postępowaniem o udzielenie zamówienia: </w:t>
      </w:r>
      <w:hyperlink r:id="rId14" w:tooltip="Adres strony internetowej prowadzonego postępowania na platformie zakupowej" w:history="1">
        <w:r w:rsidRPr="009A5F80">
          <w:rPr>
            <w:rStyle w:val="Hipercze"/>
            <w:rFonts w:ascii="Calibri Light" w:hAnsi="Calibri Light" w:cs="Calibri Light"/>
            <w:sz w:val="24"/>
            <w:szCs w:val="24"/>
          </w:rPr>
          <w:t>https://platformazakupowa.pl/pn/mops_gdynia</w:t>
        </w:r>
      </w:hyperlink>
    </w:p>
    <w:p w:rsidR="009615EE" w:rsidRPr="009A5F80" w:rsidRDefault="009615EE" w:rsidP="00514A28">
      <w:pPr>
        <w:pStyle w:val="Nagwek1"/>
        <w:spacing w:before="240" w:line="360" w:lineRule="auto"/>
      </w:pPr>
      <w:bookmarkStart w:id="4" w:name="_Toc184129855"/>
      <w:r w:rsidRPr="009A5F80">
        <w:t>Rozdział 2. Tryb udzielenia zamówienia</w:t>
      </w:r>
      <w:bookmarkEnd w:id="4"/>
    </w:p>
    <w:p w:rsidR="00206077" w:rsidRDefault="00206077" w:rsidP="00206077">
      <w:pPr>
        <w:numPr>
          <w:ilvl w:val="0"/>
          <w:numId w:val="4"/>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Postępowanie prowadzone jest w trybie podstawowym </w:t>
      </w:r>
      <w:r>
        <w:rPr>
          <w:rFonts w:ascii="Calibri Light" w:hAnsi="Calibri Light" w:cs="Calibri Light"/>
          <w:sz w:val="24"/>
          <w:szCs w:val="24"/>
        </w:rPr>
        <w:t xml:space="preserve">z możliwością prowadzenia </w:t>
      </w:r>
      <w:r w:rsidRPr="009A5F80">
        <w:rPr>
          <w:rFonts w:ascii="Calibri Light" w:hAnsi="Calibri Light" w:cs="Calibri Light"/>
          <w:sz w:val="24"/>
          <w:szCs w:val="24"/>
        </w:rPr>
        <w:t xml:space="preserve">negocjacji zgodnie z art. 275 pkt. </w:t>
      </w:r>
      <w:r>
        <w:rPr>
          <w:rFonts w:ascii="Calibri Light" w:hAnsi="Calibri Light" w:cs="Calibri Light"/>
          <w:sz w:val="24"/>
          <w:szCs w:val="24"/>
        </w:rPr>
        <w:t>2</w:t>
      </w:r>
      <w:r w:rsidRPr="009A5F80">
        <w:rPr>
          <w:rFonts w:ascii="Calibri Light" w:hAnsi="Calibri Light" w:cs="Calibri Light"/>
          <w:sz w:val="24"/>
          <w:szCs w:val="24"/>
        </w:rPr>
        <w:t xml:space="preserve"> ustawy Pzp. Do postępowania stosuje się przepisy dotyczące zamawiania usług.</w:t>
      </w:r>
    </w:p>
    <w:p w:rsidR="00206077" w:rsidRPr="00815653" w:rsidRDefault="00206077" w:rsidP="00206077">
      <w:pPr>
        <w:pStyle w:val="Akapitzlist"/>
        <w:numPr>
          <w:ilvl w:val="0"/>
          <w:numId w:val="4"/>
        </w:numPr>
        <w:spacing w:line="360" w:lineRule="auto"/>
        <w:ind w:left="567" w:hanging="567"/>
        <w:rPr>
          <w:rFonts w:ascii="Calibri Light" w:hAnsi="Calibri Light"/>
        </w:rPr>
      </w:pPr>
      <w:r w:rsidRPr="00815653">
        <w:rPr>
          <w:rFonts w:ascii="Calibri Light" w:hAnsi="Calibri Light"/>
        </w:rPr>
        <w:t>Zamawiający przewiduje możliwość przeprowadzenia negocjacji w celu ulepszenia treści oferty, które podlegają ocenie w ramach kryterium oceny ofert</w:t>
      </w:r>
      <w:r>
        <w:rPr>
          <w:rFonts w:ascii="Calibri Light" w:hAnsi="Calibri Light"/>
          <w:lang w:val="pl-PL"/>
        </w:rPr>
        <w:t>: cena brutto</w:t>
      </w:r>
      <w:r w:rsidRPr="00815653">
        <w:rPr>
          <w:rFonts w:ascii="Calibri Light" w:hAnsi="Calibri Light"/>
        </w:rPr>
        <w:t>, o który</w:t>
      </w:r>
      <w:r>
        <w:rPr>
          <w:rFonts w:ascii="Calibri Light" w:hAnsi="Calibri Light"/>
          <w:lang w:val="pl-PL"/>
        </w:rPr>
        <w:t>m</w:t>
      </w:r>
      <w:r w:rsidRPr="00815653">
        <w:rPr>
          <w:rFonts w:ascii="Calibri Light" w:hAnsi="Calibri Light"/>
        </w:rPr>
        <w:t xml:space="preserve"> mowa w </w:t>
      </w:r>
      <w:r>
        <w:rPr>
          <w:rFonts w:ascii="Calibri Light" w:hAnsi="Calibri Light"/>
          <w:lang w:val="pl-PL"/>
        </w:rPr>
        <w:t xml:space="preserve">Rozdziale 16 ust. 1 </w:t>
      </w:r>
      <w:r w:rsidRPr="00815653">
        <w:rPr>
          <w:rFonts w:ascii="Calibri Light" w:hAnsi="Calibri Light"/>
        </w:rPr>
        <w:t>SWZ. W przypadku podjęci</w:t>
      </w:r>
      <w:r>
        <w:rPr>
          <w:rFonts w:ascii="Calibri Light" w:hAnsi="Calibri Light"/>
        </w:rPr>
        <w:t>a przez Zamawiającego decyzji o</w:t>
      </w:r>
      <w:r>
        <w:rPr>
          <w:rFonts w:ascii="Calibri Light" w:hAnsi="Calibri Light"/>
          <w:lang w:val="pl-PL"/>
        </w:rPr>
        <w:t> </w:t>
      </w:r>
      <w:r w:rsidRPr="00815653">
        <w:rPr>
          <w:rFonts w:ascii="Calibri Light" w:hAnsi="Calibri Light"/>
        </w:rPr>
        <w:t>ich prowadzeniu, wszyscy Wykonawcy, któr</w:t>
      </w:r>
      <w:r>
        <w:rPr>
          <w:rFonts w:ascii="Calibri Light" w:hAnsi="Calibri Light"/>
        </w:rPr>
        <w:t>zy w odpowiedzi na ogłoszenie o</w:t>
      </w:r>
      <w:r>
        <w:rPr>
          <w:rFonts w:ascii="Calibri Light" w:hAnsi="Calibri Light"/>
          <w:lang w:val="pl-PL"/>
        </w:rPr>
        <w:t> </w:t>
      </w:r>
      <w:r w:rsidRPr="00815653">
        <w:rPr>
          <w:rFonts w:ascii="Calibri Light" w:hAnsi="Calibri Light"/>
        </w:rPr>
        <w:t>zamówieniu złożyli oferty niepodlegające odrzuceniu, zostaną zaproszeni do negocjacji, po których Zamawiający zaprosi Wykonawców do składania ofert dodatkowych.</w:t>
      </w:r>
    </w:p>
    <w:p w:rsidR="00514A28" w:rsidRPr="009A5F80" w:rsidRDefault="00514A28" w:rsidP="002C3447">
      <w:pPr>
        <w:pStyle w:val="Nagwek1"/>
        <w:spacing w:before="240" w:line="360" w:lineRule="auto"/>
      </w:pPr>
      <w:bookmarkStart w:id="5" w:name="_Toc184129856"/>
      <w:r w:rsidRPr="00437DB3">
        <w:t>Rozdział 3. Opis przedmiotu zamówienia</w:t>
      </w:r>
      <w:bookmarkEnd w:id="5"/>
    </w:p>
    <w:p w:rsidR="002C3447" w:rsidRPr="002C3447" w:rsidRDefault="002C3447" w:rsidP="0032176B">
      <w:pPr>
        <w:numPr>
          <w:ilvl w:val="3"/>
          <w:numId w:val="39"/>
        </w:numPr>
        <w:spacing w:after="0" w:line="360" w:lineRule="auto"/>
        <w:ind w:left="567" w:hanging="567"/>
        <w:contextualSpacing/>
        <w:rPr>
          <w:rFonts w:ascii="Calibri Light" w:hAnsi="Calibri Light" w:cs="Calibri Light"/>
          <w:sz w:val="24"/>
          <w:szCs w:val="24"/>
          <w:lang w:val="x-none" w:eastAsia="x-none"/>
        </w:rPr>
      </w:pPr>
      <w:bookmarkStart w:id="6" w:name="_Ref462662911"/>
      <w:r w:rsidRPr="002C3447">
        <w:rPr>
          <w:rFonts w:ascii="Calibri Light" w:hAnsi="Calibri Light" w:cs="Calibri Light"/>
          <w:sz w:val="24"/>
          <w:szCs w:val="24"/>
          <w:lang w:val="x-none" w:eastAsia="x-none"/>
        </w:rPr>
        <w:t>Przedmiotem zamówienia jest</w:t>
      </w:r>
      <w:r w:rsidRPr="002C3447">
        <w:rPr>
          <w:rFonts w:ascii="Calibri Light" w:hAnsi="Calibri Light" w:cs="Calibri Light"/>
          <w:sz w:val="24"/>
          <w:szCs w:val="24"/>
          <w:lang w:eastAsia="x-none"/>
        </w:rPr>
        <w:t xml:space="preserve"> świadczenie usług pogrzebowych na rzecz Miejskiego Ośrodka Pomocy Społecznej w Gdyni w ramach realiza</w:t>
      </w:r>
      <w:r w:rsidR="00437DB3">
        <w:rPr>
          <w:rFonts w:ascii="Calibri Light" w:hAnsi="Calibri Light" w:cs="Calibri Light"/>
          <w:sz w:val="24"/>
          <w:szCs w:val="24"/>
          <w:lang w:eastAsia="x-none"/>
        </w:rPr>
        <w:t>cji zadań własnych gminy o </w:t>
      </w:r>
      <w:r w:rsidRPr="002C3447">
        <w:rPr>
          <w:rFonts w:ascii="Calibri Light" w:hAnsi="Calibri Light" w:cs="Calibri Light"/>
          <w:sz w:val="24"/>
          <w:szCs w:val="24"/>
          <w:lang w:eastAsia="x-none"/>
        </w:rPr>
        <w:t>charakterze obowiązkowym stosownie do art. 17 ust. 1 pkt 15 i art. 44 ustawy z dnia 12 marca 2004 r. o pomocy społecznej (Dz.U z 202</w:t>
      </w:r>
      <w:r w:rsidR="00437DB3">
        <w:rPr>
          <w:rFonts w:ascii="Calibri Light" w:hAnsi="Calibri Light" w:cs="Calibri Light"/>
          <w:sz w:val="24"/>
          <w:szCs w:val="24"/>
          <w:lang w:eastAsia="x-none"/>
        </w:rPr>
        <w:t>4</w:t>
      </w:r>
      <w:r w:rsidRPr="002C3447">
        <w:rPr>
          <w:rFonts w:ascii="Calibri Light" w:hAnsi="Calibri Light" w:cs="Calibri Light"/>
          <w:sz w:val="24"/>
          <w:szCs w:val="24"/>
          <w:lang w:eastAsia="x-none"/>
        </w:rPr>
        <w:t xml:space="preserve"> r., poz. 1</w:t>
      </w:r>
      <w:r w:rsidR="00437DB3">
        <w:rPr>
          <w:rFonts w:ascii="Calibri Light" w:hAnsi="Calibri Light" w:cs="Calibri Light"/>
          <w:sz w:val="24"/>
          <w:szCs w:val="24"/>
          <w:lang w:eastAsia="x-none"/>
        </w:rPr>
        <w:t>283</w:t>
      </w:r>
      <w:r w:rsidRPr="002C3447">
        <w:rPr>
          <w:rFonts w:ascii="Calibri Light" w:hAnsi="Calibri Light" w:cs="Calibri Light"/>
          <w:sz w:val="24"/>
          <w:szCs w:val="24"/>
          <w:lang w:eastAsia="x-none"/>
        </w:rPr>
        <w:t xml:space="preserve"> ze zm</w:t>
      </w:r>
      <w:proofErr w:type="gramStart"/>
      <w:r w:rsidR="00FF4AAB" w:rsidRPr="002C3447">
        <w:rPr>
          <w:rFonts w:ascii="Calibri Light" w:hAnsi="Calibri Light" w:cs="Calibri Light"/>
          <w:sz w:val="24"/>
          <w:szCs w:val="24"/>
          <w:lang w:eastAsia="x-none"/>
        </w:rPr>
        <w:t>.). Usługi</w:t>
      </w:r>
      <w:proofErr w:type="gramEnd"/>
      <w:r w:rsidRPr="002C3447">
        <w:rPr>
          <w:rFonts w:ascii="Calibri Light" w:hAnsi="Calibri Light" w:cs="Calibri Light"/>
          <w:sz w:val="24"/>
          <w:szCs w:val="24"/>
          <w:lang w:eastAsia="x-none"/>
        </w:rPr>
        <w:t xml:space="preserve"> dotyczą pochówku osób dorosłych i dzieci, dzieci martwo urodzonych bez względu na czas trwania ciąży, szczątków ludzkich na terenie miasta</w:t>
      </w:r>
      <w:r w:rsidR="00437DB3">
        <w:rPr>
          <w:rFonts w:ascii="Calibri Light" w:hAnsi="Calibri Light" w:cs="Calibri Light"/>
          <w:sz w:val="24"/>
          <w:szCs w:val="24"/>
          <w:lang w:eastAsia="x-none"/>
        </w:rPr>
        <w:t xml:space="preserve"> Gdyni, które będą świadczone w </w:t>
      </w:r>
      <w:r w:rsidRPr="002C3447">
        <w:rPr>
          <w:rFonts w:ascii="Calibri Light" w:hAnsi="Calibri Light" w:cs="Calibri Light"/>
          <w:sz w:val="24"/>
          <w:szCs w:val="24"/>
          <w:lang w:eastAsia="x-none"/>
        </w:rPr>
        <w:t>formie tradycyjnej (pochówek w trumnie) lub w formie kremacji (pochówek urnowy).</w:t>
      </w:r>
    </w:p>
    <w:p w:rsidR="002C3447" w:rsidRPr="002C3447" w:rsidRDefault="002C3447" w:rsidP="0032176B">
      <w:pPr>
        <w:numPr>
          <w:ilvl w:val="3"/>
          <w:numId w:val="39"/>
        </w:numPr>
        <w:spacing w:after="0" w:line="360" w:lineRule="auto"/>
        <w:ind w:left="567" w:hanging="567"/>
        <w:contextualSpacing/>
        <w:rPr>
          <w:rFonts w:ascii="Calibri Light" w:hAnsi="Calibri Light" w:cs="Calibri Light"/>
          <w:sz w:val="24"/>
          <w:szCs w:val="24"/>
          <w:lang w:val="x-none" w:eastAsia="x-none"/>
        </w:rPr>
      </w:pPr>
      <w:r w:rsidRPr="002C3447">
        <w:rPr>
          <w:rFonts w:ascii="Calibri Light" w:hAnsi="Calibri Light" w:cs="Calibri Light"/>
          <w:sz w:val="24"/>
          <w:szCs w:val="24"/>
          <w:lang w:eastAsia="x-none"/>
        </w:rPr>
        <w:lastRenderedPageBreak/>
        <w:t>Sprawowanie pogrzebu winno odbywać się z poszanowaniem godności o</w:t>
      </w:r>
      <w:r w:rsidR="00437DB3">
        <w:rPr>
          <w:rFonts w:ascii="Calibri Light" w:hAnsi="Calibri Light" w:cs="Calibri Light"/>
          <w:sz w:val="24"/>
          <w:szCs w:val="24"/>
          <w:lang w:eastAsia="x-none"/>
        </w:rPr>
        <w:t>sób zmarłych i </w:t>
      </w:r>
      <w:r w:rsidRPr="002C3447">
        <w:rPr>
          <w:rFonts w:ascii="Calibri Light" w:hAnsi="Calibri Light" w:cs="Calibri Light"/>
          <w:sz w:val="24"/>
          <w:szCs w:val="24"/>
          <w:lang w:eastAsia="x-none"/>
        </w:rPr>
        <w:t>ich rodzin oraz zgodnie z przepisami określonymi w ustawie z dnia 31 stycznia 1959 r. o cmentarzach i chowaniu zmarłych, wraz z aktami wykonawczymi. Sprawienie pogrzebu powinno być dokonane zgodnie z wyznaniem osoby zmarłej, a w przypadku braku wiedzy na temat wyznania zmarłego, zgodnie z ceremoniałem świeckim.</w:t>
      </w:r>
    </w:p>
    <w:p w:rsidR="002C3447" w:rsidRPr="002C3447" w:rsidRDefault="002C3447" w:rsidP="0032176B">
      <w:pPr>
        <w:numPr>
          <w:ilvl w:val="3"/>
          <w:numId w:val="39"/>
        </w:numPr>
        <w:spacing w:after="0" w:line="360" w:lineRule="auto"/>
        <w:ind w:left="567" w:hanging="567"/>
        <w:contextualSpacing/>
        <w:rPr>
          <w:rFonts w:ascii="Calibri Light" w:hAnsi="Calibri Light" w:cs="Calibri Light"/>
          <w:sz w:val="24"/>
          <w:szCs w:val="24"/>
          <w:lang w:val="x-none" w:eastAsia="x-none"/>
        </w:rPr>
      </w:pPr>
      <w:r w:rsidRPr="002C3447">
        <w:rPr>
          <w:rFonts w:ascii="Calibri Light" w:hAnsi="Calibri Light" w:cs="Calibri Light"/>
          <w:sz w:val="24"/>
          <w:szCs w:val="24"/>
          <w:lang w:eastAsia="x-none"/>
        </w:rPr>
        <w:t>Prognozowany zakres zamówienia w trakcie obowiązywania umowy:</w:t>
      </w:r>
    </w:p>
    <w:p w:rsidR="002C3447" w:rsidRPr="002C3447" w:rsidRDefault="002C3447" w:rsidP="0032176B">
      <w:pPr>
        <w:numPr>
          <w:ilvl w:val="0"/>
          <w:numId w:val="40"/>
        </w:numPr>
        <w:tabs>
          <w:tab w:val="left" w:pos="993"/>
        </w:tabs>
        <w:spacing w:after="0" w:line="360" w:lineRule="auto"/>
        <w:ind w:left="993" w:hanging="426"/>
        <w:contextualSpacing/>
        <w:rPr>
          <w:rFonts w:ascii="Calibri Light" w:hAnsi="Calibri Light" w:cs="Calibri Light"/>
          <w:sz w:val="24"/>
          <w:szCs w:val="24"/>
          <w:lang w:val="x-none" w:eastAsia="x-none"/>
        </w:rPr>
      </w:pPr>
      <w:r w:rsidRPr="002C3447">
        <w:rPr>
          <w:rFonts w:ascii="Calibri Light" w:hAnsi="Calibri Light" w:cs="Calibri Light"/>
          <w:sz w:val="24"/>
          <w:szCs w:val="24"/>
          <w:lang w:eastAsia="x-none"/>
        </w:rPr>
        <w:t>6</w:t>
      </w:r>
      <w:r w:rsidR="00FF4AAB">
        <w:rPr>
          <w:rFonts w:ascii="Calibri Light" w:hAnsi="Calibri Light" w:cs="Calibri Light"/>
          <w:sz w:val="24"/>
          <w:szCs w:val="24"/>
          <w:lang w:eastAsia="x-none"/>
        </w:rPr>
        <w:t>5</w:t>
      </w:r>
      <w:r w:rsidRPr="002C3447">
        <w:rPr>
          <w:rFonts w:ascii="Calibri Light" w:hAnsi="Calibri Light" w:cs="Calibri Light"/>
          <w:sz w:val="24"/>
          <w:szCs w:val="24"/>
          <w:lang w:eastAsia="x-none"/>
        </w:rPr>
        <w:t xml:space="preserve"> pogrzeby urnowe osób dorosłych,</w:t>
      </w:r>
    </w:p>
    <w:p w:rsidR="002C3447" w:rsidRPr="002C3447" w:rsidRDefault="002C3447" w:rsidP="0032176B">
      <w:pPr>
        <w:numPr>
          <w:ilvl w:val="0"/>
          <w:numId w:val="40"/>
        </w:numPr>
        <w:tabs>
          <w:tab w:val="left" w:pos="993"/>
        </w:tabs>
        <w:spacing w:after="0" w:line="360" w:lineRule="auto"/>
        <w:ind w:left="993" w:hanging="426"/>
        <w:contextualSpacing/>
        <w:rPr>
          <w:rFonts w:ascii="Calibri Light" w:hAnsi="Calibri Light" w:cs="Calibri Light"/>
          <w:sz w:val="24"/>
          <w:szCs w:val="24"/>
          <w:lang w:val="x-none" w:eastAsia="x-none"/>
        </w:rPr>
      </w:pPr>
      <w:r w:rsidRPr="002C3447">
        <w:rPr>
          <w:rFonts w:ascii="Calibri Light" w:hAnsi="Calibri Light" w:cs="Calibri Light"/>
          <w:sz w:val="24"/>
          <w:szCs w:val="24"/>
          <w:lang w:eastAsia="x-none"/>
        </w:rPr>
        <w:t>1 pogrzeb dziecka – pochówek w trumnie,</w:t>
      </w:r>
    </w:p>
    <w:p w:rsidR="002C3447" w:rsidRPr="002C3447" w:rsidRDefault="002C3447" w:rsidP="0032176B">
      <w:pPr>
        <w:numPr>
          <w:ilvl w:val="0"/>
          <w:numId w:val="40"/>
        </w:numPr>
        <w:tabs>
          <w:tab w:val="left" w:pos="993"/>
        </w:tabs>
        <w:spacing w:after="0" w:line="360" w:lineRule="auto"/>
        <w:ind w:left="993" w:hanging="426"/>
        <w:contextualSpacing/>
        <w:rPr>
          <w:rFonts w:ascii="Calibri Light" w:hAnsi="Calibri Light" w:cs="Calibri Light"/>
          <w:sz w:val="24"/>
          <w:szCs w:val="24"/>
          <w:lang w:val="x-none" w:eastAsia="x-none"/>
        </w:rPr>
      </w:pPr>
      <w:r w:rsidRPr="002C3447">
        <w:rPr>
          <w:rFonts w:ascii="Calibri Light" w:hAnsi="Calibri Light" w:cs="Calibri Light"/>
          <w:sz w:val="24"/>
          <w:szCs w:val="24"/>
          <w:lang w:eastAsia="x-none"/>
        </w:rPr>
        <w:t>2 pogrzeby zbiorowe dzieci martwo urodzonych, odbierane ze „Szpitale Pomorskie” Sp. z o.</w:t>
      </w:r>
      <w:proofErr w:type="gramStart"/>
      <w:r w:rsidRPr="002C3447">
        <w:rPr>
          <w:rFonts w:ascii="Calibri Light" w:hAnsi="Calibri Light" w:cs="Calibri Light"/>
          <w:sz w:val="24"/>
          <w:szCs w:val="24"/>
          <w:lang w:eastAsia="x-none"/>
        </w:rPr>
        <w:t>o</w:t>
      </w:r>
      <w:proofErr w:type="gramEnd"/>
      <w:r w:rsidRPr="002C3447">
        <w:rPr>
          <w:rFonts w:ascii="Calibri Light" w:hAnsi="Calibri Light" w:cs="Calibri Light"/>
          <w:sz w:val="24"/>
          <w:szCs w:val="24"/>
          <w:lang w:eastAsia="x-none"/>
        </w:rPr>
        <w:t>, ul. Powstania Styczniowego 1, 81-519 Gdynia – pochówek w trumnie,</w:t>
      </w:r>
    </w:p>
    <w:p w:rsidR="002C3447" w:rsidRPr="002C3447" w:rsidRDefault="002C3447" w:rsidP="0032176B">
      <w:pPr>
        <w:numPr>
          <w:ilvl w:val="0"/>
          <w:numId w:val="40"/>
        </w:numPr>
        <w:tabs>
          <w:tab w:val="left" w:pos="993"/>
        </w:tabs>
        <w:spacing w:after="0" w:line="360" w:lineRule="auto"/>
        <w:ind w:left="993" w:hanging="426"/>
        <w:contextualSpacing/>
        <w:rPr>
          <w:rFonts w:ascii="Calibri Light" w:hAnsi="Calibri Light" w:cs="Calibri Light"/>
          <w:sz w:val="24"/>
          <w:szCs w:val="24"/>
          <w:lang w:val="x-none" w:eastAsia="x-none"/>
        </w:rPr>
      </w:pPr>
      <w:r w:rsidRPr="002C3447">
        <w:rPr>
          <w:rFonts w:ascii="Calibri Light" w:hAnsi="Calibri Light" w:cs="Calibri Light"/>
          <w:sz w:val="24"/>
          <w:szCs w:val="24"/>
          <w:lang w:eastAsia="x-none"/>
        </w:rPr>
        <w:t xml:space="preserve">4 pogrzeby zbiorowe szczątków ludzkich, na podstawie wniosku przekazanego Zamawiającemu przez Prokuraturę lub inne upoważnione Organy – </w:t>
      </w:r>
      <w:r w:rsidR="00FF4AAB">
        <w:rPr>
          <w:rFonts w:ascii="Calibri Light" w:hAnsi="Calibri Light" w:cs="Calibri Light"/>
          <w:sz w:val="24"/>
          <w:szCs w:val="24"/>
          <w:lang w:eastAsia="x-none"/>
        </w:rPr>
        <w:t>pochówek w </w:t>
      </w:r>
      <w:r w:rsidRPr="002C3447">
        <w:rPr>
          <w:rFonts w:ascii="Calibri Light" w:hAnsi="Calibri Light" w:cs="Calibri Light"/>
          <w:sz w:val="24"/>
          <w:szCs w:val="24"/>
          <w:lang w:eastAsia="x-none"/>
        </w:rPr>
        <w:t>trumnie.</w:t>
      </w:r>
    </w:p>
    <w:p w:rsidR="002C3447" w:rsidRPr="002C3447" w:rsidRDefault="002C3447" w:rsidP="0032176B">
      <w:pPr>
        <w:numPr>
          <w:ilvl w:val="3"/>
          <w:numId w:val="39"/>
        </w:numPr>
        <w:spacing w:after="0" w:line="360" w:lineRule="auto"/>
        <w:ind w:left="567" w:hanging="567"/>
        <w:contextualSpacing/>
        <w:rPr>
          <w:rFonts w:ascii="Calibri Light" w:hAnsi="Calibri Light" w:cs="Calibri Light"/>
          <w:sz w:val="24"/>
          <w:szCs w:val="24"/>
          <w:lang w:val="x-none" w:eastAsia="x-none"/>
        </w:rPr>
      </w:pPr>
      <w:r w:rsidRPr="002C3447">
        <w:rPr>
          <w:rFonts w:ascii="Calibri Light" w:hAnsi="Calibri Light" w:cs="Calibri Light"/>
          <w:sz w:val="24"/>
          <w:szCs w:val="24"/>
          <w:lang w:eastAsia="x-none"/>
        </w:rPr>
        <w:t xml:space="preserve">Ze względu na specyficzny charakter przedmiotu </w:t>
      </w:r>
      <w:r w:rsidR="00FF4AAB" w:rsidRPr="002C3447">
        <w:rPr>
          <w:rFonts w:ascii="Calibri Light" w:hAnsi="Calibri Light" w:cs="Calibri Light"/>
          <w:sz w:val="24"/>
          <w:szCs w:val="24"/>
          <w:lang w:eastAsia="x-none"/>
        </w:rPr>
        <w:t>zamówienia, jakim</w:t>
      </w:r>
      <w:r w:rsidRPr="002C3447">
        <w:rPr>
          <w:rFonts w:ascii="Calibri Light" w:hAnsi="Calibri Light" w:cs="Calibri Light"/>
          <w:sz w:val="24"/>
          <w:szCs w:val="24"/>
          <w:lang w:eastAsia="x-none"/>
        </w:rPr>
        <w:t xml:space="preserve"> jest świadczenie usług pogrzebowych i wiążący się z tym brak możliwości dokładnego oszacowania ilości zlecanych usług, Zamawiający określił przewidywaną maksymalną ilość pochówków w okresie realizacji umowy. W przypadku, gdy ilość pochówków będzie mniejsza, Zamawiający zapłaci Wykonawcy za faktyczna ich liczbę.</w:t>
      </w:r>
    </w:p>
    <w:p w:rsidR="002C3447" w:rsidRPr="002C3447" w:rsidRDefault="002C3447" w:rsidP="0032176B">
      <w:pPr>
        <w:numPr>
          <w:ilvl w:val="3"/>
          <w:numId w:val="39"/>
        </w:numPr>
        <w:spacing w:after="0" w:line="360" w:lineRule="auto"/>
        <w:ind w:left="567" w:hanging="567"/>
        <w:contextualSpacing/>
        <w:rPr>
          <w:rFonts w:ascii="Calibri Light" w:hAnsi="Calibri Light" w:cs="Calibri Light"/>
          <w:sz w:val="24"/>
          <w:szCs w:val="24"/>
          <w:lang w:val="x-none" w:eastAsia="x-none"/>
        </w:rPr>
      </w:pPr>
      <w:r w:rsidRPr="002C3447">
        <w:rPr>
          <w:rFonts w:ascii="Calibri Light" w:hAnsi="Calibri Light" w:cs="Calibri Light"/>
          <w:sz w:val="24"/>
          <w:szCs w:val="24"/>
        </w:rPr>
        <w:t>Zamawiający zastrzega sobie możliwość dokonywania przesunięć ilościowych pomiędzy poszczególnymi usługami (pogrzebami) w zależności od faktycznych potrzeb Zamawiającego, do granicy pełnego wykorzystania umowy brutto.</w:t>
      </w:r>
    </w:p>
    <w:p w:rsidR="002C3447" w:rsidRPr="002C3447" w:rsidRDefault="002C3447" w:rsidP="0032176B">
      <w:pPr>
        <w:numPr>
          <w:ilvl w:val="3"/>
          <w:numId w:val="39"/>
        </w:numPr>
        <w:spacing w:after="0" w:line="360" w:lineRule="auto"/>
        <w:ind w:left="567" w:hanging="567"/>
        <w:contextualSpacing/>
        <w:rPr>
          <w:rFonts w:ascii="Calibri Light" w:hAnsi="Calibri Light" w:cs="Calibri Light"/>
          <w:sz w:val="24"/>
          <w:szCs w:val="24"/>
          <w:lang w:val="x-none" w:eastAsia="x-none"/>
        </w:rPr>
      </w:pPr>
      <w:r w:rsidRPr="002C3447">
        <w:rPr>
          <w:rFonts w:ascii="Calibri Light" w:hAnsi="Calibri Light" w:cs="Calibri Light"/>
          <w:sz w:val="24"/>
          <w:szCs w:val="24"/>
          <w:lang w:eastAsia="x-none"/>
        </w:rPr>
        <w:t>Wykonawca ma obowiązek na bieżąco śledzić i respektować umieszczane na stronach internetowych Głównego Inspektoratu Sanitarnego i Ministerstwa Zdrowia, wytyczne i zalecenia dotyczące ewentualnej epidemii m.in. SARS-CoV-2, w tym zasady bezpiecznego postępowania, a także aktualne przepisy prawa.</w:t>
      </w:r>
    </w:p>
    <w:p w:rsidR="002C3447" w:rsidRPr="002C3447" w:rsidRDefault="002C3447" w:rsidP="0032176B">
      <w:pPr>
        <w:numPr>
          <w:ilvl w:val="3"/>
          <w:numId w:val="39"/>
        </w:numPr>
        <w:spacing w:after="0" w:line="360" w:lineRule="auto"/>
        <w:ind w:left="567" w:hanging="567"/>
        <w:contextualSpacing/>
        <w:rPr>
          <w:rFonts w:ascii="Calibri Light" w:hAnsi="Calibri Light" w:cs="Calibri Light"/>
          <w:sz w:val="24"/>
          <w:szCs w:val="24"/>
          <w:lang w:val="x-none" w:eastAsia="x-none"/>
        </w:rPr>
      </w:pPr>
      <w:r w:rsidRPr="002C3447">
        <w:rPr>
          <w:rFonts w:ascii="Calibri Light" w:hAnsi="Calibri Light" w:cs="Calibri Light"/>
          <w:sz w:val="24"/>
          <w:szCs w:val="24"/>
          <w:lang w:eastAsia="x-none"/>
        </w:rPr>
        <w:t xml:space="preserve">Wykonawca zobowiązany będzie wykonać usługę pogrzebową na podstawie pisemnego zlecenie wystawionego przez Miejski Ośrodek Pomocy Społecznej w Gdyni (dalej zwany MOPS w Gdyni) lub przez inną właściwą jednostkę organizacyjną, którego wzór określa załącznik </w:t>
      </w:r>
      <w:r w:rsidR="00FF4AAB" w:rsidRPr="002C3447">
        <w:rPr>
          <w:rFonts w:ascii="Calibri Light" w:hAnsi="Calibri Light" w:cs="Calibri Light"/>
          <w:sz w:val="24"/>
          <w:szCs w:val="24"/>
          <w:lang w:eastAsia="x-none"/>
        </w:rPr>
        <w:t>nr 2 do</w:t>
      </w:r>
      <w:r w:rsidRPr="002C3447">
        <w:rPr>
          <w:rFonts w:ascii="Calibri Light" w:hAnsi="Calibri Light" w:cs="Calibri Light"/>
          <w:sz w:val="24"/>
          <w:szCs w:val="24"/>
          <w:lang w:eastAsia="x-none"/>
        </w:rPr>
        <w:t xml:space="preserve"> </w:t>
      </w:r>
      <w:r w:rsidR="00FF4AAB" w:rsidRPr="002C3447">
        <w:rPr>
          <w:rFonts w:ascii="Calibri Light" w:hAnsi="Calibri Light" w:cs="Calibri Light"/>
          <w:sz w:val="24"/>
          <w:szCs w:val="24"/>
          <w:lang w:eastAsia="x-none"/>
        </w:rPr>
        <w:t>projektu umowy</w:t>
      </w:r>
      <w:r w:rsidRPr="002C3447">
        <w:rPr>
          <w:rFonts w:ascii="Calibri Light" w:hAnsi="Calibri Light" w:cs="Calibri Light"/>
          <w:sz w:val="24"/>
          <w:szCs w:val="24"/>
          <w:lang w:eastAsia="x-none"/>
        </w:rPr>
        <w:t xml:space="preserve">. Projekt umowy stanowi </w:t>
      </w:r>
      <w:r w:rsidRPr="002C3447">
        <w:rPr>
          <w:rFonts w:ascii="Calibri Light" w:hAnsi="Calibri Light" w:cs="Calibri Light"/>
          <w:b/>
          <w:sz w:val="24"/>
          <w:szCs w:val="24"/>
          <w:lang w:eastAsia="x-none"/>
        </w:rPr>
        <w:t>załącznik nr 5</w:t>
      </w:r>
      <w:r w:rsidRPr="002C3447">
        <w:rPr>
          <w:rFonts w:ascii="Calibri Light" w:hAnsi="Calibri Light" w:cs="Calibri Light"/>
          <w:sz w:val="24"/>
          <w:szCs w:val="24"/>
          <w:lang w:eastAsia="x-none"/>
        </w:rPr>
        <w:t xml:space="preserve"> </w:t>
      </w:r>
      <w:r w:rsidRPr="002C3447">
        <w:rPr>
          <w:rFonts w:ascii="Calibri Light" w:hAnsi="Calibri Light" w:cs="Calibri Light"/>
          <w:b/>
          <w:sz w:val="24"/>
          <w:szCs w:val="24"/>
          <w:lang w:eastAsia="x-none"/>
        </w:rPr>
        <w:t>do SWZ</w:t>
      </w:r>
    </w:p>
    <w:p w:rsidR="002C3447" w:rsidRPr="002C3447" w:rsidRDefault="002C3447" w:rsidP="0032176B">
      <w:pPr>
        <w:numPr>
          <w:ilvl w:val="3"/>
          <w:numId w:val="39"/>
        </w:numPr>
        <w:spacing w:after="0" w:line="360" w:lineRule="auto"/>
        <w:ind w:left="567" w:hanging="567"/>
        <w:contextualSpacing/>
        <w:rPr>
          <w:rFonts w:ascii="Calibri Light" w:hAnsi="Calibri Light" w:cs="Calibri Light"/>
          <w:b/>
          <w:sz w:val="24"/>
          <w:szCs w:val="24"/>
          <w:lang w:val="x-none" w:eastAsia="x-none"/>
        </w:rPr>
      </w:pPr>
      <w:r w:rsidRPr="002C3447">
        <w:rPr>
          <w:rFonts w:ascii="Calibri Light" w:hAnsi="Calibri Light" w:cs="Calibri Light"/>
          <w:b/>
          <w:sz w:val="24"/>
          <w:szCs w:val="24"/>
          <w:lang w:eastAsia="x-none"/>
        </w:rPr>
        <w:t>Zakres czynności obejmujących wykonanie usługi pogrzebowej urnowej osoby dorosłej:</w:t>
      </w:r>
    </w:p>
    <w:p w:rsidR="002C3447" w:rsidRPr="002C3447" w:rsidRDefault="002C3447" w:rsidP="0032176B">
      <w:pPr>
        <w:numPr>
          <w:ilvl w:val="0"/>
          <w:numId w:val="41"/>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kompleksowe</w:t>
      </w:r>
      <w:proofErr w:type="gramEnd"/>
      <w:r w:rsidRPr="002C3447">
        <w:rPr>
          <w:rFonts w:ascii="Calibri Light" w:hAnsi="Calibri Light" w:cs="Calibri Light"/>
          <w:sz w:val="24"/>
          <w:szCs w:val="24"/>
          <w:lang w:eastAsia="x-none"/>
        </w:rPr>
        <w:t xml:space="preserve"> załatwienie formalności w urzęda</w:t>
      </w:r>
      <w:r w:rsidR="00437DB3">
        <w:rPr>
          <w:rFonts w:ascii="Calibri Light" w:hAnsi="Calibri Light" w:cs="Calibri Light"/>
          <w:sz w:val="24"/>
          <w:szCs w:val="24"/>
          <w:lang w:eastAsia="x-none"/>
        </w:rPr>
        <w:t>ch oraz u zarządcy cmentarza, w </w:t>
      </w:r>
      <w:r w:rsidRPr="002C3447">
        <w:rPr>
          <w:rFonts w:ascii="Calibri Light" w:hAnsi="Calibri Light" w:cs="Calibri Light"/>
          <w:sz w:val="24"/>
          <w:szCs w:val="24"/>
          <w:lang w:eastAsia="x-none"/>
        </w:rPr>
        <w:t>tym wniesienie wszystkich niezbędnych opłat;</w:t>
      </w:r>
    </w:p>
    <w:p w:rsidR="002C3447" w:rsidRPr="002C3447" w:rsidRDefault="002C3447" w:rsidP="0032176B">
      <w:pPr>
        <w:numPr>
          <w:ilvl w:val="0"/>
          <w:numId w:val="41"/>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lastRenderedPageBreak/>
        <w:t>odbiór</w:t>
      </w:r>
      <w:proofErr w:type="gramEnd"/>
      <w:r w:rsidRPr="002C3447">
        <w:rPr>
          <w:rFonts w:ascii="Calibri Light" w:hAnsi="Calibri Light" w:cs="Calibri Light"/>
          <w:sz w:val="24"/>
          <w:szCs w:val="24"/>
          <w:lang w:eastAsia="x-none"/>
        </w:rPr>
        <w:t xml:space="preserve"> i przewóz zwłok w dni powszednie, niedziele i święta (w tym zapewnienie worka na zwłoki), samochodem zapewniającym sanitarne i techniczne bezpieczeństwo przewozu, zgodnie z obowiązującymi przepisami;</w:t>
      </w:r>
    </w:p>
    <w:p w:rsidR="002C3447" w:rsidRPr="002C3447" w:rsidRDefault="002C3447" w:rsidP="0032176B">
      <w:pPr>
        <w:numPr>
          <w:ilvl w:val="0"/>
          <w:numId w:val="41"/>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przechowywanie</w:t>
      </w:r>
      <w:proofErr w:type="gramEnd"/>
      <w:r w:rsidRPr="002C3447">
        <w:rPr>
          <w:rFonts w:ascii="Calibri Light" w:hAnsi="Calibri Light" w:cs="Calibri Light"/>
          <w:sz w:val="24"/>
          <w:szCs w:val="24"/>
          <w:lang w:eastAsia="x-none"/>
        </w:rPr>
        <w:t xml:space="preserve"> zwłok w chłodni zapewnionej przez Wykonawcę do czasu spopielenia;</w:t>
      </w:r>
    </w:p>
    <w:p w:rsidR="002C3447" w:rsidRPr="002C3447" w:rsidRDefault="002C3447" w:rsidP="0032176B">
      <w:pPr>
        <w:numPr>
          <w:ilvl w:val="0"/>
          <w:numId w:val="41"/>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przygotowanie</w:t>
      </w:r>
      <w:proofErr w:type="gramEnd"/>
      <w:r w:rsidRPr="002C3447">
        <w:rPr>
          <w:rFonts w:ascii="Calibri Light" w:hAnsi="Calibri Light" w:cs="Calibri Light"/>
          <w:sz w:val="24"/>
          <w:szCs w:val="24"/>
          <w:lang w:eastAsia="x-none"/>
        </w:rPr>
        <w:t xml:space="preserve"> ciała osoby zmarłej do pochówku – umycie, kosmetyka pośmiertna</w:t>
      </w:r>
      <w:r w:rsidR="00437DB3">
        <w:rPr>
          <w:rFonts w:ascii="Calibri Light" w:hAnsi="Calibri Light" w:cs="Calibri Light"/>
          <w:sz w:val="24"/>
          <w:szCs w:val="24"/>
          <w:lang w:eastAsia="x-none"/>
        </w:rPr>
        <w:t xml:space="preserve"> i </w:t>
      </w:r>
      <w:r w:rsidRPr="002C3447">
        <w:rPr>
          <w:rFonts w:ascii="Calibri Light" w:hAnsi="Calibri Light" w:cs="Calibri Light"/>
          <w:sz w:val="24"/>
          <w:szCs w:val="24"/>
          <w:lang w:eastAsia="x-none"/>
        </w:rPr>
        <w:t>ubranie zwłok (w razie konieczności zakup obuwia i ubrania zapewnia Wykonawca);</w:t>
      </w:r>
    </w:p>
    <w:p w:rsidR="002C3447" w:rsidRPr="002C3447" w:rsidRDefault="002C3447" w:rsidP="0032176B">
      <w:pPr>
        <w:numPr>
          <w:ilvl w:val="0"/>
          <w:numId w:val="41"/>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zapewnienie</w:t>
      </w:r>
      <w:proofErr w:type="gramEnd"/>
      <w:r w:rsidRPr="002C3447">
        <w:rPr>
          <w:rFonts w:ascii="Calibri Light" w:hAnsi="Calibri Light" w:cs="Calibri Light"/>
          <w:sz w:val="24"/>
          <w:szCs w:val="24"/>
          <w:lang w:eastAsia="x-none"/>
        </w:rPr>
        <w:t xml:space="preserve"> trumny kremacyjnej do spalenia zwłok odpowiedniej do gabarytów osoby zmarłej oraz urny;</w:t>
      </w:r>
    </w:p>
    <w:p w:rsidR="002C3447" w:rsidRPr="002C3447" w:rsidRDefault="002C3447" w:rsidP="0032176B">
      <w:pPr>
        <w:numPr>
          <w:ilvl w:val="0"/>
          <w:numId w:val="41"/>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powiadomienie</w:t>
      </w:r>
      <w:proofErr w:type="gramEnd"/>
      <w:r w:rsidRPr="002C3447">
        <w:rPr>
          <w:rFonts w:ascii="Calibri Light" w:hAnsi="Calibri Light" w:cs="Calibri Light"/>
          <w:sz w:val="24"/>
          <w:szCs w:val="24"/>
          <w:lang w:eastAsia="x-none"/>
        </w:rPr>
        <w:t xml:space="preserve"> MOPS w Gdyni lub innej właściwej jednostki organizacyjnej (tj. Dzielnicowe Ośrodki Pomocy społecznej lub Centrum Reintegracji i Interwencji Mieszkaniowej), która zleciła wykonanie pochówku, oraz rodziny zmarłego o terminie i godzinie pogrzebu;</w:t>
      </w:r>
    </w:p>
    <w:p w:rsidR="002C3447" w:rsidRPr="002C3447" w:rsidRDefault="002C3447" w:rsidP="0032176B">
      <w:pPr>
        <w:numPr>
          <w:ilvl w:val="0"/>
          <w:numId w:val="41"/>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kremacja</w:t>
      </w:r>
      <w:proofErr w:type="gramEnd"/>
      <w:r w:rsidRPr="002C3447">
        <w:rPr>
          <w:rFonts w:ascii="Calibri Light" w:hAnsi="Calibri Light" w:cs="Calibri Light"/>
          <w:sz w:val="24"/>
          <w:szCs w:val="24"/>
          <w:lang w:eastAsia="x-none"/>
        </w:rPr>
        <w:t xml:space="preserve"> zwłok i osunięcie urny z prochami do grobu lub umieszczenie w kolumbarium.</w:t>
      </w:r>
    </w:p>
    <w:p w:rsidR="002C3447" w:rsidRPr="002C3447" w:rsidRDefault="002C3447" w:rsidP="002C3447">
      <w:pPr>
        <w:tabs>
          <w:tab w:val="left" w:pos="993"/>
        </w:tabs>
        <w:spacing w:after="0" w:line="360" w:lineRule="auto"/>
        <w:ind w:left="993"/>
        <w:contextualSpacing/>
        <w:rPr>
          <w:rFonts w:ascii="Calibri Light" w:hAnsi="Calibri Light" w:cs="Calibri Light"/>
          <w:b/>
          <w:sz w:val="24"/>
          <w:szCs w:val="24"/>
          <w:lang w:eastAsia="x-none"/>
        </w:rPr>
      </w:pPr>
      <w:r w:rsidRPr="002C3447">
        <w:rPr>
          <w:rFonts w:ascii="Calibri Light" w:hAnsi="Calibri Light" w:cs="Calibri Light"/>
          <w:b/>
          <w:sz w:val="24"/>
          <w:szCs w:val="24"/>
          <w:lang w:eastAsia="x-none"/>
        </w:rPr>
        <w:t>UWAGA!</w:t>
      </w:r>
    </w:p>
    <w:p w:rsidR="002C3447" w:rsidRPr="002C3447" w:rsidRDefault="00437DB3" w:rsidP="002C3447">
      <w:pPr>
        <w:tabs>
          <w:tab w:val="left" w:pos="993"/>
        </w:tabs>
        <w:spacing w:after="0" w:line="360" w:lineRule="auto"/>
        <w:ind w:left="993"/>
        <w:contextualSpacing/>
        <w:rPr>
          <w:rFonts w:ascii="Calibri Light" w:hAnsi="Calibri Light" w:cs="Calibri Light"/>
          <w:sz w:val="24"/>
          <w:szCs w:val="24"/>
          <w:lang w:val="x-none" w:eastAsia="x-none"/>
        </w:rPr>
      </w:pPr>
      <w:r>
        <w:rPr>
          <w:rFonts w:ascii="Calibri Light" w:hAnsi="Calibri Light" w:cs="Calibri Light"/>
          <w:sz w:val="24"/>
          <w:szCs w:val="24"/>
          <w:lang w:eastAsia="x-none"/>
        </w:rPr>
        <w:t xml:space="preserve">Zgodnie z przyjętą przez Gminę Miasta Gdyni polityką racjonalnego gospodarowania miejscami grzebalnymi na gdyńskich cmentarzach komunalnych Zarząd Cmentarzy Komunalnych w Gdyni przeznaczył grób murowany (zbiorowy) o numerze 4/C7 (45/12/4) na Cmentarzu Komunalnym w Kosakowie przeznaczony do pochówku po kremacji posiadający 50 miejsc na urny, a po ich wykorzystaniu Zarząd Cmentarzy Komunalnych w Gdyni zabezpieczył kolejne miejsce grzebalne o numerze 2/37/3 na tym samym cmentarzu. </w:t>
      </w:r>
      <w:r w:rsidR="002C3447" w:rsidRPr="002C3447">
        <w:rPr>
          <w:rFonts w:ascii="Calibri Light" w:hAnsi="Calibri Light" w:cs="Calibri Light"/>
          <w:sz w:val="24"/>
          <w:szCs w:val="24"/>
          <w:lang w:eastAsia="x-none"/>
        </w:rPr>
        <w:t>Wykonawca będzie zobowiązany do wykupienia miejsca w ww. grobie u Zarządcy Cmentarza, uiszczeniem wszelkich opłat u Zarządcy Cmentarza związanych z technicznym przygotowaniem wskazanego grobu oraz osunięciem urny z prochami do grobu.</w:t>
      </w:r>
    </w:p>
    <w:p w:rsidR="002C3447" w:rsidRPr="002C3447" w:rsidRDefault="002C3447" w:rsidP="0032176B">
      <w:pPr>
        <w:numPr>
          <w:ilvl w:val="0"/>
          <w:numId w:val="41"/>
        </w:numPr>
        <w:tabs>
          <w:tab w:val="left" w:pos="993"/>
        </w:tabs>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zapewnienie</w:t>
      </w:r>
      <w:proofErr w:type="gramEnd"/>
      <w:r w:rsidRPr="002C3447">
        <w:rPr>
          <w:rFonts w:ascii="Calibri Light" w:hAnsi="Calibri Light" w:cs="Calibri Light"/>
          <w:sz w:val="24"/>
          <w:szCs w:val="24"/>
          <w:lang w:eastAsia="x-none"/>
        </w:rPr>
        <w:t xml:space="preserve"> tabliczki z zapisem zawierającej dane zmarłego: imię i nazwisko, datę urodzenia, datę zgonu;</w:t>
      </w:r>
    </w:p>
    <w:p w:rsidR="002C3447" w:rsidRPr="002C3447" w:rsidRDefault="002C3447" w:rsidP="0032176B">
      <w:pPr>
        <w:numPr>
          <w:ilvl w:val="0"/>
          <w:numId w:val="41"/>
        </w:numPr>
        <w:tabs>
          <w:tab w:val="left" w:pos="993"/>
        </w:tabs>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obsługa</w:t>
      </w:r>
      <w:proofErr w:type="gramEnd"/>
      <w:r w:rsidRPr="002C3447">
        <w:rPr>
          <w:rFonts w:ascii="Calibri Light" w:hAnsi="Calibri Light" w:cs="Calibri Light"/>
          <w:sz w:val="24"/>
          <w:szCs w:val="24"/>
          <w:lang w:eastAsia="x-none"/>
        </w:rPr>
        <w:t xml:space="preserve"> i asysta pogrzebu: niesienie urny, dzwony, umożliwienie skorzystania z kaplicy, Domu Pogrzebowego, niesienie chorągwi i krzyża (lub innego symbolu </w:t>
      </w:r>
      <w:r w:rsidRPr="002C3447">
        <w:rPr>
          <w:rFonts w:ascii="Calibri Light" w:hAnsi="Calibri Light" w:cs="Calibri Light"/>
          <w:sz w:val="24"/>
          <w:szCs w:val="24"/>
          <w:lang w:eastAsia="x-none"/>
        </w:rPr>
        <w:lastRenderedPageBreak/>
        <w:t>religijnego w zależności od wyznania osoby zmarłej), zapewnienie wiązanki pogrzebowej z szarfą;</w:t>
      </w:r>
    </w:p>
    <w:p w:rsidR="002C3447" w:rsidRPr="002C3447" w:rsidRDefault="002C3447" w:rsidP="0032176B">
      <w:pPr>
        <w:numPr>
          <w:ilvl w:val="0"/>
          <w:numId w:val="41"/>
        </w:numPr>
        <w:tabs>
          <w:tab w:val="left" w:pos="993"/>
        </w:tabs>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zapewnienie</w:t>
      </w:r>
      <w:proofErr w:type="gramEnd"/>
      <w:r w:rsidRPr="002C3447">
        <w:rPr>
          <w:rFonts w:ascii="Calibri Light" w:hAnsi="Calibri Light" w:cs="Calibri Light"/>
          <w:sz w:val="24"/>
          <w:szCs w:val="24"/>
          <w:lang w:eastAsia="x-none"/>
        </w:rPr>
        <w:t xml:space="preserve"> osoby duchownej podczas pogrzebu zgodnie z wyznaniem osoby zmarłej.</w:t>
      </w:r>
    </w:p>
    <w:p w:rsidR="002C3447" w:rsidRPr="002C3447" w:rsidRDefault="002C3447" w:rsidP="0032176B">
      <w:pPr>
        <w:numPr>
          <w:ilvl w:val="3"/>
          <w:numId w:val="39"/>
        </w:numPr>
        <w:spacing w:after="0" w:line="360" w:lineRule="auto"/>
        <w:ind w:left="567" w:hanging="567"/>
        <w:contextualSpacing/>
        <w:rPr>
          <w:rFonts w:ascii="Calibri Light" w:hAnsi="Calibri Light" w:cs="Calibri Light"/>
          <w:b/>
          <w:sz w:val="24"/>
          <w:szCs w:val="24"/>
          <w:lang w:val="x-none" w:eastAsia="x-none"/>
        </w:rPr>
      </w:pPr>
      <w:r w:rsidRPr="002C3447">
        <w:rPr>
          <w:rFonts w:ascii="Calibri Light" w:hAnsi="Calibri Light" w:cs="Calibri Light"/>
          <w:b/>
          <w:sz w:val="24"/>
          <w:szCs w:val="24"/>
          <w:lang w:eastAsia="x-none"/>
        </w:rPr>
        <w:t>Zakres czynności obejmujących wykonanie usługi p</w:t>
      </w:r>
      <w:r w:rsidR="00E85E32">
        <w:rPr>
          <w:rFonts w:ascii="Calibri Light" w:hAnsi="Calibri Light" w:cs="Calibri Light"/>
          <w:b/>
          <w:sz w:val="24"/>
          <w:szCs w:val="24"/>
          <w:lang w:eastAsia="x-none"/>
        </w:rPr>
        <w:t>ogrzebowej dziecka – pochówek w </w:t>
      </w:r>
      <w:r w:rsidRPr="002C3447">
        <w:rPr>
          <w:rFonts w:ascii="Calibri Light" w:hAnsi="Calibri Light" w:cs="Calibri Light"/>
          <w:b/>
          <w:sz w:val="24"/>
          <w:szCs w:val="24"/>
          <w:lang w:eastAsia="x-none"/>
        </w:rPr>
        <w:t>trumnie:</w:t>
      </w:r>
    </w:p>
    <w:p w:rsidR="002C3447" w:rsidRPr="002C3447" w:rsidRDefault="002C3447" w:rsidP="0032176B">
      <w:pPr>
        <w:numPr>
          <w:ilvl w:val="0"/>
          <w:numId w:val="42"/>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kompleksowe</w:t>
      </w:r>
      <w:proofErr w:type="gramEnd"/>
      <w:r w:rsidRPr="002C3447">
        <w:rPr>
          <w:rFonts w:ascii="Calibri Light" w:hAnsi="Calibri Light" w:cs="Calibri Light"/>
          <w:sz w:val="24"/>
          <w:szCs w:val="24"/>
          <w:lang w:eastAsia="x-none"/>
        </w:rPr>
        <w:t xml:space="preserve"> załatwienie formalności w urzędach oraz u zarządcy</w:t>
      </w:r>
      <w:r w:rsidR="00E85E32">
        <w:rPr>
          <w:rFonts w:ascii="Calibri Light" w:hAnsi="Calibri Light" w:cs="Calibri Light"/>
          <w:sz w:val="24"/>
          <w:szCs w:val="24"/>
          <w:lang w:eastAsia="x-none"/>
        </w:rPr>
        <w:t xml:space="preserve"> cmentarza, w </w:t>
      </w:r>
      <w:r w:rsidRPr="002C3447">
        <w:rPr>
          <w:rFonts w:ascii="Calibri Light" w:hAnsi="Calibri Light" w:cs="Calibri Light"/>
          <w:sz w:val="24"/>
          <w:szCs w:val="24"/>
          <w:lang w:eastAsia="x-none"/>
        </w:rPr>
        <w:t>tym wniesienie wszystkich niezbędnych opłat - wykupienie miejsca pod grób ziemny na jednym z otartych cmentarzy znajdujących się na terenie województwa pomorskiego;</w:t>
      </w:r>
    </w:p>
    <w:p w:rsidR="002C3447" w:rsidRPr="002C3447" w:rsidRDefault="002C3447" w:rsidP="0032176B">
      <w:pPr>
        <w:numPr>
          <w:ilvl w:val="0"/>
          <w:numId w:val="42"/>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odbiór</w:t>
      </w:r>
      <w:proofErr w:type="gramEnd"/>
      <w:r w:rsidRPr="002C3447">
        <w:rPr>
          <w:rFonts w:ascii="Calibri Light" w:hAnsi="Calibri Light" w:cs="Calibri Light"/>
          <w:sz w:val="24"/>
          <w:szCs w:val="24"/>
          <w:lang w:eastAsia="x-none"/>
        </w:rPr>
        <w:t xml:space="preserve"> i przewóz zwłok w dni powszednie, niedziele i święta (w tym zapewnienie worka na zwłok), samochodem zapewniającym sanitarne i techniczne bezpieczeństwo przewozu, zgodnie z obowiązującymi przepisami;</w:t>
      </w:r>
    </w:p>
    <w:p w:rsidR="002C3447" w:rsidRPr="002C3447" w:rsidRDefault="002C3447" w:rsidP="0032176B">
      <w:pPr>
        <w:numPr>
          <w:ilvl w:val="0"/>
          <w:numId w:val="42"/>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przechowywanie</w:t>
      </w:r>
      <w:proofErr w:type="gramEnd"/>
      <w:r w:rsidRPr="002C3447">
        <w:rPr>
          <w:rFonts w:ascii="Calibri Light" w:hAnsi="Calibri Light" w:cs="Calibri Light"/>
          <w:sz w:val="24"/>
          <w:szCs w:val="24"/>
          <w:lang w:eastAsia="x-none"/>
        </w:rPr>
        <w:t xml:space="preserve"> zwłok w chłodni zapewnionej przez Wykonawcę do czasu pogrzebu;</w:t>
      </w:r>
    </w:p>
    <w:p w:rsidR="002C3447" w:rsidRPr="002C3447" w:rsidRDefault="002C3447" w:rsidP="0032176B">
      <w:pPr>
        <w:numPr>
          <w:ilvl w:val="0"/>
          <w:numId w:val="42"/>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przygotowanie</w:t>
      </w:r>
      <w:proofErr w:type="gramEnd"/>
      <w:r w:rsidRPr="002C3447">
        <w:rPr>
          <w:rFonts w:ascii="Calibri Light" w:hAnsi="Calibri Light" w:cs="Calibri Light"/>
          <w:sz w:val="24"/>
          <w:szCs w:val="24"/>
          <w:lang w:eastAsia="x-none"/>
        </w:rPr>
        <w:t xml:space="preserve"> ciała osoby zmarłej do pochówku – umycie, kosmetyka pośmiertna i ubranie zwłok (w razie konieczności zakup obuwia i ubrania zapewnia Wykonawca);</w:t>
      </w:r>
    </w:p>
    <w:p w:rsidR="002C3447" w:rsidRPr="002C3447" w:rsidRDefault="002C3447" w:rsidP="0032176B">
      <w:pPr>
        <w:numPr>
          <w:ilvl w:val="0"/>
          <w:numId w:val="42"/>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zapewnienie</w:t>
      </w:r>
      <w:proofErr w:type="gramEnd"/>
      <w:r w:rsidRPr="002C3447">
        <w:rPr>
          <w:rFonts w:ascii="Calibri Light" w:hAnsi="Calibri Light" w:cs="Calibri Light"/>
          <w:sz w:val="24"/>
          <w:szCs w:val="24"/>
          <w:lang w:eastAsia="x-none"/>
        </w:rPr>
        <w:t xml:space="preserve"> trumny drewnianej odpowiedniej do gabarytów osoby zmarłej z podstawowym wyposażeniem (poduszka i obicie trumny od wewnątrz białym materiałem);</w:t>
      </w:r>
    </w:p>
    <w:p w:rsidR="002C3447" w:rsidRPr="002C3447" w:rsidRDefault="002C3447" w:rsidP="0032176B">
      <w:pPr>
        <w:numPr>
          <w:ilvl w:val="0"/>
          <w:numId w:val="42"/>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powiadomienie</w:t>
      </w:r>
      <w:proofErr w:type="gramEnd"/>
      <w:r w:rsidRPr="002C3447">
        <w:rPr>
          <w:rFonts w:ascii="Calibri Light" w:hAnsi="Calibri Light" w:cs="Calibri Light"/>
          <w:sz w:val="24"/>
          <w:szCs w:val="24"/>
          <w:lang w:eastAsia="x-none"/>
        </w:rPr>
        <w:t xml:space="preserve"> MOPS w Gdyni lub innej właściwej jednostki organizacyjnej (tj. Dzielnicowe Ośrodki Pomocy społecznej lub Centrum Reintegracji i Interwencji Mieszkaniowej), która zleciła wykonanie pochówku, oraz rodziny zmarłego dziecka o miejscu, terminie i godzinie pogrzebu;</w:t>
      </w:r>
    </w:p>
    <w:p w:rsidR="002C3447" w:rsidRPr="002C3447" w:rsidRDefault="002C3447" w:rsidP="0032176B">
      <w:pPr>
        <w:numPr>
          <w:ilvl w:val="0"/>
          <w:numId w:val="42"/>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wykopanie</w:t>
      </w:r>
      <w:proofErr w:type="gramEnd"/>
      <w:r w:rsidRPr="002C3447">
        <w:rPr>
          <w:rFonts w:ascii="Calibri Light" w:hAnsi="Calibri Light" w:cs="Calibri Light"/>
          <w:sz w:val="24"/>
          <w:szCs w:val="24"/>
          <w:lang w:eastAsia="x-none"/>
        </w:rPr>
        <w:t xml:space="preserve"> grobu tradycyjnego ziemnego pojedynczego;</w:t>
      </w:r>
    </w:p>
    <w:p w:rsidR="002C3447" w:rsidRPr="002C3447" w:rsidRDefault="002C3447" w:rsidP="0032176B">
      <w:pPr>
        <w:numPr>
          <w:ilvl w:val="0"/>
          <w:numId w:val="42"/>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złożenie</w:t>
      </w:r>
      <w:proofErr w:type="gramEnd"/>
      <w:r w:rsidRPr="002C3447">
        <w:rPr>
          <w:rFonts w:ascii="Calibri Light" w:hAnsi="Calibri Light" w:cs="Calibri Light"/>
          <w:sz w:val="24"/>
          <w:szCs w:val="24"/>
          <w:lang w:eastAsia="x-none"/>
        </w:rPr>
        <w:t xml:space="preserve"> trumny w grobie, zasypanie grobu i usypanie mogiły;</w:t>
      </w:r>
    </w:p>
    <w:p w:rsidR="002C3447" w:rsidRPr="002C3447" w:rsidRDefault="002C3447" w:rsidP="0032176B">
      <w:pPr>
        <w:numPr>
          <w:ilvl w:val="0"/>
          <w:numId w:val="42"/>
        </w:numPr>
        <w:tabs>
          <w:tab w:val="left" w:pos="993"/>
        </w:tabs>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zapewnienie</w:t>
      </w:r>
      <w:proofErr w:type="gramEnd"/>
      <w:r w:rsidRPr="002C3447">
        <w:rPr>
          <w:rFonts w:ascii="Calibri Light" w:hAnsi="Calibri Light" w:cs="Calibri Light"/>
          <w:sz w:val="24"/>
          <w:szCs w:val="24"/>
          <w:lang w:eastAsia="x-none"/>
        </w:rPr>
        <w:t xml:space="preserve"> krzyża nagrobnego drewnianego polakierowanego (lub innego symbolu religijnego w zależności od wyznania osoby zmarłej) oraz tabliczki z zapisem zawierającej dane zmarłego: imię i nazwisko, datę urodzenia, datę zgonu;</w:t>
      </w:r>
    </w:p>
    <w:p w:rsidR="002C3447" w:rsidRPr="002C3447" w:rsidRDefault="002C3447" w:rsidP="0032176B">
      <w:pPr>
        <w:numPr>
          <w:ilvl w:val="0"/>
          <w:numId w:val="42"/>
        </w:numPr>
        <w:tabs>
          <w:tab w:val="left" w:pos="993"/>
        </w:tabs>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obsługa</w:t>
      </w:r>
      <w:proofErr w:type="gramEnd"/>
      <w:r w:rsidRPr="002C3447">
        <w:rPr>
          <w:rFonts w:ascii="Calibri Light" w:hAnsi="Calibri Light" w:cs="Calibri Light"/>
          <w:sz w:val="24"/>
          <w:szCs w:val="24"/>
          <w:lang w:eastAsia="x-none"/>
        </w:rPr>
        <w:t xml:space="preserve"> i asysta pogrzebu: niesienie trumny, dzwony, umożliwienie skorzystania z kaplicy, Domu Pogrzebowego, niesienie chorągwi i krzyża (lub innego symbolu </w:t>
      </w:r>
      <w:r w:rsidRPr="002C3447">
        <w:rPr>
          <w:rFonts w:ascii="Calibri Light" w:hAnsi="Calibri Light" w:cs="Calibri Light"/>
          <w:sz w:val="24"/>
          <w:szCs w:val="24"/>
          <w:lang w:eastAsia="x-none"/>
        </w:rPr>
        <w:lastRenderedPageBreak/>
        <w:t>religijnego w zależności od wyznania osoby zmarłej), zapewnienie wiązanki pogrzebowej z szarfą;</w:t>
      </w:r>
    </w:p>
    <w:p w:rsidR="002C3447" w:rsidRPr="002C3447" w:rsidRDefault="002C3447" w:rsidP="0032176B">
      <w:pPr>
        <w:numPr>
          <w:ilvl w:val="0"/>
          <w:numId w:val="42"/>
        </w:numPr>
        <w:tabs>
          <w:tab w:val="left" w:pos="993"/>
        </w:tabs>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zapewnienie</w:t>
      </w:r>
      <w:proofErr w:type="gramEnd"/>
      <w:r w:rsidRPr="002C3447">
        <w:rPr>
          <w:rFonts w:ascii="Calibri Light" w:hAnsi="Calibri Light" w:cs="Calibri Light"/>
          <w:sz w:val="24"/>
          <w:szCs w:val="24"/>
          <w:lang w:eastAsia="x-none"/>
        </w:rPr>
        <w:t xml:space="preserve"> osoby duchownej podczas pogrzebu zgodnie z wyznaniem osoby zmarłej.</w:t>
      </w:r>
    </w:p>
    <w:p w:rsidR="002C3447" w:rsidRPr="002C3447" w:rsidRDefault="002C3447" w:rsidP="0032176B">
      <w:pPr>
        <w:numPr>
          <w:ilvl w:val="3"/>
          <w:numId w:val="39"/>
        </w:numPr>
        <w:spacing w:after="0" w:line="360" w:lineRule="auto"/>
        <w:ind w:left="567" w:hanging="567"/>
        <w:contextualSpacing/>
        <w:rPr>
          <w:rFonts w:ascii="Calibri Light" w:hAnsi="Calibri Light" w:cs="Calibri Light"/>
          <w:b/>
          <w:sz w:val="24"/>
          <w:szCs w:val="24"/>
          <w:lang w:val="x-none" w:eastAsia="x-none"/>
        </w:rPr>
      </w:pPr>
      <w:r w:rsidRPr="002C3447">
        <w:rPr>
          <w:rFonts w:ascii="Calibri Light" w:hAnsi="Calibri Light" w:cs="Calibri Light"/>
          <w:b/>
          <w:sz w:val="24"/>
          <w:szCs w:val="24"/>
          <w:lang w:eastAsia="x-none"/>
        </w:rPr>
        <w:t>Zakres czynności obejmujących wykonanie usługi pogrzebowej dzieci martwo urodzonych – pochówek w trumnie:</w:t>
      </w:r>
    </w:p>
    <w:p w:rsidR="002C3447" w:rsidRPr="002C3447" w:rsidRDefault="002C3447" w:rsidP="0032176B">
      <w:pPr>
        <w:numPr>
          <w:ilvl w:val="0"/>
          <w:numId w:val="43"/>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pochówek</w:t>
      </w:r>
      <w:proofErr w:type="gramEnd"/>
      <w:r w:rsidRPr="002C3447">
        <w:rPr>
          <w:rFonts w:ascii="Calibri Light" w:hAnsi="Calibri Light" w:cs="Calibri Light"/>
          <w:sz w:val="24"/>
          <w:szCs w:val="24"/>
          <w:lang w:eastAsia="x-none"/>
        </w:rPr>
        <w:t xml:space="preserve"> zbiorowy dzieci martwo urodzonych odbieranych ze „Szpitale Pomorskie” Sp. z o. </w:t>
      </w:r>
      <w:proofErr w:type="gramStart"/>
      <w:r w:rsidRPr="002C3447">
        <w:rPr>
          <w:rFonts w:ascii="Calibri Light" w:hAnsi="Calibri Light" w:cs="Calibri Light"/>
          <w:sz w:val="24"/>
          <w:szCs w:val="24"/>
          <w:lang w:eastAsia="x-none"/>
        </w:rPr>
        <w:t>o</w:t>
      </w:r>
      <w:proofErr w:type="gramEnd"/>
      <w:r w:rsidRPr="002C3447">
        <w:rPr>
          <w:rFonts w:ascii="Calibri Light" w:hAnsi="Calibri Light" w:cs="Calibri Light"/>
          <w:sz w:val="24"/>
          <w:szCs w:val="24"/>
          <w:lang w:eastAsia="x-none"/>
        </w:rPr>
        <w:t xml:space="preserve">.  </w:t>
      </w:r>
      <w:proofErr w:type="gramStart"/>
      <w:r w:rsidRPr="002C3447">
        <w:rPr>
          <w:rFonts w:ascii="Calibri Light" w:hAnsi="Calibri Light" w:cs="Calibri Light"/>
          <w:sz w:val="24"/>
          <w:szCs w:val="24"/>
          <w:lang w:eastAsia="x-none"/>
        </w:rPr>
        <w:t>ul</w:t>
      </w:r>
      <w:proofErr w:type="gramEnd"/>
      <w:r w:rsidRPr="002C3447">
        <w:rPr>
          <w:rFonts w:ascii="Calibri Light" w:hAnsi="Calibri Light" w:cs="Calibri Light"/>
          <w:sz w:val="24"/>
          <w:szCs w:val="24"/>
          <w:lang w:eastAsia="x-none"/>
        </w:rPr>
        <w:t>. Powstania Styczniowego 1, 81-519 Gdynia (Zamawiający prognozuje dwa pogrzeby zbiorowe w czasie trwania umowy ok. 30 dzieci podczas jednego pochówku);</w:t>
      </w:r>
    </w:p>
    <w:p w:rsidR="002C3447" w:rsidRPr="002C3447" w:rsidRDefault="002C3447" w:rsidP="0032176B">
      <w:pPr>
        <w:numPr>
          <w:ilvl w:val="0"/>
          <w:numId w:val="43"/>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kompleksowe</w:t>
      </w:r>
      <w:proofErr w:type="gramEnd"/>
      <w:r w:rsidRPr="002C3447">
        <w:rPr>
          <w:rFonts w:ascii="Calibri Light" w:hAnsi="Calibri Light" w:cs="Calibri Light"/>
          <w:sz w:val="24"/>
          <w:szCs w:val="24"/>
          <w:lang w:eastAsia="x-none"/>
        </w:rPr>
        <w:t xml:space="preserve"> załatwienie formalności w urzędach oraz u zarządcy cmentarza, w tym wniesienie wszystkich niezbędnych opłat - wykupienie miejsca pod grób ziemny na jednym z otartych cmentarzy znajdujących się na terenie województwa pomorskiego;</w:t>
      </w:r>
    </w:p>
    <w:p w:rsidR="002C3447" w:rsidRPr="002C3447" w:rsidRDefault="002C3447" w:rsidP="0032176B">
      <w:pPr>
        <w:numPr>
          <w:ilvl w:val="0"/>
          <w:numId w:val="43"/>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odbiór</w:t>
      </w:r>
      <w:proofErr w:type="gramEnd"/>
      <w:r w:rsidRPr="002C3447">
        <w:rPr>
          <w:rFonts w:ascii="Calibri Light" w:hAnsi="Calibri Light" w:cs="Calibri Light"/>
          <w:sz w:val="24"/>
          <w:szCs w:val="24"/>
          <w:lang w:eastAsia="x-none"/>
        </w:rPr>
        <w:t xml:space="preserve"> i przewóz zwłok ze szpitala w dni powszednie samochodem zapewniającym sanitarne i techniczne bezpieczeństwo przewozu, zgodnie z obowiązującymi przepisami;</w:t>
      </w:r>
    </w:p>
    <w:p w:rsidR="002C3447" w:rsidRPr="002C3447" w:rsidRDefault="002C3447" w:rsidP="0032176B">
      <w:pPr>
        <w:numPr>
          <w:ilvl w:val="0"/>
          <w:numId w:val="43"/>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przechowywanie</w:t>
      </w:r>
      <w:proofErr w:type="gramEnd"/>
      <w:r w:rsidRPr="002C3447">
        <w:rPr>
          <w:rFonts w:ascii="Calibri Light" w:hAnsi="Calibri Light" w:cs="Calibri Light"/>
          <w:sz w:val="24"/>
          <w:szCs w:val="24"/>
          <w:lang w:eastAsia="x-none"/>
        </w:rPr>
        <w:t xml:space="preserve"> zwłok w chłodni zapewnionej przez Wykonawcę do czasu pogrzebu;</w:t>
      </w:r>
    </w:p>
    <w:p w:rsidR="002C3447" w:rsidRPr="002C3447" w:rsidRDefault="002C3447" w:rsidP="0032176B">
      <w:pPr>
        <w:numPr>
          <w:ilvl w:val="0"/>
          <w:numId w:val="43"/>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zapewnienie</w:t>
      </w:r>
      <w:proofErr w:type="gramEnd"/>
      <w:r w:rsidRPr="002C3447">
        <w:rPr>
          <w:rFonts w:ascii="Calibri Light" w:hAnsi="Calibri Light" w:cs="Calibri Light"/>
          <w:sz w:val="24"/>
          <w:szCs w:val="24"/>
          <w:lang w:eastAsia="x-none"/>
        </w:rPr>
        <w:t xml:space="preserve"> trumny drewnianej zapewniającej godny pochówek dzieci martwo urodzonych;</w:t>
      </w:r>
    </w:p>
    <w:p w:rsidR="002C3447" w:rsidRPr="002C3447" w:rsidRDefault="002C3447" w:rsidP="0032176B">
      <w:pPr>
        <w:numPr>
          <w:ilvl w:val="0"/>
          <w:numId w:val="43"/>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powiadomienie</w:t>
      </w:r>
      <w:proofErr w:type="gramEnd"/>
      <w:r w:rsidRPr="002C3447">
        <w:rPr>
          <w:rFonts w:ascii="Calibri Light" w:hAnsi="Calibri Light" w:cs="Calibri Light"/>
          <w:sz w:val="24"/>
          <w:szCs w:val="24"/>
          <w:lang w:eastAsia="x-none"/>
        </w:rPr>
        <w:t xml:space="preserve"> MOPS w Gdyni o miejscu, terminie i godzinie pogrzebu;</w:t>
      </w:r>
    </w:p>
    <w:p w:rsidR="002C3447" w:rsidRPr="002C3447" w:rsidRDefault="002C3447" w:rsidP="0032176B">
      <w:pPr>
        <w:numPr>
          <w:ilvl w:val="0"/>
          <w:numId w:val="43"/>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wykopanie</w:t>
      </w:r>
      <w:proofErr w:type="gramEnd"/>
      <w:r w:rsidRPr="002C3447">
        <w:rPr>
          <w:rFonts w:ascii="Calibri Light" w:hAnsi="Calibri Light" w:cs="Calibri Light"/>
          <w:sz w:val="24"/>
          <w:szCs w:val="24"/>
          <w:lang w:eastAsia="x-none"/>
        </w:rPr>
        <w:t xml:space="preserve"> grobu tradycyjnego ziemnego pogłębionego;</w:t>
      </w:r>
    </w:p>
    <w:p w:rsidR="002C3447" w:rsidRPr="002C3447" w:rsidRDefault="002C3447" w:rsidP="0032176B">
      <w:pPr>
        <w:numPr>
          <w:ilvl w:val="0"/>
          <w:numId w:val="43"/>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złożenie</w:t>
      </w:r>
      <w:proofErr w:type="gramEnd"/>
      <w:r w:rsidRPr="002C3447">
        <w:rPr>
          <w:rFonts w:ascii="Calibri Light" w:hAnsi="Calibri Light" w:cs="Calibri Light"/>
          <w:sz w:val="24"/>
          <w:szCs w:val="24"/>
          <w:lang w:eastAsia="x-none"/>
        </w:rPr>
        <w:t xml:space="preserve"> trumny w grobie, zasypanie grobu i usypanie mogiły;</w:t>
      </w:r>
    </w:p>
    <w:p w:rsidR="002C3447" w:rsidRPr="002C3447" w:rsidRDefault="002C3447" w:rsidP="0032176B">
      <w:pPr>
        <w:numPr>
          <w:ilvl w:val="0"/>
          <w:numId w:val="43"/>
        </w:numPr>
        <w:tabs>
          <w:tab w:val="left" w:pos="993"/>
        </w:tabs>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zapewnienie</w:t>
      </w:r>
      <w:proofErr w:type="gramEnd"/>
      <w:r w:rsidRPr="002C3447">
        <w:rPr>
          <w:rFonts w:ascii="Calibri Light" w:hAnsi="Calibri Light" w:cs="Calibri Light"/>
          <w:sz w:val="24"/>
          <w:szCs w:val="24"/>
          <w:lang w:eastAsia="x-none"/>
        </w:rPr>
        <w:t xml:space="preserve"> krzyża nagrobnego drewnianego polakierowanego (lub innego symbolu religijnego w zależności od wyznania osoby zmarłej);</w:t>
      </w:r>
    </w:p>
    <w:p w:rsidR="002C3447" w:rsidRPr="002C3447" w:rsidRDefault="002C3447" w:rsidP="0032176B">
      <w:pPr>
        <w:numPr>
          <w:ilvl w:val="0"/>
          <w:numId w:val="43"/>
        </w:numPr>
        <w:tabs>
          <w:tab w:val="left" w:pos="993"/>
        </w:tabs>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obsługa</w:t>
      </w:r>
      <w:proofErr w:type="gramEnd"/>
      <w:r w:rsidRPr="002C3447">
        <w:rPr>
          <w:rFonts w:ascii="Calibri Light" w:hAnsi="Calibri Light" w:cs="Calibri Light"/>
          <w:sz w:val="24"/>
          <w:szCs w:val="24"/>
          <w:lang w:eastAsia="x-none"/>
        </w:rPr>
        <w:t xml:space="preserve"> i asysta pogrzebu: niesienie trumny, dzwony, umożliwienie skorzystania z kaplicy, Domu Pogrzebowego, niesienie chorągwi i krzyża (lub innego symbolu religijnego w zależności od wyznania osoby zmarłej), zapewnienie wiązanki pogrzebowej z szarfą.</w:t>
      </w:r>
    </w:p>
    <w:p w:rsidR="002C3447" w:rsidRPr="002C3447" w:rsidRDefault="002C3447" w:rsidP="0032176B">
      <w:pPr>
        <w:numPr>
          <w:ilvl w:val="3"/>
          <w:numId w:val="39"/>
        </w:numPr>
        <w:spacing w:after="0" w:line="360" w:lineRule="auto"/>
        <w:ind w:left="567" w:hanging="567"/>
        <w:contextualSpacing/>
        <w:rPr>
          <w:rFonts w:ascii="Calibri Light" w:hAnsi="Calibri Light" w:cs="Calibri Light"/>
          <w:b/>
          <w:sz w:val="24"/>
          <w:szCs w:val="24"/>
          <w:lang w:val="x-none" w:eastAsia="x-none"/>
        </w:rPr>
      </w:pPr>
      <w:r w:rsidRPr="002C3447">
        <w:rPr>
          <w:rFonts w:ascii="Calibri Light" w:hAnsi="Calibri Light" w:cs="Calibri Light"/>
          <w:b/>
          <w:sz w:val="24"/>
          <w:szCs w:val="24"/>
          <w:lang w:eastAsia="x-none"/>
        </w:rPr>
        <w:t>Zakres czynności obejmujących wykonanie usługi pogrzebowej szczątków ludzkich – pochówek w trumnie:</w:t>
      </w:r>
    </w:p>
    <w:p w:rsidR="002C3447" w:rsidRPr="002C3447" w:rsidRDefault="002C3447" w:rsidP="0032176B">
      <w:pPr>
        <w:numPr>
          <w:ilvl w:val="0"/>
          <w:numId w:val="44"/>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lastRenderedPageBreak/>
        <w:t>pochówek</w:t>
      </w:r>
      <w:proofErr w:type="gramEnd"/>
      <w:r w:rsidRPr="002C3447">
        <w:rPr>
          <w:rFonts w:ascii="Calibri Light" w:hAnsi="Calibri Light" w:cs="Calibri Light"/>
          <w:sz w:val="24"/>
          <w:szCs w:val="24"/>
          <w:lang w:eastAsia="x-none"/>
        </w:rPr>
        <w:t xml:space="preserve"> zbiorowy szczątków ludzkich odbieranych z Zakładu Medycyny Sądowej Gdańskiego Uniwersytetu Medycznego w Gdańsku (Zamawiający prognozuje cztery pogrzeby zbiorowe w czasie trwania umowy);</w:t>
      </w:r>
    </w:p>
    <w:p w:rsidR="002C3447" w:rsidRPr="002C3447" w:rsidRDefault="002C3447" w:rsidP="0032176B">
      <w:pPr>
        <w:numPr>
          <w:ilvl w:val="0"/>
          <w:numId w:val="44"/>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kompleksowe</w:t>
      </w:r>
      <w:proofErr w:type="gramEnd"/>
      <w:r w:rsidRPr="002C3447">
        <w:rPr>
          <w:rFonts w:ascii="Calibri Light" w:hAnsi="Calibri Light" w:cs="Calibri Light"/>
          <w:sz w:val="24"/>
          <w:szCs w:val="24"/>
          <w:lang w:eastAsia="x-none"/>
        </w:rPr>
        <w:t xml:space="preserve"> załatwienie formalności w urzędach oraz u zarządcy cmentarza, w tym wniesienie wszystkich niezbędnych opłat - wykupienie miejsca pod grób ziemny na jednym z otartych cmentarzy znajdujących się na terenie województwa pomorskiego);</w:t>
      </w:r>
    </w:p>
    <w:p w:rsidR="002C3447" w:rsidRPr="002C3447" w:rsidRDefault="002C3447" w:rsidP="0032176B">
      <w:pPr>
        <w:numPr>
          <w:ilvl w:val="0"/>
          <w:numId w:val="44"/>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odbiór</w:t>
      </w:r>
      <w:proofErr w:type="gramEnd"/>
      <w:r w:rsidRPr="002C3447">
        <w:rPr>
          <w:rFonts w:ascii="Calibri Light" w:hAnsi="Calibri Light" w:cs="Calibri Light"/>
          <w:sz w:val="24"/>
          <w:szCs w:val="24"/>
          <w:lang w:eastAsia="x-none"/>
        </w:rPr>
        <w:t xml:space="preserve"> i przewóz szczątków ludzkich z Zakładu Medycyny Sądowej Gdańskiego Uniwersytetu Medycznego w Gdańsku w dni powszednie samochodem zapewniającym sanitarne i techniczne bezpieczeństwo przewozu, zgodnie z obowiązującymi przepisami;</w:t>
      </w:r>
    </w:p>
    <w:p w:rsidR="002C3447" w:rsidRPr="002C3447" w:rsidRDefault="002C3447" w:rsidP="0032176B">
      <w:pPr>
        <w:numPr>
          <w:ilvl w:val="0"/>
          <w:numId w:val="44"/>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zapewnienie</w:t>
      </w:r>
      <w:proofErr w:type="gramEnd"/>
      <w:r w:rsidRPr="002C3447">
        <w:rPr>
          <w:rFonts w:ascii="Calibri Light" w:hAnsi="Calibri Light" w:cs="Calibri Light"/>
          <w:sz w:val="24"/>
          <w:szCs w:val="24"/>
          <w:lang w:eastAsia="x-none"/>
        </w:rPr>
        <w:t xml:space="preserve"> trumny drewnianej zapewniającej godny pochówek szczątków ludzkich;</w:t>
      </w:r>
    </w:p>
    <w:p w:rsidR="002C3447" w:rsidRPr="002C3447" w:rsidRDefault="002C3447" w:rsidP="0032176B">
      <w:pPr>
        <w:numPr>
          <w:ilvl w:val="0"/>
          <w:numId w:val="44"/>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powiadomienie</w:t>
      </w:r>
      <w:proofErr w:type="gramEnd"/>
      <w:r w:rsidRPr="002C3447">
        <w:rPr>
          <w:rFonts w:ascii="Calibri Light" w:hAnsi="Calibri Light" w:cs="Calibri Light"/>
          <w:sz w:val="24"/>
          <w:szCs w:val="24"/>
          <w:lang w:eastAsia="x-none"/>
        </w:rPr>
        <w:t xml:space="preserve"> MOPS w Gdyni o miejscu, terminie i godzinie pogrzebu;</w:t>
      </w:r>
    </w:p>
    <w:p w:rsidR="002C3447" w:rsidRPr="002C3447" w:rsidRDefault="002C3447" w:rsidP="0032176B">
      <w:pPr>
        <w:numPr>
          <w:ilvl w:val="0"/>
          <w:numId w:val="44"/>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wykopanie</w:t>
      </w:r>
      <w:proofErr w:type="gramEnd"/>
      <w:r w:rsidRPr="002C3447">
        <w:rPr>
          <w:rFonts w:ascii="Calibri Light" w:hAnsi="Calibri Light" w:cs="Calibri Light"/>
          <w:sz w:val="24"/>
          <w:szCs w:val="24"/>
          <w:lang w:eastAsia="x-none"/>
        </w:rPr>
        <w:t xml:space="preserve"> grobu tradycyjnego ziemnego pogłębionego;</w:t>
      </w:r>
    </w:p>
    <w:p w:rsidR="002C3447" w:rsidRPr="002C3447" w:rsidRDefault="002C3447" w:rsidP="0032176B">
      <w:pPr>
        <w:numPr>
          <w:ilvl w:val="0"/>
          <w:numId w:val="44"/>
        </w:numPr>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złożenie</w:t>
      </w:r>
      <w:proofErr w:type="gramEnd"/>
      <w:r w:rsidRPr="002C3447">
        <w:rPr>
          <w:rFonts w:ascii="Calibri Light" w:hAnsi="Calibri Light" w:cs="Calibri Light"/>
          <w:sz w:val="24"/>
          <w:szCs w:val="24"/>
          <w:lang w:eastAsia="x-none"/>
        </w:rPr>
        <w:t xml:space="preserve"> trumny w grobie, zasypanie grobu i usypanie mogiły;</w:t>
      </w:r>
    </w:p>
    <w:p w:rsidR="002C3447" w:rsidRPr="002C3447" w:rsidRDefault="002C3447" w:rsidP="0032176B">
      <w:pPr>
        <w:numPr>
          <w:ilvl w:val="0"/>
          <w:numId w:val="44"/>
        </w:numPr>
        <w:tabs>
          <w:tab w:val="left" w:pos="993"/>
        </w:tabs>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zapewnienie</w:t>
      </w:r>
      <w:proofErr w:type="gramEnd"/>
      <w:r w:rsidRPr="002C3447">
        <w:rPr>
          <w:rFonts w:ascii="Calibri Light" w:hAnsi="Calibri Light" w:cs="Calibri Light"/>
          <w:sz w:val="24"/>
          <w:szCs w:val="24"/>
          <w:lang w:eastAsia="x-none"/>
        </w:rPr>
        <w:t xml:space="preserve"> krzyża nagrobnego drewnianego polakierowanego wraz z tabliczka informacyjną;</w:t>
      </w:r>
    </w:p>
    <w:p w:rsidR="002C3447" w:rsidRPr="002C3447" w:rsidRDefault="002C3447" w:rsidP="0032176B">
      <w:pPr>
        <w:numPr>
          <w:ilvl w:val="0"/>
          <w:numId w:val="44"/>
        </w:numPr>
        <w:tabs>
          <w:tab w:val="left" w:pos="993"/>
        </w:tabs>
        <w:spacing w:after="0" w:line="360" w:lineRule="auto"/>
        <w:ind w:left="993" w:hanging="426"/>
        <w:contextualSpacing/>
        <w:rPr>
          <w:rFonts w:ascii="Calibri Light" w:hAnsi="Calibri Light" w:cs="Calibri Light"/>
          <w:sz w:val="24"/>
          <w:szCs w:val="24"/>
          <w:lang w:val="x-none" w:eastAsia="x-none"/>
        </w:rPr>
      </w:pPr>
      <w:proofErr w:type="gramStart"/>
      <w:r w:rsidRPr="002C3447">
        <w:rPr>
          <w:rFonts w:ascii="Calibri Light" w:hAnsi="Calibri Light" w:cs="Calibri Light"/>
          <w:sz w:val="24"/>
          <w:szCs w:val="24"/>
          <w:lang w:eastAsia="x-none"/>
        </w:rPr>
        <w:t>obsługa</w:t>
      </w:r>
      <w:proofErr w:type="gramEnd"/>
      <w:r w:rsidRPr="002C3447">
        <w:rPr>
          <w:rFonts w:ascii="Calibri Light" w:hAnsi="Calibri Light" w:cs="Calibri Light"/>
          <w:sz w:val="24"/>
          <w:szCs w:val="24"/>
          <w:lang w:eastAsia="x-none"/>
        </w:rPr>
        <w:t xml:space="preserve"> i asysta pogrzebu: niesienie trumny, dzwony, umożliwienie skorzystania z kaplicy, Domu Pogrzebowego, niesienie chorągwi i krzyża, zapewnienie wiązanki pogrzebowej z szarfą.</w:t>
      </w:r>
    </w:p>
    <w:p w:rsidR="002C3447" w:rsidRPr="00A96D32" w:rsidRDefault="002C3447" w:rsidP="0032176B">
      <w:pPr>
        <w:numPr>
          <w:ilvl w:val="3"/>
          <w:numId w:val="39"/>
        </w:numPr>
        <w:tabs>
          <w:tab w:val="left" w:pos="567"/>
        </w:tabs>
        <w:spacing w:after="0" w:line="360" w:lineRule="auto"/>
        <w:ind w:left="567" w:hanging="567"/>
        <w:contextualSpacing/>
        <w:rPr>
          <w:rFonts w:ascii="Calibri Light" w:hAnsi="Calibri Light" w:cs="Calibri Light"/>
          <w:sz w:val="24"/>
          <w:szCs w:val="24"/>
          <w:lang w:val="x-none" w:eastAsia="x-none"/>
        </w:rPr>
      </w:pPr>
      <w:r w:rsidRPr="002C3447">
        <w:rPr>
          <w:rFonts w:ascii="Calibri Light" w:hAnsi="Calibri Light" w:cs="Calibri Light"/>
          <w:sz w:val="24"/>
          <w:szCs w:val="24"/>
          <w:lang w:eastAsia="x-none"/>
        </w:rPr>
        <w:t xml:space="preserve">W celu sprawnego załatwiania formalności Zamawiający wymaga od Wykonawcy zapewnienia stałej dostępności do wskazanego pracownika / pracowników </w:t>
      </w:r>
      <w:proofErr w:type="spellStart"/>
      <w:r w:rsidRPr="002C3447">
        <w:rPr>
          <w:rFonts w:ascii="Calibri Light" w:hAnsi="Calibri Light" w:cs="Calibri Light"/>
          <w:sz w:val="24"/>
          <w:szCs w:val="24"/>
          <w:lang w:eastAsia="x-none"/>
        </w:rPr>
        <w:t>administracyjno</w:t>
      </w:r>
      <w:proofErr w:type="spellEnd"/>
      <w:r w:rsidRPr="002C3447">
        <w:rPr>
          <w:rFonts w:ascii="Calibri Light" w:hAnsi="Calibri Light" w:cs="Calibri Light"/>
          <w:sz w:val="24"/>
          <w:szCs w:val="24"/>
          <w:lang w:eastAsia="x-none"/>
        </w:rPr>
        <w:t xml:space="preserve"> – biurowych w </w:t>
      </w:r>
      <w:r w:rsidR="00FF4AAB" w:rsidRPr="002C3447">
        <w:rPr>
          <w:rFonts w:ascii="Calibri Light" w:hAnsi="Calibri Light" w:cs="Calibri Light"/>
          <w:sz w:val="24"/>
          <w:szCs w:val="24"/>
          <w:lang w:eastAsia="x-none"/>
        </w:rPr>
        <w:t>godzinach pracy</w:t>
      </w:r>
      <w:r w:rsidRPr="002C3447">
        <w:rPr>
          <w:rFonts w:ascii="Calibri Light" w:hAnsi="Calibri Light" w:cs="Calibri Light"/>
          <w:sz w:val="24"/>
          <w:szCs w:val="24"/>
          <w:lang w:eastAsia="x-none"/>
        </w:rPr>
        <w:t xml:space="preserve"> Dzielnicowych Ośrodków Pomocy Społecznej MOPS oraz Centrum Reintegracji i Interwencji Mieszkaniowej tj. w godz. 7:45 – 15:45.</w:t>
      </w:r>
    </w:p>
    <w:p w:rsidR="007C50CC" w:rsidRPr="00A96D32" w:rsidRDefault="00A96D32" w:rsidP="00A96D32">
      <w:pPr>
        <w:numPr>
          <w:ilvl w:val="3"/>
          <w:numId w:val="39"/>
        </w:numPr>
        <w:tabs>
          <w:tab w:val="left" w:pos="567"/>
        </w:tabs>
        <w:spacing w:after="0" w:line="360" w:lineRule="auto"/>
        <w:ind w:left="567" w:hanging="567"/>
        <w:contextualSpacing/>
        <w:rPr>
          <w:rFonts w:ascii="Calibri Light" w:hAnsi="Calibri Light" w:cs="Calibri Light"/>
          <w:sz w:val="24"/>
          <w:szCs w:val="24"/>
          <w:lang w:val="x-none" w:eastAsia="x-none"/>
        </w:rPr>
      </w:pPr>
      <w:r>
        <w:rPr>
          <w:rFonts w:ascii="Calibri Light" w:hAnsi="Calibri Light" w:cs="Calibri Light"/>
          <w:sz w:val="24"/>
          <w:szCs w:val="24"/>
        </w:rPr>
        <w:t xml:space="preserve">W związku z realizacją przedmiotowego zamówienia Wykonawca winien zapewnić na własny koszt i ryzyko transport zwłok i szczątków ludzkich, przy pomocy </w:t>
      </w:r>
      <w:r w:rsidR="007C50CC" w:rsidRPr="00A96D32">
        <w:rPr>
          <w:rFonts w:ascii="Calibri Light" w:hAnsi="Calibri Light" w:cs="Calibri Light"/>
          <w:b/>
          <w:sz w:val="24"/>
          <w:szCs w:val="24"/>
        </w:rPr>
        <w:t>samochod</w:t>
      </w:r>
      <w:r>
        <w:rPr>
          <w:rFonts w:ascii="Calibri Light" w:hAnsi="Calibri Light" w:cs="Calibri Light"/>
          <w:b/>
          <w:sz w:val="24"/>
          <w:szCs w:val="24"/>
        </w:rPr>
        <w:t xml:space="preserve">u </w:t>
      </w:r>
      <w:r w:rsidR="007C50CC" w:rsidRPr="00A96D32">
        <w:rPr>
          <w:rFonts w:ascii="Calibri Light" w:hAnsi="Calibri Light" w:cs="Calibri Light"/>
          <w:b/>
          <w:sz w:val="24"/>
          <w:szCs w:val="24"/>
        </w:rPr>
        <w:t>specjalistyczn</w:t>
      </w:r>
      <w:r>
        <w:rPr>
          <w:rFonts w:ascii="Calibri Light" w:hAnsi="Calibri Light" w:cs="Calibri Light"/>
          <w:b/>
          <w:sz w:val="24"/>
          <w:szCs w:val="24"/>
        </w:rPr>
        <w:t xml:space="preserve">ego </w:t>
      </w:r>
      <w:r w:rsidR="007C50CC" w:rsidRPr="00A96D32">
        <w:rPr>
          <w:rFonts w:ascii="Calibri Light" w:hAnsi="Calibri Light" w:cs="Calibri Light"/>
          <w:sz w:val="24"/>
          <w:szCs w:val="24"/>
        </w:rPr>
        <w:t>wykorzystywan</w:t>
      </w:r>
      <w:r>
        <w:rPr>
          <w:rFonts w:ascii="Calibri Light" w:hAnsi="Calibri Light" w:cs="Calibri Light"/>
          <w:sz w:val="24"/>
          <w:szCs w:val="24"/>
        </w:rPr>
        <w:t xml:space="preserve">ego </w:t>
      </w:r>
      <w:r w:rsidR="007C50CC" w:rsidRPr="00A96D32">
        <w:rPr>
          <w:rFonts w:ascii="Calibri Light" w:hAnsi="Calibri Light" w:cs="Calibri Light"/>
          <w:sz w:val="24"/>
          <w:szCs w:val="24"/>
        </w:rPr>
        <w:t>do przewozu zwłok spełniając</w:t>
      </w:r>
      <w:r>
        <w:rPr>
          <w:rFonts w:ascii="Calibri Light" w:hAnsi="Calibri Light" w:cs="Calibri Light"/>
          <w:sz w:val="24"/>
          <w:szCs w:val="24"/>
        </w:rPr>
        <w:t xml:space="preserve">ego </w:t>
      </w:r>
      <w:r w:rsidR="007C50CC" w:rsidRPr="00A96D32">
        <w:rPr>
          <w:rFonts w:ascii="Calibri Light" w:hAnsi="Calibri Light" w:cs="Calibri Light"/>
          <w:sz w:val="24"/>
          <w:szCs w:val="24"/>
        </w:rPr>
        <w:t xml:space="preserve">wymagania techniczne i sanitarne określone w Rozporządzeniu Ministra Zdrowia z dnia 27 grudnia 2007 r. w sprawie wydawania pozwoleń i zaświadczeń na przewóz zwłok i szczątków ludzkich (Dz. U. </w:t>
      </w:r>
      <w:proofErr w:type="gramStart"/>
      <w:r w:rsidR="007C50CC" w:rsidRPr="00A96D32">
        <w:rPr>
          <w:rFonts w:ascii="Calibri Light" w:hAnsi="Calibri Light" w:cs="Calibri Light"/>
          <w:sz w:val="24"/>
          <w:szCs w:val="24"/>
        </w:rPr>
        <w:t>nr</w:t>
      </w:r>
      <w:proofErr w:type="gramEnd"/>
      <w:r w:rsidR="007C50CC" w:rsidRPr="00A96D32">
        <w:rPr>
          <w:rFonts w:ascii="Calibri Light" w:hAnsi="Calibri Light" w:cs="Calibri Light"/>
          <w:sz w:val="24"/>
          <w:szCs w:val="24"/>
        </w:rPr>
        <w:t xml:space="preserve"> 249 poz. 1866).</w:t>
      </w:r>
    </w:p>
    <w:p w:rsidR="002C3447" w:rsidRPr="002C3447" w:rsidRDefault="002C3447" w:rsidP="0032176B">
      <w:pPr>
        <w:numPr>
          <w:ilvl w:val="3"/>
          <w:numId w:val="39"/>
        </w:numPr>
        <w:tabs>
          <w:tab w:val="left" w:pos="567"/>
        </w:tabs>
        <w:spacing w:after="0" w:line="360" w:lineRule="auto"/>
        <w:ind w:left="567" w:hanging="567"/>
        <w:contextualSpacing/>
        <w:rPr>
          <w:rFonts w:ascii="Calibri Light" w:hAnsi="Calibri Light" w:cs="Calibri Light"/>
          <w:sz w:val="24"/>
          <w:szCs w:val="24"/>
          <w:lang w:val="x-none" w:eastAsia="x-none"/>
        </w:rPr>
      </w:pPr>
      <w:r w:rsidRPr="002C3447">
        <w:rPr>
          <w:rFonts w:ascii="Calibri Light" w:hAnsi="Calibri Light" w:cs="Calibri Light"/>
          <w:sz w:val="24"/>
          <w:szCs w:val="24"/>
        </w:rPr>
        <w:lastRenderedPageBreak/>
        <w:t>Zamawiający przewiduje możliwość udzielenia zamówień polegających na powtórzeniu podobnych usług, zgodnie z przedmiotem zamówienia podstawowego, o którym mowa w art. 214 ust. 1 pkt. 7 ustawy Pzp, w wysokości nieprzekraczającej 20 % wartości zamówienia podstawowego. Zakres zamówienia polegać będzie na powtórzeniu podobnych usług jak w zamówieniu podstawowym i zgodnie z przedmiotem zamówienia podstawowego.</w:t>
      </w:r>
    </w:p>
    <w:p w:rsidR="002C3447" w:rsidRPr="002C3447" w:rsidRDefault="002C3447" w:rsidP="0032176B">
      <w:pPr>
        <w:numPr>
          <w:ilvl w:val="3"/>
          <w:numId w:val="39"/>
        </w:numPr>
        <w:tabs>
          <w:tab w:val="left" w:pos="567"/>
        </w:tabs>
        <w:spacing w:after="0" w:line="360" w:lineRule="auto"/>
        <w:ind w:left="567" w:hanging="567"/>
        <w:contextualSpacing/>
        <w:rPr>
          <w:rFonts w:ascii="Calibri Light" w:hAnsi="Calibri Light" w:cs="Calibri Light"/>
          <w:sz w:val="24"/>
          <w:szCs w:val="24"/>
          <w:lang w:val="x-none" w:eastAsia="x-none"/>
        </w:rPr>
      </w:pPr>
      <w:r w:rsidRPr="002C3447">
        <w:rPr>
          <w:rFonts w:ascii="Calibri Light" w:hAnsi="Calibri Light" w:cs="Calibri Light"/>
          <w:sz w:val="24"/>
          <w:szCs w:val="24"/>
        </w:rPr>
        <w:t>Wspólny Słownik Zamówień CPV:</w:t>
      </w:r>
    </w:p>
    <w:p w:rsidR="002C3447" w:rsidRPr="002C3447" w:rsidRDefault="002C3447" w:rsidP="002C3447">
      <w:pPr>
        <w:tabs>
          <w:tab w:val="num" w:pos="568"/>
        </w:tabs>
        <w:spacing w:after="0" w:line="360" w:lineRule="auto"/>
        <w:ind w:left="567"/>
        <w:rPr>
          <w:rFonts w:ascii="Calibri Light" w:hAnsi="Calibri Light" w:cs="Calibri Light"/>
          <w:sz w:val="24"/>
          <w:szCs w:val="24"/>
        </w:rPr>
      </w:pPr>
      <w:r w:rsidRPr="002C3447">
        <w:rPr>
          <w:rFonts w:ascii="Calibri Light" w:hAnsi="Calibri Light" w:cs="Calibri Light"/>
          <w:sz w:val="24"/>
          <w:szCs w:val="24"/>
        </w:rPr>
        <w:t xml:space="preserve">98370000- 7 </w:t>
      </w:r>
      <w:r w:rsidRPr="002C3447">
        <w:rPr>
          <w:rFonts w:ascii="Calibri Light" w:hAnsi="Calibri Light" w:cs="Calibri Light"/>
          <w:sz w:val="24"/>
          <w:szCs w:val="24"/>
        </w:rPr>
        <w:tab/>
        <w:t>Usługi pogrzebowe i podobne</w:t>
      </w:r>
    </w:p>
    <w:p w:rsidR="002C3447" w:rsidRPr="002C3447" w:rsidRDefault="002C3447" w:rsidP="0032176B">
      <w:pPr>
        <w:numPr>
          <w:ilvl w:val="3"/>
          <w:numId w:val="39"/>
        </w:numPr>
        <w:tabs>
          <w:tab w:val="num" w:pos="567"/>
        </w:tabs>
        <w:spacing w:after="0" w:line="360" w:lineRule="auto"/>
        <w:ind w:left="567" w:hanging="567"/>
        <w:rPr>
          <w:rFonts w:ascii="Calibri Light" w:hAnsi="Calibri Light" w:cs="Calibri Light"/>
          <w:sz w:val="24"/>
          <w:szCs w:val="24"/>
        </w:rPr>
      </w:pPr>
      <w:r w:rsidRPr="002C3447">
        <w:rPr>
          <w:rFonts w:ascii="Calibri Light" w:hAnsi="Calibri Light" w:cs="Calibri Light"/>
          <w:sz w:val="24"/>
          <w:szCs w:val="24"/>
        </w:rPr>
        <w:t xml:space="preserve">Szczegółowe warunki realizacji zamówienia oraz warunki płatności zawiera </w:t>
      </w:r>
      <w:r w:rsidRPr="002C3447">
        <w:rPr>
          <w:rFonts w:ascii="Calibri Light" w:hAnsi="Calibri Light" w:cs="Calibri Light"/>
          <w:b/>
          <w:bCs/>
          <w:sz w:val="24"/>
          <w:szCs w:val="24"/>
        </w:rPr>
        <w:t>projekt umowy</w:t>
      </w:r>
      <w:r w:rsidRPr="002C3447">
        <w:rPr>
          <w:rFonts w:ascii="Calibri Light" w:hAnsi="Calibri Light" w:cs="Calibri Light"/>
          <w:sz w:val="24"/>
          <w:szCs w:val="24"/>
        </w:rPr>
        <w:t xml:space="preserve"> stanowiący </w:t>
      </w:r>
      <w:r w:rsidRPr="002C3447">
        <w:rPr>
          <w:rFonts w:ascii="Calibri Light" w:hAnsi="Calibri Light" w:cs="Calibri Light"/>
          <w:b/>
          <w:bCs/>
          <w:sz w:val="24"/>
          <w:szCs w:val="24"/>
        </w:rPr>
        <w:t>załącznik nr 5 do SWZ</w:t>
      </w:r>
      <w:r w:rsidRPr="002C3447">
        <w:rPr>
          <w:rFonts w:ascii="Calibri Light" w:hAnsi="Calibri Light" w:cs="Calibri Light"/>
          <w:sz w:val="24"/>
          <w:szCs w:val="24"/>
        </w:rPr>
        <w:t>.</w:t>
      </w:r>
    </w:p>
    <w:p w:rsidR="00514A28" w:rsidRPr="009A5F80" w:rsidRDefault="00514A28" w:rsidP="009A5F80">
      <w:pPr>
        <w:pStyle w:val="Nagwek1"/>
        <w:spacing w:before="240" w:line="360" w:lineRule="auto"/>
      </w:pPr>
      <w:bookmarkStart w:id="7" w:name="_Toc184129857"/>
      <w:r w:rsidRPr="009A5F80">
        <w:t>Rozdział 4. Wymagania w zakresie zatrudniania na podstawie umowy o pracę, o których mowa w art. 95 ustawy Pzp</w:t>
      </w:r>
      <w:bookmarkEnd w:id="7"/>
    </w:p>
    <w:bookmarkEnd w:id="6"/>
    <w:p w:rsidR="00FF4AAB" w:rsidRPr="00FF4AAB" w:rsidRDefault="00FF4AAB" w:rsidP="00FF4AAB">
      <w:pPr>
        <w:numPr>
          <w:ilvl w:val="0"/>
          <w:numId w:val="45"/>
        </w:numPr>
        <w:tabs>
          <w:tab w:val="clear" w:pos="0"/>
          <w:tab w:val="num" w:pos="567"/>
        </w:tabs>
        <w:suppressAutoHyphens/>
        <w:spacing w:after="0" w:line="360" w:lineRule="auto"/>
        <w:ind w:left="567" w:hanging="567"/>
        <w:rPr>
          <w:rFonts w:ascii="Calibri Light" w:hAnsi="Calibri Light" w:cs="Calibri Light"/>
          <w:sz w:val="24"/>
          <w:szCs w:val="24"/>
        </w:rPr>
      </w:pPr>
      <w:r w:rsidRPr="00FF4AAB">
        <w:rPr>
          <w:rFonts w:ascii="Calibri Light" w:hAnsi="Calibri Light" w:cs="Calibri Light"/>
          <w:color w:val="000000"/>
          <w:sz w:val="24"/>
          <w:szCs w:val="24"/>
          <w:lang w:eastAsia="ar-SA"/>
        </w:rPr>
        <w:t xml:space="preserve">Zgodnie z art. 95 ustawy Pzp Zamawiający wymaga zatrudnienia przez Wykonawcę lub podwykonawców na podstawie umowy o pracę w rozumieniu ustawy z dnia 26 czerwca 1974 r. Kodeks Pracy (Dz. U. </w:t>
      </w:r>
      <w:proofErr w:type="gramStart"/>
      <w:r w:rsidRPr="00FF4AAB">
        <w:rPr>
          <w:rFonts w:ascii="Calibri Light" w:hAnsi="Calibri Light" w:cs="Calibri Light"/>
          <w:color w:val="000000"/>
          <w:sz w:val="24"/>
          <w:szCs w:val="24"/>
          <w:lang w:eastAsia="ar-SA"/>
        </w:rPr>
        <w:t>z</w:t>
      </w:r>
      <w:proofErr w:type="gramEnd"/>
      <w:r w:rsidRPr="00FF4AAB">
        <w:rPr>
          <w:rFonts w:ascii="Calibri Light" w:hAnsi="Calibri Light" w:cs="Calibri Light"/>
          <w:color w:val="000000"/>
          <w:sz w:val="24"/>
          <w:szCs w:val="24"/>
          <w:lang w:eastAsia="ar-SA"/>
        </w:rPr>
        <w:t xml:space="preserve"> 2023 r. poz. 1465</w:t>
      </w:r>
      <w:r w:rsidR="00437DB3">
        <w:rPr>
          <w:rFonts w:ascii="Calibri Light" w:hAnsi="Calibri Light" w:cs="Calibri Light"/>
          <w:color w:val="000000"/>
          <w:sz w:val="24"/>
          <w:szCs w:val="24"/>
          <w:lang w:eastAsia="ar-SA"/>
        </w:rPr>
        <w:t xml:space="preserve"> ze zm.</w:t>
      </w:r>
      <w:r w:rsidRPr="00FF4AAB">
        <w:rPr>
          <w:rFonts w:ascii="Calibri Light" w:hAnsi="Calibri Light" w:cs="Calibri Light"/>
          <w:color w:val="000000"/>
          <w:sz w:val="24"/>
          <w:szCs w:val="24"/>
          <w:lang w:eastAsia="ar-SA"/>
        </w:rPr>
        <w:t xml:space="preserve">) osób wykonujących prace </w:t>
      </w:r>
      <w:proofErr w:type="spellStart"/>
      <w:r w:rsidRPr="00FF4AAB">
        <w:rPr>
          <w:rFonts w:ascii="Calibri Light" w:hAnsi="Calibri Light" w:cs="Calibri Light"/>
          <w:color w:val="000000"/>
          <w:sz w:val="24"/>
          <w:szCs w:val="24"/>
          <w:lang w:eastAsia="ar-SA"/>
        </w:rPr>
        <w:t>administracyjno</w:t>
      </w:r>
      <w:proofErr w:type="spellEnd"/>
      <w:r w:rsidRPr="00FF4AAB">
        <w:rPr>
          <w:rFonts w:ascii="Calibri Light" w:hAnsi="Calibri Light" w:cs="Calibri Light"/>
          <w:color w:val="000000"/>
          <w:sz w:val="24"/>
          <w:szCs w:val="24"/>
          <w:lang w:eastAsia="ar-SA"/>
        </w:rPr>
        <w:t xml:space="preserve"> – biurowe związane z realizacją przedmiotu zamówienia.</w:t>
      </w:r>
    </w:p>
    <w:p w:rsidR="00FF4AAB" w:rsidRPr="00FF4AAB" w:rsidRDefault="00FF4AAB" w:rsidP="00FF4AAB">
      <w:pPr>
        <w:numPr>
          <w:ilvl w:val="0"/>
          <w:numId w:val="45"/>
        </w:numPr>
        <w:tabs>
          <w:tab w:val="clear" w:pos="0"/>
          <w:tab w:val="num" w:pos="567"/>
        </w:tabs>
        <w:suppressAutoHyphens/>
        <w:spacing w:after="0" w:line="360" w:lineRule="auto"/>
        <w:ind w:left="567" w:hanging="567"/>
        <w:rPr>
          <w:rFonts w:ascii="Calibri Light" w:hAnsi="Calibri Light" w:cs="Calibri Light"/>
          <w:color w:val="000000"/>
          <w:sz w:val="24"/>
          <w:szCs w:val="24"/>
          <w:lang w:eastAsia="ar-SA"/>
        </w:rPr>
      </w:pPr>
      <w:r w:rsidRPr="00FF4AAB">
        <w:rPr>
          <w:rFonts w:ascii="Calibri Light" w:hAnsi="Calibri Light" w:cs="Calibri Light"/>
          <w:color w:val="000000"/>
          <w:sz w:val="24"/>
          <w:szCs w:val="24"/>
          <w:lang w:eastAsia="ar-SA"/>
        </w:rPr>
        <w:t>Zatrudnienie osób, o których mowa w ust. 1 powinno trwać nieprzerwalnie przez cały okres realizacji umowy.</w:t>
      </w:r>
    </w:p>
    <w:p w:rsidR="00FF4AAB" w:rsidRPr="00FF4AAB" w:rsidRDefault="00FF4AAB" w:rsidP="00FF4AAB">
      <w:pPr>
        <w:numPr>
          <w:ilvl w:val="0"/>
          <w:numId w:val="45"/>
        </w:numPr>
        <w:tabs>
          <w:tab w:val="clear" w:pos="0"/>
          <w:tab w:val="num" w:pos="567"/>
        </w:tabs>
        <w:suppressAutoHyphens/>
        <w:spacing w:after="0" w:line="360" w:lineRule="auto"/>
        <w:ind w:left="567" w:hanging="567"/>
        <w:rPr>
          <w:rFonts w:ascii="Calibri Light" w:hAnsi="Calibri Light" w:cs="Calibri Light"/>
          <w:color w:val="000000"/>
          <w:sz w:val="24"/>
          <w:szCs w:val="24"/>
          <w:lang w:eastAsia="ar-SA"/>
        </w:rPr>
      </w:pPr>
      <w:r w:rsidRPr="00FF4AAB">
        <w:rPr>
          <w:rFonts w:ascii="Calibri Light" w:hAnsi="Calibri Light" w:cs="Calibri Light"/>
          <w:color w:val="000000"/>
          <w:sz w:val="24"/>
          <w:szCs w:val="24"/>
          <w:lang w:eastAsia="ar-SA"/>
        </w:rPr>
        <w:t>W trakcie realizacji zamówienia Zamawiający uprawniony jest do wykonywania czynności kontrolnych wobec Wykonawcy odnośnie spełniania przez Wykonawcę lub podwykonawcę wymogu zatrudniania na podstawie umowy o pracę osób wykonujących czynności, o których mowa w ust. 1. Zamawiający uprawniony jest w szczególności do:</w:t>
      </w:r>
    </w:p>
    <w:p w:rsidR="00FF4AAB" w:rsidRPr="00FF4AAB" w:rsidRDefault="00FF4AAB" w:rsidP="00FF4AAB">
      <w:pPr>
        <w:numPr>
          <w:ilvl w:val="1"/>
          <w:numId w:val="45"/>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proofErr w:type="gramStart"/>
      <w:r w:rsidRPr="00FF4AAB">
        <w:rPr>
          <w:rFonts w:ascii="Calibri Light" w:hAnsi="Calibri Light" w:cs="Calibri Light"/>
          <w:color w:val="000000"/>
          <w:sz w:val="24"/>
          <w:szCs w:val="24"/>
          <w:lang w:eastAsia="ar-SA"/>
        </w:rPr>
        <w:t>żądania</w:t>
      </w:r>
      <w:proofErr w:type="gramEnd"/>
      <w:r w:rsidRPr="00FF4AAB">
        <w:rPr>
          <w:rFonts w:ascii="Calibri Light" w:hAnsi="Calibri Light" w:cs="Calibri Light"/>
          <w:color w:val="000000"/>
          <w:sz w:val="24"/>
          <w:szCs w:val="24"/>
          <w:lang w:eastAsia="ar-SA"/>
        </w:rPr>
        <w:t xml:space="preserve"> oświadczeń i dokumentów w zakresie potwierdzenia spełniania ww. wymogów i dokonywania ich oceny;</w:t>
      </w:r>
    </w:p>
    <w:p w:rsidR="00FF4AAB" w:rsidRPr="00FF4AAB" w:rsidRDefault="00FF4AAB" w:rsidP="00FF4AAB">
      <w:pPr>
        <w:numPr>
          <w:ilvl w:val="1"/>
          <w:numId w:val="45"/>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proofErr w:type="gramStart"/>
      <w:r w:rsidRPr="00FF4AAB">
        <w:rPr>
          <w:rFonts w:ascii="Calibri Light" w:hAnsi="Calibri Light" w:cs="Calibri Light"/>
          <w:color w:val="000000"/>
          <w:sz w:val="24"/>
          <w:szCs w:val="24"/>
          <w:lang w:eastAsia="ar-SA"/>
        </w:rPr>
        <w:t>żądania</w:t>
      </w:r>
      <w:proofErr w:type="gramEnd"/>
      <w:r w:rsidRPr="00FF4AAB">
        <w:rPr>
          <w:rFonts w:ascii="Calibri Light" w:hAnsi="Calibri Light" w:cs="Calibri Light"/>
          <w:color w:val="000000"/>
          <w:sz w:val="24"/>
          <w:szCs w:val="24"/>
          <w:lang w:eastAsia="ar-SA"/>
        </w:rPr>
        <w:t xml:space="preserve"> wyjaśnień w przypadku wątpliwości w zakresie potwierdzenia spełniania ww. warunków;</w:t>
      </w:r>
    </w:p>
    <w:p w:rsidR="00FF4AAB" w:rsidRPr="00FF4AAB" w:rsidRDefault="00FF4AAB" w:rsidP="00FF4AAB">
      <w:pPr>
        <w:numPr>
          <w:ilvl w:val="1"/>
          <w:numId w:val="45"/>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proofErr w:type="gramStart"/>
      <w:r w:rsidRPr="00FF4AAB">
        <w:rPr>
          <w:rFonts w:ascii="Calibri Light" w:hAnsi="Calibri Light" w:cs="Calibri Light"/>
          <w:color w:val="000000"/>
          <w:sz w:val="24"/>
          <w:szCs w:val="24"/>
          <w:lang w:eastAsia="ar-SA"/>
        </w:rPr>
        <w:t>przeprowadzania</w:t>
      </w:r>
      <w:proofErr w:type="gramEnd"/>
      <w:r w:rsidRPr="00FF4AAB">
        <w:rPr>
          <w:rFonts w:ascii="Calibri Light" w:hAnsi="Calibri Light" w:cs="Calibri Light"/>
          <w:color w:val="000000"/>
          <w:sz w:val="24"/>
          <w:szCs w:val="24"/>
          <w:lang w:eastAsia="ar-SA"/>
        </w:rPr>
        <w:t xml:space="preserve"> kontroli w miejscu wykonywania zamówienia.</w:t>
      </w:r>
    </w:p>
    <w:p w:rsidR="00FF4AAB" w:rsidRPr="00FF4AAB" w:rsidRDefault="00FF4AAB" w:rsidP="00FF4AAB">
      <w:pPr>
        <w:numPr>
          <w:ilvl w:val="0"/>
          <w:numId w:val="45"/>
        </w:numPr>
        <w:tabs>
          <w:tab w:val="clear" w:pos="0"/>
          <w:tab w:val="num" w:pos="567"/>
        </w:tabs>
        <w:suppressAutoHyphens/>
        <w:spacing w:after="0" w:line="360" w:lineRule="auto"/>
        <w:ind w:left="567" w:hanging="567"/>
        <w:rPr>
          <w:rFonts w:ascii="Calibri Light" w:hAnsi="Calibri Light" w:cs="Calibri Light"/>
          <w:color w:val="000000"/>
          <w:sz w:val="24"/>
          <w:szCs w:val="24"/>
          <w:lang w:eastAsia="ar-SA"/>
        </w:rPr>
      </w:pPr>
      <w:r w:rsidRPr="00FF4AAB">
        <w:rPr>
          <w:rFonts w:ascii="Calibri Light" w:hAnsi="Calibri Light" w:cs="Calibri Light"/>
          <w:color w:val="000000"/>
          <w:sz w:val="24"/>
          <w:szCs w:val="24"/>
          <w:lang w:eastAsia="ar-SA"/>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o których mowa w ust. 1 w trakcie realizacji zamówienia:</w:t>
      </w:r>
    </w:p>
    <w:p w:rsidR="00FF4AAB" w:rsidRPr="00FF4AAB" w:rsidRDefault="00FF4AAB" w:rsidP="00FF4AAB">
      <w:pPr>
        <w:numPr>
          <w:ilvl w:val="1"/>
          <w:numId w:val="45"/>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proofErr w:type="gramStart"/>
      <w:r w:rsidRPr="00FF4AAB">
        <w:rPr>
          <w:rFonts w:ascii="Calibri Light" w:hAnsi="Calibri Light" w:cs="Calibri Light"/>
          <w:color w:val="000000"/>
          <w:sz w:val="24"/>
          <w:szCs w:val="24"/>
          <w:lang w:eastAsia="ar-SA"/>
        </w:rPr>
        <w:lastRenderedPageBreak/>
        <w:t>oświadczenie</w:t>
      </w:r>
      <w:proofErr w:type="gramEnd"/>
      <w:r w:rsidRPr="00FF4AAB">
        <w:rPr>
          <w:rFonts w:ascii="Calibri Light" w:hAnsi="Calibri Light" w:cs="Calibri Light"/>
          <w:color w:val="000000"/>
          <w:sz w:val="24"/>
          <w:szCs w:val="24"/>
          <w:lang w:eastAsia="ar-SA"/>
        </w:rPr>
        <w:t xml:space="preserve"> Wykonawcy lub podwykonawcy o zatrudnieniu na podstawie umowy o pracę osób wykonujących czynności, których dotyczy wezwanie Zamawiającego. Oświadczenie to powinno zawierać w szczególności: dokładne określenie podmiotu składającego oświadczenie, datę złożonego oświadczenia, wskazanie, że objęte wezwaniem czynności wykonują osoby zatrudnione na podstawie umowy o pracę wraz ze wskazaniem liczby tych osób, rodzaju umowy o pracę i wymiaru etatu oraz osoby uprawnionej do złożenia oświadczenia w imieniu Wykonawcy lub podwykonawcy oraz / lub</w:t>
      </w:r>
    </w:p>
    <w:p w:rsidR="00FF4AAB" w:rsidRPr="00FF4AAB" w:rsidRDefault="00FF4AAB" w:rsidP="00FF4AAB">
      <w:pPr>
        <w:numPr>
          <w:ilvl w:val="1"/>
          <w:numId w:val="45"/>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proofErr w:type="gramStart"/>
      <w:r w:rsidRPr="00FF4AAB">
        <w:rPr>
          <w:rFonts w:ascii="Calibri Light" w:hAnsi="Calibri Light" w:cs="Calibri Light"/>
          <w:color w:val="000000"/>
          <w:sz w:val="24"/>
          <w:szCs w:val="24"/>
          <w:lang w:eastAsia="ar-SA"/>
        </w:rPr>
        <w:t>zaświadczenie</w:t>
      </w:r>
      <w:proofErr w:type="gramEnd"/>
      <w:r w:rsidRPr="00FF4AAB">
        <w:rPr>
          <w:rFonts w:ascii="Calibri Light" w:hAnsi="Calibri Light" w:cs="Calibri Light"/>
          <w:color w:val="000000"/>
          <w:sz w:val="24"/>
          <w:szCs w:val="24"/>
          <w:lang w:eastAsia="ar-SA"/>
        </w:rPr>
        <w:t xml:space="preserve"> właściwej terenowo jednostki organizacyjnej Zakładu Ubezpieczeń Społecznych lub Kasy Rolniczego Ubezpieczenia Społecznego albo innego dokumentu, potwierdzające opłacanie przez Wykonawcę lub podwykonawcę składek na ubezpieczenia społeczne i zdrowotne z tytułu zatrudnienia na podstawie umów o pracę za ostatni okres rozliczeniowy.</w:t>
      </w:r>
    </w:p>
    <w:p w:rsidR="00FF4AAB" w:rsidRPr="00FF4AAB" w:rsidRDefault="00FF4AAB" w:rsidP="00FF4AAB">
      <w:pPr>
        <w:numPr>
          <w:ilvl w:val="0"/>
          <w:numId w:val="45"/>
        </w:numPr>
        <w:tabs>
          <w:tab w:val="clear" w:pos="0"/>
          <w:tab w:val="num" w:pos="567"/>
        </w:tabs>
        <w:spacing w:after="0" w:line="360" w:lineRule="auto"/>
        <w:ind w:left="567" w:hanging="567"/>
        <w:rPr>
          <w:rFonts w:ascii="Calibri Light" w:hAnsi="Calibri Light" w:cs="Calibri Light"/>
          <w:color w:val="000000"/>
          <w:sz w:val="24"/>
          <w:szCs w:val="24"/>
          <w:lang w:eastAsia="ar-SA"/>
        </w:rPr>
      </w:pPr>
      <w:r w:rsidRPr="00FF4AAB">
        <w:rPr>
          <w:rFonts w:ascii="Calibri Light" w:hAnsi="Calibri Light" w:cs="Calibri Light"/>
          <w:color w:val="000000"/>
          <w:sz w:val="24"/>
          <w:szCs w:val="24"/>
          <w:lang w:eastAsia="ar-SA"/>
        </w:rPr>
        <w:t xml:space="preserve">Z tytułu niespełnienia przez Wykonawcę lub podwykonawcę wymogu zatrudnienia na podstawie umowy o pracę osób wykonujących czynności, o których mowa w ust. 1 Zamawiający przewiduje sankcję w postaci obowiązku zapłaty przez Wykonawcę kary umownej w wysokości określonej w projekcie umowy, stanowiącym </w:t>
      </w:r>
      <w:r w:rsidRPr="00FF4AAB">
        <w:rPr>
          <w:rFonts w:ascii="Calibri Light" w:hAnsi="Calibri Light" w:cs="Calibri Light"/>
          <w:b/>
          <w:color w:val="000000"/>
          <w:sz w:val="24"/>
          <w:szCs w:val="24"/>
          <w:lang w:eastAsia="ar-SA"/>
        </w:rPr>
        <w:t>załącznik 5 do SWZ</w:t>
      </w:r>
      <w:r w:rsidRPr="00FF4AAB">
        <w:rPr>
          <w:rFonts w:ascii="Calibri Light" w:hAnsi="Calibri Light" w:cs="Calibri Light"/>
          <w:color w:val="000000"/>
          <w:sz w:val="24"/>
          <w:szCs w:val="24"/>
          <w:lang w:eastAsia="ar-SA"/>
        </w:rPr>
        <w:t xml:space="preserve">. Niezłożenie przez Wykonawcę w wyznaczonym przez Zamawiającego terminie żądanych dowodów w celu potwierdzenia spełnienia przez Wykonawcę lub podwykonawcę wymogu zatrudnienia na podstawie umowy o pracę traktowane </w:t>
      </w:r>
      <w:r w:rsidR="00E85E32" w:rsidRPr="00FF4AAB">
        <w:rPr>
          <w:rFonts w:ascii="Calibri Light" w:hAnsi="Calibri Light" w:cs="Calibri Light"/>
          <w:color w:val="000000"/>
          <w:sz w:val="24"/>
          <w:szCs w:val="24"/>
          <w:lang w:eastAsia="ar-SA"/>
        </w:rPr>
        <w:t>będzie, jako</w:t>
      </w:r>
      <w:r w:rsidRPr="00FF4AAB">
        <w:rPr>
          <w:rFonts w:ascii="Calibri Light" w:hAnsi="Calibri Light" w:cs="Calibri Light"/>
          <w:color w:val="000000"/>
          <w:sz w:val="24"/>
          <w:szCs w:val="24"/>
          <w:lang w:eastAsia="ar-SA"/>
        </w:rPr>
        <w:t xml:space="preserve"> niespełnienie przez Wykonawcę lub podwykonawcę wymogu zatrudnienia na podstawie umowy o pracę osób wykonujących czynności, o których mowa w ust. 1. W przypadku uzasadnionych </w:t>
      </w:r>
      <w:r w:rsidR="00E85E32" w:rsidRPr="00FF4AAB">
        <w:rPr>
          <w:rFonts w:ascii="Calibri Light" w:hAnsi="Calibri Light" w:cs="Calibri Light"/>
          <w:color w:val="000000"/>
          <w:sz w:val="24"/>
          <w:szCs w:val="24"/>
          <w:lang w:eastAsia="ar-SA"/>
        </w:rPr>
        <w:t>wątpliwości, co</w:t>
      </w:r>
      <w:r w:rsidRPr="00FF4AAB">
        <w:rPr>
          <w:rFonts w:ascii="Calibri Light" w:hAnsi="Calibri Light" w:cs="Calibri Light"/>
          <w:color w:val="000000"/>
          <w:sz w:val="24"/>
          <w:szCs w:val="24"/>
          <w:lang w:eastAsia="ar-SA"/>
        </w:rPr>
        <w:t xml:space="preserve"> do przestrzegania prawa pracy przez Wykonawcę lub podwykonawcę, Zamawiający może zwrócić się o przeprowadzenie kontroli przez Państwową Inspekcję Pracy.</w:t>
      </w:r>
    </w:p>
    <w:p w:rsidR="00514A28" w:rsidRPr="009A5F80" w:rsidRDefault="00514A28" w:rsidP="009A5F80">
      <w:pPr>
        <w:pStyle w:val="Nagwek1"/>
        <w:spacing w:before="240" w:line="360" w:lineRule="auto"/>
        <w:rPr>
          <w:lang w:eastAsia="ar-SA"/>
        </w:rPr>
      </w:pPr>
      <w:bookmarkStart w:id="8" w:name="_Toc184129858"/>
      <w:r w:rsidRPr="009A5F80">
        <w:rPr>
          <w:lang w:eastAsia="ar-SA"/>
        </w:rPr>
        <w:t>Rozdział 5. Termin wykonania zamówienia</w:t>
      </w:r>
      <w:bookmarkEnd w:id="8"/>
    </w:p>
    <w:p w:rsidR="005F23D4" w:rsidRPr="00E85E32" w:rsidRDefault="00E85E32" w:rsidP="00E85E32">
      <w:pPr>
        <w:spacing w:line="360" w:lineRule="auto"/>
        <w:rPr>
          <w:rFonts w:ascii="Calibri Light" w:hAnsi="Calibri Light" w:cs="Calibri Light"/>
          <w:color w:val="000000"/>
          <w:sz w:val="24"/>
          <w:szCs w:val="24"/>
        </w:rPr>
      </w:pPr>
      <w:r w:rsidRPr="00E85E32">
        <w:rPr>
          <w:rFonts w:ascii="Calibri Light" w:hAnsi="Calibri Light" w:cs="Calibri Light"/>
          <w:color w:val="000000"/>
          <w:sz w:val="24"/>
          <w:szCs w:val="24"/>
        </w:rPr>
        <w:t xml:space="preserve">Termin wykonania przedmiotu zamówienia od dnia 01.01.2025 </w:t>
      </w:r>
      <w:proofErr w:type="gramStart"/>
      <w:r w:rsidRPr="00E85E32">
        <w:rPr>
          <w:rFonts w:ascii="Calibri Light" w:hAnsi="Calibri Light" w:cs="Calibri Light"/>
          <w:color w:val="000000"/>
          <w:sz w:val="24"/>
          <w:szCs w:val="24"/>
        </w:rPr>
        <w:t>r</w:t>
      </w:r>
      <w:proofErr w:type="gramEnd"/>
      <w:r w:rsidRPr="00E85E32">
        <w:rPr>
          <w:rFonts w:ascii="Calibri Light" w:hAnsi="Calibri Light" w:cs="Calibri Light"/>
          <w:color w:val="000000"/>
          <w:sz w:val="24"/>
          <w:szCs w:val="24"/>
        </w:rPr>
        <w:t xml:space="preserve">. do dnia 31.12.2025 </w:t>
      </w:r>
      <w:proofErr w:type="gramStart"/>
      <w:r w:rsidRPr="00E85E32">
        <w:rPr>
          <w:rFonts w:ascii="Calibri Light" w:hAnsi="Calibri Light" w:cs="Calibri Light"/>
          <w:color w:val="000000"/>
          <w:sz w:val="24"/>
          <w:szCs w:val="24"/>
        </w:rPr>
        <w:t>r</w:t>
      </w:r>
      <w:proofErr w:type="gramEnd"/>
      <w:r w:rsidRPr="00E85E32">
        <w:rPr>
          <w:rFonts w:ascii="Calibri Light" w:hAnsi="Calibri Light" w:cs="Calibri Light"/>
          <w:color w:val="000000"/>
          <w:sz w:val="24"/>
          <w:szCs w:val="24"/>
        </w:rPr>
        <w:t>. lub od dnia zawarcia umowy przez okres 12 miesięcy.</w:t>
      </w:r>
    </w:p>
    <w:p w:rsidR="00514A28" w:rsidRDefault="00514A28" w:rsidP="009A5F80">
      <w:pPr>
        <w:pStyle w:val="Nagwek1"/>
        <w:spacing w:before="240" w:line="360" w:lineRule="auto"/>
      </w:pPr>
      <w:bookmarkStart w:id="9" w:name="_Toc184129859"/>
      <w:r w:rsidRPr="009A5F80">
        <w:t>Rozdział 6. Warunki udziału w postępowaniu</w:t>
      </w:r>
      <w:bookmarkEnd w:id="9"/>
    </w:p>
    <w:p w:rsidR="007C50CC" w:rsidRPr="0066307E" w:rsidRDefault="007C50CC" w:rsidP="007C50CC">
      <w:pPr>
        <w:rPr>
          <w:rFonts w:asciiTheme="majorHAnsi" w:hAnsiTheme="majorHAnsi" w:cstheme="majorHAnsi"/>
          <w:sz w:val="24"/>
        </w:rPr>
      </w:pPr>
      <w:r w:rsidRPr="0066307E">
        <w:rPr>
          <w:rFonts w:asciiTheme="majorHAnsi" w:hAnsiTheme="majorHAnsi" w:cstheme="majorHAnsi"/>
          <w:sz w:val="24"/>
        </w:rPr>
        <w:t>Zamawiający nie określa warunków udziału w niniejszym postępowaniu.</w:t>
      </w:r>
    </w:p>
    <w:p w:rsidR="007C50CC" w:rsidRPr="007C50CC" w:rsidRDefault="007C50CC" w:rsidP="007C50CC"/>
    <w:p w:rsidR="00AB7EAE" w:rsidRPr="009A5F80" w:rsidRDefault="00AB7EAE" w:rsidP="009A5F80">
      <w:pPr>
        <w:pStyle w:val="Nagwek1"/>
        <w:spacing w:before="240" w:line="360" w:lineRule="auto"/>
        <w:rPr>
          <w:u w:val="single"/>
        </w:rPr>
      </w:pPr>
      <w:bookmarkStart w:id="10" w:name="_Toc184129860"/>
      <w:r w:rsidRPr="009A5F80">
        <w:lastRenderedPageBreak/>
        <w:t>Rozdział 7. Podstawy wykluczenia z postępowania</w:t>
      </w:r>
      <w:bookmarkEnd w:id="10"/>
    </w:p>
    <w:p w:rsidR="00F536BF" w:rsidRDefault="00991DCA"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wykluczy z postępowania o</w:t>
      </w:r>
      <w:r w:rsidR="00F536BF" w:rsidRPr="009A5F80">
        <w:rPr>
          <w:rFonts w:ascii="Calibri Light" w:hAnsi="Calibri Light" w:cs="Calibri Light"/>
          <w:sz w:val="24"/>
          <w:szCs w:val="24"/>
        </w:rPr>
        <w:t xml:space="preserve"> udzielenie zamówienia Wykonawc</w:t>
      </w:r>
      <w:r w:rsidRPr="009A5F80">
        <w:rPr>
          <w:rFonts w:ascii="Calibri Light" w:hAnsi="Calibri Light" w:cs="Calibri Light"/>
          <w:sz w:val="24"/>
          <w:szCs w:val="24"/>
        </w:rPr>
        <w:t>ę</w:t>
      </w:r>
      <w:r w:rsidR="00F536BF"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wobec </w:t>
      </w:r>
      <w:r w:rsidR="00F536BF" w:rsidRPr="009A5F80">
        <w:rPr>
          <w:rFonts w:ascii="Calibri Light" w:hAnsi="Calibri Light" w:cs="Calibri Light"/>
          <w:sz w:val="24"/>
          <w:szCs w:val="24"/>
        </w:rPr>
        <w:t>któr</w:t>
      </w:r>
      <w:r w:rsidRPr="009A5F80">
        <w:rPr>
          <w:rFonts w:ascii="Calibri Light" w:hAnsi="Calibri Light" w:cs="Calibri Light"/>
          <w:sz w:val="24"/>
          <w:szCs w:val="24"/>
        </w:rPr>
        <w:t>ego</w:t>
      </w:r>
      <w:r w:rsidR="00F536BF"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zachodzą podstawy wykluczenia, o których mowa </w:t>
      </w:r>
      <w:r w:rsidR="00F536BF" w:rsidRPr="009A5F80">
        <w:rPr>
          <w:rFonts w:ascii="Calibri Light" w:hAnsi="Calibri Light" w:cs="Calibri Light"/>
          <w:sz w:val="24"/>
          <w:szCs w:val="24"/>
        </w:rPr>
        <w:t>w art. 108 ust. 1 ustawy Pzp (obligatoryjne podstawy wykluczenia).</w:t>
      </w:r>
    </w:p>
    <w:p w:rsidR="00111BE1" w:rsidRPr="009A5F80" w:rsidRDefault="00111BE1" w:rsidP="00111BE1">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nie przewiduje fakultatywnych podstaw wykluczenia, w oparciu o przepisy art. 109 ust. 1 ustawy Pzp (fakultatywne podstawy wykluczenia).</w:t>
      </w:r>
    </w:p>
    <w:p w:rsidR="00991DCA" w:rsidRPr="009A5F80" w:rsidRDefault="00991DCA"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może wykluczyć Wykonawcę na każdym etapie postępowania.</w:t>
      </w:r>
    </w:p>
    <w:p w:rsidR="00F536BF" w:rsidRPr="009A5F80" w:rsidRDefault="00F536BF"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oceniając wykluczenie Wykonawcy stosuje </w:t>
      </w:r>
      <w:r w:rsidR="006C6779" w:rsidRPr="009A5F80">
        <w:rPr>
          <w:rFonts w:ascii="Calibri Light" w:hAnsi="Calibri Light" w:cs="Calibri Light"/>
          <w:sz w:val="24"/>
          <w:szCs w:val="24"/>
        </w:rPr>
        <w:t>odpowiednio przepisy art. 110 i </w:t>
      </w:r>
      <w:r w:rsidRPr="009A5F80">
        <w:rPr>
          <w:rFonts w:ascii="Calibri Light" w:hAnsi="Calibri Light" w:cs="Calibri Light"/>
          <w:sz w:val="24"/>
          <w:szCs w:val="24"/>
        </w:rPr>
        <w:t>111 ustawy Pzp.</w:t>
      </w:r>
    </w:p>
    <w:p w:rsidR="00F536BF" w:rsidRPr="009A5F80" w:rsidRDefault="00F536BF"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Zgodnie z art. 7 ust.1 ustawy z dnia 13 kwietnia 2022 r.</w:t>
      </w:r>
      <w:r w:rsidR="00244A6C" w:rsidRPr="009A5F80">
        <w:rPr>
          <w:rFonts w:ascii="Calibri Light" w:hAnsi="Calibri Light" w:cs="Calibri Light"/>
          <w:sz w:val="24"/>
          <w:szCs w:val="24"/>
        </w:rPr>
        <w:t xml:space="preserve"> o szczególnych rozwiązaniach w </w:t>
      </w:r>
      <w:r w:rsidRPr="009A5F80">
        <w:rPr>
          <w:rFonts w:ascii="Calibri Light" w:hAnsi="Calibri Light" w:cs="Calibri Light"/>
          <w:sz w:val="24"/>
          <w:szCs w:val="24"/>
        </w:rPr>
        <w:t xml:space="preserve">zakresie przeciwdziałania wspieraniu agresji na Ukrainę oraz służących ochronie bezpieczeństwa narodowego (Dz. U. </w:t>
      </w:r>
      <w:proofErr w:type="gramStart"/>
      <w:r w:rsidR="00D46302">
        <w:rPr>
          <w:rFonts w:ascii="Calibri Light" w:hAnsi="Calibri Light" w:cs="Calibri Light"/>
          <w:sz w:val="24"/>
          <w:szCs w:val="24"/>
        </w:rPr>
        <w:t>z</w:t>
      </w:r>
      <w:proofErr w:type="gramEnd"/>
      <w:r w:rsidR="00D46302">
        <w:rPr>
          <w:rFonts w:ascii="Calibri Light" w:hAnsi="Calibri Light" w:cs="Calibri Light"/>
          <w:sz w:val="24"/>
          <w:szCs w:val="24"/>
        </w:rPr>
        <w:t xml:space="preserve"> 2024</w:t>
      </w:r>
      <w:r w:rsidR="00A2478F" w:rsidRPr="009A5F80">
        <w:rPr>
          <w:rFonts w:ascii="Calibri Light" w:hAnsi="Calibri Light" w:cs="Calibri Light"/>
          <w:sz w:val="24"/>
          <w:szCs w:val="24"/>
        </w:rPr>
        <w:t xml:space="preserve"> r. </w:t>
      </w:r>
      <w:r w:rsidRPr="009A5F80">
        <w:rPr>
          <w:rFonts w:ascii="Calibri Light" w:hAnsi="Calibri Light" w:cs="Calibri Light"/>
          <w:sz w:val="24"/>
          <w:szCs w:val="24"/>
        </w:rPr>
        <w:t xml:space="preserve">poz. </w:t>
      </w:r>
      <w:r w:rsidR="00D46302">
        <w:rPr>
          <w:rFonts w:ascii="Calibri Light" w:hAnsi="Calibri Light" w:cs="Calibri Light"/>
          <w:sz w:val="24"/>
          <w:szCs w:val="24"/>
        </w:rPr>
        <w:t>507</w:t>
      </w:r>
      <w:r w:rsidRPr="009A5F80">
        <w:rPr>
          <w:rFonts w:ascii="Calibri Light" w:hAnsi="Calibri Light" w:cs="Calibri Light"/>
          <w:sz w:val="24"/>
          <w:szCs w:val="24"/>
        </w:rPr>
        <w:t>) z postępowania wyklucza się:</w:t>
      </w:r>
    </w:p>
    <w:p w:rsidR="00F536BF" w:rsidRPr="009A5F80" w:rsidRDefault="00F536BF" w:rsidP="009A5F80">
      <w:pPr>
        <w:numPr>
          <w:ilvl w:val="2"/>
          <w:numId w:val="16"/>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Wykonawcę oraz uczestnika konkursu wymien</w:t>
      </w:r>
      <w:r w:rsidR="00FE5856" w:rsidRPr="009A5F80">
        <w:rPr>
          <w:rFonts w:ascii="Calibri Light" w:hAnsi="Calibri Light" w:cs="Calibri Light"/>
          <w:sz w:val="24"/>
          <w:szCs w:val="24"/>
        </w:rPr>
        <w:t>ionego w wykazach określonych w </w:t>
      </w:r>
      <w:r w:rsidRPr="009A5F80">
        <w:rPr>
          <w:rFonts w:ascii="Calibri Light" w:hAnsi="Calibri Light" w:cs="Calibri Light"/>
          <w:sz w:val="24"/>
          <w:szCs w:val="24"/>
        </w:rPr>
        <w:t>rozporządzeniu 765/2006 i rozporządzeniu 269/2014 albo wpisanego na li</w:t>
      </w:r>
      <w:r w:rsidR="006C6779" w:rsidRPr="009A5F80">
        <w:rPr>
          <w:rFonts w:ascii="Calibri Light" w:hAnsi="Calibri Light" w:cs="Calibri Light"/>
          <w:sz w:val="24"/>
          <w:szCs w:val="24"/>
        </w:rPr>
        <w:t>stę na </w:t>
      </w:r>
      <w:r w:rsidRPr="009A5F80">
        <w:rPr>
          <w:rFonts w:ascii="Calibri Light" w:hAnsi="Calibri Light" w:cs="Calibri Light"/>
          <w:sz w:val="24"/>
          <w:szCs w:val="24"/>
        </w:rPr>
        <w:t>podstawie decyzji w sprawie wpisu na listę rozstrzyg</w:t>
      </w:r>
      <w:r w:rsidR="00FE5856" w:rsidRPr="009A5F80">
        <w:rPr>
          <w:rFonts w:ascii="Calibri Light" w:hAnsi="Calibri Light" w:cs="Calibri Light"/>
          <w:sz w:val="24"/>
          <w:szCs w:val="24"/>
        </w:rPr>
        <w:t>ającej o zastosowaniu środka, o </w:t>
      </w:r>
      <w:r w:rsidRPr="009A5F80">
        <w:rPr>
          <w:rFonts w:ascii="Calibri Light" w:hAnsi="Calibri Light" w:cs="Calibri Light"/>
          <w:sz w:val="24"/>
          <w:szCs w:val="24"/>
        </w:rPr>
        <w:t>którym mowa w art. 1 pkt. 3;</w:t>
      </w:r>
    </w:p>
    <w:p w:rsidR="00F536BF" w:rsidRPr="009A5F80" w:rsidRDefault="00F536BF" w:rsidP="009A5F80">
      <w:pPr>
        <w:numPr>
          <w:ilvl w:val="2"/>
          <w:numId w:val="16"/>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Wykonawcę oraz uczestnika konkursu, które</w:t>
      </w:r>
      <w:r w:rsidR="00FE5856" w:rsidRPr="009A5F80">
        <w:rPr>
          <w:rFonts w:ascii="Calibri Light" w:hAnsi="Calibri Light" w:cs="Calibri Light"/>
          <w:sz w:val="24"/>
          <w:szCs w:val="24"/>
        </w:rPr>
        <w:t>go beneficjentem rzeczywistym w </w:t>
      </w:r>
      <w:r w:rsidRPr="009A5F80">
        <w:rPr>
          <w:rFonts w:ascii="Calibri Light" w:hAnsi="Calibri Light" w:cs="Calibri Light"/>
          <w:sz w:val="24"/>
          <w:szCs w:val="24"/>
        </w:rPr>
        <w:t xml:space="preserve">rozumieniu ustawy z dnia 1 marca 2018 r. o przeciwdziałaniu praniu pieniędzy oraz finansowaniu terroryzmu (Dz. U. </w:t>
      </w:r>
      <w:proofErr w:type="gramStart"/>
      <w:r w:rsidRPr="009A5F80">
        <w:rPr>
          <w:rFonts w:ascii="Calibri Light" w:hAnsi="Calibri Light" w:cs="Calibri Light"/>
          <w:sz w:val="24"/>
          <w:szCs w:val="24"/>
        </w:rPr>
        <w:t>z</w:t>
      </w:r>
      <w:proofErr w:type="gramEnd"/>
      <w:r w:rsidRPr="009A5F80">
        <w:rPr>
          <w:rFonts w:ascii="Calibri Light" w:hAnsi="Calibri Light" w:cs="Calibri Light"/>
          <w:sz w:val="24"/>
          <w:szCs w:val="24"/>
        </w:rPr>
        <w:t xml:space="preserve"> 202</w:t>
      </w:r>
      <w:r w:rsidR="00960197">
        <w:rPr>
          <w:rFonts w:ascii="Calibri Light" w:hAnsi="Calibri Light" w:cs="Calibri Light"/>
          <w:sz w:val="24"/>
          <w:szCs w:val="24"/>
        </w:rPr>
        <w:t>3</w:t>
      </w:r>
      <w:r w:rsidRPr="009A5F80">
        <w:rPr>
          <w:rFonts w:ascii="Calibri Light" w:hAnsi="Calibri Light" w:cs="Calibri Light"/>
          <w:sz w:val="24"/>
          <w:szCs w:val="24"/>
        </w:rPr>
        <w:t xml:space="preserve">r. poz. </w:t>
      </w:r>
      <w:r w:rsidR="00960197">
        <w:rPr>
          <w:rFonts w:ascii="Calibri Light" w:hAnsi="Calibri Light" w:cs="Calibri Light"/>
          <w:sz w:val="24"/>
          <w:szCs w:val="24"/>
        </w:rPr>
        <w:t>1124, 1285, 1723 i 1843</w:t>
      </w:r>
      <w:r w:rsidR="00FE5856" w:rsidRPr="009A5F80">
        <w:rPr>
          <w:rFonts w:ascii="Calibri Light" w:hAnsi="Calibri Light" w:cs="Calibri Light"/>
          <w:sz w:val="24"/>
          <w:szCs w:val="24"/>
        </w:rPr>
        <w:t>) jest osoba wymieniona w </w:t>
      </w:r>
      <w:r w:rsidRPr="009A5F80">
        <w:rPr>
          <w:rFonts w:ascii="Calibri Light" w:hAnsi="Calibri Light" w:cs="Calibri Light"/>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F536BF" w:rsidRPr="009A5F80" w:rsidRDefault="00F536BF" w:rsidP="009A5F80">
      <w:pPr>
        <w:numPr>
          <w:ilvl w:val="2"/>
          <w:numId w:val="16"/>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Wykonawcę oraz uczestnika konkursu, którego jednostką dominującą w rozumieniu art. 3 ust. 1 pkt. 37 ustawy z dnia 29 września 1994 r. o rachunkowości (Dz. U. </w:t>
      </w:r>
      <w:proofErr w:type="gramStart"/>
      <w:r w:rsidRPr="009A5F80">
        <w:rPr>
          <w:rFonts w:ascii="Calibri Light" w:hAnsi="Calibri Light" w:cs="Calibri Light"/>
          <w:sz w:val="24"/>
          <w:szCs w:val="24"/>
        </w:rPr>
        <w:t>z</w:t>
      </w:r>
      <w:proofErr w:type="gramEnd"/>
      <w:r w:rsidRPr="009A5F80">
        <w:rPr>
          <w:rFonts w:ascii="Calibri Light" w:hAnsi="Calibri Light" w:cs="Calibri Light"/>
          <w:sz w:val="24"/>
          <w:szCs w:val="24"/>
        </w:rPr>
        <w:t xml:space="preserve"> 202</w:t>
      </w:r>
      <w:r w:rsidR="00D46302">
        <w:rPr>
          <w:rFonts w:ascii="Calibri Light" w:hAnsi="Calibri Light" w:cs="Calibri Light"/>
          <w:sz w:val="24"/>
          <w:szCs w:val="24"/>
        </w:rPr>
        <w:t>3</w:t>
      </w:r>
      <w:r w:rsidRPr="009A5F80">
        <w:rPr>
          <w:rFonts w:ascii="Calibri Light" w:hAnsi="Calibri Light" w:cs="Calibri Light"/>
          <w:sz w:val="24"/>
          <w:szCs w:val="24"/>
        </w:rPr>
        <w:t xml:space="preserve"> r. poz. </w:t>
      </w:r>
      <w:r w:rsidR="00D46302">
        <w:rPr>
          <w:rFonts w:ascii="Calibri Light" w:hAnsi="Calibri Light" w:cs="Calibri Light"/>
          <w:sz w:val="24"/>
          <w:szCs w:val="24"/>
        </w:rPr>
        <w:t>120</w:t>
      </w:r>
      <w:r w:rsidR="00960197">
        <w:rPr>
          <w:rFonts w:ascii="Calibri Light" w:hAnsi="Calibri Light" w:cs="Calibri Light"/>
          <w:sz w:val="24"/>
          <w:szCs w:val="24"/>
        </w:rPr>
        <w:t>, 295 i 1598</w:t>
      </w:r>
      <w:r w:rsidRPr="009A5F80">
        <w:rPr>
          <w:rFonts w:ascii="Calibri Light" w:hAnsi="Calibri Light" w:cs="Calibri Light"/>
          <w:sz w:val="24"/>
          <w:szCs w:val="24"/>
        </w:rPr>
        <w:t xml:space="preserve">) jest podmiot wymieniony w wykazach określonych w rozporządzeniu 765/2006 i rozporządzeniu 269/2014 albo wpisany na listę lub będący taką jednostką dominującą od dnia 24 lutego 2022 r. o ile został wpisany </w:t>
      </w:r>
      <w:r w:rsidR="00FE5856" w:rsidRPr="009A5F80">
        <w:rPr>
          <w:rFonts w:ascii="Calibri Light" w:hAnsi="Calibri Light" w:cs="Calibri Light"/>
          <w:sz w:val="24"/>
          <w:szCs w:val="24"/>
        </w:rPr>
        <w:t>na listę na podstawie decyzji w </w:t>
      </w:r>
      <w:r w:rsidRPr="009A5F80">
        <w:rPr>
          <w:rFonts w:ascii="Calibri Light" w:hAnsi="Calibri Light" w:cs="Calibri Light"/>
          <w:sz w:val="24"/>
          <w:szCs w:val="24"/>
        </w:rPr>
        <w:t>sprawie wpisu na listę rozstrzygającą o zastosowaniu środka, o którym mowa w art. 1 pkt. 3;</w:t>
      </w:r>
    </w:p>
    <w:p w:rsidR="00F536BF" w:rsidRPr="009A5F80" w:rsidRDefault="00F536BF"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lastRenderedPageBreak/>
        <w:t>Wykluczenie następuje na okres trwania okoliczności okr</w:t>
      </w:r>
      <w:r w:rsidR="00FE5856" w:rsidRPr="009A5F80">
        <w:rPr>
          <w:rFonts w:ascii="Calibri Light" w:hAnsi="Calibri Light" w:cs="Calibri Light"/>
          <w:sz w:val="24"/>
          <w:szCs w:val="24"/>
        </w:rPr>
        <w:t xml:space="preserve">eślonych w ust. </w:t>
      </w:r>
      <w:r w:rsidR="00960197">
        <w:rPr>
          <w:rFonts w:ascii="Calibri Light" w:hAnsi="Calibri Light" w:cs="Calibri Light"/>
          <w:sz w:val="24"/>
          <w:szCs w:val="24"/>
        </w:rPr>
        <w:t>5</w:t>
      </w:r>
      <w:r w:rsidR="00FE5856" w:rsidRPr="009A5F80">
        <w:rPr>
          <w:rFonts w:ascii="Calibri Light" w:hAnsi="Calibri Light" w:cs="Calibri Light"/>
          <w:sz w:val="24"/>
          <w:szCs w:val="24"/>
        </w:rPr>
        <w:t>. Wykonawca, o </w:t>
      </w:r>
      <w:r w:rsidRPr="009A5F80">
        <w:rPr>
          <w:rFonts w:ascii="Calibri Light" w:hAnsi="Calibri Light" w:cs="Calibri Light"/>
          <w:sz w:val="24"/>
          <w:szCs w:val="24"/>
        </w:rPr>
        <w:t xml:space="preserve">którym mowa w ust. </w:t>
      </w:r>
      <w:r w:rsidR="00960197">
        <w:rPr>
          <w:rFonts w:ascii="Calibri Light" w:hAnsi="Calibri Light" w:cs="Calibri Light"/>
          <w:sz w:val="24"/>
          <w:szCs w:val="24"/>
        </w:rPr>
        <w:t>5</w:t>
      </w:r>
      <w:r w:rsidRPr="009A5F80">
        <w:rPr>
          <w:rFonts w:ascii="Calibri Light" w:hAnsi="Calibri Light" w:cs="Calibri Light"/>
          <w:sz w:val="24"/>
          <w:szCs w:val="24"/>
        </w:rPr>
        <w:t xml:space="preserve"> zostanie wykluczony, a jego oferta odrzucona </w:t>
      </w:r>
      <w:r w:rsidR="006C6779" w:rsidRPr="009A5F80">
        <w:rPr>
          <w:rFonts w:ascii="Calibri Light" w:hAnsi="Calibri Light" w:cs="Calibri Light"/>
          <w:color w:val="000000"/>
          <w:sz w:val="24"/>
          <w:szCs w:val="24"/>
        </w:rPr>
        <w:t>na podstawie art. </w:t>
      </w:r>
      <w:r w:rsidRPr="009A5F80">
        <w:rPr>
          <w:rFonts w:ascii="Calibri Light" w:hAnsi="Calibri Light" w:cs="Calibri Light"/>
          <w:color w:val="000000"/>
          <w:sz w:val="24"/>
          <w:szCs w:val="24"/>
        </w:rPr>
        <w:t>226 pkt 2 lit. a ustawy Pzp, tj. z uwagi na fakt, że oferta została złożona przez wykonawcę podlegającego wykluczeniu z postępowania.</w:t>
      </w:r>
    </w:p>
    <w:p w:rsidR="00AB7EAE" w:rsidRPr="009A5F80" w:rsidRDefault="00AB7EAE" w:rsidP="009A5F80">
      <w:pPr>
        <w:pStyle w:val="Nagwek1"/>
        <w:spacing w:before="240" w:line="360" w:lineRule="auto"/>
      </w:pPr>
      <w:bookmarkStart w:id="11" w:name="_Toc184129861"/>
      <w:r w:rsidRPr="009A5F80">
        <w:t>Rozdział 8. Poleganie na zasobach innych podmiotów</w:t>
      </w:r>
      <w:bookmarkEnd w:id="11"/>
    </w:p>
    <w:p w:rsidR="003F6DB7" w:rsidRPr="009A5F80" w:rsidRDefault="005F7196" w:rsidP="009A5F80">
      <w:pPr>
        <w:spacing w:after="0" w:line="360" w:lineRule="auto"/>
        <w:rPr>
          <w:rFonts w:ascii="Calibri Light" w:hAnsi="Calibri Light" w:cs="Calibri Light"/>
          <w:sz w:val="24"/>
          <w:szCs w:val="24"/>
        </w:rPr>
      </w:pPr>
      <w:r w:rsidRPr="009A5F80">
        <w:rPr>
          <w:rFonts w:ascii="Calibri Light" w:hAnsi="Calibri Light" w:cs="Calibri Light"/>
          <w:sz w:val="24"/>
          <w:szCs w:val="24"/>
        </w:rPr>
        <w:t xml:space="preserve">Zamawiający nie określił </w:t>
      </w:r>
      <w:r w:rsidR="003F6DB7" w:rsidRPr="009A5F80">
        <w:rPr>
          <w:rFonts w:ascii="Calibri Light" w:hAnsi="Calibri Light" w:cs="Calibri Light"/>
          <w:sz w:val="24"/>
          <w:szCs w:val="24"/>
        </w:rPr>
        <w:t>w</w:t>
      </w:r>
      <w:r w:rsidRPr="009A5F80">
        <w:rPr>
          <w:rFonts w:ascii="Calibri Light" w:hAnsi="Calibri Light" w:cs="Calibri Light"/>
          <w:sz w:val="24"/>
          <w:szCs w:val="24"/>
        </w:rPr>
        <w:t>arunków udziału w </w:t>
      </w:r>
      <w:r w:rsidR="00C408A1" w:rsidRPr="009A5F80">
        <w:rPr>
          <w:rFonts w:ascii="Calibri Light" w:hAnsi="Calibri Light" w:cs="Calibri Light"/>
          <w:sz w:val="24"/>
          <w:szCs w:val="24"/>
        </w:rPr>
        <w:t>postępowaniu dotyczących</w:t>
      </w:r>
      <w:r w:rsidRPr="009A5F80">
        <w:rPr>
          <w:rFonts w:ascii="Calibri Light" w:hAnsi="Calibri Light" w:cs="Calibri Light"/>
          <w:sz w:val="24"/>
          <w:szCs w:val="24"/>
        </w:rPr>
        <w:t xml:space="preserve"> sytuacji ekonomicznej lub finansowej, zdolności technicznej lub zawodowej, wykształcenia, kwalifikacji zawodow</w:t>
      </w:r>
      <w:r w:rsidR="00D40375" w:rsidRPr="009A5F80">
        <w:rPr>
          <w:rFonts w:ascii="Calibri Light" w:hAnsi="Calibri Light" w:cs="Calibri Light"/>
          <w:sz w:val="24"/>
          <w:szCs w:val="24"/>
        </w:rPr>
        <w:t xml:space="preserve">ych lub doświadczenia Wykonawcy w </w:t>
      </w:r>
      <w:r w:rsidR="002E76E0" w:rsidRPr="009A5F80">
        <w:rPr>
          <w:rFonts w:ascii="Calibri Light" w:hAnsi="Calibri Light" w:cs="Calibri Light"/>
          <w:sz w:val="24"/>
          <w:szCs w:val="24"/>
        </w:rPr>
        <w:t>związku, z czym</w:t>
      </w:r>
      <w:r w:rsidR="00D40375" w:rsidRPr="009A5F80">
        <w:rPr>
          <w:rFonts w:ascii="Calibri Light" w:hAnsi="Calibri Light" w:cs="Calibri Light"/>
          <w:sz w:val="24"/>
          <w:szCs w:val="24"/>
        </w:rPr>
        <w:t xml:space="preserve"> nie zachodzą okoliczności, w których </w:t>
      </w:r>
      <w:r w:rsidR="00C408A1" w:rsidRPr="009A5F80">
        <w:rPr>
          <w:rFonts w:ascii="Calibri Light" w:hAnsi="Calibri Light" w:cs="Calibri Light"/>
          <w:sz w:val="24"/>
          <w:szCs w:val="24"/>
        </w:rPr>
        <w:t>Wykonawca może</w:t>
      </w:r>
      <w:r w:rsidR="00D40375" w:rsidRPr="009A5F80">
        <w:rPr>
          <w:rFonts w:ascii="Calibri Light" w:hAnsi="Calibri Light" w:cs="Calibri Light"/>
          <w:sz w:val="24"/>
          <w:szCs w:val="24"/>
        </w:rPr>
        <w:t xml:space="preserve"> polegać na zasobach innych podmiotów.</w:t>
      </w:r>
    </w:p>
    <w:p w:rsidR="00AB7EAE" w:rsidRPr="009A5F80" w:rsidRDefault="00AB7EAE" w:rsidP="009A5F80">
      <w:pPr>
        <w:pStyle w:val="Nagwek1"/>
        <w:spacing w:before="240" w:line="360" w:lineRule="auto"/>
      </w:pPr>
      <w:bookmarkStart w:id="12" w:name="_Toc184129862"/>
      <w:r w:rsidRPr="009A5F80">
        <w:t>Rozdział 9. Podmiotowe środki dowodowe, oświadczenia z art. 125 ustawy Pzp oraz inne dokumenty</w:t>
      </w:r>
      <w:bookmarkEnd w:id="12"/>
    </w:p>
    <w:p w:rsidR="00DE0C30" w:rsidRPr="009A5F80" w:rsidRDefault="00EE6BB0" w:rsidP="009A5F80">
      <w:pPr>
        <w:numPr>
          <w:ilvl w:val="0"/>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Oświadczenia i d</w:t>
      </w:r>
      <w:r w:rsidR="00DE0C30" w:rsidRPr="009A5F80">
        <w:rPr>
          <w:rFonts w:ascii="Calibri Light" w:hAnsi="Calibri Light" w:cs="Calibri Light"/>
          <w:b/>
          <w:sz w:val="24"/>
          <w:szCs w:val="24"/>
        </w:rPr>
        <w:t>okumenty składane wraz z ofertą</w:t>
      </w:r>
      <w:r w:rsidR="00DE0C30" w:rsidRPr="009A5F80">
        <w:rPr>
          <w:rFonts w:ascii="Calibri Light" w:hAnsi="Calibri Light" w:cs="Calibri Light"/>
          <w:sz w:val="24"/>
          <w:szCs w:val="24"/>
        </w:rPr>
        <w:t>:</w:t>
      </w:r>
    </w:p>
    <w:p w:rsidR="00200674" w:rsidRPr="009A5F80" w:rsidRDefault="00200674" w:rsidP="009A5F80">
      <w:pPr>
        <w:numPr>
          <w:ilvl w:val="2"/>
          <w:numId w:val="16"/>
        </w:numPr>
        <w:spacing w:after="0" w:line="360" w:lineRule="auto"/>
        <w:ind w:left="1134" w:hanging="567"/>
        <w:rPr>
          <w:rFonts w:ascii="Calibri Light" w:hAnsi="Calibri Light" w:cs="Calibri Light"/>
          <w:sz w:val="24"/>
          <w:szCs w:val="24"/>
          <w:u w:val="single"/>
        </w:rPr>
      </w:pPr>
      <w:proofErr w:type="gramStart"/>
      <w:r w:rsidRPr="009A5F80">
        <w:rPr>
          <w:rFonts w:ascii="Calibri Light" w:hAnsi="Calibri Light" w:cs="Calibri Light"/>
          <w:b/>
          <w:sz w:val="24"/>
          <w:szCs w:val="24"/>
        </w:rPr>
        <w:t>oświadczenie</w:t>
      </w:r>
      <w:proofErr w:type="gramEnd"/>
      <w:r w:rsidRPr="009A5F80">
        <w:rPr>
          <w:rFonts w:ascii="Calibri Light" w:hAnsi="Calibri Light" w:cs="Calibri Light"/>
          <w:b/>
          <w:sz w:val="24"/>
          <w:szCs w:val="24"/>
        </w:rPr>
        <w:t xml:space="preserve"> o niepodleganiu wykluczeniu </w:t>
      </w:r>
      <w:r w:rsidR="00111BE1">
        <w:rPr>
          <w:rFonts w:ascii="Calibri Light" w:hAnsi="Calibri Light" w:cs="Calibri Light"/>
          <w:b/>
          <w:sz w:val="24"/>
          <w:szCs w:val="24"/>
        </w:rPr>
        <w:t>z postępowania</w:t>
      </w:r>
      <w:r w:rsidRPr="009A5F80">
        <w:rPr>
          <w:rFonts w:ascii="Calibri Light" w:hAnsi="Calibri Light" w:cs="Calibri Light"/>
          <w:bCs/>
          <w:sz w:val="24"/>
          <w:szCs w:val="24"/>
        </w:rPr>
        <w:t>, o którym mowa w art. 125 ust. 1 ustawy Pzp, w celu potwierdzenia braku podstaw do wykluczenia z postępowania w zakresie wskazanym w Rozdziale 7</w:t>
      </w:r>
      <w:r w:rsidR="00111BE1">
        <w:rPr>
          <w:rFonts w:ascii="Calibri Light" w:hAnsi="Calibri Light" w:cs="Calibri Light"/>
          <w:bCs/>
          <w:sz w:val="24"/>
          <w:szCs w:val="24"/>
        </w:rPr>
        <w:t xml:space="preserve"> SWZ </w:t>
      </w:r>
      <w:r w:rsidRPr="009A5F80">
        <w:rPr>
          <w:rFonts w:ascii="Calibri Light" w:hAnsi="Calibri Light" w:cs="Calibri Light"/>
          <w:b/>
          <w:sz w:val="24"/>
          <w:szCs w:val="24"/>
        </w:rPr>
        <w:t>– wzór oświadczenia</w:t>
      </w:r>
      <w:r w:rsidRPr="009A5F80">
        <w:rPr>
          <w:rFonts w:ascii="Calibri Light" w:hAnsi="Calibri Light" w:cs="Calibri Light"/>
          <w:sz w:val="24"/>
          <w:szCs w:val="24"/>
        </w:rPr>
        <w:t xml:space="preserve"> stanowi załącznik </w:t>
      </w:r>
      <w:r w:rsidRPr="009A5F80">
        <w:rPr>
          <w:rFonts w:ascii="Calibri Light" w:hAnsi="Calibri Light" w:cs="Calibri Light"/>
          <w:b/>
          <w:bCs/>
          <w:sz w:val="24"/>
          <w:szCs w:val="24"/>
        </w:rPr>
        <w:t>nr 2</w:t>
      </w:r>
      <w:r w:rsidR="00E45A42">
        <w:rPr>
          <w:rFonts w:ascii="Calibri Light" w:hAnsi="Calibri Light" w:cs="Calibri Light"/>
          <w:b/>
          <w:bCs/>
          <w:sz w:val="24"/>
          <w:szCs w:val="24"/>
        </w:rPr>
        <w:t xml:space="preserve"> </w:t>
      </w:r>
      <w:r w:rsidRPr="009A5F80">
        <w:rPr>
          <w:rFonts w:ascii="Calibri Light" w:hAnsi="Calibri Light" w:cs="Calibri Light"/>
          <w:b/>
          <w:bCs/>
          <w:sz w:val="24"/>
          <w:szCs w:val="24"/>
        </w:rPr>
        <w:t>do SWZ</w:t>
      </w:r>
    </w:p>
    <w:p w:rsidR="005F4370" w:rsidRPr="009A5F80" w:rsidRDefault="005F4370" w:rsidP="009A5F80">
      <w:pPr>
        <w:spacing w:after="0" w:line="360" w:lineRule="auto"/>
        <w:ind w:left="567" w:firstLine="567"/>
        <w:rPr>
          <w:rFonts w:ascii="Calibri Light" w:hAnsi="Calibri Light" w:cs="Calibri Light"/>
          <w:b/>
          <w:sz w:val="24"/>
          <w:szCs w:val="24"/>
        </w:rPr>
      </w:pPr>
      <w:r w:rsidRPr="009A5F80">
        <w:rPr>
          <w:rFonts w:ascii="Calibri Light" w:hAnsi="Calibri Light" w:cs="Calibri Light"/>
          <w:b/>
          <w:sz w:val="24"/>
          <w:szCs w:val="24"/>
        </w:rPr>
        <w:t>UWAGA!</w:t>
      </w:r>
    </w:p>
    <w:p w:rsidR="00E45A42" w:rsidRPr="00E45A42" w:rsidRDefault="005F4370" w:rsidP="00E45A42">
      <w:pPr>
        <w:numPr>
          <w:ilvl w:val="0"/>
          <w:numId w:val="30"/>
        </w:numPr>
        <w:tabs>
          <w:tab w:val="left" w:pos="1560"/>
        </w:tabs>
        <w:spacing w:after="0" w:line="360" w:lineRule="auto"/>
        <w:ind w:left="1559" w:hanging="425"/>
        <w:jc w:val="both"/>
        <w:rPr>
          <w:rFonts w:ascii="Calibri Light" w:hAnsi="Calibri Light" w:cs="Calibri Light"/>
          <w:sz w:val="24"/>
          <w:szCs w:val="24"/>
        </w:rPr>
      </w:pPr>
      <w:r w:rsidRPr="00E45A42">
        <w:rPr>
          <w:rFonts w:ascii="Calibri Light" w:hAnsi="Calibri Light" w:cs="Calibri Light"/>
          <w:b/>
          <w:sz w:val="24"/>
          <w:szCs w:val="24"/>
        </w:rPr>
        <w:t>W przypadku w</w:t>
      </w:r>
      <w:r w:rsidR="00DE0C30" w:rsidRPr="00E45A42">
        <w:rPr>
          <w:rFonts w:ascii="Calibri Light" w:hAnsi="Calibri Light" w:cs="Calibri Light"/>
          <w:b/>
          <w:sz w:val="24"/>
          <w:szCs w:val="24"/>
        </w:rPr>
        <w:t>spólne</w:t>
      </w:r>
      <w:r w:rsidRPr="00E45A42">
        <w:rPr>
          <w:rFonts w:ascii="Calibri Light" w:hAnsi="Calibri Light" w:cs="Calibri Light"/>
          <w:b/>
          <w:sz w:val="24"/>
          <w:szCs w:val="24"/>
        </w:rPr>
        <w:t xml:space="preserve">go </w:t>
      </w:r>
      <w:r w:rsidR="00DE0C30" w:rsidRPr="00E45A42">
        <w:rPr>
          <w:rFonts w:ascii="Calibri Light" w:hAnsi="Calibri Light" w:cs="Calibri Light"/>
          <w:b/>
          <w:sz w:val="24"/>
          <w:szCs w:val="24"/>
        </w:rPr>
        <w:t>ubiega</w:t>
      </w:r>
      <w:r w:rsidRPr="00E45A42">
        <w:rPr>
          <w:rFonts w:ascii="Calibri Light" w:hAnsi="Calibri Light" w:cs="Calibri Light"/>
          <w:b/>
          <w:sz w:val="24"/>
          <w:szCs w:val="24"/>
        </w:rPr>
        <w:t xml:space="preserve">nia </w:t>
      </w:r>
      <w:r w:rsidR="00DE0C30" w:rsidRPr="00E45A42">
        <w:rPr>
          <w:rFonts w:ascii="Calibri Light" w:hAnsi="Calibri Light" w:cs="Calibri Light"/>
          <w:b/>
          <w:sz w:val="24"/>
          <w:szCs w:val="24"/>
        </w:rPr>
        <w:t xml:space="preserve">się o </w:t>
      </w:r>
      <w:r w:rsidR="005A37B4" w:rsidRPr="00E45A42">
        <w:rPr>
          <w:rFonts w:ascii="Calibri Light" w:hAnsi="Calibri Light" w:cs="Calibri Light"/>
          <w:b/>
          <w:sz w:val="24"/>
          <w:szCs w:val="24"/>
        </w:rPr>
        <w:t xml:space="preserve">udzielenie </w:t>
      </w:r>
      <w:r w:rsidR="00DE0C30" w:rsidRPr="00E45A42">
        <w:rPr>
          <w:rFonts w:ascii="Calibri Light" w:hAnsi="Calibri Light" w:cs="Calibri Light"/>
          <w:b/>
          <w:sz w:val="24"/>
          <w:szCs w:val="24"/>
        </w:rPr>
        <w:t>zamówieni</w:t>
      </w:r>
      <w:r w:rsidR="005A37B4" w:rsidRPr="00E45A42">
        <w:rPr>
          <w:rFonts w:ascii="Calibri Light" w:hAnsi="Calibri Light" w:cs="Calibri Light"/>
          <w:b/>
          <w:sz w:val="24"/>
          <w:szCs w:val="24"/>
        </w:rPr>
        <w:t>a</w:t>
      </w:r>
      <w:r w:rsidRPr="00E45A42">
        <w:rPr>
          <w:rFonts w:ascii="Calibri Light" w:hAnsi="Calibri Light" w:cs="Calibri Light"/>
          <w:b/>
          <w:sz w:val="24"/>
          <w:szCs w:val="24"/>
        </w:rPr>
        <w:t xml:space="preserve"> przez Wykonawców</w:t>
      </w:r>
      <w:r w:rsidR="00703E2D" w:rsidRPr="00E45A42">
        <w:rPr>
          <w:rFonts w:ascii="Calibri Light" w:hAnsi="Calibri Light" w:cs="Calibri Light"/>
          <w:b/>
          <w:sz w:val="24"/>
          <w:szCs w:val="24"/>
        </w:rPr>
        <w:t xml:space="preserve"> </w:t>
      </w:r>
      <w:r w:rsidR="00FE5856" w:rsidRPr="00E45A42">
        <w:rPr>
          <w:rFonts w:ascii="Calibri Light" w:hAnsi="Calibri Light" w:cs="Calibri Light"/>
          <w:sz w:val="24"/>
          <w:szCs w:val="24"/>
        </w:rPr>
        <w:t>(np. </w:t>
      </w:r>
      <w:r w:rsidR="00703E2D" w:rsidRPr="00E45A42">
        <w:rPr>
          <w:rFonts w:ascii="Calibri Light" w:hAnsi="Calibri Light" w:cs="Calibri Light"/>
          <w:sz w:val="24"/>
          <w:szCs w:val="24"/>
        </w:rPr>
        <w:t>wspólników spółki cywilnej, konsorcjum)</w:t>
      </w:r>
      <w:r w:rsidRPr="00E45A42">
        <w:rPr>
          <w:rFonts w:ascii="Calibri Light" w:hAnsi="Calibri Light" w:cs="Calibri Light"/>
          <w:sz w:val="24"/>
          <w:szCs w:val="24"/>
        </w:rPr>
        <w:t xml:space="preserve">, </w:t>
      </w:r>
      <w:r w:rsidR="00703E2D" w:rsidRPr="00E45A42">
        <w:rPr>
          <w:rFonts w:ascii="Calibri Light" w:hAnsi="Calibri Light" w:cs="Calibri Light"/>
          <w:sz w:val="24"/>
          <w:szCs w:val="24"/>
        </w:rPr>
        <w:t>oświadczenia dotyczące braku podstaw wykluczenia</w:t>
      </w:r>
      <w:r w:rsidR="00FF27E8" w:rsidRPr="00E45A42">
        <w:rPr>
          <w:rFonts w:ascii="Calibri Light" w:hAnsi="Calibri Light" w:cs="Calibri Light"/>
          <w:sz w:val="24"/>
          <w:szCs w:val="24"/>
        </w:rPr>
        <w:t xml:space="preserve"> z postępowania</w:t>
      </w:r>
      <w:r w:rsidR="00703E2D" w:rsidRPr="00E45A42">
        <w:rPr>
          <w:rFonts w:ascii="Calibri Light" w:hAnsi="Calibri Light" w:cs="Calibri Light"/>
          <w:sz w:val="24"/>
          <w:szCs w:val="24"/>
        </w:rPr>
        <w:t xml:space="preserve"> (</w:t>
      </w:r>
      <w:r w:rsidR="00703E2D" w:rsidRPr="00E45A42">
        <w:rPr>
          <w:rFonts w:ascii="Calibri Light" w:hAnsi="Calibri Light" w:cs="Calibri Light"/>
          <w:b/>
          <w:sz w:val="24"/>
          <w:szCs w:val="24"/>
        </w:rPr>
        <w:t>załącznik nr 2 do SWZ</w:t>
      </w:r>
      <w:r w:rsidR="00703E2D" w:rsidRPr="00E45A42">
        <w:rPr>
          <w:rFonts w:ascii="Calibri Light" w:hAnsi="Calibri Light" w:cs="Calibri Light"/>
          <w:sz w:val="24"/>
          <w:szCs w:val="24"/>
        </w:rPr>
        <w:t xml:space="preserve">) składa każdy z Wykonawców. Oświadczenia te potwierdzają brak podstaw wykluczenia </w:t>
      </w:r>
      <w:r w:rsidR="00E45A42" w:rsidRPr="00E45A42">
        <w:rPr>
          <w:rFonts w:ascii="Calibri Light" w:hAnsi="Calibri Light" w:cs="Calibri Light"/>
          <w:sz w:val="24"/>
          <w:szCs w:val="24"/>
        </w:rPr>
        <w:t>każd</w:t>
      </w:r>
      <w:r w:rsidR="00111BE1">
        <w:rPr>
          <w:rFonts w:ascii="Calibri Light" w:hAnsi="Calibri Light" w:cs="Calibri Light"/>
          <w:sz w:val="24"/>
          <w:szCs w:val="24"/>
        </w:rPr>
        <w:t xml:space="preserve">ego </w:t>
      </w:r>
      <w:r w:rsidR="00E45A42" w:rsidRPr="00E45A42">
        <w:rPr>
          <w:rFonts w:ascii="Calibri Light" w:hAnsi="Calibri Light" w:cs="Calibri Light"/>
          <w:sz w:val="24"/>
          <w:szCs w:val="24"/>
        </w:rPr>
        <w:t>z Wykonawców.</w:t>
      </w:r>
    </w:p>
    <w:p w:rsidR="00F558DC" w:rsidRPr="009A5F80" w:rsidRDefault="00F558DC" w:rsidP="0032176B">
      <w:pPr>
        <w:numPr>
          <w:ilvl w:val="0"/>
          <w:numId w:val="30"/>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b/>
          <w:sz w:val="24"/>
          <w:szCs w:val="24"/>
        </w:rPr>
        <w:t>W przypadku, gdy Wykonawca zamierza zlecić część zamówienia podwykonawcy</w:t>
      </w:r>
      <w:r w:rsidRPr="009A5F80">
        <w:rPr>
          <w:rFonts w:ascii="Calibri Light" w:hAnsi="Calibri Light" w:cs="Calibri Light"/>
          <w:sz w:val="24"/>
          <w:szCs w:val="24"/>
        </w:rPr>
        <w:t xml:space="preserve"> nie jest zobowiązany do przedłożenia odrębnych oświadczeń o spełnianiu warunków udziału w</w:t>
      </w:r>
      <w:r w:rsidR="00506033" w:rsidRPr="009A5F80">
        <w:rPr>
          <w:rFonts w:ascii="Calibri Light" w:hAnsi="Calibri Light" w:cs="Calibri Light"/>
          <w:sz w:val="24"/>
          <w:szCs w:val="24"/>
        </w:rPr>
        <w:t> </w:t>
      </w:r>
      <w:r w:rsidRPr="009A5F80">
        <w:rPr>
          <w:rFonts w:ascii="Calibri Light" w:hAnsi="Calibri Light" w:cs="Calibri Light"/>
          <w:sz w:val="24"/>
          <w:szCs w:val="24"/>
        </w:rPr>
        <w:t>postępowaniu oraz braku podstaw do wykluczenia z postępowania dla tych podwykonawców.</w:t>
      </w:r>
    </w:p>
    <w:p w:rsidR="00200674" w:rsidRPr="009A5F80" w:rsidRDefault="00200674" w:rsidP="009A5F80">
      <w:pPr>
        <w:numPr>
          <w:ilvl w:val="2"/>
          <w:numId w:val="16"/>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b/>
          <w:sz w:val="24"/>
          <w:szCs w:val="24"/>
        </w:rPr>
        <w:t>odpisu</w:t>
      </w:r>
      <w:proofErr w:type="gramEnd"/>
      <w:r w:rsidRPr="009A5F80">
        <w:rPr>
          <w:rFonts w:ascii="Calibri Light" w:hAnsi="Calibri Light" w:cs="Calibri Light"/>
          <w:b/>
          <w:sz w:val="24"/>
          <w:szCs w:val="24"/>
        </w:rPr>
        <w:t xml:space="preserve"> lub informacja z Krajowego Rejestru Sądowego, Cent</w:t>
      </w:r>
      <w:r w:rsidR="00323DE2" w:rsidRPr="009A5F80">
        <w:rPr>
          <w:rFonts w:ascii="Calibri Light" w:hAnsi="Calibri Light" w:cs="Calibri Light"/>
          <w:b/>
          <w:sz w:val="24"/>
          <w:szCs w:val="24"/>
        </w:rPr>
        <w:t>ralnej Ewidencji i </w:t>
      </w:r>
      <w:r w:rsidR="00FE5856" w:rsidRPr="009A5F80">
        <w:rPr>
          <w:rFonts w:ascii="Calibri Light" w:hAnsi="Calibri Light" w:cs="Calibri Light"/>
          <w:b/>
          <w:sz w:val="24"/>
          <w:szCs w:val="24"/>
        </w:rPr>
        <w:t>Informacji o </w:t>
      </w:r>
      <w:r w:rsidRPr="009A5F80">
        <w:rPr>
          <w:rFonts w:ascii="Calibri Light" w:hAnsi="Calibri Light" w:cs="Calibri Light"/>
          <w:b/>
          <w:sz w:val="24"/>
          <w:szCs w:val="24"/>
        </w:rPr>
        <w:t>działalności Gospodarczej lub innego właściwego rejestru</w:t>
      </w:r>
    </w:p>
    <w:p w:rsidR="006B3F1A" w:rsidRPr="009A5F80" w:rsidRDefault="00086736" w:rsidP="0032176B">
      <w:pPr>
        <w:numPr>
          <w:ilvl w:val="0"/>
          <w:numId w:val="32"/>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Dokument składany w</w:t>
      </w:r>
      <w:r w:rsidR="006B3F1A" w:rsidRPr="009A5F80">
        <w:rPr>
          <w:rFonts w:ascii="Calibri Light" w:hAnsi="Calibri Light" w:cs="Calibri Light"/>
          <w:sz w:val="24"/>
          <w:szCs w:val="24"/>
        </w:rPr>
        <w:t xml:space="preserve"> celu potwierdzenia, że osoba działająca w imieniu </w:t>
      </w:r>
      <w:r w:rsidR="005A37B4" w:rsidRPr="009A5F80">
        <w:rPr>
          <w:rFonts w:ascii="Calibri Light" w:hAnsi="Calibri Light" w:cs="Calibri Light"/>
          <w:sz w:val="24"/>
          <w:szCs w:val="24"/>
        </w:rPr>
        <w:t xml:space="preserve">Wykonawcy </w:t>
      </w:r>
      <w:r w:rsidR="006B3F1A" w:rsidRPr="009A5F80">
        <w:rPr>
          <w:rFonts w:ascii="Calibri Light" w:hAnsi="Calibri Light" w:cs="Calibri Light"/>
          <w:sz w:val="24"/>
          <w:szCs w:val="24"/>
        </w:rPr>
        <w:t>jest umo</w:t>
      </w:r>
      <w:r w:rsidRPr="009A5F80">
        <w:rPr>
          <w:rFonts w:ascii="Calibri Light" w:hAnsi="Calibri Light" w:cs="Calibri Light"/>
          <w:sz w:val="24"/>
          <w:szCs w:val="24"/>
        </w:rPr>
        <w:t>cowana do jego reprezentowania.</w:t>
      </w:r>
    </w:p>
    <w:p w:rsidR="006B3F1A" w:rsidRPr="009A5F80" w:rsidRDefault="006B3F1A" w:rsidP="0032176B">
      <w:pPr>
        <w:numPr>
          <w:ilvl w:val="0"/>
          <w:numId w:val="32"/>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lastRenderedPageBreak/>
        <w:t xml:space="preserve">Wykonawca nie jest zobowiązany do złożenia niniejszego dokumentu, jeżeli Zamawiający może je uzyskać </w:t>
      </w:r>
      <w:r w:rsidR="00B82494" w:rsidRPr="009A5F80">
        <w:rPr>
          <w:rFonts w:ascii="Calibri Light" w:hAnsi="Calibri Light" w:cs="Calibri Light"/>
          <w:sz w:val="24"/>
          <w:szCs w:val="24"/>
        </w:rPr>
        <w:t xml:space="preserve">pod określonymi adresami </w:t>
      </w:r>
      <w:r w:rsidRPr="009A5F80">
        <w:rPr>
          <w:rFonts w:ascii="Calibri Light" w:hAnsi="Calibri Light" w:cs="Calibri Light"/>
          <w:sz w:val="24"/>
          <w:szCs w:val="24"/>
        </w:rPr>
        <w:t xml:space="preserve">za pomocą </w:t>
      </w:r>
      <w:r w:rsidR="00B82494" w:rsidRPr="009A5F80">
        <w:rPr>
          <w:rFonts w:ascii="Calibri Light" w:hAnsi="Calibri Light" w:cs="Calibri Light"/>
          <w:sz w:val="24"/>
          <w:szCs w:val="24"/>
        </w:rPr>
        <w:t xml:space="preserve">ogólnodostępnych i </w:t>
      </w:r>
      <w:r w:rsidRPr="009A5F80">
        <w:rPr>
          <w:rFonts w:ascii="Calibri Light" w:hAnsi="Calibri Light" w:cs="Calibri Light"/>
          <w:sz w:val="24"/>
          <w:szCs w:val="24"/>
        </w:rPr>
        <w:t xml:space="preserve">bezpłatnych </w:t>
      </w:r>
      <w:r w:rsidR="00B82494" w:rsidRPr="009A5F80">
        <w:rPr>
          <w:rFonts w:ascii="Calibri Light" w:hAnsi="Calibri Light" w:cs="Calibri Light"/>
          <w:sz w:val="24"/>
          <w:szCs w:val="24"/>
        </w:rPr>
        <w:t>b</w:t>
      </w:r>
      <w:r w:rsidRPr="009A5F80">
        <w:rPr>
          <w:rFonts w:ascii="Calibri Light" w:hAnsi="Calibri Light" w:cs="Calibri Light"/>
          <w:sz w:val="24"/>
          <w:szCs w:val="24"/>
        </w:rPr>
        <w:t>az</w:t>
      </w:r>
      <w:r w:rsidR="00B82494" w:rsidRPr="009A5F80">
        <w:rPr>
          <w:rFonts w:ascii="Calibri Light" w:hAnsi="Calibri Light" w:cs="Calibri Light"/>
          <w:sz w:val="24"/>
          <w:szCs w:val="24"/>
        </w:rPr>
        <w:t xml:space="preserve"> danych</w:t>
      </w:r>
      <w:r w:rsidR="00086736" w:rsidRPr="009A5F80">
        <w:rPr>
          <w:rFonts w:ascii="Calibri Light" w:hAnsi="Calibri Light" w:cs="Calibri Light"/>
          <w:sz w:val="24"/>
          <w:szCs w:val="24"/>
        </w:rPr>
        <w:t>.</w:t>
      </w:r>
      <w:r w:rsidR="00B82494" w:rsidRPr="009A5F80">
        <w:rPr>
          <w:rFonts w:ascii="Calibri Light" w:hAnsi="Calibri Light" w:cs="Calibri Light"/>
          <w:sz w:val="24"/>
          <w:szCs w:val="24"/>
        </w:rPr>
        <w:t xml:space="preserve"> Zamawiający może żądać od Wykonawcy przedstawienia tłumaczenia na język polski pobranych samodzielnie przez Zamawiającego dokumentów.</w:t>
      </w:r>
    </w:p>
    <w:p w:rsidR="00E45A42" w:rsidRPr="00E45A42" w:rsidRDefault="00E45A42" w:rsidP="00E45A42">
      <w:pPr>
        <w:numPr>
          <w:ilvl w:val="0"/>
          <w:numId w:val="32"/>
        </w:numPr>
        <w:tabs>
          <w:tab w:val="left" w:pos="1560"/>
        </w:tabs>
        <w:spacing w:after="0" w:line="360" w:lineRule="auto"/>
        <w:ind w:left="1559" w:hanging="425"/>
        <w:jc w:val="both"/>
        <w:rPr>
          <w:rFonts w:ascii="Calibri Light" w:hAnsi="Calibri Light" w:cs="Calibri Light"/>
          <w:sz w:val="24"/>
          <w:szCs w:val="24"/>
        </w:rPr>
      </w:pPr>
      <w:r w:rsidRPr="00E45A42">
        <w:rPr>
          <w:rFonts w:ascii="Calibri Light" w:hAnsi="Calibri Light" w:cs="Calibri Light"/>
          <w:sz w:val="24"/>
          <w:szCs w:val="24"/>
        </w:rPr>
        <w:t>Przepisy lit. a, b stosuje się odpowiednio do osoby działającej w imieniu Wykonawców wspólnie ubiegających się o udzielenie zamówienia publicznego.</w:t>
      </w:r>
    </w:p>
    <w:p w:rsidR="00200674" w:rsidRPr="00111BE1" w:rsidRDefault="00200674" w:rsidP="009A5F80">
      <w:pPr>
        <w:numPr>
          <w:ilvl w:val="2"/>
          <w:numId w:val="16"/>
        </w:numPr>
        <w:spacing w:after="0" w:line="360" w:lineRule="auto"/>
        <w:ind w:left="1134" w:hanging="567"/>
        <w:rPr>
          <w:rFonts w:ascii="Calibri Light" w:hAnsi="Calibri Light" w:cs="Calibri Light"/>
          <w:b/>
          <w:sz w:val="24"/>
          <w:szCs w:val="24"/>
        </w:rPr>
      </w:pPr>
      <w:proofErr w:type="gramStart"/>
      <w:r w:rsidRPr="00111BE1">
        <w:rPr>
          <w:rFonts w:ascii="Calibri Light" w:hAnsi="Calibri Light" w:cs="Calibri Light"/>
          <w:b/>
          <w:sz w:val="24"/>
          <w:szCs w:val="24"/>
        </w:rPr>
        <w:t>pełnomocnictwo</w:t>
      </w:r>
      <w:proofErr w:type="gramEnd"/>
      <w:r w:rsidRPr="00111BE1">
        <w:rPr>
          <w:rFonts w:ascii="Calibri Light" w:hAnsi="Calibri Light" w:cs="Calibri Light"/>
          <w:b/>
          <w:sz w:val="24"/>
          <w:szCs w:val="24"/>
        </w:rPr>
        <w:t xml:space="preserve"> do reprezentowania Wykonawcy </w:t>
      </w:r>
      <w:r w:rsidRPr="00111BE1">
        <w:rPr>
          <w:rFonts w:ascii="Calibri Light" w:hAnsi="Calibri Light" w:cs="Calibri Light"/>
          <w:sz w:val="24"/>
          <w:szCs w:val="24"/>
        </w:rPr>
        <w:t>lub inny dokument potwierdzający umocowanie do reprezentowania Wykonawcy</w:t>
      </w:r>
    </w:p>
    <w:p w:rsidR="00086736" w:rsidRPr="009A5F80" w:rsidRDefault="00F7311D" w:rsidP="0032176B">
      <w:pPr>
        <w:numPr>
          <w:ilvl w:val="0"/>
          <w:numId w:val="31"/>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 xml:space="preserve">Dokument składany, </w:t>
      </w:r>
      <w:r w:rsidR="00086736" w:rsidRPr="009A5F80">
        <w:rPr>
          <w:rFonts w:ascii="Calibri Light" w:hAnsi="Calibri Light" w:cs="Calibri Light"/>
          <w:sz w:val="24"/>
          <w:szCs w:val="24"/>
        </w:rPr>
        <w:t xml:space="preserve">jeżeli w imieniu </w:t>
      </w:r>
      <w:r w:rsidR="00961C00" w:rsidRPr="009A5F80">
        <w:rPr>
          <w:rFonts w:ascii="Calibri Light" w:hAnsi="Calibri Light" w:cs="Calibri Light"/>
          <w:sz w:val="24"/>
          <w:szCs w:val="24"/>
        </w:rPr>
        <w:t>W</w:t>
      </w:r>
      <w:r w:rsidR="00086736" w:rsidRPr="009A5F80">
        <w:rPr>
          <w:rFonts w:ascii="Calibri Light" w:hAnsi="Calibri Light" w:cs="Calibri Light"/>
          <w:sz w:val="24"/>
          <w:szCs w:val="24"/>
        </w:rPr>
        <w:t xml:space="preserve">ykonawcy działa osoba, której umocowanie do jego reprezentowania nie wynika z dokumentów </w:t>
      </w:r>
      <w:r w:rsidRPr="009A5F80">
        <w:rPr>
          <w:rFonts w:ascii="Calibri Light" w:hAnsi="Calibri Light" w:cs="Calibri Light"/>
          <w:sz w:val="24"/>
          <w:szCs w:val="24"/>
        </w:rPr>
        <w:t>rejestrowych</w:t>
      </w:r>
      <w:r w:rsidR="00FE5856" w:rsidRPr="009A5F80">
        <w:rPr>
          <w:rFonts w:ascii="Calibri Light" w:hAnsi="Calibri Light" w:cs="Calibri Light"/>
          <w:sz w:val="24"/>
          <w:szCs w:val="24"/>
        </w:rPr>
        <w:t>, o których mowa w </w:t>
      </w:r>
      <w:r w:rsidR="00086736" w:rsidRPr="009A5F80">
        <w:rPr>
          <w:rFonts w:ascii="Calibri Light" w:hAnsi="Calibri Light" w:cs="Calibri Light"/>
          <w:sz w:val="24"/>
          <w:szCs w:val="24"/>
        </w:rPr>
        <w:t xml:space="preserve">pkt. </w:t>
      </w:r>
      <w:r w:rsidR="00D40375" w:rsidRPr="009A5F80">
        <w:rPr>
          <w:rFonts w:ascii="Calibri Light" w:hAnsi="Calibri Light" w:cs="Calibri Light"/>
          <w:sz w:val="24"/>
          <w:szCs w:val="24"/>
        </w:rPr>
        <w:t>2</w:t>
      </w:r>
      <w:r w:rsidRPr="009A5F80">
        <w:rPr>
          <w:rFonts w:ascii="Calibri Light" w:hAnsi="Calibri Light" w:cs="Calibri Light"/>
          <w:sz w:val="24"/>
          <w:szCs w:val="24"/>
        </w:rPr>
        <w:t xml:space="preserve">. </w:t>
      </w:r>
    </w:p>
    <w:p w:rsidR="00A77147" w:rsidRPr="009A5F80" w:rsidRDefault="00086736" w:rsidP="0032176B">
      <w:pPr>
        <w:numPr>
          <w:ilvl w:val="0"/>
          <w:numId w:val="31"/>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Przepisy lit. a stosuje się odpowiednio do osoby działającej w imieniu Wykonawców wspólnie ubiegających się o udzielenie zamówienia publicznego.</w:t>
      </w:r>
    </w:p>
    <w:p w:rsidR="00200674" w:rsidRPr="009A5F80" w:rsidRDefault="00200674" w:rsidP="009A5F80">
      <w:pPr>
        <w:pStyle w:val="Standard"/>
        <w:keepLines/>
        <w:numPr>
          <w:ilvl w:val="2"/>
          <w:numId w:val="16"/>
        </w:numPr>
        <w:spacing w:after="0" w:line="360" w:lineRule="auto"/>
        <w:ind w:left="1134" w:hanging="567"/>
        <w:rPr>
          <w:rFonts w:ascii="Calibri Light" w:hAnsi="Calibri Light" w:cs="Calibri Light"/>
          <w:bCs/>
          <w:sz w:val="24"/>
          <w:szCs w:val="24"/>
          <w:shd w:val="clear" w:color="auto" w:fill="FFFFFF"/>
        </w:rPr>
      </w:pPr>
      <w:proofErr w:type="gramStart"/>
      <w:r w:rsidRPr="009A5F80">
        <w:rPr>
          <w:rFonts w:ascii="Calibri Light" w:hAnsi="Calibri Light" w:cs="Calibri Light"/>
          <w:b/>
          <w:sz w:val="24"/>
          <w:szCs w:val="24"/>
        </w:rPr>
        <w:t>oświadczenie</w:t>
      </w:r>
      <w:proofErr w:type="gramEnd"/>
      <w:r w:rsidRPr="009A5F80">
        <w:rPr>
          <w:rFonts w:ascii="Calibri Light" w:hAnsi="Calibri Light" w:cs="Calibri Light"/>
          <w:sz w:val="24"/>
          <w:szCs w:val="24"/>
        </w:rPr>
        <w:t xml:space="preserve"> </w:t>
      </w:r>
      <w:r w:rsidRPr="009A5F80">
        <w:rPr>
          <w:rFonts w:ascii="Calibri Light" w:hAnsi="Calibri Light" w:cs="Calibri Light"/>
          <w:b/>
          <w:bCs/>
          <w:sz w:val="24"/>
          <w:szCs w:val="24"/>
          <w:shd w:val="clear" w:color="auto" w:fill="FFFFFF"/>
        </w:rPr>
        <w:t>Wykonawców wspólnie ubiegających się o udzielenie zamówienia</w:t>
      </w:r>
      <w:r w:rsidRPr="009A5F80">
        <w:rPr>
          <w:rFonts w:ascii="Calibri Light" w:hAnsi="Calibri Light" w:cs="Calibri Light"/>
          <w:bCs/>
          <w:sz w:val="24"/>
          <w:szCs w:val="24"/>
          <w:shd w:val="clear" w:color="auto" w:fill="FFFFFF"/>
        </w:rPr>
        <w:t xml:space="preserve"> składane na podstawie art. 117 ust. 4 ustawy Pzp - </w:t>
      </w:r>
      <w:r w:rsidRPr="009A5F80">
        <w:rPr>
          <w:rFonts w:ascii="Calibri Light" w:hAnsi="Calibri Light" w:cs="Calibri Light"/>
          <w:b/>
          <w:sz w:val="24"/>
          <w:szCs w:val="24"/>
        </w:rPr>
        <w:t>wzór oświadczenia</w:t>
      </w:r>
      <w:r w:rsidRPr="009A5F80">
        <w:rPr>
          <w:rFonts w:ascii="Calibri Light" w:hAnsi="Calibri Light" w:cs="Calibri Light"/>
          <w:sz w:val="24"/>
          <w:szCs w:val="24"/>
        </w:rPr>
        <w:t xml:space="preserve"> stanowi załącznik </w:t>
      </w:r>
      <w:r w:rsidRPr="009A5F80">
        <w:rPr>
          <w:rFonts w:ascii="Calibri Light" w:hAnsi="Calibri Light" w:cs="Calibri Light"/>
          <w:b/>
          <w:bCs/>
          <w:sz w:val="24"/>
          <w:szCs w:val="24"/>
        </w:rPr>
        <w:t>nr 3 do SWZ</w:t>
      </w:r>
    </w:p>
    <w:p w:rsidR="00557395" w:rsidRPr="009A5F80" w:rsidRDefault="008D5188" w:rsidP="0032176B">
      <w:pPr>
        <w:numPr>
          <w:ilvl w:val="0"/>
          <w:numId w:val="33"/>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Dokument składany, jeżeli ofertę składają Wyko</w:t>
      </w:r>
      <w:r w:rsidR="00FE5856" w:rsidRPr="009A5F80">
        <w:rPr>
          <w:rFonts w:ascii="Calibri Light" w:hAnsi="Calibri Light" w:cs="Calibri Light"/>
          <w:sz w:val="24"/>
          <w:szCs w:val="24"/>
        </w:rPr>
        <w:t>nawcy wspólnie ubiegający się o </w:t>
      </w:r>
      <w:r w:rsidRPr="009A5F80">
        <w:rPr>
          <w:rFonts w:ascii="Calibri Light" w:hAnsi="Calibri Light" w:cs="Calibri Light"/>
          <w:sz w:val="24"/>
          <w:szCs w:val="24"/>
        </w:rPr>
        <w:t>udzielenie zamówienia.</w:t>
      </w:r>
    </w:p>
    <w:p w:rsidR="00DE0C30" w:rsidRPr="00EA3032" w:rsidRDefault="00DE0C30" w:rsidP="00EA3032">
      <w:pPr>
        <w:pStyle w:val="Akapitzlist"/>
        <w:numPr>
          <w:ilvl w:val="0"/>
          <w:numId w:val="5"/>
        </w:numPr>
        <w:spacing w:line="360" w:lineRule="auto"/>
        <w:ind w:left="567" w:hanging="567"/>
        <w:rPr>
          <w:rFonts w:ascii="Calibri Light" w:hAnsi="Calibri Light" w:cs="Calibri Light"/>
        </w:rPr>
      </w:pPr>
      <w:r w:rsidRPr="00EA3032">
        <w:rPr>
          <w:rFonts w:ascii="Calibri Light" w:hAnsi="Calibri Light" w:cs="Calibri Light"/>
        </w:rPr>
        <w:t xml:space="preserve">W celu potwierdzenia braku istnienia okoliczności, o których mowa w Rozdziale 7 ust. </w:t>
      </w:r>
      <w:r w:rsidR="00EE6BB0" w:rsidRPr="00EA3032">
        <w:rPr>
          <w:rFonts w:ascii="Calibri Light" w:hAnsi="Calibri Light" w:cs="Calibri Light"/>
        </w:rPr>
        <w:t>5</w:t>
      </w:r>
      <w:r w:rsidR="00901199" w:rsidRPr="00EA3032">
        <w:rPr>
          <w:rFonts w:ascii="Calibri Light" w:hAnsi="Calibri Light" w:cs="Calibri Light"/>
        </w:rPr>
        <w:t xml:space="preserve"> SWZ</w:t>
      </w:r>
      <w:r w:rsidRPr="00EA3032">
        <w:rPr>
          <w:rFonts w:ascii="Calibri Light" w:hAnsi="Calibri Light" w:cs="Calibri Light"/>
        </w:rPr>
        <w:t>, Zamawiający zastrzega możliwość samodzielnego badania ogólnodostępnych rejestrów, w tym Centralnej Ewidencji i Informacji o Działalności Gospodarczej, Krajowego Rejestru Sądowego oraz Centralnego Rejestru Beneficjentów Rzeczywistych. W przypadku Wykonawcy zagranicznego, w razie potrzeby, Zamawiający wezwie Wyk</w:t>
      </w:r>
      <w:r w:rsidR="00EE6BB0" w:rsidRPr="00EA3032">
        <w:rPr>
          <w:rFonts w:ascii="Calibri Light" w:hAnsi="Calibri Light" w:cs="Calibri Light"/>
        </w:rPr>
        <w:t>onawcę do złożenia dokumentów z </w:t>
      </w:r>
      <w:r w:rsidRPr="00EA3032">
        <w:rPr>
          <w:rFonts w:ascii="Calibri Light" w:hAnsi="Calibri Light" w:cs="Calibri Light"/>
        </w:rPr>
        <w:t xml:space="preserve">odpowiedniego rejestru, takiego jak rejestr </w:t>
      </w:r>
      <w:r w:rsidR="00C408A1" w:rsidRPr="00EA3032">
        <w:rPr>
          <w:rFonts w:ascii="Calibri Light" w:hAnsi="Calibri Light" w:cs="Calibri Light"/>
        </w:rPr>
        <w:t>sądowy</w:t>
      </w:r>
      <w:r w:rsidRPr="00EA3032">
        <w:rPr>
          <w:rFonts w:ascii="Calibri Light" w:hAnsi="Calibri Light" w:cs="Calibri Light"/>
        </w:rPr>
        <w:t xml:space="preserve"> </w:t>
      </w:r>
      <w:r w:rsidR="00C408A1" w:rsidRPr="00EA3032">
        <w:rPr>
          <w:rFonts w:ascii="Calibri Light" w:hAnsi="Calibri Light" w:cs="Calibri Light"/>
        </w:rPr>
        <w:t>albo</w:t>
      </w:r>
      <w:r w:rsidRPr="00EA3032">
        <w:rPr>
          <w:rFonts w:ascii="Calibri Light" w:hAnsi="Calibri Light" w:cs="Calibri Light"/>
        </w:rPr>
        <w:t xml:space="preserve"> w przypadku braku takiego rejestru, inny równoważny dokument wydany przez właściwy organ sądo</w:t>
      </w:r>
      <w:r w:rsidR="00A222F8" w:rsidRPr="00EA3032">
        <w:rPr>
          <w:rFonts w:ascii="Calibri Light" w:hAnsi="Calibri Light" w:cs="Calibri Light"/>
        </w:rPr>
        <w:t>wy lub administracyjny kraju, w </w:t>
      </w:r>
      <w:r w:rsidRPr="00EA3032">
        <w:rPr>
          <w:rFonts w:ascii="Calibri Light" w:hAnsi="Calibri Light" w:cs="Calibri Light"/>
        </w:rPr>
        <w:t>którym Wykonawca ma siedzibę lub miejsce zamieszkania, wraz z tłumaczeniem na język polski.</w:t>
      </w:r>
    </w:p>
    <w:p w:rsidR="00901199" w:rsidRPr="009A5F80" w:rsidRDefault="00DE0C30" w:rsidP="009A5F80">
      <w:pPr>
        <w:numPr>
          <w:ilvl w:val="0"/>
          <w:numId w:val="5"/>
        </w:numPr>
        <w:spacing w:after="0" w:line="360" w:lineRule="auto"/>
        <w:ind w:left="567" w:hanging="567"/>
        <w:rPr>
          <w:rFonts w:ascii="Calibri Light" w:hAnsi="Calibri Light"/>
          <w:b/>
          <w:sz w:val="24"/>
          <w:szCs w:val="32"/>
        </w:rPr>
      </w:pPr>
      <w:r w:rsidRPr="009A5F80">
        <w:rPr>
          <w:rFonts w:ascii="Calibri Light" w:hAnsi="Calibri Light" w:cs="Calibri Light"/>
          <w:sz w:val="24"/>
          <w:szCs w:val="24"/>
        </w:rPr>
        <w:t xml:space="preserve">W sprawach nieuregulowanych </w:t>
      </w:r>
      <w:r w:rsidR="00D505D1" w:rsidRPr="009A5F80">
        <w:rPr>
          <w:rFonts w:ascii="Calibri Light" w:hAnsi="Calibri Light" w:cs="Calibri Light"/>
          <w:sz w:val="24"/>
          <w:szCs w:val="24"/>
        </w:rPr>
        <w:t xml:space="preserve">ustawą Pzp lub </w:t>
      </w:r>
      <w:r w:rsidRPr="009A5F80">
        <w:rPr>
          <w:rFonts w:ascii="Calibri Light" w:hAnsi="Calibri Light" w:cs="Calibri Light"/>
          <w:sz w:val="24"/>
          <w:szCs w:val="24"/>
        </w:rPr>
        <w:t>niniejsz</w:t>
      </w:r>
      <w:r w:rsidR="00D505D1" w:rsidRPr="009A5F80">
        <w:rPr>
          <w:rFonts w:ascii="Calibri Light" w:hAnsi="Calibri Light" w:cs="Calibri Light"/>
          <w:sz w:val="24"/>
          <w:szCs w:val="24"/>
        </w:rPr>
        <w:t xml:space="preserve">ym SWZ do oświadczeń i dokumentów składanych przez Wykonawcę w postępowaniu </w:t>
      </w:r>
      <w:r w:rsidRPr="009A5F80">
        <w:rPr>
          <w:rFonts w:ascii="Calibri Light" w:hAnsi="Calibri Light" w:cs="Calibri Light"/>
          <w:sz w:val="24"/>
          <w:szCs w:val="24"/>
        </w:rPr>
        <w:t xml:space="preserve">zastosowanie </w:t>
      </w:r>
      <w:r w:rsidR="00901199" w:rsidRPr="009A5F80">
        <w:rPr>
          <w:rFonts w:ascii="Calibri Light" w:hAnsi="Calibri Light" w:cs="Calibri Light"/>
          <w:sz w:val="24"/>
          <w:szCs w:val="24"/>
        </w:rPr>
        <w:t>mają w </w:t>
      </w:r>
      <w:r w:rsidR="00D505D1" w:rsidRPr="009A5F80">
        <w:rPr>
          <w:rFonts w:ascii="Calibri Light" w:hAnsi="Calibri Light" w:cs="Calibri Light"/>
          <w:sz w:val="24"/>
          <w:szCs w:val="24"/>
        </w:rPr>
        <w:t xml:space="preserve">szczególności </w:t>
      </w:r>
      <w:r w:rsidRPr="009A5F80">
        <w:rPr>
          <w:rFonts w:ascii="Calibri Light" w:hAnsi="Calibri Light" w:cs="Calibri Light"/>
          <w:sz w:val="24"/>
          <w:szCs w:val="24"/>
        </w:rPr>
        <w:t xml:space="preserve">przepisy Rozporządzenia Ministra Rozwoju Pracy i Technologii z dnia 23 </w:t>
      </w:r>
      <w:r w:rsidRPr="009A5F80">
        <w:rPr>
          <w:rFonts w:ascii="Calibri Light" w:hAnsi="Calibri Light" w:cs="Calibri Light"/>
          <w:sz w:val="24"/>
          <w:szCs w:val="24"/>
        </w:rPr>
        <w:lastRenderedPageBreak/>
        <w:t>grudnia 2020 r. w sprawie podmiotowych środków dowodowych oraz innych dokumentów lub oświadczeń, jakich może żądać Zamawiający od Wykonawcy</w:t>
      </w:r>
      <w:r w:rsidR="00D505D1" w:rsidRPr="009A5F80">
        <w:rPr>
          <w:rFonts w:ascii="Calibri Light" w:hAnsi="Calibri Light" w:cs="Calibri Light"/>
          <w:sz w:val="24"/>
          <w:szCs w:val="24"/>
        </w:rPr>
        <w:t xml:space="preserve"> oraz </w:t>
      </w:r>
      <w:r w:rsidRPr="009A5F80">
        <w:rPr>
          <w:rFonts w:ascii="Calibri Light" w:hAnsi="Calibri Light" w:cs="Calibri Light"/>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AB7EAE" w:rsidRPr="009A5F80" w:rsidRDefault="00AB7EAE" w:rsidP="009A5F80">
      <w:pPr>
        <w:spacing w:before="240" w:after="0" w:line="360" w:lineRule="auto"/>
        <w:rPr>
          <w:rStyle w:val="Nagwek1Znak"/>
        </w:rPr>
      </w:pPr>
      <w:bookmarkStart w:id="13" w:name="_Toc184129863"/>
      <w:r w:rsidRPr="009A5F80">
        <w:rPr>
          <w:rStyle w:val="Nagwek1Znak"/>
        </w:rPr>
        <w:t>Rozdział 10. Przedmiotowe środki dowodowe</w:t>
      </w:r>
      <w:bookmarkEnd w:id="13"/>
    </w:p>
    <w:p w:rsidR="00AB7EAE" w:rsidRPr="009A5F80" w:rsidRDefault="00392C7C" w:rsidP="009A5F80">
      <w:pPr>
        <w:spacing w:line="360" w:lineRule="auto"/>
        <w:rPr>
          <w:rFonts w:ascii="Calibri Light" w:hAnsi="Calibri Light" w:cs="Calibri Light"/>
          <w:sz w:val="24"/>
          <w:szCs w:val="24"/>
        </w:rPr>
      </w:pPr>
      <w:r w:rsidRPr="009A5F80">
        <w:rPr>
          <w:rFonts w:ascii="Calibri Light" w:hAnsi="Calibri Light" w:cs="Calibri Light"/>
          <w:sz w:val="24"/>
          <w:szCs w:val="24"/>
        </w:rPr>
        <w:t>Zamawiający nie będzie wymagał złożenia w niniejszym postępowaniu przedmiotowych środków dowodowych.</w:t>
      </w:r>
    </w:p>
    <w:p w:rsidR="00AB7EAE" w:rsidRPr="009A5F80" w:rsidRDefault="00AB7EAE" w:rsidP="009A5F80">
      <w:pPr>
        <w:pStyle w:val="Nagwek1"/>
        <w:spacing w:line="360" w:lineRule="auto"/>
        <w:rPr>
          <w:rFonts w:cs="Calibri Light"/>
          <w:szCs w:val="24"/>
        </w:rPr>
      </w:pPr>
      <w:bookmarkStart w:id="14" w:name="_Toc184129864"/>
      <w:r w:rsidRPr="009A5F80">
        <w:t>Rozdział 11. Opis sposobu przygotowania oferty</w:t>
      </w:r>
      <w:bookmarkEnd w:id="14"/>
    </w:p>
    <w:p w:rsidR="008060FD" w:rsidRPr="009A5F80" w:rsidRDefault="00F11422" w:rsidP="0032176B">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Dokumenty takie jak:</w:t>
      </w:r>
    </w:p>
    <w:p w:rsidR="008060FD" w:rsidRPr="009A5F80" w:rsidRDefault="00F11422" w:rsidP="0032176B">
      <w:pPr>
        <w:numPr>
          <w:ilvl w:val="0"/>
          <w:numId w:val="34"/>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oferta</w:t>
      </w:r>
      <w:proofErr w:type="gramEnd"/>
      <w:r w:rsidR="006736AD" w:rsidRPr="009A5F80">
        <w:rPr>
          <w:rFonts w:ascii="Calibri Light" w:hAnsi="Calibri Light" w:cs="Calibri Light"/>
          <w:sz w:val="24"/>
          <w:szCs w:val="24"/>
        </w:rPr>
        <w:t xml:space="preserve"> (formularz ofertowy – załącznik nr 1)</w:t>
      </w:r>
      <w:r w:rsidRPr="009A5F80">
        <w:rPr>
          <w:rFonts w:ascii="Calibri Light" w:hAnsi="Calibri Light" w:cs="Calibri Light"/>
          <w:sz w:val="24"/>
          <w:szCs w:val="24"/>
        </w:rPr>
        <w:t>,</w:t>
      </w:r>
    </w:p>
    <w:p w:rsidR="00F11422" w:rsidRPr="009A5F80" w:rsidRDefault="00F11422" w:rsidP="0032176B">
      <w:pPr>
        <w:numPr>
          <w:ilvl w:val="0"/>
          <w:numId w:val="34"/>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oświadczenia</w:t>
      </w:r>
      <w:proofErr w:type="gramEnd"/>
      <w:r w:rsidRPr="009A5F80">
        <w:rPr>
          <w:rFonts w:ascii="Calibri Light" w:hAnsi="Calibri Light" w:cs="Calibri Light"/>
          <w:sz w:val="24"/>
          <w:szCs w:val="24"/>
        </w:rPr>
        <w:t>, o których mowa w art. 125 ust. 1 ustawy Pzp</w:t>
      </w:r>
      <w:r w:rsidR="006736AD" w:rsidRPr="009A5F80">
        <w:rPr>
          <w:rFonts w:ascii="Calibri Light" w:hAnsi="Calibri Light" w:cs="Calibri Light"/>
          <w:sz w:val="24"/>
          <w:szCs w:val="24"/>
        </w:rPr>
        <w:t xml:space="preserve"> (załącznik nr 2)</w:t>
      </w:r>
    </w:p>
    <w:p w:rsidR="00CD52CB" w:rsidRPr="009A5F80" w:rsidRDefault="00F11422" w:rsidP="0032176B">
      <w:pPr>
        <w:numPr>
          <w:ilvl w:val="0"/>
          <w:numId w:val="34"/>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podmiotowe</w:t>
      </w:r>
      <w:proofErr w:type="gramEnd"/>
      <w:r w:rsidRPr="009A5F80">
        <w:rPr>
          <w:rFonts w:ascii="Calibri Light" w:hAnsi="Calibri Light" w:cs="Calibri Light"/>
          <w:sz w:val="24"/>
          <w:szCs w:val="24"/>
        </w:rPr>
        <w:t xml:space="preserve"> środki dowodowe</w:t>
      </w:r>
      <w:r w:rsidR="00B82494" w:rsidRPr="009A5F80">
        <w:rPr>
          <w:rFonts w:ascii="Calibri Light" w:hAnsi="Calibri Light" w:cs="Calibri Light"/>
          <w:sz w:val="24"/>
          <w:szCs w:val="24"/>
        </w:rPr>
        <w:t>,</w:t>
      </w:r>
    </w:p>
    <w:p w:rsidR="00F11422" w:rsidRPr="009A5F80" w:rsidRDefault="00F11422" w:rsidP="0032176B">
      <w:pPr>
        <w:numPr>
          <w:ilvl w:val="0"/>
          <w:numId w:val="34"/>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oświadczenie</w:t>
      </w:r>
      <w:proofErr w:type="gramEnd"/>
      <w:r w:rsidRPr="009A5F80">
        <w:rPr>
          <w:rFonts w:ascii="Calibri Light" w:hAnsi="Calibri Light" w:cs="Calibri Light"/>
          <w:sz w:val="24"/>
          <w:szCs w:val="24"/>
        </w:rPr>
        <w:t>, o którym mowa w art. 117 ust. 4 ustawy Pzp</w:t>
      </w:r>
      <w:r w:rsidR="007F3B84" w:rsidRPr="009A5F80">
        <w:rPr>
          <w:rFonts w:ascii="Calibri Light" w:hAnsi="Calibri Light" w:cs="Calibri Light"/>
          <w:sz w:val="24"/>
          <w:szCs w:val="24"/>
        </w:rPr>
        <w:t xml:space="preserve"> (</w:t>
      </w:r>
      <w:r w:rsidRPr="009A5F80">
        <w:rPr>
          <w:rFonts w:ascii="Calibri Light" w:hAnsi="Calibri Light" w:cs="Calibri Light"/>
          <w:sz w:val="24"/>
          <w:szCs w:val="24"/>
        </w:rPr>
        <w:t>oświadczenie Wykonawców wspólnie ubiegających się o udzielenie zamówienia</w:t>
      </w:r>
      <w:r w:rsidR="009D6F77" w:rsidRPr="009A5F80">
        <w:rPr>
          <w:rFonts w:ascii="Calibri Light" w:hAnsi="Calibri Light" w:cs="Calibri Light"/>
          <w:sz w:val="24"/>
          <w:szCs w:val="24"/>
        </w:rPr>
        <w:t xml:space="preserve"> </w:t>
      </w:r>
      <w:r w:rsidR="007F3B84" w:rsidRPr="009A5F80">
        <w:rPr>
          <w:rFonts w:ascii="Calibri Light" w:hAnsi="Calibri Light" w:cs="Calibri Light"/>
          <w:sz w:val="24"/>
          <w:szCs w:val="24"/>
        </w:rPr>
        <w:t xml:space="preserve">– </w:t>
      </w:r>
      <w:r w:rsidR="009D6F77" w:rsidRPr="009A5F80">
        <w:rPr>
          <w:rFonts w:ascii="Calibri Light" w:hAnsi="Calibri Light" w:cs="Calibri Light"/>
          <w:sz w:val="24"/>
          <w:szCs w:val="24"/>
        </w:rPr>
        <w:t>załącznik nr 3</w:t>
      </w:r>
      <w:r w:rsidRPr="009A5F80">
        <w:rPr>
          <w:rFonts w:ascii="Calibri Light" w:hAnsi="Calibri Light" w:cs="Calibri Light"/>
          <w:sz w:val="24"/>
          <w:szCs w:val="24"/>
        </w:rPr>
        <w:t>)</w:t>
      </w:r>
      <w:r w:rsidR="00CD52CB" w:rsidRPr="009A5F80">
        <w:rPr>
          <w:rFonts w:ascii="Calibri Light" w:hAnsi="Calibri Light" w:cs="Calibri Light"/>
          <w:sz w:val="24"/>
          <w:szCs w:val="24"/>
        </w:rPr>
        <w:t>,</w:t>
      </w:r>
    </w:p>
    <w:p w:rsidR="00F11422" w:rsidRPr="009A5F80" w:rsidRDefault="00F11422" w:rsidP="0032176B">
      <w:pPr>
        <w:numPr>
          <w:ilvl w:val="0"/>
          <w:numId w:val="34"/>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przedmiotowe</w:t>
      </w:r>
      <w:proofErr w:type="gramEnd"/>
      <w:r w:rsidRPr="009A5F80">
        <w:rPr>
          <w:rFonts w:ascii="Calibri Light" w:hAnsi="Calibri Light" w:cs="Calibri Light"/>
          <w:sz w:val="24"/>
          <w:szCs w:val="24"/>
        </w:rPr>
        <w:t xml:space="preserve"> środki dowodowe (nie dotyczy niniejszego postępowania),</w:t>
      </w:r>
    </w:p>
    <w:p w:rsidR="00F11422" w:rsidRPr="009A5F80" w:rsidRDefault="00F11422" w:rsidP="0032176B">
      <w:pPr>
        <w:numPr>
          <w:ilvl w:val="0"/>
          <w:numId w:val="34"/>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pełnomocnictwo</w:t>
      </w:r>
      <w:proofErr w:type="gramEnd"/>
      <w:r w:rsidRPr="009A5F80">
        <w:rPr>
          <w:rFonts w:ascii="Calibri Light" w:hAnsi="Calibri Light" w:cs="Calibri Light"/>
          <w:sz w:val="24"/>
          <w:szCs w:val="24"/>
        </w:rPr>
        <w:t>,</w:t>
      </w:r>
    </w:p>
    <w:p w:rsidR="004150F2" w:rsidRPr="009A5F80" w:rsidRDefault="00DD3C1B" w:rsidP="009A5F80">
      <w:pPr>
        <w:spacing w:after="0" w:line="360" w:lineRule="auto"/>
        <w:ind w:left="567"/>
        <w:rPr>
          <w:rFonts w:ascii="Calibri Light" w:hAnsi="Calibri Light" w:cs="Calibri Light"/>
          <w:sz w:val="24"/>
          <w:szCs w:val="24"/>
        </w:rPr>
      </w:pPr>
      <w:proofErr w:type="gramStart"/>
      <w:r w:rsidRPr="009A5F80">
        <w:rPr>
          <w:rFonts w:ascii="Calibri Light" w:hAnsi="Calibri Light" w:cs="Calibri Light"/>
          <w:b/>
          <w:sz w:val="24"/>
          <w:szCs w:val="24"/>
        </w:rPr>
        <w:t>sporządza</w:t>
      </w:r>
      <w:proofErr w:type="gramEnd"/>
      <w:r w:rsidR="00F11422" w:rsidRPr="009A5F80">
        <w:rPr>
          <w:rFonts w:ascii="Calibri Light" w:hAnsi="Calibri Light" w:cs="Calibri Light"/>
          <w:b/>
          <w:sz w:val="24"/>
          <w:szCs w:val="24"/>
        </w:rPr>
        <w:t xml:space="preserve"> </w:t>
      </w:r>
      <w:r w:rsidR="00C408A1" w:rsidRPr="009A5F80">
        <w:rPr>
          <w:rFonts w:ascii="Calibri Light" w:hAnsi="Calibri Light" w:cs="Calibri Light"/>
          <w:b/>
          <w:sz w:val="24"/>
          <w:szCs w:val="24"/>
        </w:rPr>
        <w:t>się w</w:t>
      </w:r>
      <w:r w:rsidRPr="009A5F80">
        <w:rPr>
          <w:rFonts w:ascii="Calibri Light" w:hAnsi="Calibri Light" w:cs="Calibri Light"/>
          <w:b/>
          <w:sz w:val="24"/>
          <w:szCs w:val="24"/>
        </w:rPr>
        <w:t xml:space="preserve"> języku polskim, w </w:t>
      </w:r>
      <w:r w:rsidR="00CE364B" w:rsidRPr="009A5F80">
        <w:rPr>
          <w:rFonts w:ascii="Calibri Light" w:hAnsi="Calibri Light" w:cs="Calibri Light"/>
          <w:b/>
          <w:sz w:val="24"/>
          <w:szCs w:val="24"/>
        </w:rPr>
        <w:t>postaci</w:t>
      </w:r>
      <w:r w:rsidRPr="009A5F80">
        <w:rPr>
          <w:rFonts w:ascii="Calibri Light" w:hAnsi="Calibri Light" w:cs="Calibri Light"/>
          <w:b/>
          <w:sz w:val="24"/>
          <w:szCs w:val="24"/>
        </w:rPr>
        <w:t xml:space="preserve"> elektronicznej</w:t>
      </w:r>
      <w:r w:rsidR="004150F2" w:rsidRPr="009A5F80">
        <w:rPr>
          <w:rFonts w:ascii="Calibri Light" w:hAnsi="Calibri Light" w:cs="Calibri Light"/>
          <w:sz w:val="24"/>
          <w:szCs w:val="24"/>
        </w:rPr>
        <w:t xml:space="preserve">, w formatach </w:t>
      </w:r>
      <w:r w:rsidR="00F11422" w:rsidRPr="009A5F80">
        <w:rPr>
          <w:rFonts w:ascii="Calibri Light" w:hAnsi="Calibri Light" w:cs="Calibri Light"/>
          <w:sz w:val="24"/>
          <w:szCs w:val="24"/>
        </w:rPr>
        <w:t>danych określonych w </w:t>
      </w:r>
      <w:r w:rsidR="004150F2" w:rsidRPr="009A5F80">
        <w:rPr>
          <w:rFonts w:ascii="Calibri Light" w:hAnsi="Calibri Light" w:cs="Calibri Light"/>
          <w:sz w:val="24"/>
          <w:szCs w:val="24"/>
        </w:rPr>
        <w:t xml:space="preserve">przepisach wydanych na podstawie art. 18 ustawy z dnia 17 lutego 2005 r. o informatyzacji podmiotów realizujących zadania publiczne (Dz. U. </w:t>
      </w:r>
      <w:proofErr w:type="gramStart"/>
      <w:r w:rsidR="004150F2" w:rsidRPr="009A5F80">
        <w:rPr>
          <w:rFonts w:ascii="Calibri Light" w:hAnsi="Calibri Light" w:cs="Calibri Light"/>
          <w:sz w:val="24"/>
          <w:szCs w:val="24"/>
        </w:rPr>
        <w:t>z</w:t>
      </w:r>
      <w:proofErr w:type="gramEnd"/>
      <w:r w:rsidR="004150F2" w:rsidRPr="009A5F80">
        <w:rPr>
          <w:rFonts w:ascii="Calibri Light" w:hAnsi="Calibri Light" w:cs="Calibri Light"/>
          <w:sz w:val="24"/>
          <w:szCs w:val="24"/>
        </w:rPr>
        <w:t xml:space="preserve"> 2020 r. poz. 346 ze zm.), z zastrzeżeniem formatów, o których mowa w art. 66 ust. 1 </w:t>
      </w:r>
      <w:r w:rsidR="001A01C0" w:rsidRPr="009A5F80">
        <w:rPr>
          <w:rFonts w:ascii="Calibri Light" w:hAnsi="Calibri Light" w:cs="Calibri Light"/>
          <w:sz w:val="24"/>
          <w:szCs w:val="24"/>
        </w:rPr>
        <w:t xml:space="preserve">tej </w:t>
      </w:r>
      <w:r w:rsidR="00901199" w:rsidRPr="009A5F80">
        <w:rPr>
          <w:rFonts w:ascii="Calibri Light" w:hAnsi="Calibri Light" w:cs="Calibri Light"/>
          <w:sz w:val="24"/>
          <w:szCs w:val="24"/>
        </w:rPr>
        <w:t>ustawy, z </w:t>
      </w:r>
      <w:r w:rsidR="004150F2" w:rsidRPr="009A5F80">
        <w:rPr>
          <w:rFonts w:ascii="Calibri Light" w:hAnsi="Calibri Light" w:cs="Calibri Light"/>
          <w:sz w:val="24"/>
          <w:szCs w:val="24"/>
        </w:rPr>
        <w:t xml:space="preserve">uwzględnieniem </w:t>
      </w:r>
      <w:r w:rsidR="00D612DE" w:rsidRPr="009A5F80">
        <w:rPr>
          <w:rFonts w:ascii="Calibri Light" w:hAnsi="Calibri Light" w:cs="Calibri Light"/>
          <w:sz w:val="24"/>
          <w:szCs w:val="24"/>
        </w:rPr>
        <w:t>rodzaju przekazanych danych.</w:t>
      </w:r>
    </w:p>
    <w:p w:rsidR="00E37554" w:rsidRPr="009A5F80" w:rsidRDefault="00F11422" w:rsidP="0032176B">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Informacje, oświadczenia lub dokumenty, inne niż określone w ust. 1</w:t>
      </w:r>
      <w:r w:rsidR="00FE5856" w:rsidRPr="009A5F80">
        <w:rPr>
          <w:rFonts w:ascii="Calibri Light" w:hAnsi="Calibri Light" w:cs="Calibri Light"/>
          <w:sz w:val="24"/>
          <w:szCs w:val="24"/>
        </w:rPr>
        <w:t>, przekazywane w </w:t>
      </w:r>
      <w:r w:rsidRPr="009A5F80">
        <w:rPr>
          <w:rFonts w:ascii="Calibri Light" w:hAnsi="Calibri Light" w:cs="Calibri Light"/>
          <w:sz w:val="24"/>
          <w:szCs w:val="24"/>
        </w:rPr>
        <w:t xml:space="preserve">postępowaniu, </w:t>
      </w:r>
      <w:r w:rsidRPr="009A5F80">
        <w:rPr>
          <w:rFonts w:ascii="Calibri Light" w:hAnsi="Calibri Light" w:cs="Calibri Light"/>
          <w:b/>
          <w:sz w:val="24"/>
          <w:szCs w:val="24"/>
        </w:rPr>
        <w:t>sporządza się w postaci elektronicznej</w:t>
      </w:r>
      <w:r w:rsidRPr="009A5F80">
        <w:rPr>
          <w:rFonts w:ascii="Calibri Light" w:hAnsi="Calibri Light" w:cs="Calibri Light"/>
          <w:sz w:val="24"/>
          <w:szCs w:val="24"/>
        </w:rPr>
        <w:t>, w f</w:t>
      </w:r>
      <w:r w:rsidR="003806BE" w:rsidRPr="009A5F80">
        <w:rPr>
          <w:rFonts w:ascii="Calibri Light" w:hAnsi="Calibri Light" w:cs="Calibri Light"/>
          <w:sz w:val="24"/>
          <w:szCs w:val="24"/>
        </w:rPr>
        <w:t>o</w:t>
      </w:r>
      <w:r w:rsidR="00FE5856" w:rsidRPr="009A5F80">
        <w:rPr>
          <w:rFonts w:ascii="Calibri Light" w:hAnsi="Calibri Light" w:cs="Calibri Light"/>
          <w:sz w:val="24"/>
          <w:szCs w:val="24"/>
        </w:rPr>
        <w:t>rmatach danych określonych w </w:t>
      </w:r>
      <w:r w:rsidR="003806BE" w:rsidRPr="009A5F80">
        <w:rPr>
          <w:rFonts w:ascii="Calibri Light" w:hAnsi="Calibri Light" w:cs="Calibri Light"/>
          <w:sz w:val="24"/>
          <w:szCs w:val="24"/>
        </w:rPr>
        <w:t xml:space="preserve">przepisach wydanych na podstawie art. 18 ustawy z dnia 17 lutego 2005 r. o informatyzacji podmiotów realizujących zadania publiczne (Dz. U. </w:t>
      </w:r>
      <w:proofErr w:type="gramStart"/>
      <w:r w:rsidR="003806BE" w:rsidRPr="009A5F80">
        <w:rPr>
          <w:rFonts w:ascii="Calibri Light" w:hAnsi="Calibri Light" w:cs="Calibri Light"/>
          <w:sz w:val="24"/>
          <w:szCs w:val="24"/>
        </w:rPr>
        <w:t>z</w:t>
      </w:r>
      <w:proofErr w:type="gramEnd"/>
      <w:r w:rsidR="003806BE" w:rsidRPr="009A5F80">
        <w:rPr>
          <w:rFonts w:ascii="Calibri Light" w:hAnsi="Calibri Light" w:cs="Calibri Light"/>
          <w:sz w:val="24"/>
          <w:szCs w:val="24"/>
        </w:rPr>
        <w:t xml:space="preserve"> 2020 r. poz. 346 ze zm.) lub jako tekst wpisany bezpośrednio do wiadomości przekazywanej przy użyciu środków komunikacji elektronicznej.</w:t>
      </w:r>
    </w:p>
    <w:p w:rsidR="00C21BC3" w:rsidRPr="009A5F80" w:rsidRDefault="00C21BC3" w:rsidP="0032176B">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Dokumenty elektroniczne przekazuje się </w:t>
      </w:r>
      <w:r w:rsidR="0056530B" w:rsidRPr="009A5F80">
        <w:rPr>
          <w:rFonts w:ascii="Calibri Light" w:hAnsi="Calibri Light" w:cs="Calibri Light"/>
          <w:sz w:val="24"/>
          <w:szCs w:val="24"/>
        </w:rPr>
        <w:t xml:space="preserve">przy użyciu </w:t>
      </w:r>
      <w:r w:rsidRPr="009A5F80">
        <w:rPr>
          <w:rFonts w:ascii="Calibri Light" w:hAnsi="Calibri Light" w:cs="Calibri Light"/>
          <w:sz w:val="24"/>
          <w:szCs w:val="24"/>
        </w:rPr>
        <w:t xml:space="preserve">środków </w:t>
      </w:r>
      <w:r w:rsidR="0056530B" w:rsidRPr="009A5F80">
        <w:rPr>
          <w:rFonts w:ascii="Calibri Light" w:hAnsi="Calibri Light" w:cs="Calibri Light"/>
          <w:sz w:val="24"/>
          <w:szCs w:val="24"/>
        </w:rPr>
        <w:t>komunikacji elektronicznej tj. za pośrednictwem platformy zakupowej.</w:t>
      </w:r>
    </w:p>
    <w:p w:rsidR="00EF4D91" w:rsidRPr="009A5F80" w:rsidRDefault="00EF4D91" w:rsidP="0032176B">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lastRenderedPageBreak/>
        <w:t>Podmiotowe środki dowodowe, przedmiotowe środki dowodowe (nie dotyczy niniejszego postępowania) oraz inne dokumenty lub oświadczenia, sporządzone w języku obcym przekazuje się wraz z tłumaczeniem na język polski.</w:t>
      </w:r>
    </w:p>
    <w:p w:rsidR="00D612DE" w:rsidRPr="009A5F80" w:rsidRDefault="00D612DE" w:rsidP="0032176B">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w:t>
      </w:r>
      <w:r w:rsidR="00901199" w:rsidRPr="009A5F80">
        <w:rPr>
          <w:rFonts w:ascii="Calibri Light" w:hAnsi="Calibri Light" w:cs="Calibri Light"/>
          <w:sz w:val="24"/>
          <w:szCs w:val="24"/>
        </w:rPr>
        <w:t>,</w:t>
      </w:r>
      <w:r w:rsidRPr="009A5F80">
        <w:rPr>
          <w:rFonts w:ascii="Calibri Light" w:hAnsi="Calibri Light" w:cs="Calibri Light"/>
          <w:sz w:val="24"/>
          <w:szCs w:val="24"/>
        </w:rPr>
        <w:t xml:space="preserve"> gdy podmiotowe środki dowodowe, przedmiotowe środki dowodowe (nie dotyczy niniejszego postępowania), inne dokumenty, dokumenty potwierdzające umocowanie do reprezentowania odpowiednio Wykonawcy, Wykonaw</w:t>
      </w:r>
      <w:r w:rsidR="00FE5856" w:rsidRPr="009A5F80">
        <w:rPr>
          <w:rFonts w:ascii="Calibri Light" w:hAnsi="Calibri Light" w:cs="Calibri Light"/>
          <w:sz w:val="24"/>
          <w:szCs w:val="24"/>
        </w:rPr>
        <w:t>ców wspólnie ubiegających się o </w:t>
      </w:r>
      <w:r w:rsidRPr="009A5F80">
        <w:rPr>
          <w:rFonts w:ascii="Calibri Light" w:hAnsi="Calibri Light" w:cs="Calibri Light"/>
          <w:sz w:val="24"/>
          <w:szCs w:val="24"/>
        </w:rPr>
        <w:t>udzielenie zamówienia</w:t>
      </w:r>
      <w:r w:rsidR="00AC6260" w:rsidRPr="009A5F80">
        <w:rPr>
          <w:rFonts w:ascii="Calibri Light" w:hAnsi="Calibri Light" w:cs="Calibri Light"/>
          <w:sz w:val="24"/>
          <w:szCs w:val="24"/>
        </w:rPr>
        <w:t>, podmiot</w:t>
      </w:r>
      <w:r w:rsidR="001A01C0" w:rsidRPr="009A5F80">
        <w:rPr>
          <w:rFonts w:ascii="Calibri Light" w:hAnsi="Calibri Light" w:cs="Calibri Light"/>
          <w:sz w:val="24"/>
          <w:szCs w:val="24"/>
        </w:rPr>
        <w:t>u</w:t>
      </w:r>
      <w:r w:rsidR="00AC6260" w:rsidRPr="009A5F80">
        <w:rPr>
          <w:rFonts w:ascii="Calibri Light" w:hAnsi="Calibri Light" w:cs="Calibri Light"/>
          <w:sz w:val="24"/>
          <w:szCs w:val="24"/>
        </w:rPr>
        <w:t xml:space="preserve"> udostępniającego zasoby </w:t>
      </w:r>
      <w:r w:rsidR="001A01C0" w:rsidRPr="009A5F80">
        <w:rPr>
          <w:rFonts w:ascii="Calibri Light" w:hAnsi="Calibri Light" w:cs="Calibri Light"/>
          <w:sz w:val="24"/>
          <w:szCs w:val="24"/>
        </w:rPr>
        <w:t>na zasadach określonych w art. </w:t>
      </w:r>
      <w:r w:rsidR="00AC6260" w:rsidRPr="009A5F80">
        <w:rPr>
          <w:rFonts w:ascii="Calibri Light" w:hAnsi="Calibri Light" w:cs="Calibri Light"/>
          <w:sz w:val="24"/>
          <w:szCs w:val="24"/>
        </w:rPr>
        <w:t>118 ustawy Pzp</w:t>
      </w:r>
      <w:r w:rsidR="007F3B84" w:rsidRPr="009A5F80">
        <w:rPr>
          <w:rFonts w:ascii="Calibri Light" w:hAnsi="Calibri Light" w:cs="Calibri Light"/>
          <w:sz w:val="24"/>
          <w:szCs w:val="24"/>
        </w:rPr>
        <w:t xml:space="preserve"> (nie dotyczy niniejszego postępowania)</w:t>
      </w:r>
      <w:r w:rsidR="00AC6260" w:rsidRPr="009A5F80">
        <w:rPr>
          <w:rFonts w:ascii="Calibri Light" w:hAnsi="Calibri Light" w:cs="Calibri Light"/>
          <w:sz w:val="24"/>
          <w:szCs w:val="24"/>
        </w:rPr>
        <w:t>, zwane dalej „dokumentami potwierdzającymi umocowanie do reprezentowania”, zostały wystawione przez upoważnione podmioty inne niż Wykonawca, Wykonawca wspólnie ubiegający się o udzielenie zamówienia, podmiot udostępniający zasoby</w:t>
      </w:r>
      <w:r w:rsidR="007F3B84" w:rsidRPr="009A5F80">
        <w:rPr>
          <w:rFonts w:ascii="Calibri Light" w:hAnsi="Calibri Light" w:cs="Calibri Light"/>
          <w:sz w:val="24"/>
          <w:szCs w:val="24"/>
        </w:rPr>
        <w:t xml:space="preserve"> (nie dotyczy niniejszego postępowania)</w:t>
      </w:r>
      <w:r w:rsidR="00AC6260" w:rsidRPr="009A5F80">
        <w:rPr>
          <w:rFonts w:ascii="Calibri Light" w:hAnsi="Calibri Light" w:cs="Calibri Light"/>
          <w:sz w:val="24"/>
          <w:szCs w:val="24"/>
        </w:rPr>
        <w:t>, zwane dalej upoważnionymi podmiotami, jako dokument elektroniczny, przekazuje się ten dokument.</w:t>
      </w:r>
    </w:p>
    <w:p w:rsidR="00AC6260" w:rsidRPr="009A5F80" w:rsidRDefault="00AC6260" w:rsidP="0032176B">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t>
      </w:r>
      <w:r w:rsidR="002E76E0" w:rsidRPr="009A5F80">
        <w:rPr>
          <w:rFonts w:ascii="Calibri Light" w:hAnsi="Calibri Light" w:cs="Calibri Light"/>
          <w:sz w:val="24"/>
          <w:szCs w:val="24"/>
        </w:rPr>
        <w:t>przypadku, gdy</w:t>
      </w:r>
      <w:r w:rsidRPr="009A5F80">
        <w:rPr>
          <w:rFonts w:ascii="Calibri Light" w:hAnsi="Calibri Light" w:cs="Calibri Light"/>
          <w:sz w:val="24"/>
          <w:szCs w:val="24"/>
        </w:rPr>
        <w:t xml:space="preserve"> podmiotowe środki dowodowe, przedmiotowe środki dowodowe (nie dotyczy niniejszego postępowania), inne dokumenty, dokumenty potwierdzające umocowanie do reprezentowania, zostały wystawione przez upowa</w:t>
      </w:r>
      <w:r w:rsidR="00FE5856" w:rsidRPr="009A5F80">
        <w:rPr>
          <w:rFonts w:ascii="Calibri Light" w:hAnsi="Calibri Light" w:cs="Calibri Light"/>
          <w:sz w:val="24"/>
          <w:szCs w:val="24"/>
        </w:rPr>
        <w:t xml:space="preserve">żnione </w:t>
      </w:r>
      <w:r w:rsidR="002E76E0" w:rsidRPr="009A5F80">
        <w:rPr>
          <w:rFonts w:ascii="Calibri Light" w:hAnsi="Calibri Light" w:cs="Calibri Light"/>
          <w:sz w:val="24"/>
          <w:szCs w:val="24"/>
        </w:rPr>
        <w:t>podmioty, jako</w:t>
      </w:r>
      <w:r w:rsidR="00FE5856" w:rsidRPr="009A5F80">
        <w:rPr>
          <w:rFonts w:ascii="Calibri Light" w:hAnsi="Calibri Light" w:cs="Calibri Light"/>
          <w:sz w:val="24"/>
          <w:szCs w:val="24"/>
        </w:rPr>
        <w:t xml:space="preserve"> dokument w </w:t>
      </w:r>
      <w:r w:rsidRPr="009A5F80">
        <w:rPr>
          <w:rFonts w:ascii="Calibri Light" w:hAnsi="Calibri Light" w:cs="Calibri Light"/>
          <w:sz w:val="24"/>
          <w:szCs w:val="24"/>
        </w:rPr>
        <w:t xml:space="preserve">postaci papierowej, przekazuje się cyfrowe odwzorowanie tego dokumenty opatrzone kwalifikowanym podpisem elektronicznym, </w:t>
      </w:r>
      <w:r w:rsidR="00CD52CB" w:rsidRPr="009A5F80">
        <w:rPr>
          <w:rFonts w:ascii="Calibri Light" w:hAnsi="Calibri Light" w:cs="Calibri Light"/>
          <w:sz w:val="24"/>
          <w:szCs w:val="24"/>
        </w:rPr>
        <w:t xml:space="preserve">podpisem zaufanym lub podpisem osobistym, </w:t>
      </w:r>
      <w:r w:rsidRPr="009A5F80">
        <w:rPr>
          <w:rFonts w:ascii="Calibri Light" w:hAnsi="Calibri Light" w:cs="Calibri Light"/>
          <w:sz w:val="24"/>
          <w:szCs w:val="24"/>
        </w:rPr>
        <w:t>poświadczające zg</w:t>
      </w:r>
      <w:r w:rsidR="007F3B84" w:rsidRPr="009A5F80">
        <w:rPr>
          <w:rFonts w:ascii="Calibri Light" w:hAnsi="Calibri Light" w:cs="Calibri Light"/>
          <w:sz w:val="24"/>
          <w:szCs w:val="24"/>
        </w:rPr>
        <w:t>odność cyfrowego odwzorowania z </w:t>
      </w:r>
      <w:r w:rsidRPr="009A5F80">
        <w:rPr>
          <w:rFonts w:ascii="Calibri Light" w:hAnsi="Calibri Light" w:cs="Calibri Light"/>
          <w:sz w:val="24"/>
          <w:szCs w:val="24"/>
        </w:rPr>
        <w:t>dokumentem w postaci papierowej.</w:t>
      </w:r>
    </w:p>
    <w:p w:rsidR="00AC6260" w:rsidRPr="009A5F80" w:rsidRDefault="00AC6260" w:rsidP="0032176B">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w:t>
      </w:r>
      <w:r w:rsidR="00FE5856" w:rsidRPr="009A5F80">
        <w:rPr>
          <w:rFonts w:ascii="Calibri Light" w:hAnsi="Calibri Light" w:cs="Calibri Light"/>
          <w:sz w:val="24"/>
          <w:szCs w:val="24"/>
        </w:rPr>
        <w:t>umentem w postaci papierowej, o </w:t>
      </w:r>
      <w:r w:rsidRPr="009A5F80">
        <w:rPr>
          <w:rFonts w:ascii="Calibri Light" w:hAnsi="Calibri Light" w:cs="Calibri Light"/>
          <w:sz w:val="24"/>
          <w:szCs w:val="24"/>
        </w:rPr>
        <w:t xml:space="preserve">której mowa w ust. </w:t>
      </w:r>
      <w:r w:rsidR="005F6BF2" w:rsidRPr="009A5F80">
        <w:rPr>
          <w:rFonts w:ascii="Calibri Light" w:hAnsi="Calibri Light" w:cs="Calibri Light"/>
          <w:sz w:val="24"/>
          <w:szCs w:val="24"/>
        </w:rPr>
        <w:t>6</w:t>
      </w:r>
      <w:r w:rsidRPr="009A5F80">
        <w:rPr>
          <w:rFonts w:ascii="Calibri Light" w:hAnsi="Calibri Light" w:cs="Calibri Light"/>
          <w:sz w:val="24"/>
          <w:szCs w:val="24"/>
        </w:rPr>
        <w:t xml:space="preserve"> dokonuje w przypadku:</w:t>
      </w:r>
    </w:p>
    <w:p w:rsidR="00AC6260" w:rsidRPr="009A5F80" w:rsidRDefault="00BB6CFF" w:rsidP="0032176B">
      <w:pPr>
        <w:numPr>
          <w:ilvl w:val="2"/>
          <w:numId w:val="28"/>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w:t>
      </w:r>
      <w:r w:rsidR="00AC6260" w:rsidRPr="009A5F80">
        <w:rPr>
          <w:rFonts w:ascii="Calibri Light" w:hAnsi="Calibri Light" w:cs="Calibri Light"/>
          <w:sz w:val="24"/>
          <w:szCs w:val="24"/>
        </w:rPr>
        <w:t>odmiotowych</w:t>
      </w:r>
      <w:proofErr w:type="gramEnd"/>
      <w:r w:rsidR="00AC6260" w:rsidRPr="009A5F80">
        <w:rPr>
          <w:rFonts w:ascii="Calibri Light" w:hAnsi="Calibri Light" w:cs="Calibri Light"/>
          <w:sz w:val="24"/>
          <w:szCs w:val="24"/>
        </w:rPr>
        <w:t xml:space="preserve"> środków dowodowych</w:t>
      </w:r>
      <w:r w:rsidR="00C161A7" w:rsidRPr="009A5F80">
        <w:rPr>
          <w:rFonts w:ascii="Calibri Light" w:hAnsi="Calibri Light" w:cs="Calibri Light"/>
          <w:sz w:val="24"/>
          <w:szCs w:val="24"/>
        </w:rPr>
        <w:t xml:space="preserve"> </w:t>
      </w:r>
      <w:r w:rsidR="00AC6260" w:rsidRPr="009A5F80">
        <w:rPr>
          <w:rFonts w:ascii="Calibri Light" w:hAnsi="Calibri Light" w:cs="Calibri Light"/>
          <w:sz w:val="24"/>
          <w:szCs w:val="24"/>
        </w:rPr>
        <w:t xml:space="preserve">oraz dokumentów potwierdzających umocowanie do reprezentowania – odpowiednio </w:t>
      </w:r>
      <w:r w:rsidR="001A01C0" w:rsidRPr="009A5F80">
        <w:rPr>
          <w:rFonts w:ascii="Calibri Light" w:hAnsi="Calibri Light" w:cs="Calibri Light"/>
          <w:sz w:val="24"/>
          <w:szCs w:val="24"/>
        </w:rPr>
        <w:t>W</w:t>
      </w:r>
      <w:r w:rsidR="00AC6260" w:rsidRPr="009A5F80">
        <w:rPr>
          <w:rFonts w:ascii="Calibri Light" w:hAnsi="Calibri Light" w:cs="Calibri Light"/>
          <w:sz w:val="24"/>
          <w:szCs w:val="24"/>
        </w:rPr>
        <w:t xml:space="preserve">ykonawca, </w:t>
      </w:r>
      <w:r w:rsidR="001A01C0" w:rsidRPr="009A5F80">
        <w:rPr>
          <w:rFonts w:ascii="Calibri Light" w:hAnsi="Calibri Light" w:cs="Calibri Light"/>
          <w:sz w:val="24"/>
          <w:szCs w:val="24"/>
        </w:rPr>
        <w:t>W</w:t>
      </w:r>
      <w:r w:rsidR="00AC6260" w:rsidRPr="009A5F80">
        <w:rPr>
          <w:rFonts w:ascii="Calibri Light" w:hAnsi="Calibri Light" w:cs="Calibri Light"/>
          <w:sz w:val="24"/>
          <w:szCs w:val="24"/>
        </w:rPr>
        <w:t>yko</w:t>
      </w:r>
      <w:r w:rsidR="001A01C0" w:rsidRPr="009A5F80">
        <w:rPr>
          <w:rFonts w:ascii="Calibri Light" w:hAnsi="Calibri Light" w:cs="Calibri Light"/>
          <w:sz w:val="24"/>
          <w:szCs w:val="24"/>
        </w:rPr>
        <w:t>nawca wspólnie ubiegający się o </w:t>
      </w:r>
      <w:r w:rsidR="00AC6260" w:rsidRPr="009A5F80">
        <w:rPr>
          <w:rFonts w:ascii="Calibri Light" w:hAnsi="Calibri Light" w:cs="Calibri Light"/>
          <w:sz w:val="24"/>
          <w:szCs w:val="24"/>
        </w:rPr>
        <w:t>udzielenie zamówienia, podmiot udostępniający zasoby</w:t>
      </w:r>
      <w:r w:rsidR="007F3B84" w:rsidRPr="009A5F80">
        <w:rPr>
          <w:rFonts w:ascii="Calibri Light" w:hAnsi="Calibri Light" w:cs="Calibri Light"/>
          <w:sz w:val="24"/>
          <w:szCs w:val="24"/>
        </w:rPr>
        <w:t xml:space="preserve"> (nie dotyczy niniejszego postępowania)</w:t>
      </w:r>
      <w:r w:rsidR="008863A6" w:rsidRPr="009A5F80">
        <w:rPr>
          <w:rFonts w:ascii="Calibri Light" w:hAnsi="Calibri Light" w:cs="Calibri Light"/>
          <w:sz w:val="24"/>
          <w:szCs w:val="24"/>
        </w:rPr>
        <w:t>, w zakresie podmiotowych środków dowodowych</w:t>
      </w:r>
      <w:r w:rsidR="00C86AD8">
        <w:rPr>
          <w:rFonts w:ascii="Calibri Light" w:hAnsi="Calibri Light" w:cs="Calibri Light"/>
          <w:sz w:val="24"/>
          <w:szCs w:val="24"/>
        </w:rPr>
        <w:t xml:space="preserve"> </w:t>
      </w:r>
      <w:r w:rsidR="008863A6" w:rsidRPr="009A5F80">
        <w:rPr>
          <w:rFonts w:ascii="Calibri Light" w:hAnsi="Calibri Light" w:cs="Calibri Light"/>
          <w:sz w:val="24"/>
          <w:szCs w:val="24"/>
        </w:rPr>
        <w:t>lub dokumentów potwierdzających umocowanie do r</w:t>
      </w:r>
      <w:r w:rsidR="00C86AD8">
        <w:rPr>
          <w:rFonts w:ascii="Calibri Light" w:hAnsi="Calibri Light" w:cs="Calibri Light"/>
          <w:sz w:val="24"/>
          <w:szCs w:val="24"/>
        </w:rPr>
        <w:t>eprezentowania, które każdego z </w:t>
      </w:r>
      <w:r w:rsidR="008863A6" w:rsidRPr="009A5F80">
        <w:rPr>
          <w:rFonts w:ascii="Calibri Light" w:hAnsi="Calibri Light" w:cs="Calibri Light"/>
          <w:sz w:val="24"/>
          <w:szCs w:val="24"/>
        </w:rPr>
        <w:t>nich dotyczą;</w:t>
      </w:r>
    </w:p>
    <w:p w:rsidR="00651563" w:rsidRPr="009A5F80" w:rsidRDefault="008863A6" w:rsidP="0032176B">
      <w:pPr>
        <w:numPr>
          <w:ilvl w:val="2"/>
          <w:numId w:val="28"/>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przedmiotowych</w:t>
      </w:r>
      <w:proofErr w:type="gramEnd"/>
      <w:r w:rsidRPr="009A5F80">
        <w:rPr>
          <w:rFonts w:ascii="Calibri Light" w:hAnsi="Calibri Light" w:cs="Calibri Light"/>
          <w:sz w:val="24"/>
          <w:szCs w:val="24"/>
        </w:rPr>
        <w:t xml:space="preserve"> środków dowodowych </w:t>
      </w:r>
      <w:r w:rsidR="007F3B84" w:rsidRPr="009A5F80">
        <w:rPr>
          <w:rFonts w:ascii="Calibri Light" w:hAnsi="Calibri Light" w:cs="Calibri Light"/>
          <w:sz w:val="24"/>
          <w:szCs w:val="24"/>
        </w:rPr>
        <w:t xml:space="preserve">(nie dotyczy niniejszego postępowania) </w:t>
      </w:r>
      <w:r w:rsidRPr="009A5F80">
        <w:rPr>
          <w:rFonts w:ascii="Calibri Light" w:hAnsi="Calibri Light" w:cs="Calibri Light"/>
          <w:sz w:val="24"/>
          <w:szCs w:val="24"/>
        </w:rPr>
        <w:t>– odpowiednio Wykonawca lub Wykonawca wspólnie ubiegający się o udzielenie zamówienia</w:t>
      </w:r>
      <w:r w:rsidR="00651563" w:rsidRPr="009A5F80">
        <w:rPr>
          <w:rFonts w:ascii="Calibri Light" w:hAnsi="Calibri Light" w:cs="Calibri Light"/>
          <w:sz w:val="24"/>
          <w:szCs w:val="24"/>
        </w:rPr>
        <w:t>;</w:t>
      </w:r>
    </w:p>
    <w:p w:rsidR="008863A6" w:rsidRPr="009A5F80" w:rsidRDefault="00651563" w:rsidP="0032176B">
      <w:pPr>
        <w:numPr>
          <w:ilvl w:val="2"/>
          <w:numId w:val="28"/>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lastRenderedPageBreak/>
        <w:t>innych</w:t>
      </w:r>
      <w:proofErr w:type="gramEnd"/>
      <w:r w:rsidRPr="009A5F80">
        <w:rPr>
          <w:rFonts w:ascii="Calibri Light" w:hAnsi="Calibri Light" w:cs="Calibri Light"/>
          <w:sz w:val="24"/>
          <w:szCs w:val="24"/>
        </w:rPr>
        <w:t xml:space="preserve"> dokumentów – odpowiednio Wykonawca lub Wyko</w:t>
      </w:r>
      <w:r w:rsidR="001A01C0" w:rsidRPr="009A5F80">
        <w:rPr>
          <w:rFonts w:ascii="Calibri Light" w:hAnsi="Calibri Light" w:cs="Calibri Light"/>
          <w:sz w:val="24"/>
          <w:szCs w:val="24"/>
        </w:rPr>
        <w:t>nawca wspólnie ubiegający się o </w:t>
      </w:r>
      <w:r w:rsidRPr="009A5F80">
        <w:rPr>
          <w:rFonts w:ascii="Calibri Light" w:hAnsi="Calibri Light" w:cs="Calibri Light"/>
          <w:sz w:val="24"/>
          <w:szCs w:val="24"/>
        </w:rPr>
        <w:t>udzielenie zamówienia, w zakresie dokumentów, które każdego z nich dotyczą.</w:t>
      </w:r>
    </w:p>
    <w:p w:rsidR="00AD6D58" w:rsidRPr="009A5F80" w:rsidRDefault="00AD6D58" w:rsidP="0032176B">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Podmiotowe środki dowodowe, oświadczenie, o którym mowa w art. 117 ust. 4 ustawy Pzp (oświadczenie Wykonawców wspólnie ubiegających się o udzielenie zamówienia)</w:t>
      </w:r>
      <w:r w:rsidR="004A3349" w:rsidRPr="009A5F80">
        <w:rPr>
          <w:rFonts w:ascii="Calibri Light" w:hAnsi="Calibri Light" w:cs="Calibri Light"/>
          <w:sz w:val="24"/>
          <w:szCs w:val="24"/>
        </w:rPr>
        <w:t xml:space="preserve">, </w:t>
      </w:r>
      <w:r w:rsidRPr="009A5F80">
        <w:rPr>
          <w:rFonts w:ascii="Calibri Light" w:hAnsi="Calibri Light" w:cs="Calibri Light"/>
          <w:sz w:val="24"/>
          <w:szCs w:val="24"/>
        </w:rPr>
        <w:t>zobowiązanie podmiotu udostępniającego zasoby</w:t>
      </w:r>
      <w:r w:rsidR="00272A42" w:rsidRPr="009A5F80">
        <w:rPr>
          <w:rFonts w:ascii="Calibri Light" w:hAnsi="Calibri Light" w:cs="Calibri Light"/>
          <w:sz w:val="24"/>
          <w:szCs w:val="24"/>
        </w:rPr>
        <w:t xml:space="preserve"> (nie dotyczy niniejszego postępowania)</w:t>
      </w:r>
      <w:r w:rsidRPr="009A5F80">
        <w:rPr>
          <w:rFonts w:ascii="Calibri Light" w:hAnsi="Calibri Light" w:cs="Calibri Light"/>
          <w:sz w:val="24"/>
          <w:szCs w:val="24"/>
        </w:rPr>
        <w:t>, przedmiotowe środki dowodowe</w:t>
      </w:r>
      <w:r w:rsidR="009956F2">
        <w:rPr>
          <w:rFonts w:ascii="Calibri Light" w:hAnsi="Calibri Light" w:cs="Calibri Light"/>
          <w:sz w:val="24"/>
          <w:szCs w:val="24"/>
        </w:rPr>
        <w:t xml:space="preserve"> (nie dotyczy niniejszego postępowania)</w:t>
      </w:r>
      <w:r w:rsidR="004A3349" w:rsidRPr="009A5F80">
        <w:rPr>
          <w:rFonts w:ascii="Calibri Light" w:hAnsi="Calibri Light" w:cs="Calibri Light"/>
          <w:sz w:val="24"/>
          <w:szCs w:val="24"/>
        </w:rPr>
        <w:t xml:space="preserve">, </w:t>
      </w:r>
      <w:r w:rsidRPr="009A5F80">
        <w:rPr>
          <w:rFonts w:ascii="Calibri Light" w:hAnsi="Calibri Light" w:cs="Calibri Light"/>
          <w:sz w:val="24"/>
          <w:szCs w:val="24"/>
        </w:rPr>
        <w:t>niewystawione przez upoważnione podmioty, oraz pełnomocnictwo przekazuje się w postaci elektronicznej i opatruje kwalifikowanym podpisem elektronicznym</w:t>
      </w:r>
      <w:r w:rsidR="00C161A7" w:rsidRPr="009A5F80">
        <w:rPr>
          <w:rFonts w:ascii="Calibri Light" w:hAnsi="Calibri Light" w:cs="Calibri Light"/>
          <w:sz w:val="24"/>
          <w:szCs w:val="24"/>
        </w:rPr>
        <w:t>, podpisem zaufanym lub osobistym</w:t>
      </w:r>
      <w:r w:rsidRPr="009A5F80">
        <w:rPr>
          <w:rFonts w:ascii="Calibri Light" w:hAnsi="Calibri Light" w:cs="Calibri Light"/>
          <w:sz w:val="24"/>
          <w:szCs w:val="24"/>
        </w:rPr>
        <w:t>.</w:t>
      </w:r>
    </w:p>
    <w:p w:rsidR="00AD6D58" w:rsidRPr="009A5F80" w:rsidRDefault="00AD6D58" w:rsidP="0032176B">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t>
      </w:r>
      <w:r w:rsidR="002E76E0" w:rsidRPr="009A5F80">
        <w:rPr>
          <w:rFonts w:ascii="Calibri Light" w:hAnsi="Calibri Light" w:cs="Calibri Light"/>
          <w:sz w:val="24"/>
          <w:szCs w:val="24"/>
        </w:rPr>
        <w:t>przypadku, gdy</w:t>
      </w:r>
      <w:r w:rsidRPr="009A5F80">
        <w:rPr>
          <w:rFonts w:ascii="Calibri Light" w:hAnsi="Calibri Light" w:cs="Calibri Light"/>
          <w:sz w:val="24"/>
          <w:szCs w:val="24"/>
        </w:rPr>
        <w:t xml:space="preserve"> podmiotowe środki dowodowe, ośw</w:t>
      </w:r>
      <w:r w:rsidR="001A01C0" w:rsidRPr="009A5F80">
        <w:rPr>
          <w:rFonts w:ascii="Calibri Light" w:hAnsi="Calibri Light" w:cs="Calibri Light"/>
          <w:sz w:val="24"/>
          <w:szCs w:val="24"/>
        </w:rPr>
        <w:t>iadczenie, o którym mowa w art. </w:t>
      </w:r>
      <w:r w:rsidRPr="009A5F80">
        <w:rPr>
          <w:rFonts w:ascii="Calibri Light" w:hAnsi="Calibri Light" w:cs="Calibri Light"/>
          <w:sz w:val="24"/>
          <w:szCs w:val="24"/>
        </w:rPr>
        <w:t>117 ust. 4 ustawy Pzp (oświadczenie Wykonawców wspólnie ubiegających się o</w:t>
      </w:r>
      <w:r w:rsidR="00323DE2" w:rsidRPr="009A5F80">
        <w:rPr>
          <w:rFonts w:ascii="Calibri Light" w:hAnsi="Calibri Light" w:cs="Calibri Light"/>
          <w:sz w:val="24"/>
          <w:szCs w:val="24"/>
        </w:rPr>
        <w:t> </w:t>
      </w:r>
      <w:r w:rsidRPr="009A5F80">
        <w:rPr>
          <w:rFonts w:ascii="Calibri Light" w:hAnsi="Calibri Light" w:cs="Calibri Light"/>
          <w:sz w:val="24"/>
          <w:szCs w:val="24"/>
        </w:rPr>
        <w:t xml:space="preserve">udzielenie zamówienia) oraz zobowiązanie podmiotu udostępniającego </w:t>
      </w:r>
      <w:r w:rsidR="002E76E0" w:rsidRPr="009A5F80">
        <w:rPr>
          <w:rFonts w:ascii="Calibri Light" w:hAnsi="Calibri Light" w:cs="Calibri Light"/>
          <w:sz w:val="24"/>
          <w:szCs w:val="24"/>
        </w:rPr>
        <w:t>zasoby (nie</w:t>
      </w:r>
      <w:r w:rsidR="00272A42" w:rsidRPr="009A5F80">
        <w:rPr>
          <w:rFonts w:ascii="Calibri Light" w:hAnsi="Calibri Light" w:cs="Calibri Light"/>
          <w:sz w:val="24"/>
          <w:szCs w:val="24"/>
        </w:rPr>
        <w:t xml:space="preserve"> dotyczy niniejszego postępowania)</w:t>
      </w:r>
      <w:r w:rsidRPr="009A5F80">
        <w:rPr>
          <w:rFonts w:ascii="Calibri Light" w:hAnsi="Calibri Light" w:cs="Calibri Light"/>
          <w:sz w:val="24"/>
          <w:szCs w:val="24"/>
        </w:rPr>
        <w:t xml:space="preserve">, przedmiotowe środki dowodowe (nie dotyczy niniejszego postępowania), </w:t>
      </w:r>
      <w:r w:rsidR="004A3349" w:rsidRPr="009A5F80">
        <w:rPr>
          <w:rFonts w:ascii="Calibri Light" w:hAnsi="Calibri Light" w:cs="Calibri Light"/>
          <w:sz w:val="24"/>
          <w:szCs w:val="24"/>
        </w:rPr>
        <w:t>niewystawione</w:t>
      </w:r>
      <w:r w:rsidRPr="009A5F80">
        <w:rPr>
          <w:rFonts w:ascii="Calibri Light" w:hAnsi="Calibri Light" w:cs="Calibri Light"/>
          <w:sz w:val="24"/>
          <w:szCs w:val="24"/>
        </w:rPr>
        <w:t xml:space="preserve"> </w:t>
      </w:r>
      <w:r w:rsidR="004A3349" w:rsidRPr="009A5F80">
        <w:rPr>
          <w:rFonts w:ascii="Calibri Light" w:hAnsi="Calibri Light" w:cs="Calibri Light"/>
          <w:sz w:val="24"/>
          <w:szCs w:val="24"/>
        </w:rPr>
        <w:t xml:space="preserve">przez upoważnione podmioty </w:t>
      </w:r>
      <w:r w:rsidRPr="009A5F80">
        <w:rPr>
          <w:rFonts w:ascii="Calibri Light" w:hAnsi="Calibri Light" w:cs="Calibri Light"/>
          <w:sz w:val="24"/>
          <w:szCs w:val="24"/>
        </w:rPr>
        <w:t xml:space="preserve">lub pełnomocnictwo zostały </w:t>
      </w:r>
      <w:r w:rsidR="002E76E0" w:rsidRPr="009A5F80">
        <w:rPr>
          <w:rFonts w:ascii="Calibri Light" w:hAnsi="Calibri Light" w:cs="Calibri Light"/>
          <w:sz w:val="24"/>
          <w:szCs w:val="24"/>
        </w:rPr>
        <w:t>sporządzone, jako</w:t>
      </w:r>
      <w:r w:rsidRPr="009A5F80">
        <w:rPr>
          <w:rFonts w:ascii="Calibri Light" w:hAnsi="Calibri Light" w:cs="Calibri Light"/>
          <w:sz w:val="24"/>
          <w:szCs w:val="24"/>
        </w:rPr>
        <w:t xml:space="preserve"> dokument w postaci papierowej</w:t>
      </w:r>
      <w:r w:rsidR="001A01C0" w:rsidRPr="009A5F80">
        <w:rPr>
          <w:rFonts w:ascii="Calibri Light" w:hAnsi="Calibri Light" w:cs="Calibri Light"/>
          <w:sz w:val="24"/>
          <w:szCs w:val="24"/>
        </w:rPr>
        <w:t xml:space="preserve"> i </w:t>
      </w:r>
      <w:r w:rsidR="004A3349" w:rsidRPr="009A5F80">
        <w:rPr>
          <w:rFonts w:ascii="Calibri Light" w:hAnsi="Calibri Light" w:cs="Calibri Light"/>
          <w:sz w:val="24"/>
          <w:szCs w:val="24"/>
        </w:rPr>
        <w:t xml:space="preserve">opatrzne własnoręcznym podpisem, </w:t>
      </w:r>
      <w:r w:rsidRPr="009A5F80">
        <w:rPr>
          <w:rFonts w:ascii="Calibri Light" w:hAnsi="Calibri Light" w:cs="Calibri Light"/>
          <w:sz w:val="24"/>
          <w:szCs w:val="24"/>
        </w:rPr>
        <w:t>przekazuje się cyfrowe odwzorowanie tego dokumenty opatrzone kwalifikowanym podpisem elektronicznym,</w:t>
      </w:r>
      <w:r w:rsidR="00C161A7" w:rsidRPr="009A5F80">
        <w:rPr>
          <w:rFonts w:ascii="Calibri Light" w:hAnsi="Calibri Light" w:cs="Calibri Light"/>
          <w:sz w:val="24"/>
          <w:szCs w:val="24"/>
        </w:rPr>
        <w:t xml:space="preserve"> podpisem zaufanym lub podpisem osobistym,</w:t>
      </w:r>
      <w:r w:rsidRPr="009A5F80">
        <w:rPr>
          <w:rFonts w:ascii="Calibri Light" w:hAnsi="Calibri Light" w:cs="Calibri Light"/>
          <w:sz w:val="24"/>
          <w:szCs w:val="24"/>
        </w:rPr>
        <w:t xml:space="preserve"> poświadczając</w:t>
      </w:r>
      <w:r w:rsidR="00C161A7" w:rsidRPr="009A5F80">
        <w:rPr>
          <w:rFonts w:ascii="Calibri Light" w:hAnsi="Calibri Light" w:cs="Calibri Light"/>
          <w:sz w:val="24"/>
          <w:szCs w:val="24"/>
        </w:rPr>
        <w:t>ym</w:t>
      </w:r>
      <w:r w:rsidRPr="009A5F80">
        <w:rPr>
          <w:rFonts w:ascii="Calibri Light" w:hAnsi="Calibri Light" w:cs="Calibri Light"/>
          <w:sz w:val="24"/>
          <w:szCs w:val="24"/>
        </w:rPr>
        <w:t xml:space="preserve"> zgodność cyfrow</w:t>
      </w:r>
      <w:r w:rsidR="00CC666A">
        <w:rPr>
          <w:rFonts w:ascii="Calibri Light" w:hAnsi="Calibri Light" w:cs="Calibri Light"/>
          <w:sz w:val="24"/>
          <w:szCs w:val="24"/>
        </w:rPr>
        <w:t>ego odwzorowania z dokumentem w </w:t>
      </w:r>
      <w:r w:rsidRPr="009A5F80">
        <w:rPr>
          <w:rFonts w:ascii="Calibri Light" w:hAnsi="Calibri Light" w:cs="Calibri Light"/>
          <w:sz w:val="24"/>
          <w:szCs w:val="24"/>
        </w:rPr>
        <w:t>postaci papierowej.</w:t>
      </w:r>
    </w:p>
    <w:p w:rsidR="004A3349" w:rsidRPr="009A5F80" w:rsidRDefault="004A3349" w:rsidP="0032176B">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w:t>
      </w:r>
      <w:r w:rsidR="00FE5856" w:rsidRPr="009A5F80">
        <w:rPr>
          <w:rFonts w:ascii="Calibri Light" w:hAnsi="Calibri Light" w:cs="Calibri Light"/>
          <w:sz w:val="24"/>
          <w:szCs w:val="24"/>
        </w:rPr>
        <w:t>umentem w postaci papierowej, o </w:t>
      </w:r>
      <w:r w:rsidRPr="009A5F80">
        <w:rPr>
          <w:rFonts w:ascii="Calibri Light" w:hAnsi="Calibri Light" w:cs="Calibri Light"/>
          <w:sz w:val="24"/>
          <w:szCs w:val="24"/>
        </w:rPr>
        <w:t xml:space="preserve">której mowa w ust. </w:t>
      </w:r>
      <w:r w:rsidR="005F6BF2" w:rsidRPr="009A5F80">
        <w:rPr>
          <w:rFonts w:ascii="Calibri Light" w:hAnsi="Calibri Light" w:cs="Calibri Light"/>
          <w:sz w:val="24"/>
          <w:szCs w:val="24"/>
        </w:rPr>
        <w:t>9</w:t>
      </w:r>
      <w:r w:rsidRPr="009A5F80">
        <w:rPr>
          <w:rFonts w:ascii="Calibri Light" w:hAnsi="Calibri Light" w:cs="Calibri Light"/>
          <w:sz w:val="24"/>
          <w:szCs w:val="24"/>
        </w:rPr>
        <w:t xml:space="preserve"> dokonuje w przypadku:</w:t>
      </w:r>
    </w:p>
    <w:p w:rsidR="004A3349" w:rsidRPr="009A5F80" w:rsidRDefault="004A3349" w:rsidP="0032176B">
      <w:pPr>
        <w:numPr>
          <w:ilvl w:val="2"/>
          <w:numId w:val="28"/>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podmiotowych</w:t>
      </w:r>
      <w:proofErr w:type="gramEnd"/>
      <w:r w:rsidRPr="009A5F80">
        <w:rPr>
          <w:rFonts w:ascii="Calibri Light" w:hAnsi="Calibri Light" w:cs="Calibri Light"/>
          <w:sz w:val="24"/>
          <w:szCs w:val="24"/>
        </w:rPr>
        <w:t xml:space="preserve"> środków dowodowych</w:t>
      </w:r>
      <w:r w:rsidR="00CC666A">
        <w:rPr>
          <w:rFonts w:ascii="Calibri Light" w:hAnsi="Calibri Light" w:cs="Calibri Light"/>
          <w:sz w:val="24"/>
          <w:szCs w:val="24"/>
        </w:rPr>
        <w:t xml:space="preserve"> </w:t>
      </w:r>
      <w:r w:rsidRPr="009A5F80">
        <w:rPr>
          <w:rFonts w:ascii="Calibri Light" w:hAnsi="Calibri Light" w:cs="Calibri Light"/>
          <w:sz w:val="24"/>
          <w:szCs w:val="24"/>
        </w:rPr>
        <w:t xml:space="preserve">– odpowiednio </w:t>
      </w:r>
      <w:r w:rsidR="0020036E" w:rsidRPr="009A5F80">
        <w:rPr>
          <w:rFonts w:ascii="Calibri Light" w:hAnsi="Calibri Light" w:cs="Calibri Light"/>
          <w:sz w:val="24"/>
          <w:szCs w:val="24"/>
        </w:rPr>
        <w:t>W</w:t>
      </w:r>
      <w:r w:rsidRPr="009A5F80">
        <w:rPr>
          <w:rFonts w:ascii="Calibri Light" w:hAnsi="Calibri Light" w:cs="Calibri Light"/>
          <w:sz w:val="24"/>
          <w:szCs w:val="24"/>
        </w:rPr>
        <w:t xml:space="preserve">ykonawca, </w:t>
      </w:r>
      <w:r w:rsidR="0020036E" w:rsidRPr="009A5F80">
        <w:rPr>
          <w:rFonts w:ascii="Calibri Light" w:hAnsi="Calibri Light" w:cs="Calibri Light"/>
          <w:sz w:val="24"/>
          <w:szCs w:val="24"/>
        </w:rPr>
        <w:t>W</w:t>
      </w:r>
      <w:r w:rsidRPr="009A5F80">
        <w:rPr>
          <w:rFonts w:ascii="Calibri Light" w:hAnsi="Calibri Light" w:cs="Calibri Light"/>
          <w:sz w:val="24"/>
          <w:szCs w:val="24"/>
        </w:rPr>
        <w:t xml:space="preserve">ykonawca wspólnie ubiegający się o udzielenie zamówienia, podmiot udostępniający </w:t>
      </w:r>
      <w:r w:rsidR="00C408A1" w:rsidRPr="009A5F80">
        <w:rPr>
          <w:rFonts w:ascii="Calibri Light" w:hAnsi="Calibri Light" w:cs="Calibri Light"/>
          <w:sz w:val="24"/>
          <w:szCs w:val="24"/>
        </w:rPr>
        <w:t>zasoby (</w:t>
      </w:r>
      <w:r w:rsidR="00272A42" w:rsidRPr="009A5F80">
        <w:rPr>
          <w:rFonts w:ascii="Calibri Light" w:hAnsi="Calibri Light" w:cs="Calibri Light"/>
          <w:sz w:val="24"/>
          <w:szCs w:val="24"/>
        </w:rPr>
        <w:t>nie dotyczy niniejszego postępowania)</w:t>
      </w:r>
      <w:r w:rsidRPr="009A5F80">
        <w:rPr>
          <w:rFonts w:ascii="Calibri Light" w:hAnsi="Calibri Light" w:cs="Calibri Light"/>
          <w:sz w:val="24"/>
          <w:szCs w:val="24"/>
        </w:rPr>
        <w:t>, w zakresie podmiotowych środków dowodowych, które ka</w:t>
      </w:r>
      <w:r w:rsidR="0036171A">
        <w:rPr>
          <w:rFonts w:ascii="Calibri Light" w:hAnsi="Calibri Light" w:cs="Calibri Light"/>
          <w:sz w:val="24"/>
          <w:szCs w:val="24"/>
        </w:rPr>
        <w:t>żdego z </w:t>
      </w:r>
      <w:r w:rsidRPr="009A5F80">
        <w:rPr>
          <w:rFonts w:ascii="Calibri Light" w:hAnsi="Calibri Light" w:cs="Calibri Light"/>
          <w:sz w:val="24"/>
          <w:szCs w:val="24"/>
        </w:rPr>
        <w:t>nich dotyczą;</w:t>
      </w:r>
    </w:p>
    <w:p w:rsidR="004A3349" w:rsidRPr="009A5F80" w:rsidRDefault="004A3349" w:rsidP="0032176B">
      <w:pPr>
        <w:numPr>
          <w:ilvl w:val="2"/>
          <w:numId w:val="28"/>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przedmiotowego</w:t>
      </w:r>
      <w:proofErr w:type="gramEnd"/>
      <w:r w:rsidRPr="009A5F80">
        <w:rPr>
          <w:rFonts w:ascii="Calibri Light" w:hAnsi="Calibri Light" w:cs="Calibri Light"/>
          <w:sz w:val="24"/>
          <w:szCs w:val="24"/>
        </w:rPr>
        <w:t xml:space="preserve"> środka dowodowego</w:t>
      </w:r>
      <w:r w:rsidR="00C161A7" w:rsidRPr="009A5F80">
        <w:rPr>
          <w:rFonts w:ascii="Calibri Light" w:hAnsi="Calibri Light" w:cs="Calibri Light"/>
          <w:sz w:val="24"/>
          <w:szCs w:val="24"/>
        </w:rPr>
        <w:t xml:space="preserve"> (nie dotyczy niniejszego postępowania)</w:t>
      </w:r>
      <w:r w:rsidRPr="009A5F80">
        <w:rPr>
          <w:rFonts w:ascii="Calibri Light" w:hAnsi="Calibri Light" w:cs="Calibri Light"/>
          <w:sz w:val="24"/>
          <w:szCs w:val="24"/>
        </w:rPr>
        <w:t xml:space="preserve">, oświadczenia, o którym mowa w art. 117 ust.4 ustawy Pzp (oświadczenie Wykonawców wspólnie ubiegających się o udzielenie zamówienia) oraz zobowiązanie podmiotu udostępniającego </w:t>
      </w:r>
      <w:r w:rsidR="00C408A1" w:rsidRPr="009A5F80">
        <w:rPr>
          <w:rFonts w:ascii="Calibri Light" w:hAnsi="Calibri Light" w:cs="Calibri Light"/>
          <w:sz w:val="24"/>
          <w:szCs w:val="24"/>
        </w:rPr>
        <w:t>zasoby (</w:t>
      </w:r>
      <w:r w:rsidR="00272A42" w:rsidRPr="009A5F80">
        <w:rPr>
          <w:rFonts w:ascii="Calibri Light" w:hAnsi="Calibri Light" w:cs="Calibri Light"/>
          <w:sz w:val="24"/>
          <w:szCs w:val="24"/>
        </w:rPr>
        <w:t>nie dotyczy niniejszego postępowania)</w:t>
      </w:r>
      <w:r w:rsidRPr="009A5F80">
        <w:rPr>
          <w:rFonts w:ascii="Calibri Light" w:hAnsi="Calibri Light" w:cs="Calibri Light"/>
          <w:sz w:val="24"/>
          <w:szCs w:val="24"/>
        </w:rPr>
        <w:t xml:space="preserve"> – odpowiednio Wykonawca lub Wykonawca wspólnie ubiegający się o udzielenie zamówienia;</w:t>
      </w:r>
    </w:p>
    <w:p w:rsidR="004A3349" w:rsidRPr="009A5F80" w:rsidRDefault="004A3349" w:rsidP="0032176B">
      <w:pPr>
        <w:numPr>
          <w:ilvl w:val="2"/>
          <w:numId w:val="28"/>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lastRenderedPageBreak/>
        <w:t>pełnomocnictwa</w:t>
      </w:r>
      <w:proofErr w:type="gramEnd"/>
      <w:r w:rsidRPr="009A5F80">
        <w:rPr>
          <w:rFonts w:ascii="Calibri Light" w:hAnsi="Calibri Light" w:cs="Calibri Light"/>
          <w:sz w:val="24"/>
          <w:szCs w:val="24"/>
        </w:rPr>
        <w:t xml:space="preserve"> – mocodawca.</w:t>
      </w:r>
    </w:p>
    <w:p w:rsidR="00AD6D58" w:rsidRPr="009A5F80" w:rsidRDefault="00AD6D58" w:rsidP="0032176B">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dokumentem w postac</w:t>
      </w:r>
      <w:r w:rsidR="005F6BF2" w:rsidRPr="009A5F80">
        <w:rPr>
          <w:rFonts w:ascii="Calibri Light" w:hAnsi="Calibri Light" w:cs="Calibri Light"/>
          <w:sz w:val="24"/>
          <w:szCs w:val="24"/>
        </w:rPr>
        <w:t>i papierowej, o </w:t>
      </w:r>
      <w:r w:rsidRPr="009A5F80">
        <w:rPr>
          <w:rFonts w:ascii="Calibri Light" w:hAnsi="Calibri Light" w:cs="Calibri Light"/>
          <w:sz w:val="24"/>
          <w:szCs w:val="24"/>
        </w:rPr>
        <w:t xml:space="preserve">którym mowa w ust. </w:t>
      </w:r>
      <w:r w:rsidR="005F6BF2" w:rsidRPr="009A5F80">
        <w:rPr>
          <w:rFonts w:ascii="Calibri Light" w:hAnsi="Calibri Light" w:cs="Calibri Light"/>
          <w:sz w:val="24"/>
          <w:szCs w:val="24"/>
        </w:rPr>
        <w:t>7 i 10</w:t>
      </w:r>
      <w:r w:rsidRPr="009A5F80">
        <w:rPr>
          <w:rFonts w:ascii="Calibri Light" w:hAnsi="Calibri Light" w:cs="Calibri Light"/>
          <w:sz w:val="24"/>
          <w:szCs w:val="24"/>
        </w:rPr>
        <w:t xml:space="preserve"> może dokonać również notariusz.</w:t>
      </w:r>
    </w:p>
    <w:p w:rsidR="005F6BF2" w:rsidRPr="009A5F80" w:rsidRDefault="005F6BF2" w:rsidP="0032176B">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w:t>
      </w:r>
      <w:r w:rsidR="00C161A7" w:rsidRPr="009A5F80">
        <w:rPr>
          <w:rFonts w:ascii="Calibri Light" w:hAnsi="Calibri Light" w:cs="Calibri Light"/>
          <w:sz w:val="24"/>
          <w:szCs w:val="24"/>
        </w:rPr>
        <w:t>, podpisem zaufanym lub podpisem osobistym,</w:t>
      </w:r>
      <w:r w:rsidRPr="009A5F80">
        <w:rPr>
          <w:rFonts w:ascii="Calibri Light" w:hAnsi="Calibri Light" w:cs="Calibri Light"/>
          <w:sz w:val="24"/>
          <w:szCs w:val="24"/>
        </w:rPr>
        <w:t xml:space="preserve"> jest równoznaczne z opatrzeniem wszystkich dokumentów zawartych w tym pliku odpowiednio kwalifikowanym podpisem elektronicznym</w:t>
      </w:r>
      <w:r w:rsidR="00C161A7" w:rsidRPr="009A5F80">
        <w:rPr>
          <w:rFonts w:ascii="Calibri Light" w:hAnsi="Calibri Light" w:cs="Calibri Light"/>
          <w:sz w:val="24"/>
          <w:szCs w:val="24"/>
        </w:rPr>
        <w:t>, podpisem zaufanym lub podpisem osobistym</w:t>
      </w:r>
      <w:r w:rsidRPr="009A5F80">
        <w:rPr>
          <w:rFonts w:ascii="Calibri Light" w:hAnsi="Calibri Light" w:cs="Calibri Light"/>
          <w:sz w:val="24"/>
          <w:szCs w:val="24"/>
        </w:rPr>
        <w:t>.</w:t>
      </w:r>
    </w:p>
    <w:p w:rsidR="00296E7C" w:rsidRPr="009A5F80" w:rsidRDefault="00296E7C" w:rsidP="0032176B">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Treść oferty musi być zgodna z wymagani</w:t>
      </w:r>
      <w:r w:rsidR="00272A42" w:rsidRPr="009A5F80">
        <w:rPr>
          <w:rFonts w:ascii="Calibri Light" w:hAnsi="Calibri Light" w:cs="Calibri Light"/>
          <w:sz w:val="24"/>
          <w:szCs w:val="24"/>
        </w:rPr>
        <w:t>ami Zamawiającego określonymi w </w:t>
      </w:r>
      <w:r w:rsidRPr="009A5F80">
        <w:rPr>
          <w:rFonts w:ascii="Calibri Light" w:hAnsi="Calibri Light" w:cs="Calibri Light"/>
          <w:sz w:val="24"/>
          <w:szCs w:val="24"/>
        </w:rPr>
        <w:t>dokumentach zamówienia.</w:t>
      </w:r>
    </w:p>
    <w:p w:rsidR="00296E7C" w:rsidRPr="009A5F80" w:rsidRDefault="00296E7C" w:rsidP="0032176B">
      <w:pPr>
        <w:numPr>
          <w:ilvl w:val="1"/>
          <w:numId w:val="28"/>
        </w:numPr>
        <w:spacing w:after="0" w:line="360" w:lineRule="auto"/>
        <w:ind w:left="567" w:hanging="567"/>
        <w:rPr>
          <w:rFonts w:ascii="Calibri Light" w:hAnsi="Calibri Light" w:cs="Calibri Light"/>
          <w:b/>
          <w:sz w:val="24"/>
          <w:szCs w:val="24"/>
        </w:rPr>
      </w:pPr>
      <w:r w:rsidRPr="009A5F80">
        <w:rPr>
          <w:rFonts w:ascii="Calibri Light" w:hAnsi="Calibri Light" w:cs="Calibri Light"/>
          <w:b/>
          <w:sz w:val="24"/>
          <w:szCs w:val="24"/>
        </w:rPr>
        <w:t>W</w:t>
      </w:r>
      <w:r w:rsidR="00DD3C1B" w:rsidRPr="009A5F80">
        <w:rPr>
          <w:rFonts w:ascii="Calibri Light" w:hAnsi="Calibri Light" w:cs="Calibri Light"/>
          <w:b/>
          <w:sz w:val="24"/>
          <w:szCs w:val="24"/>
        </w:rPr>
        <w:t xml:space="preserve">ykonawca </w:t>
      </w:r>
      <w:r w:rsidRPr="009A5F80">
        <w:rPr>
          <w:rFonts w:ascii="Calibri Light" w:hAnsi="Calibri Light" w:cs="Calibri Light"/>
          <w:b/>
          <w:sz w:val="24"/>
          <w:szCs w:val="24"/>
        </w:rPr>
        <w:t>może złożyć tylko jedną ofertę.</w:t>
      </w:r>
    </w:p>
    <w:p w:rsidR="00296E7C" w:rsidRPr="009A5F80" w:rsidRDefault="00296E7C" w:rsidP="0032176B">
      <w:pPr>
        <w:numPr>
          <w:ilvl w:val="1"/>
          <w:numId w:val="28"/>
        </w:numPr>
        <w:spacing w:after="0" w:line="360" w:lineRule="auto"/>
        <w:ind w:left="567" w:hanging="567"/>
        <w:rPr>
          <w:rFonts w:ascii="Calibri Light" w:eastAsia="Arial Unicode MS" w:hAnsi="Calibri Light" w:cs="Calibri Light"/>
          <w:sz w:val="24"/>
          <w:szCs w:val="24"/>
        </w:rPr>
      </w:pPr>
      <w:r w:rsidRPr="009A5F80">
        <w:rPr>
          <w:rFonts w:ascii="Calibri Light" w:hAnsi="Calibri Light" w:cs="Calibri Light"/>
          <w:sz w:val="24"/>
          <w:szCs w:val="24"/>
        </w:rPr>
        <w:t xml:space="preserve">Oferta powinna być sporządzona na podstawie załączników </w:t>
      </w:r>
      <w:r w:rsidR="0020036E" w:rsidRPr="009A5F80">
        <w:rPr>
          <w:rFonts w:ascii="Calibri Light" w:hAnsi="Calibri Light" w:cs="Calibri Light"/>
          <w:sz w:val="24"/>
          <w:szCs w:val="24"/>
        </w:rPr>
        <w:t xml:space="preserve">do </w:t>
      </w:r>
      <w:r w:rsidRPr="009A5F80">
        <w:rPr>
          <w:rFonts w:ascii="Calibri Light" w:hAnsi="Calibri Light" w:cs="Calibri Light"/>
          <w:sz w:val="24"/>
          <w:szCs w:val="24"/>
        </w:rPr>
        <w:t xml:space="preserve">SWZ w języku polskim oraz złożona przy użyciu środków </w:t>
      </w:r>
      <w:r w:rsidR="00DD3C1B" w:rsidRPr="009A5F80">
        <w:rPr>
          <w:rFonts w:ascii="Calibri Light" w:eastAsia="Arial Unicode MS" w:hAnsi="Calibri Light" w:cs="Calibri Light"/>
          <w:sz w:val="24"/>
          <w:szCs w:val="24"/>
        </w:rPr>
        <w:t>komunikacji elektroni</w:t>
      </w:r>
      <w:r w:rsidR="00DA417F" w:rsidRPr="009A5F80">
        <w:rPr>
          <w:rFonts w:ascii="Calibri Light" w:eastAsia="Arial Unicode MS" w:hAnsi="Calibri Light" w:cs="Calibri Light"/>
          <w:sz w:val="24"/>
          <w:szCs w:val="24"/>
        </w:rPr>
        <w:t>cznej wskazanych zgodnie z art. </w:t>
      </w:r>
      <w:r w:rsidR="00DD3C1B" w:rsidRPr="009A5F80">
        <w:rPr>
          <w:rFonts w:ascii="Calibri Light" w:eastAsia="Arial Unicode MS" w:hAnsi="Calibri Light" w:cs="Calibri Light"/>
          <w:sz w:val="24"/>
          <w:szCs w:val="24"/>
        </w:rPr>
        <w:t xml:space="preserve">67 ustawy Pzp przez Zamawiającego, </w:t>
      </w:r>
      <w:r w:rsidR="0020036E" w:rsidRPr="009A5F80">
        <w:rPr>
          <w:rFonts w:ascii="Calibri Light" w:eastAsia="Arial Unicode MS" w:hAnsi="Calibri Light" w:cs="Calibri Light"/>
          <w:sz w:val="24"/>
          <w:szCs w:val="24"/>
        </w:rPr>
        <w:t>a</w:t>
      </w:r>
      <w:r w:rsidR="00DD3C1B" w:rsidRPr="009A5F80">
        <w:rPr>
          <w:rFonts w:ascii="Calibri Light" w:eastAsia="Arial Unicode MS" w:hAnsi="Calibri Light" w:cs="Calibri Light"/>
          <w:sz w:val="24"/>
          <w:szCs w:val="24"/>
        </w:rPr>
        <w:t xml:space="preserve"> więc za pośrednictwem </w:t>
      </w:r>
      <w:hyperlink r:id="rId15" w:tooltip="Adres stony internetowej Platformy Zakupowej">
        <w:r w:rsidR="00DD3C1B" w:rsidRPr="009A5F80">
          <w:rPr>
            <w:rStyle w:val="Hipercze"/>
            <w:rFonts w:ascii="Calibri Light" w:eastAsia="Arial Unicode MS" w:hAnsi="Calibri Light" w:cs="Calibri Light"/>
            <w:sz w:val="24"/>
            <w:szCs w:val="24"/>
          </w:rPr>
          <w:t>platformazakupowa.</w:t>
        </w:r>
        <w:proofErr w:type="gramStart"/>
        <w:r w:rsidR="00DD3C1B" w:rsidRPr="009A5F80">
          <w:rPr>
            <w:rStyle w:val="Hipercze"/>
            <w:rFonts w:ascii="Calibri Light" w:eastAsia="Arial Unicode MS" w:hAnsi="Calibri Light" w:cs="Calibri Light"/>
            <w:sz w:val="24"/>
            <w:szCs w:val="24"/>
          </w:rPr>
          <w:t>pl</w:t>
        </w:r>
      </w:hyperlink>
      <w:proofErr w:type="gramEnd"/>
      <w:r w:rsidRPr="009A5F80">
        <w:rPr>
          <w:rFonts w:ascii="Calibri Light" w:eastAsia="Arial Unicode MS" w:hAnsi="Calibri Light" w:cs="Calibri Light"/>
          <w:sz w:val="24"/>
          <w:szCs w:val="24"/>
        </w:rPr>
        <w:t>.</w:t>
      </w:r>
    </w:p>
    <w:p w:rsidR="00296E7C" w:rsidRPr="009A5F80" w:rsidRDefault="00296E7C" w:rsidP="0032176B">
      <w:pPr>
        <w:numPr>
          <w:ilvl w:val="1"/>
          <w:numId w:val="28"/>
        </w:numPr>
        <w:spacing w:after="0" w:line="360" w:lineRule="auto"/>
        <w:ind w:left="567" w:hanging="567"/>
        <w:rPr>
          <w:rFonts w:ascii="Calibri Light" w:eastAsia="Arial Unicode MS" w:hAnsi="Calibri Light" w:cs="Calibri Light"/>
          <w:sz w:val="24"/>
          <w:szCs w:val="24"/>
        </w:rPr>
      </w:pPr>
      <w:r w:rsidRPr="009A5F80">
        <w:rPr>
          <w:rFonts w:ascii="Calibri Light" w:eastAsia="Arial Unicode MS" w:hAnsi="Calibri Light" w:cs="Calibri Light"/>
          <w:sz w:val="24"/>
          <w:szCs w:val="24"/>
        </w:rPr>
        <w:t xml:space="preserve">Wykonawca składa ofertę za pośrednictwem </w:t>
      </w:r>
      <w:r w:rsidR="009605EF" w:rsidRPr="009A5F80">
        <w:rPr>
          <w:rFonts w:ascii="Calibri Light" w:eastAsia="Arial Unicode MS" w:hAnsi="Calibri Light" w:cs="Calibri Light"/>
          <w:sz w:val="24"/>
          <w:szCs w:val="24"/>
        </w:rPr>
        <w:t>formularza do składania oferty</w:t>
      </w:r>
      <w:r w:rsidR="00610992" w:rsidRPr="009A5F80">
        <w:rPr>
          <w:rFonts w:ascii="Calibri Light" w:eastAsia="Arial Unicode MS" w:hAnsi="Calibri Light" w:cs="Calibri Light"/>
          <w:sz w:val="24"/>
          <w:szCs w:val="24"/>
        </w:rPr>
        <w:t>.</w:t>
      </w:r>
      <w:r w:rsidR="00181B5F" w:rsidRPr="009A5F80">
        <w:rPr>
          <w:rFonts w:ascii="Calibri Light" w:eastAsia="Arial Unicode MS" w:hAnsi="Calibri Light" w:cs="Calibri Light"/>
          <w:sz w:val="24"/>
          <w:szCs w:val="24"/>
        </w:rPr>
        <w:t xml:space="preserve"> </w:t>
      </w:r>
      <w:r w:rsidR="009605EF" w:rsidRPr="009A5F80">
        <w:rPr>
          <w:rFonts w:ascii="Calibri Light" w:eastAsia="Arial Unicode MS" w:hAnsi="Calibri Light" w:cs="Calibri Light"/>
          <w:sz w:val="24"/>
          <w:szCs w:val="24"/>
        </w:rPr>
        <w:t>Złożona oferta jest automatycznie szyfrowana i chroniona terminem otwarcia.</w:t>
      </w:r>
    </w:p>
    <w:p w:rsidR="00DD3C1B" w:rsidRPr="009A5F80" w:rsidRDefault="00DD3C1B" w:rsidP="0032176B">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Ofertę należy złożyć w formie elektronicznej (postać elektroniczna opatrzona kwalifik</w:t>
      </w:r>
      <w:r w:rsidR="00614D5C" w:rsidRPr="009A5F80">
        <w:rPr>
          <w:rFonts w:ascii="Calibri Light" w:hAnsi="Calibri Light" w:cs="Calibri Light"/>
          <w:b/>
          <w:sz w:val="24"/>
          <w:szCs w:val="24"/>
        </w:rPr>
        <w:t>owanym podpisem elektronicznym) lub w postaci elektronicznej, opatrzona podpisem zaufanym lub podpisem osobistym</w:t>
      </w:r>
      <w:r w:rsidRPr="009A5F80">
        <w:rPr>
          <w:rFonts w:ascii="Calibri Light" w:hAnsi="Calibri Light" w:cs="Calibri Light"/>
          <w:b/>
          <w:sz w:val="24"/>
          <w:szCs w:val="24"/>
        </w:rPr>
        <w:t xml:space="preserve"> w języku polskim, zgodnie z przepisami prawa oraz dokumentami zamówienia</w:t>
      </w:r>
      <w:r w:rsidRPr="009A5F80">
        <w:rPr>
          <w:rFonts w:ascii="Calibri Light" w:hAnsi="Calibri Light" w:cs="Calibri Light"/>
          <w:sz w:val="24"/>
          <w:szCs w:val="24"/>
        </w:rPr>
        <w:t>.</w:t>
      </w:r>
    </w:p>
    <w:p w:rsidR="009605EF" w:rsidRPr="009A5F80" w:rsidRDefault="00181B5F" w:rsidP="0032176B">
      <w:pPr>
        <w:numPr>
          <w:ilvl w:val="1"/>
          <w:numId w:val="2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t>
      </w:r>
      <w:r w:rsidR="00C408A1" w:rsidRPr="009A5F80">
        <w:rPr>
          <w:rFonts w:ascii="Calibri Light" w:hAnsi="Calibri Light" w:cs="Calibri Light"/>
          <w:sz w:val="24"/>
          <w:szCs w:val="24"/>
        </w:rPr>
        <w:t>przypadku,</w:t>
      </w:r>
      <w:r w:rsidRPr="009A5F80">
        <w:rPr>
          <w:rFonts w:ascii="Calibri Light" w:hAnsi="Calibri Light" w:cs="Calibri Light"/>
          <w:sz w:val="24"/>
          <w:szCs w:val="24"/>
        </w:rPr>
        <w:t xml:space="preserve"> gdy dokumenty elektroniczne w postępowaniu, zawierają informacje </w:t>
      </w:r>
      <w:r w:rsidR="009605EF" w:rsidRPr="009A5F80">
        <w:rPr>
          <w:rFonts w:ascii="Calibri Light" w:hAnsi="Calibri Light" w:cs="Calibri Light"/>
          <w:sz w:val="24"/>
          <w:szCs w:val="24"/>
        </w:rPr>
        <w:t>stanowiące tajemnicę przedsiębiorstwa w rozumieniu ustawy z dnia 16 kwietnia 1993 r. o zwalczaniu nieuczciwej konkurencji (</w:t>
      </w:r>
      <w:r w:rsidR="009956F2">
        <w:rPr>
          <w:rFonts w:ascii="Calibri Light" w:hAnsi="Calibri Light" w:cs="Calibri Light"/>
          <w:sz w:val="24"/>
          <w:szCs w:val="24"/>
        </w:rPr>
        <w:t xml:space="preserve">t. j. </w:t>
      </w:r>
      <w:r w:rsidR="009605EF" w:rsidRPr="009A5F80">
        <w:rPr>
          <w:rFonts w:ascii="Calibri Light" w:hAnsi="Calibri Light" w:cs="Calibri Light"/>
          <w:sz w:val="24"/>
          <w:szCs w:val="24"/>
        </w:rPr>
        <w:t xml:space="preserve">Dz. U. </w:t>
      </w:r>
      <w:proofErr w:type="gramStart"/>
      <w:r w:rsidR="009605EF" w:rsidRPr="009A5F80">
        <w:rPr>
          <w:rFonts w:ascii="Calibri Light" w:hAnsi="Calibri Light" w:cs="Calibri Light"/>
          <w:sz w:val="24"/>
          <w:szCs w:val="24"/>
        </w:rPr>
        <w:t>z</w:t>
      </w:r>
      <w:proofErr w:type="gramEnd"/>
      <w:r w:rsidR="009605EF" w:rsidRPr="009A5F80">
        <w:rPr>
          <w:rFonts w:ascii="Calibri Light" w:hAnsi="Calibri Light" w:cs="Calibri Light"/>
          <w:sz w:val="24"/>
          <w:szCs w:val="24"/>
        </w:rPr>
        <w:t xml:space="preserve"> 202</w:t>
      </w:r>
      <w:r w:rsidR="009956F2">
        <w:rPr>
          <w:rFonts w:ascii="Calibri Light" w:hAnsi="Calibri Light" w:cs="Calibri Light"/>
          <w:sz w:val="24"/>
          <w:szCs w:val="24"/>
        </w:rPr>
        <w:t>2</w:t>
      </w:r>
      <w:r w:rsidR="009605EF" w:rsidRPr="009A5F80">
        <w:rPr>
          <w:rFonts w:ascii="Calibri Light" w:hAnsi="Calibri Light" w:cs="Calibri Light"/>
          <w:sz w:val="24"/>
          <w:szCs w:val="24"/>
        </w:rPr>
        <w:t xml:space="preserve"> r. poz. 1</w:t>
      </w:r>
      <w:r w:rsidR="009956F2">
        <w:rPr>
          <w:rFonts w:ascii="Calibri Light" w:hAnsi="Calibri Light" w:cs="Calibri Light"/>
          <w:sz w:val="24"/>
          <w:szCs w:val="24"/>
        </w:rPr>
        <w:t>233</w:t>
      </w:r>
      <w:r w:rsidR="009605EF" w:rsidRPr="009A5F80">
        <w:rPr>
          <w:rFonts w:ascii="Calibri Light" w:hAnsi="Calibri Light" w:cs="Calibri Light"/>
          <w:sz w:val="24"/>
          <w:szCs w:val="24"/>
        </w:rPr>
        <w:t>)</w:t>
      </w:r>
      <w:r w:rsidR="00153802" w:rsidRPr="009A5F80">
        <w:rPr>
          <w:rFonts w:ascii="Calibri Light" w:hAnsi="Calibri Light" w:cs="Calibri Light"/>
          <w:sz w:val="24"/>
          <w:szCs w:val="24"/>
        </w:rPr>
        <w:t>, Wykonawca, w </w:t>
      </w:r>
      <w:r w:rsidRPr="009A5F80">
        <w:rPr>
          <w:rFonts w:ascii="Calibri Light" w:hAnsi="Calibri Light" w:cs="Calibri Light"/>
          <w:sz w:val="24"/>
          <w:szCs w:val="24"/>
        </w:rPr>
        <w:t xml:space="preserve">celu utrzymania w poufności tych </w:t>
      </w:r>
      <w:r w:rsidR="00C408A1" w:rsidRPr="009A5F80">
        <w:rPr>
          <w:rFonts w:ascii="Calibri Light" w:hAnsi="Calibri Light" w:cs="Calibri Light"/>
          <w:sz w:val="24"/>
          <w:szCs w:val="24"/>
        </w:rPr>
        <w:t>informacji, przekazuje</w:t>
      </w:r>
      <w:r w:rsidRPr="009A5F80">
        <w:rPr>
          <w:rFonts w:ascii="Calibri Light" w:hAnsi="Calibri Light" w:cs="Calibri Light"/>
          <w:sz w:val="24"/>
          <w:szCs w:val="24"/>
        </w:rPr>
        <w:t xml:space="preserve"> je wydzielone i odpowiednio oznaczone tj. „tajemnica przedsiębiorstwa” w</w:t>
      </w:r>
      <w:r w:rsidR="00610992" w:rsidRPr="009A5F80">
        <w:rPr>
          <w:rFonts w:ascii="Calibri Light" w:hAnsi="Calibri Light" w:cs="Calibri Light"/>
          <w:sz w:val="24"/>
          <w:szCs w:val="24"/>
        </w:rPr>
        <w:t xml:space="preserve"> pliku za pośrednictwem formularza do składania ofert tj. „Dokumenty niejawne np. Tajemnica przedsiębiorstwa”.</w:t>
      </w:r>
    </w:p>
    <w:p w:rsidR="00AB7EAE" w:rsidRPr="009A5F80" w:rsidRDefault="00AB7EAE" w:rsidP="009A5F80">
      <w:pPr>
        <w:pStyle w:val="Nagwek1"/>
        <w:spacing w:before="240" w:line="360" w:lineRule="auto"/>
      </w:pPr>
      <w:bookmarkStart w:id="15" w:name="_Toc184129865"/>
      <w:r w:rsidRPr="009A5F80">
        <w:t>Rozdział 12. Wymagania dotyczące wadium</w:t>
      </w:r>
      <w:bookmarkEnd w:id="15"/>
    </w:p>
    <w:p w:rsidR="00300769" w:rsidRPr="009A5F80" w:rsidRDefault="00300769" w:rsidP="009A5F80">
      <w:pPr>
        <w:spacing w:after="0" w:line="360" w:lineRule="auto"/>
        <w:rPr>
          <w:rFonts w:ascii="Calibri Light" w:hAnsi="Calibri Light" w:cs="Calibri Light"/>
          <w:sz w:val="24"/>
          <w:szCs w:val="24"/>
        </w:rPr>
      </w:pPr>
      <w:r w:rsidRPr="009A5F80">
        <w:rPr>
          <w:rFonts w:ascii="Calibri Light" w:hAnsi="Calibri Light" w:cs="Calibri Light"/>
          <w:sz w:val="24"/>
          <w:szCs w:val="24"/>
        </w:rPr>
        <w:t>Zamawiający nie wymaga wniesienia wadium w niniejszym postępowaniu.</w:t>
      </w:r>
    </w:p>
    <w:p w:rsidR="00AB7EAE" w:rsidRPr="00C35078" w:rsidRDefault="00CA67CE" w:rsidP="009A5F80">
      <w:pPr>
        <w:pStyle w:val="Nagwek1"/>
        <w:spacing w:before="240" w:line="360" w:lineRule="auto"/>
      </w:pPr>
      <w:bookmarkStart w:id="16" w:name="_Toc184129866"/>
      <w:r w:rsidRPr="00C35078">
        <w:lastRenderedPageBreak/>
        <w:t>Rozdział 13. Sposób obliczenia ceny</w:t>
      </w:r>
      <w:bookmarkEnd w:id="16"/>
    </w:p>
    <w:p w:rsidR="00207B7E" w:rsidRPr="009A5F80" w:rsidRDefault="00FD2535" w:rsidP="0032176B">
      <w:pPr>
        <w:numPr>
          <w:ilvl w:val="1"/>
          <w:numId w:val="37"/>
        </w:numPr>
        <w:spacing w:after="0" w:line="360" w:lineRule="auto"/>
        <w:ind w:left="567" w:hanging="567"/>
        <w:rPr>
          <w:rFonts w:ascii="Calibri Light" w:hAnsi="Calibri Light" w:cs="Calibri Light"/>
          <w:sz w:val="24"/>
          <w:szCs w:val="24"/>
        </w:rPr>
      </w:pPr>
      <w:r w:rsidRPr="00C35078">
        <w:rPr>
          <w:rFonts w:ascii="Calibri Light" w:hAnsi="Calibri Light" w:cs="Calibri Light"/>
          <w:sz w:val="24"/>
          <w:szCs w:val="24"/>
        </w:rPr>
        <w:t>Cena podana w ofercie musi obejmować wszystkie koszty związane z realizacją</w:t>
      </w:r>
      <w:r w:rsidRPr="009A5F80">
        <w:rPr>
          <w:rFonts w:ascii="Calibri Light" w:hAnsi="Calibri Light" w:cs="Calibri Light"/>
          <w:sz w:val="24"/>
          <w:szCs w:val="24"/>
        </w:rPr>
        <w:t xml:space="preserve"> przedmiotu zamówienia, zgodnie z wymaganiami opisanymi w dokumentach zamówienia. Cena musi również uwzględniać podatki, opłaty i inne należności płatne przez Wykonawcę oraz </w:t>
      </w:r>
      <w:r w:rsidR="00C408A1" w:rsidRPr="009A5F80">
        <w:rPr>
          <w:rFonts w:ascii="Calibri Light" w:hAnsi="Calibri Light" w:cs="Calibri Light"/>
          <w:sz w:val="24"/>
          <w:szCs w:val="24"/>
        </w:rPr>
        <w:t>wszelkie elementy</w:t>
      </w:r>
      <w:r w:rsidRPr="009A5F80">
        <w:rPr>
          <w:rFonts w:ascii="Calibri Light" w:hAnsi="Calibri Light" w:cs="Calibri Light"/>
          <w:sz w:val="24"/>
          <w:szCs w:val="24"/>
        </w:rPr>
        <w:t xml:space="preserve"> ryzyka związane z realizacją zamówienia.</w:t>
      </w:r>
    </w:p>
    <w:p w:rsidR="00574D11" w:rsidRPr="009A5F80" w:rsidRDefault="00207B7E" w:rsidP="0032176B">
      <w:pPr>
        <w:numPr>
          <w:ilvl w:val="1"/>
          <w:numId w:val="3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wyniku </w:t>
      </w:r>
      <w:r w:rsidR="00C408A1" w:rsidRPr="009A5F80">
        <w:rPr>
          <w:rFonts w:ascii="Calibri Light" w:hAnsi="Calibri Light" w:cs="Calibri Light"/>
          <w:sz w:val="24"/>
          <w:szCs w:val="24"/>
        </w:rPr>
        <w:t>nieuwzględnienia</w:t>
      </w:r>
      <w:r w:rsidRPr="009A5F80">
        <w:rPr>
          <w:rFonts w:ascii="Calibri Light" w:hAnsi="Calibri Light" w:cs="Calibri Light"/>
          <w:sz w:val="24"/>
          <w:szCs w:val="24"/>
        </w:rPr>
        <w:t xml:space="preserve"> okoliczności, które mogą wpłynąć na cenę zamówienia, Wykonawca ponosić będzie skutki błędów w ofercie. Od Wykonawcy wymagane jest bardzo szczegółowe zapoznanie się z przedmiotem zamówienia, a także sprawdzenie warunków wykonania zamówienia i skalkulowanie ceny oferty z należyta starannością.</w:t>
      </w:r>
    </w:p>
    <w:p w:rsidR="00636D28" w:rsidRPr="009A5F80" w:rsidRDefault="00207B7E" w:rsidP="0032176B">
      <w:pPr>
        <w:numPr>
          <w:ilvl w:val="1"/>
          <w:numId w:val="3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poda cenę oferty</w:t>
      </w:r>
      <w:r w:rsidR="006D092E" w:rsidRPr="009A5F80">
        <w:rPr>
          <w:rFonts w:ascii="Calibri Light" w:hAnsi="Calibri Light" w:cs="Calibri Light"/>
          <w:sz w:val="24"/>
          <w:szCs w:val="24"/>
        </w:rPr>
        <w:t xml:space="preserve"> (cena brutto, stawka podatku</w:t>
      </w:r>
      <w:r w:rsidR="00636D28" w:rsidRPr="009A5F80">
        <w:rPr>
          <w:rFonts w:ascii="Calibri Light" w:hAnsi="Calibri Light" w:cs="Calibri Light"/>
          <w:sz w:val="24"/>
          <w:szCs w:val="24"/>
        </w:rPr>
        <w:t xml:space="preserve"> VAT, wartość podatku VAT, cena netto)</w:t>
      </w:r>
      <w:r w:rsidRPr="009A5F80">
        <w:rPr>
          <w:rFonts w:ascii="Calibri Light" w:hAnsi="Calibri Light" w:cs="Calibri Light"/>
          <w:sz w:val="24"/>
          <w:szCs w:val="24"/>
        </w:rPr>
        <w:t xml:space="preserve"> w Formularzu ofertowym</w:t>
      </w:r>
      <w:r w:rsidR="00636D28" w:rsidRPr="009A5F80">
        <w:rPr>
          <w:rFonts w:ascii="Calibri Light" w:hAnsi="Calibri Light" w:cs="Calibri Light"/>
          <w:sz w:val="24"/>
          <w:szCs w:val="24"/>
        </w:rPr>
        <w:t xml:space="preserve">, którego wzór </w:t>
      </w:r>
      <w:r w:rsidRPr="009A5F80">
        <w:rPr>
          <w:rFonts w:ascii="Calibri Light" w:hAnsi="Calibri Light" w:cs="Calibri Light"/>
          <w:sz w:val="24"/>
          <w:szCs w:val="24"/>
        </w:rPr>
        <w:t xml:space="preserve">stanowi </w:t>
      </w:r>
      <w:r w:rsidRPr="009A5F80">
        <w:rPr>
          <w:rFonts w:ascii="Calibri Light" w:hAnsi="Calibri Light" w:cs="Calibri Light"/>
          <w:b/>
          <w:sz w:val="24"/>
          <w:szCs w:val="24"/>
        </w:rPr>
        <w:t>załącznik nr 1 do SWZ</w:t>
      </w:r>
      <w:r w:rsidRPr="009A5F80">
        <w:rPr>
          <w:rFonts w:ascii="Calibri Light" w:hAnsi="Calibri Light" w:cs="Calibri Light"/>
          <w:sz w:val="24"/>
          <w:szCs w:val="24"/>
        </w:rPr>
        <w:t>.</w:t>
      </w:r>
      <w:r w:rsidR="00636D28" w:rsidRPr="009A5F80">
        <w:rPr>
          <w:rFonts w:ascii="Calibri Light" w:hAnsi="Calibri Light" w:cs="Calibri Light"/>
          <w:sz w:val="24"/>
          <w:szCs w:val="24"/>
        </w:rPr>
        <w:t xml:space="preserve"> Wykonawca zobowiązany jest do podania wszystkich cen jednostkowych oraz wartości brutto, wyszczególnionych w tabeli, stanowiąc</w:t>
      </w:r>
      <w:r w:rsidR="009E4300" w:rsidRPr="009A5F80">
        <w:rPr>
          <w:rFonts w:ascii="Calibri Light" w:hAnsi="Calibri Light" w:cs="Calibri Light"/>
          <w:sz w:val="24"/>
          <w:szCs w:val="24"/>
        </w:rPr>
        <w:t>ych</w:t>
      </w:r>
      <w:r w:rsidR="00636D28" w:rsidRPr="009A5F80">
        <w:rPr>
          <w:rFonts w:ascii="Calibri Light" w:hAnsi="Calibri Light" w:cs="Calibri Light"/>
          <w:sz w:val="24"/>
          <w:szCs w:val="24"/>
        </w:rPr>
        <w:t xml:space="preserve"> podstawę do obliczenia ceny oferty.</w:t>
      </w:r>
    </w:p>
    <w:p w:rsidR="00207B7E" w:rsidRPr="009A5F80" w:rsidRDefault="004E4172" w:rsidP="0032176B">
      <w:pPr>
        <w:numPr>
          <w:ilvl w:val="1"/>
          <w:numId w:val="3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Zgodnie z art. 225 ustawy </w:t>
      </w:r>
      <w:r w:rsidR="00C408A1" w:rsidRPr="009A5F80">
        <w:rPr>
          <w:rFonts w:ascii="Calibri Light" w:hAnsi="Calibri Light" w:cs="Calibri Light"/>
          <w:sz w:val="24"/>
          <w:szCs w:val="24"/>
        </w:rPr>
        <w:t>Pzp,</w:t>
      </w:r>
      <w:r w:rsidRPr="009A5F80">
        <w:rPr>
          <w:rFonts w:ascii="Calibri Light" w:hAnsi="Calibri Light" w:cs="Calibri Light"/>
          <w:sz w:val="24"/>
          <w:szCs w:val="24"/>
        </w:rPr>
        <w:t xml:space="preserve"> jeżeli została złożona oferta, której wybór prowadziłby do powstania u Zamawiającego obowiązku podatkowego zgodnie z ustawą z dnia 11 marca 2004 r. o podatku od towarów i usług (Dz. U. </w:t>
      </w:r>
      <w:proofErr w:type="gramStart"/>
      <w:r w:rsidRPr="009A5F80">
        <w:rPr>
          <w:rFonts w:ascii="Calibri Light" w:hAnsi="Calibri Light" w:cs="Calibri Light"/>
          <w:sz w:val="24"/>
          <w:szCs w:val="24"/>
        </w:rPr>
        <w:t>z</w:t>
      </w:r>
      <w:proofErr w:type="gramEnd"/>
      <w:r w:rsidRPr="009A5F80">
        <w:rPr>
          <w:rFonts w:ascii="Calibri Light" w:hAnsi="Calibri Light" w:cs="Calibri Light"/>
          <w:sz w:val="24"/>
          <w:szCs w:val="24"/>
        </w:rPr>
        <w:t xml:space="preserve"> 202</w:t>
      </w:r>
      <w:r w:rsidR="00F90DB8">
        <w:rPr>
          <w:rFonts w:ascii="Calibri Light" w:hAnsi="Calibri Light" w:cs="Calibri Light"/>
          <w:sz w:val="24"/>
          <w:szCs w:val="24"/>
        </w:rPr>
        <w:t>4</w:t>
      </w:r>
      <w:r w:rsidRPr="009A5F80">
        <w:rPr>
          <w:rFonts w:ascii="Calibri Light" w:hAnsi="Calibri Light" w:cs="Calibri Light"/>
          <w:sz w:val="24"/>
          <w:szCs w:val="24"/>
        </w:rPr>
        <w:t xml:space="preserve"> r. poz. </w:t>
      </w:r>
      <w:r w:rsidR="00F90DB8">
        <w:rPr>
          <w:rFonts w:ascii="Calibri Light" w:hAnsi="Calibri Light" w:cs="Calibri Light"/>
          <w:sz w:val="24"/>
          <w:szCs w:val="24"/>
        </w:rPr>
        <w:t>361</w:t>
      </w:r>
      <w:r w:rsidRPr="009A5F80">
        <w:rPr>
          <w:rFonts w:ascii="Calibri Light" w:hAnsi="Calibri Light" w:cs="Calibri Light"/>
          <w:sz w:val="24"/>
          <w:szCs w:val="24"/>
        </w:rPr>
        <w:t xml:space="preserve"> ze zm.) dla celów zastosowania kryterium ceny lub kosztu Zamawiający dolicza do przedstawionej w ofercie ceny kwotę podatku od towarów i usług, którą miałby obowiązek rozliczyć. Wykonawca w tej sytuacji </w:t>
      </w:r>
      <w:r w:rsidR="00F062B0" w:rsidRPr="009A5F80">
        <w:rPr>
          <w:rFonts w:ascii="Calibri Light" w:hAnsi="Calibri Light" w:cs="Calibri Light"/>
          <w:sz w:val="24"/>
          <w:szCs w:val="24"/>
        </w:rPr>
        <w:t>ma obowiązek:</w:t>
      </w:r>
    </w:p>
    <w:p w:rsidR="00F062B0" w:rsidRPr="009A5F80" w:rsidRDefault="004E41D4" w:rsidP="0032176B">
      <w:pPr>
        <w:numPr>
          <w:ilvl w:val="2"/>
          <w:numId w:val="37"/>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poinformować</w:t>
      </w:r>
      <w:proofErr w:type="gramEnd"/>
      <w:r w:rsidRPr="009A5F80">
        <w:rPr>
          <w:rFonts w:ascii="Calibri Light" w:hAnsi="Calibri Light" w:cs="Calibri Light"/>
          <w:sz w:val="24"/>
          <w:szCs w:val="24"/>
        </w:rPr>
        <w:t xml:space="preserve"> Zamawiającego, że wybór jego oferty </w:t>
      </w:r>
      <w:r w:rsidR="00FE5856" w:rsidRPr="009A5F80">
        <w:rPr>
          <w:rFonts w:ascii="Calibri Light" w:hAnsi="Calibri Light" w:cs="Calibri Light"/>
          <w:sz w:val="24"/>
          <w:szCs w:val="24"/>
        </w:rPr>
        <w:t>będzie prowadził do powstania u </w:t>
      </w:r>
      <w:r w:rsidRPr="009A5F80">
        <w:rPr>
          <w:rFonts w:ascii="Calibri Light" w:hAnsi="Calibri Light" w:cs="Calibri Light"/>
          <w:sz w:val="24"/>
          <w:szCs w:val="24"/>
        </w:rPr>
        <w:t>Zamawiającego obowiązku podatkowego;</w:t>
      </w:r>
    </w:p>
    <w:p w:rsidR="004E41D4" w:rsidRPr="009A5F80" w:rsidRDefault="004E41D4" w:rsidP="0032176B">
      <w:pPr>
        <w:numPr>
          <w:ilvl w:val="2"/>
          <w:numId w:val="37"/>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wskazania</w:t>
      </w:r>
      <w:proofErr w:type="gramEnd"/>
      <w:r w:rsidRPr="009A5F80">
        <w:rPr>
          <w:rFonts w:ascii="Calibri Light" w:hAnsi="Calibri Light" w:cs="Calibri Light"/>
          <w:sz w:val="24"/>
          <w:szCs w:val="24"/>
        </w:rPr>
        <w:t xml:space="preserve"> nazwy (rodzaju) towaru lub usługi, których dostawa lub świadczenie będą prowadziły do powstania obowiązku podatkowego;</w:t>
      </w:r>
    </w:p>
    <w:p w:rsidR="004E41D4" w:rsidRPr="009A5F80" w:rsidRDefault="004E41D4" w:rsidP="0032176B">
      <w:pPr>
        <w:numPr>
          <w:ilvl w:val="2"/>
          <w:numId w:val="37"/>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wskazania</w:t>
      </w:r>
      <w:proofErr w:type="gramEnd"/>
      <w:r w:rsidRPr="009A5F80">
        <w:rPr>
          <w:rFonts w:ascii="Calibri Light" w:hAnsi="Calibri Light" w:cs="Calibri Light"/>
          <w:sz w:val="24"/>
          <w:szCs w:val="24"/>
        </w:rPr>
        <w:t xml:space="preserve"> wartości towaru lub usługi objętej obowiązkiem podatkowym Zamawiającego, bez kwoty podatku;</w:t>
      </w:r>
    </w:p>
    <w:p w:rsidR="004E41D4" w:rsidRPr="009A5F80" w:rsidRDefault="004E41D4" w:rsidP="0032176B">
      <w:pPr>
        <w:numPr>
          <w:ilvl w:val="2"/>
          <w:numId w:val="37"/>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wskazania</w:t>
      </w:r>
      <w:proofErr w:type="gramEnd"/>
      <w:r w:rsidRPr="009A5F80">
        <w:rPr>
          <w:rFonts w:ascii="Calibri Light" w:hAnsi="Calibri Light" w:cs="Calibri Light"/>
          <w:sz w:val="24"/>
          <w:szCs w:val="24"/>
        </w:rPr>
        <w:t xml:space="preserve"> stawki podatku od towarów i usług, która zgodnie z wiedzą Wykonawcy, będzie miała zastosowanie.</w:t>
      </w:r>
    </w:p>
    <w:p w:rsidR="00CA67CE" w:rsidRPr="009A5F80" w:rsidRDefault="00CA67CE" w:rsidP="009A5F80">
      <w:pPr>
        <w:pStyle w:val="Nagwek1"/>
        <w:spacing w:before="240" w:line="360" w:lineRule="auto"/>
      </w:pPr>
      <w:bookmarkStart w:id="17" w:name="_Toc184129867"/>
      <w:r w:rsidRPr="009A5F80">
        <w:t>Rozdział 14. Sposób oraz termin składania ofert</w:t>
      </w:r>
      <w:bookmarkEnd w:id="17"/>
    </w:p>
    <w:p w:rsidR="00E77497" w:rsidRPr="00F601DC" w:rsidRDefault="00E77497"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Ofertę należy złożyć </w:t>
      </w:r>
      <w:r w:rsidR="009E4300" w:rsidRPr="009A5F80">
        <w:rPr>
          <w:rFonts w:ascii="Calibri Light" w:hAnsi="Calibri Light" w:cs="Calibri Light"/>
          <w:sz w:val="24"/>
          <w:szCs w:val="24"/>
        </w:rPr>
        <w:t>za pośrednictwem Platformy</w:t>
      </w:r>
      <w:r w:rsidRPr="009A5F80">
        <w:rPr>
          <w:rFonts w:ascii="Calibri Light" w:hAnsi="Calibri Light" w:cs="Calibri Light"/>
          <w:sz w:val="24"/>
          <w:szCs w:val="24"/>
        </w:rPr>
        <w:t xml:space="preserve"> </w:t>
      </w:r>
      <w:r w:rsidR="00DA0581" w:rsidRPr="009A5F80">
        <w:rPr>
          <w:rFonts w:ascii="Calibri Light" w:hAnsi="Calibri Light" w:cs="Calibri Light"/>
          <w:sz w:val="24"/>
          <w:szCs w:val="24"/>
        </w:rPr>
        <w:t>z</w:t>
      </w:r>
      <w:r w:rsidRPr="009A5F80">
        <w:rPr>
          <w:rFonts w:ascii="Calibri Light" w:hAnsi="Calibri Light" w:cs="Calibri Light"/>
          <w:sz w:val="24"/>
          <w:szCs w:val="24"/>
        </w:rPr>
        <w:t>akupow</w:t>
      </w:r>
      <w:r w:rsidR="009E4300" w:rsidRPr="009A5F80">
        <w:rPr>
          <w:rFonts w:ascii="Calibri Light" w:hAnsi="Calibri Light" w:cs="Calibri Light"/>
          <w:sz w:val="24"/>
          <w:szCs w:val="24"/>
        </w:rPr>
        <w:t>ej</w:t>
      </w:r>
      <w:r w:rsidRPr="009A5F80">
        <w:rPr>
          <w:rFonts w:ascii="Calibri Light" w:hAnsi="Calibri Light" w:cs="Calibri Light"/>
          <w:sz w:val="24"/>
          <w:szCs w:val="24"/>
        </w:rPr>
        <w:t xml:space="preserve"> Miejski</w:t>
      </w:r>
      <w:r w:rsidR="00FE5856" w:rsidRPr="009A5F80">
        <w:rPr>
          <w:rFonts w:ascii="Calibri Light" w:hAnsi="Calibri Light" w:cs="Calibri Light"/>
          <w:sz w:val="24"/>
          <w:szCs w:val="24"/>
        </w:rPr>
        <w:t>ego Ośrodka Pomocy Społecznej w </w:t>
      </w:r>
      <w:r w:rsidRPr="009A5F80">
        <w:rPr>
          <w:rFonts w:ascii="Calibri Light" w:hAnsi="Calibri Light" w:cs="Calibri Light"/>
          <w:sz w:val="24"/>
          <w:szCs w:val="24"/>
        </w:rPr>
        <w:t>Gdyni (</w:t>
      </w:r>
      <w:hyperlink r:id="rId16" w:tooltip="Adres strony internetowej MOPS w Gdyni na Platformie Zakupowej" w:history="1">
        <w:r w:rsidRPr="009A5F80">
          <w:rPr>
            <w:rStyle w:val="Hipercze"/>
            <w:rFonts w:ascii="Calibri Light" w:eastAsia="Calibri" w:hAnsi="Calibri Light" w:cs="Calibri Light"/>
            <w:sz w:val="24"/>
            <w:szCs w:val="24"/>
          </w:rPr>
          <w:t>Profil Nabywcy - Miejski Ośrodek Pomocy Społecznej w Gdyni (platformazakupowa.pl</w:t>
        </w:r>
        <w:proofErr w:type="gramStart"/>
        <w:r w:rsidRPr="009A5F80">
          <w:rPr>
            <w:rStyle w:val="Hipercze"/>
            <w:rFonts w:ascii="Calibri Light" w:eastAsia="Calibri" w:hAnsi="Calibri Light" w:cs="Calibri Light"/>
            <w:sz w:val="24"/>
            <w:szCs w:val="24"/>
          </w:rPr>
          <w:t>)</w:t>
        </w:r>
      </w:hyperlink>
      <w:r w:rsidRPr="009A5F80">
        <w:rPr>
          <w:rFonts w:ascii="Calibri Light" w:hAnsi="Calibri Light" w:cs="Calibri Light"/>
          <w:sz w:val="24"/>
          <w:szCs w:val="24"/>
        </w:rPr>
        <w:t>) w</w:t>
      </w:r>
      <w:proofErr w:type="gramEnd"/>
      <w:r w:rsidRPr="009A5F80">
        <w:rPr>
          <w:rFonts w:ascii="Calibri Light" w:hAnsi="Calibri Light" w:cs="Calibri Light"/>
          <w:sz w:val="24"/>
          <w:szCs w:val="24"/>
        </w:rPr>
        <w:t xml:space="preserve"> terminie </w:t>
      </w:r>
      <w:r w:rsidR="007C2E0F" w:rsidRPr="009A5F80">
        <w:rPr>
          <w:rFonts w:ascii="Calibri Light" w:hAnsi="Calibri Light" w:cs="Calibri Light"/>
          <w:sz w:val="24"/>
          <w:szCs w:val="24"/>
        </w:rPr>
        <w:t xml:space="preserve">do </w:t>
      </w:r>
      <w:r w:rsidR="007C2E0F" w:rsidRPr="00F601DC">
        <w:rPr>
          <w:rFonts w:ascii="Calibri Light" w:hAnsi="Calibri Light" w:cs="Calibri Light"/>
          <w:sz w:val="24"/>
          <w:szCs w:val="24"/>
        </w:rPr>
        <w:t xml:space="preserve">dnia </w:t>
      </w:r>
      <w:r w:rsidR="00671FB1" w:rsidRPr="00671FB1">
        <w:rPr>
          <w:rFonts w:ascii="Calibri Light" w:hAnsi="Calibri Light" w:cs="Calibri Light"/>
          <w:b/>
          <w:sz w:val="24"/>
          <w:szCs w:val="24"/>
        </w:rPr>
        <w:t>12</w:t>
      </w:r>
      <w:r w:rsidR="00F601DC" w:rsidRPr="00671FB1">
        <w:rPr>
          <w:rFonts w:ascii="Calibri Light" w:hAnsi="Calibri Light" w:cs="Calibri Light"/>
          <w:b/>
          <w:sz w:val="24"/>
          <w:szCs w:val="24"/>
        </w:rPr>
        <w:t>.</w:t>
      </w:r>
      <w:r w:rsidR="00F90DB8" w:rsidRPr="00671FB1">
        <w:rPr>
          <w:rFonts w:ascii="Calibri Light" w:hAnsi="Calibri Light" w:cs="Calibri Light"/>
          <w:b/>
          <w:sz w:val="24"/>
          <w:szCs w:val="24"/>
        </w:rPr>
        <w:t>1</w:t>
      </w:r>
      <w:r w:rsidR="00671FB1" w:rsidRPr="00671FB1">
        <w:rPr>
          <w:rFonts w:ascii="Calibri Light" w:hAnsi="Calibri Light" w:cs="Calibri Light"/>
          <w:b/>
          <w:sz w:val="24"/>
          <w:szCs w:val="24"/>
        </w:rPr>
        <w:t>2</w:t>
      </w:r>
      <w:r w:rsidR="00944B8F" w:rsidRPr="00671FB1">
        <w:rPr>
          <w:rFonts w:ascii="Calibri Light" w:hAnsi="Calibri Light" w:cs="Calibri Light"/>
          <w:b/>
          <w:sz w:val="24"/>
          <w:szCs w:val="24"/>
        </w:rPr>
        <w:t>.</w:t>
      </w:r>
      <w:r w:rsidR="00D041CB" w:rsidRPr="00671FB1">
        <w:rPr>
          <w:rFonts w:ascii="Calibri Light" w:hAnsi="Calibri Light" w:cs="Calibri Light"/>
          <w:b/>
          <w:sz w:val="24"/>
          <w:szCs w:val="24"/>
        </w:rPr>
        <w:t>2024</w:t>
      </w:r>
      <w:r w:rsidR="007C2E0F" w:rsidRPr="00671FB1">
        <w:rPr>
          <w:rFonts w:ascii="Calibri Light" w:hAnsi="Calibri Light" w:cs="Calibri Light"/>
          <w:b/>
          <w:sz w:val="24"/>
          <w:szCs w:val="24"/>
        </w:rPr>
        <w:t xml:space="preserve"> </w:t>
      </w:r>
      <w:proofErr w:type="gramStart"/>
      <w:r w:rsidR="007C2E0F" w:rsidRPr="00671FB1">
        <w:rPr>
          <w:rFonts w:ascii="Calibri Light" w:hAnsi="Calibri Light" w:cs="Calibri Light"/>
          <w:b/>
          <w:sz w:val="24"/>
          <w:szCs w:val="24"/>
        </w:rPr>
        <w:t>r</w:t>
      </w:r>
      <w:proofErr w:type="gramEnd"/>
      <w:r w:rsidR="007C2E0F" w:rsidRPr="00671FB1">
        <w:rPr>
          <w:rFonts w:ascii="Calibri Light" w:hAnsi="Calibri Light" w:cs="Calibri Light"/>
          <w:b/>
          <w:sz w:val="24"/>
          <w:szCs w:val="24"/>
        </w:rPr>
        <w:t xml:space="preserve">. do godz. </w:t>
      </w:r>
      <w:r w:rsidR="00C35078" w:rsidRPr="00671FB1">
        <w:rPr>
          <w:rFonts w:ascii="Calibri Light" w:hAnsi="Calibri Light" w:cs="Calibri Light"/>
          <w:b/>
          <w:sz w:val="24"/>
          <w:szCs w:val="24"/>
        </w:rPr>
        <w:t>9</w:t>
      </w:r>
      <w:r w:rsidR="007C2E0F" w:rsidRPr="00671FB1">
        <w:rPr>
          <w:rFonts w:ascii="Calibri Light" w:hAnsi="Calibri Light" w:cs="Calibri Light"/>
          <w:b/>
          <w:sz w:val="24"/>
          <w:szCs w:val="24"/>
        </w:rPr>
        <w:t>:</w:t>
      </w:r>
      <w:r w:rsidR="00C35078" w:rsidRPr="00671FB1">
        <w:rPr>
          <w:rFonts w:ascii="Calibri Light" w:hAnsi="Calibri Light" w:cs="Calibri Light"/>
          <w:b/>
          <w:sz w:val="24"/>
          <w:szCs w:val="24"/>
        </w:rPr>
        <w:t>3</w:t>
      </w:r>
      <w:r w:rsidR="007C2E0F" w:rsidRPr="00671FB1">
        <w:rPr>
          <w:rFonts w:ascii="Calibri Light" w:hAnsi="Calibri Light" w:cs="Calibri Light"/>
          <w:b/>
          <w:sz w:val="24"/>
          <w:szCs w:val="24"/>
        </w:rPr>
        <w:t>0</w:t>
      </w:r>
      <w:r w:rsidR="007C2E0F" w:rsidRPr="00F601DC">
        <w:rPr>
          <w:rFonts w:ascii="Calibri Light" w:hAnsi="Calibri Light" w:cs="Calibri Light"/>
          <w:sz w:val="24"/>
          <w:szCs w:val="24"/>
        </w:rPr>
        <w:t>.</w:t>
      </w:r>
    </w:p>
    <w:p w:rsidR="007C2E0F" w:rsidRPr="009A5F80" w:rsidRDefault="007C2E0F"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lastRenderedPageBreak/>
        <w:t>Oferty złożone po terminie będą podlegały odrzuceniu na podstawie art. 226 ust. 1 pkt. 1 ustawy Pzp.</w:t>
      </w:r>
    </w:p>
    <w:p w:rsidR="007C2E0F" w:rsidRPr="009A5F80" w:rsidRDefault="007C2E0F"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eastAsia="Calibri" w:hAnsi="Calibri Light" w:cs="Calibri Light"/>
          <w:sz w:val="24"/>
          <w:szCs w:val="24"/>
        </w:rPr>
        <w:t>Za datę złożenia oferty przyjmuje się datę jej przekazania w systemie (Platformie</w:t>
      </w:r>
      <w:r w:rsidR="00DA0581" w:rsidRPr="009A5F80">
        <w:rPr>
          <w:rFonts w:ascii="Calibri Light" w:eastAsia="Calibri" w:hAnsi="Calibri Light" w:cs="Calibri Light"/>
          <w:sz w:val="24"/>
          <w:szCs w:val="24"/>
        </w:rPr>
        <w:t xml:space="preserve"> zakupowej</w:t>
      </w:r>
      <w:r w:rsidR="00FE5856" w:rsidRPr="009A5F80">
        <w:rPr>
          <w:rFonts w:ascii="Calibri Light" w:eastAsia="Calibri" w:hAnsi="Calibri Light" w:cs="Calibri Light"/>
          <w:sz w:val="24"/>
          <w:szCs w:val="24"/>
        </w:rPr>
        <w:t>) w </w:t>
      </w:r>
      <w:r w:rsidRPr="009A5F80">
        <w:rPr>
          <w:rFonts w:ascii="Calibri Light" w:eastAsia="Calibri" w:hAnsi="Calibri Light" w:cs="Calibri Light"/>
          <w:sz w:val="24"/>
          <w:szCs w:val="24"/>
        </w:rPr>
        <w:t>drugim kroku składania oferty poprzez klikn</w:t>
      </w:r>
      <w:r w:rsidR="00D041CB" w:rsidRPr="009A5F80">
        <w:rPr>
          <w:rFonts w:ascii="Calibri Light" w:eastAsia="Calibri" w:hAnsi="Calibri Light" w:cs="Calibri Light"/>
          <w:sz w:val="24"/>
          <w:szCs w:val="24"/>
        </w:rPr>
        <w:t>ięcie przycisku “Złóż ofertę” i </w:t>
      </w:r>
      <w:r w:rsidRPr="009A5F80">
        <w:rPr>
          <w:rFonts w:ascii="Calibri Light" w:eastAsia="Calibri" w:hAnsi="Calibri Light" w:cs="Calibri Light"/>
          <w:sz w:val="24"/>
          <w:szCs w:val="24"/>
        </w:rPr>
        <w:t>wyświetlenie się komunikatu, że oferta została zaszyfrowana i złożona.</w:t>
      </w:r>
    </w:p>
    <w:p w:rsidR="007C2E0F" w:rsidRPr="009A5F80" w:rsidRDefault="007C2E0F"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eastAsia="Calibri" w:hAnsi="Calibri Light" w:cs="Calibri Light"/>
          <w:sz w:val="24"/>
          <w:szCs w:val="24"/>
        </w:rPr>
        <w:t xml:space="preserve">Szczegółowa instrukcja dla Wykonawców dotycząca złożenia, zmiany i wycofania oferty przed upływem terminu składania ofert znajduje się na stronie internetowej pod </w:t>
      </w:r>
      <w:proofErr w:type="gramStart"/>
      <w:r w:rsidRPr="009A5F80">
        <w:rPr>
          <w:rFonts w:ascii="Calibri Light" w:eastAsia="Calibri" w:hAnsi="Calibri Light" w:cs="Calibri Light"/>
          <w:sz w:val="24"/>
          <w:szCs w:val="24"/>
        </w:rPr>
        <w:t xml:space="preserve">adresem:  </w:t>
      </w:r>
      <w:r w:rsidR="0032176B">
        <w:fldChar w:fldCharType="begin"/>
      </w:r>
      <w:r w:rsidR="0032176B">
        <w:instrText xml:space="preserve"> HYPERLINK "https://platformazakupowa.pl/strona/45-instrukcje" \o "Link do Instrukcji dotyczących użytkowania Platform</w:instrText>
      </w:r>
      <w:proofErr w:type="gramEnd"/>
      <w:r w:rsidR="0032176B">
        <w:instrText xml:space="preserve">y Zakupowej" \h </w:instrText>
      </w:r>
      <w:r w:rsidR="0032176B">
        <w:fldChar w:fldCharType="separate"/>
      </w:r>
      <w:r w:rsidRPr="009A5F80">
        <w:rPr>
          <w:rStyle w:val="Hipercze"/>
          <w:rFonts w:ascii="Calibri Light" w:eastAsia="Calibri" w:hAnsi="Calibri Light" w:cs="Calibri Light"/>
          <w:sz w:val="24"/>
          <w:szCs w:val="24"/>
        </w:rPr>
        <w:t>https://platformazakupowa.pl/strona/45-instrukcje</w:t>
      </w:r>
      <w:r w:rsidR="0032176B">
        <w:rPr>
          <w:rStyle w:val="Hipercze"/>
          <w:rFonts w:ascii="Calibri Light" w:eastAsia="Calibri" w:hAnsi="Calibri Light" w:cs="Calibri Light"/>
          <w:sz w:val="24"/>
          <w:szCs w:val="24"/>
        </w:rPr>
        <w:fldChar w:fldCharType="end"/>
      </w:r>
      <w:r w:rsidR="00DA0581" w:rsidRPr="009A5F80">
        <w:rPr>
          <w:rFonts w:ascii="Calibri Light" w:eastAsia="Calibri" w:hAnsi="Calibri Light" w:cs="Calibri Light"/>
          <w:sz w:val="24"/>
          <w:szCs w:val="24"/>
        </w:rPr>
        <w:t>.</w:t>
      </w:r>
    </w:p>
    <w:p w:rsidR="00CA67CE" w:rsidRPr="009A5F80" w:rsidRDefault="00CA67CE" w:rsidP="009A5F80">
      <w:pPr>
        <w:pStyle w:val="Nagwek1"/>
        <w:spacing w:before="240" w:line="360" w:lineRule="auto"/>
      </w:pPr>
      <w:bookmarkStart w:id="18" w:name="_Toc184129868"/>
      <w:r w:rsidRPr="009A5F80">
        <w:rPr>
          <w:rFonts w:eastAsia="Calibri"/>
        </w:rPr>
        <w:t>Rozdział 15. Termin otwarcia ofert oraz termin związania ofertą</w:t>
      </w:r>
      <w:bookmarkEnd w:id="18"/>
    </w:p>
    <w:p w:rsidR="00977A0E" w:rsidRPr="009A5F80" w:rsidRDefault="00EF22CC" w:rsidP="0032176B">
      <w:pPr>
        <w:numPr>
          <w:ilvl w:val="0"/>
          <w:numId w:val="1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Otwarcie ofert nastąpi </w:t>
      </w:r>
      <w:r w:rsidR="00977A0E" w:rsidRPr="009A5F80">
        <w:rPr>
          <w:rFonts w:ascii="Calibri Light" w:hAnsi="Calibri Light" w:cs="Calibri Light"/>
          <w:sz w:val="24"/>
          <w:szCs w:val="24"/>
        </w:rPr>
        <w:t xml:space="preserve">w dniu </w:t>
      </w:r>
      <w:r w:rsidR="00F601DC" w:rsidRPr="00603D89">
        <w:rPr>
          <w:rFonts w:ascii="Calibri Light" w:hAnsi="Calibri Light" w:cs="Calibri Light"/>
          <w:b/>
          <w:sz w:val="24"/>
          <w:szCs w:val="24"/>
        </w:rPr>
        <w:t>1</w:t>
      </w:r>
      <w:r w:rsidR="00603D89" w:rsidRPr="00603D89">
        <w:rPr>
          <w:rFonts w:ascii="Calibri Light" w:hAnsi="Calibri Light" w:cs="Calibri Light"/>
          <w:b/>
          <w:sz w:val="24"/>
          <w:szCs w:val="24"/>
        </w:rPr>
        <w:t>2</w:t>
      </w:r>
      <w:r w:rsidR="00F601DC" w:rsidRPr="00603D89">
        <w:rPr>
          <w:rFonts w:ascii="Calibri Light" w:hAnsi="Calibri Light" w:cs="Calibri Light"/>
          <w:b/>
          <w:sz w:val="24"/>
          <w:szCs w:val="24"/>
        </w:rPr>
        <w:t>.</w:t>
      </w:r>
      <w:r w:rsidR="00F90DB8" w:rsidRPr="00603D89">
        <w:rPr>
          <w:rFonts w:ascii="Calibri Light" w:hAnsi="Calibri Light" w:cs="Calibri Light"/>
          <w:b/>
          <w:sz w:val="24"/>
          <w:szCs w:val="24"/>
        </w:rPr>
        <w:t>12</w:t>
      </w:r>
      <w:r w:rsidR="00F601DC" w:rsidRPr="00603D89">
        <w:rPr>
          <w:rFonts w:ascii="Calibri Light" w:hAnsi="Calibri Light" w:cs="Calibri Light"/>
          <w:b/>
          <w:sz w:val="24"/>
          <w:szCs w:val="24"/>
        </w:rPr>
        <w:t>.</w:t>
      </w:r>
      <w:r w:rsidR="00D041CB" w:rsidRPr="00603D89">
        <w:rPr>
          <w:rFonts w:ascii="Calibri Light" w:hAnsi="Calibri Light" w:cs="Calibri Light"/>
          <w:b/>
          <w:sz w:val="24"/>
          <w:szCs w:val="24"/>
        </w:rPr>
        <w:t>2024</w:t>
      </w:r>
      <w:r w:rsidR="00977A0E" w:rsidRPr="00603D89">
        <w:rPr>
          <w:rFonts w:ascii="Calibri Light" w:hAnsi="Calibri Light" w:cs="Calibri Light"/>
          <w:b/>
          <w:sz w:val="24"/>
          <w:szCs w:val="24"/>
        </w:rPr>
        <w:t xml:space="preserve"> </w:t>
      </w:r>
      <w:proofErr w:type="gramStart"/>
      <w:r w:rsidR="00977A0E" w:rsidRPr="00603D89">
        <w:rPr>
          <w:rFonts w:ascii="Calibri Light" w:hAnsi="Calibri Light" w:cs="Calibri Light"/>
          <w:b/>
          <w:sz w:val="24"/>
          <w:szCs w:val="24"/>
        </w:rPr>
        <w:t>r</w:t>
      </w:r>
      <w:proofErr w:type="gramEnd"/>
      <w:r w:rsidR="00977A0E" w:rsidRPr="00603D89">
        <w:rPr>
          <w:rFonts w:ascii="Calibri Light" w:hAnsi="Calibri Light" w:cs="Calibri Light"/>
          <w:b/>
          <w:sz w:val="24"/>
          <w:szCs w:val="24"/>
        </w:rPr>
        <w:t>.</w:t>
      </w:r>
      <w:r w:rsidR="00977A0E" w:rsidRPr="00944B8F">
        <w:rPr>
          <w:rFonts w:ascii="Calibri Light" w:hAnsi="Calibri Light" w:cs="Calibri Light"/>
          <w:b/>
          <w:sz w:val="24"/>
          <w:szCs w:val="24"/>
        </w:rPr>
        <w:t xml:space="preserve"> o godz. </w:t>
      </w:r>
      <w:r w:rsidR="00C35078">
        <w:rPr>
          <w:rFonts w:ascii="Calibri Light" w:hAnsi="Calibri Light" w:cs="Calibri Light"/>
          <w:b/>
          <w:sz w:val="24"/>
          <w:szCs w:val="24"/>
        </w:rPr>
        <w:t>9</w:t>
      </w:r>
      <w:r w:rsidR="00977A0E" w:rsidRPr="00944B8F">
        <w:rPr>
          <w:rFonts w:ascii="Calibri Light" w:hAnsi="Calibri Light" w:cs="Calibri Light"/>
          <w:b/>
          <w:sz w:val="24"/>
          <w:szCs w:val="24"/>
        </w:rPr>
        <w:t>:</w:t>
      </w:r>
      <w:r w:rsidR="00C35078">
        <w:rPr>
          <w:rFonts w:ascii="Calibri Light" w:hAnsi="Calibri Light" w:cs="Calibri Light"/>
          <w:b/>
          <w:sz w:val="24"/>
          <w:szCs w:val="24"/>
        </w:rPr>
        <w:t>40</w:t>
      </w:r>
      <w:r w:rsidR="00977A0E" w:rsidRPr="009A5F80">
        <w:rPr>
          <w:rFonts w:ascii="Calibri Light" w:hAnsi="Calibri Light" w:cs="Calibri Light"/>
          <w:sz w:val="24"/>
          <w:szCs w:val="24"/>
        </w:rPr>
        <w:t>.</w:t>
      </w:r>
    </w:p>
    <w:p w:rsidR="00977A0E" w:rsidRPr="009A5F80" w:rsidRDefault="00977A0E" w:rsidP="0032176B">
      <w:pPr>
        <w:numPr>
          <w:ilvl w:val="0"/>
          <w:numId w:val="1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przypadku awarii Platformy przy </w:t>
      </w:r>
      <w:r w:rsidR="002E76E0" w:rsidRPr="009A5F80">
        <w:rPr>
          <w:rFonts w:ascii="Calibri Light" w:hAnsi="Calibri Light" w:cs="Calibri Light"/>
          <w:sz w:val="24"/>
          <w:szCs w:val="24"/>
        </w:rPr>
        <w:t>użyciu, której</w:t>
      </w:r>
      <w:r w:rsidRPr="009A5F80">
        <w:rPr>
          <w:rFonts w:ascii="Calibri Light" w:hAnsi="Calibri Light" w:cs="Calibri Light"/>
          <w:sz w:val="24"/>
          <w:szCs w:val="24"/>
        </w:rPr>
        <w:t xml:space="preserve"> Zamawiający dokonuje otwarcia ofert, kiedy powoduje brak możliwości otwarcia ofert w terminie określonym przez Zamawiającego, otwarcie ofert następuje niezwłocznie po usunięciu awarii.</w:t>
      </w:r>
    </w:p>
    <w:p w:rsidR="00977A0E" w:rsidRPr="009A5F80" w:rsidRDefault="00977A0E" w:rsidP="0032176B">
      <w:pPr>
        <w:numPr>
          <w:ilvl w:val="0"/>
          <w:numId w:val="1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poinformuje o zmianie terminu otwarcia ofert na stronie internetowej prowadzonego postępowania.</w:t>
      </w:r>
    </w:p>
    <w:p w:rsidR="00977A0E" w:rsidRPr="009A5F80" w:rsidRDefault="00977A0E" w:rsidP="0032176B">
      <w:pPr>
        <w:numPr>
          <w:ilvl w:val="0"/>
          <w:numId w:val="1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najpóźniej przed otwarciem ofert, udostępni na stronie internetowej prowadzonego postępowania informację o kwocie, jaką zamierza przeznaczyć na sfinansowanie </w:t>
      </w:r>
      <w:r w:rsidR="00D041CB" w:rsidRPr="009A5F80">
        <w:rPr>
          <w:rFonts w:ascii="Calibri Light" w:hAnsi="Calibri Light" w:cs="Calibri Light"/>
          <w:sz w:val="24"/>
          <w:szCs w:val="24"/>
        </w:rPr>
        <w:t>zamówienia</w:t>
      </w:r>
      <w:r w:rsidRPr="009A5F80">
        <w:rPr>
          <w:rFonts w:ascii="Calibri Light" w:hAnsi="Calibri Light" w:cs="Calibri Light"/>
          <w:sz w:val="24"/>
          <w:szCs w:val="24"/>
        </w:rPr>
        <w:t>.</w:t>
      </w:r>
    </w:p>
    <w:p w:rsidR="00977A0E" w:rsidRPr="009A5F80" w:rsidRDefault="00977A0E" w:rsidP="0032176B">
      <w:pPr>
        <w:numPr>
          <w:ilvl w:val="0"/>
          <w:numId w:val="1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niezwłocznie po otwarciu ofert, udostępnia na stronie internetowej prowadzonego postępowania informacje o:</w:t>
      </w:r>
    </w:p>
    <w:p w:rsidR="00977A0E" w:rsidRPr="009A5F80" w:rsidRDefault="00977A0E" w:rsidP="009A5F80">
      <w:pPr>
        <w:numPr>
          <w:ilvl w:val="0"/>
          <w:numId w:val="10"/>
        </w:numPr>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nazwach</w:t>
      </w:r>
      <w:proofErr w:type="gramEnd"/>
      <w:r w:rsidRPr="009A5F80">
        <w:rPr>
          <w:rFonts w:ascii="Calibri Light" w:hAnsi="Calibri Light" w:cs="Calibri Light"/>
          <w:sz w:val="24"/>
          <w:szCs w:val="24"/>
        </w:rPr>
        <w:t xml:space="preserve"> albo imionach i nazwiskach oraz siedzibach lub miejscach prowadzonej działalności gospodarczej albo miejscach zamieszkania Wykonawców, których oferty zostały otwarte;</w:t>
      </w:r>
    </w:p>
    <w:p w:rsidR="00977A0E" w:rsidRPr="009A5F80" w:rsidRDefault="00977A0E" w:rsidP="009A5F80">
      <w:pPr>
        <w:numPr>
          <w:ilvl w:val="0"/>
          <w:numId w:val="10"/>
        </w:numPr>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cenach</w:t>
      </w:r>
      <w:proofErr w:type="gramEnd"/>
      <w:r w:rsidRPr="009A5F80">
        <w:rPr>
          <w:rFonts w:ascii="Calibri Light" w:hAnsi="Calibri Light" w:cs="Calibri Light"/>
          <w:sz w:val="24"/>
          <w:szCs w:val="24"/>
        </w:rPr>
        <w:t xml:space="preserve"> zawartych w ofertach.</w:t>
      </w:r>
    </w:p>
    <w:p w:rsidR="00977A0E" w:rsidRPr="009A5F80" w:rsidRDefault="00977A0E" w:rsidP="0032176B">
      <w:pPr>
        <w:numPr>
          <w:ilvl w:val="0"/>
          <w:numId w:val="1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Zgodnie z przepisami ustawy Pzp Zamawiający nie ma obowiązku przeprowadzania jawnej sesji otwarcia ofert z udziałem Wykonawców lub jej transmitowania za pośrednictwem elektronicznych narzędzi do przekazu wideo on-line, a ma jedynie takie uprawnienie.</w:t>
      </w:r>
    </w:p>
    <w:p w:rsidR="00977A0E" w:rsidRPr="00603D89" w:rsidRDefault="00977A0E" w:rsidP="0032176B">
      <w:pPr>
        <w:numPr>
          <w:ilvl w:val="0"/>
          <w:numId w:val="17"/>
        </w:numPr>
        <w:spacing w:after="0" w:line="360" w:lineRule="auto"/>
        <w:ind w:left="567" w:hanging="567"/>
        <w:rPr>
          <w:rFonts w:ascii="Calibri Light" w:hAnsi="Calibri Light" w:cs="Calibri Light"/>
          <w:sz w:val="24"/>
          <w:szCs w:val="24"/>
        </w:rPr>
      </w:pPr>
      <w:r w:rsidRPr="00944B8F">
        <w:rPr>
          <w:rFonts w:ascii="Calibri Light" w:hAnsi="Calibri Light" w:cs="Calibri Light"/>
          <w:sz w:val="24"/>
          <w:szCs w:val="24"/>
        </w:rPr>
        <w:t xml:space="preserve">Wykonawca będzie związany ofertą od dnia upływu terminu składania ofert przez okres </w:t>
      </w:r>
      <w:r w:rsidR="00181B1C" w:rsidRPr="00326BB4">
        <w:rPr>
          <w:rFonts w:ascii="Calibri Light" w:hAnsi="Calibri Light" w:cs="Calibri Light"/>
          <w:sz w:val="24"/>
          <w:szCs w:val="24"/>
        </w:rPr>
        <w:t xml:space="preserve">30 </w:t>
      </w:r>
      <w:r w:rsidRPr="00326BB4">
        <w:rPr>
          <w:rFonts w:ascii="Calibri Light" w:hAnsi="Calibri Light" w:cs="Calibri Light"/>
          <w:sz w:val="24"/>
          <w:szCs w:val="24"/>
        </w:rPr>
        <w:t xml:space="preserve">dni, tj. do dnia </w:t>
      </w:r>
      <w:r w:rsidR="00603D89" w:rsidRPr="00603D89">
        <w:rPr>
          <w:rFonts w:ascii="Calibri Light" w:hAnsi="Calibri Light" w:cs="Calibri Light"/>
          <w:b/>
          <w:sz w:val="24"/>
          <w:szCs w:val="24"/>
        </w:rPr>
        <w:t>10.01</w:t>
      </w:r>
      <w:r w:rsidR="00326BB4" w:rsidRPr="00603D89">
        <w:rPr>
          <w:rFonts w:ascii="Calibri Light" w:hAnsi="Calibri Light" w:cs="Calibri Light"/>
          <w:b/>
          <w:sz w:val="24"/>
          <w:szCs w:val="24"/>
        </w:rPr>
        <w:t>.</w:t>
      </w:r>
      <w:r w:rsidR="00D041CB" w:rsidRPr="00603D89">
        <w:rPr>
          <w:rFonts w:ascii="Calibri Light" w:hAnsi="Calibri Light" w:cs="Calibri Light"/>
          <w:b/>
          <w:sz w:val="24"/>
          <w:szCs w:val="24"/>
        </w:rPr>
        <w:t>202</w:t>
      </w:r>
      <w:r w:rsidR="00603D89" w:rsidRPr="00603D89">
        <w:rPr>
          <w:rFonts w:ascii="Calibri Light" w:hAnsi="Calibri Light" w:cs="Calibri Light"/>
          <w:b/>
          <w:sz w:val="24"/>
          <w:szCs w:val="24"/>
        </w:rPr>
        <w:t>5</w:t>
      </w:r>
      <w:r w:rsidRPr="00603D89">
        <w:rPr>
          <w:rFonts w:ascii="Calibri Light" w:hAnsi="Calibri Light" w:cs="Calibri Light"/>
          <w:b/>
          <w:sz w:val="24"/>
          <w:szCs w:val="24"/>
        </w:rPr>
        <w:t xml:space="preserve"> </w:t>
      </w:r>
      <w:proofErr w:type="gramStart"/>
      <w:r w:rsidRPr="00603D89">
        <w:rPr>
          <w:rFonts w:ascii="Calibri Light" w:hAnsi="Calibri Light" w:cs="Calibri Light"/>
          <w:b/>
          <w:sz w:val="24"/>
          <w:szCs w:val="24"/>
        </w:rPr>
        <w:t>r</w:t>
      </w:r>
      <w:proofErr w:type="gramEnd"/>
      <w:r w:rsidRPr="00603D89">
        <w:rPr>
          <w:rFonts w:ascii="Calibri Light" w:hAnsi="Calibri Light" w:cs="Calibri Light"/>
          <w:sz w:val="24"/>
          <w:szCs w:val="24"/>
        </w:rPr>
        <w:t>.</w:t>
      </w:r>
    </w:p>
    <w:p w:rsidR="00CA67CE" w:rsidRPr="009A5F80" w:rsidRDefault="00CA67CE" w:rsidP="009A5F80">
      <w:pPr>
        <w:pStyle w:val="Nagwek1"/>
        <w:spacing w:before="240" w:line="360" w:lineRule="auto"/>
      </w:pPr>
      <w:bookmarkStart w:id="19" w:name="_Toc184129869"/>
      <w:r w:rsidRPr="009A5F80">
        <w:lastRenderedPageBreak/>
        <w:t>Rozdział 16. Opis kryterium oceny ofert wraz z podaniem wag tych kryteriów i sposobu oceny ofert</w:t>
      </w:r>
      <w:bookmarkEnd w:id="19"/>
    </w:p>
    <w:p w:rsidR="00B062E6" w:rsidRPr="009A5F80" w:rsidRDefault="00B062E6" w:rsidP="009A5F80">
      <w:pPr>
        <w:numPr>
          <w:ilvl w:val="0"/>
          <w:numId w:val="1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Opis kryteriów oceny ofert wraz z podaniem wag tych kryteriów.</w:t>
      </w:r>
    </w:p>
    <w:p w:rsidR="00B062E6" w:rsidRPr="009A5F80" w:rsidRDefault="00B062E6" w:rsidP="0032176B">
      <w:pPr>
        <w:numPr>
          <w:ilvl w:val="0"/>
          <w:numId w:val="20"/>
        </w:numPr>
        <w:spacing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wybierze najkorzystniejszą ofertę na podstawie niżej wymienionych kryteriów ocen</w:t>
      </w:r>
      <w:r w:rsidR="00A2478F" w:rsidRPr="009A5F80">
        <w:rPr>
          <w:rFonts w:ascii="Calibri Light" w:hAnsi="Calibri Light" w:cs="Calibri Light"/>
          <w:sz w:val="24"/>
          <w:szCs w:val="24"/>
        </w:rPr>
        <w:t>y</w:t>
      </w:r>
      <w:r w:rsidRPr="009A5F80">
        <w:rPr>
          <w:rFonts w:ascii="Calibri Light" w:hAnsi="Calibri Light" w:cs="Calibri Light"/>
          <w:sz w:val="24"/>
          <w:szCs w:val="24"/>
        </w:rPr>
        <w:t xml:space="preserve"> z przypisaniem im odpowiednio wag:</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kryteria oceny ofrt"/>
        <w:tblDescription w:val="tabela zawiera kryteria oceny ofert, ich wagę oraz maksymalną ilość punktów, które może otrzymać oferta Wykonawcy w danym kryterium "/>
      </w:tblPr>
      <w:tblGrid>
        <w:gridCol w:w="3544"/>
        <w:gridCol w:w="1701"/>
        <w:gridCol w:w="2551"/>
      </w:tblGrid>
      <w:tr w:rsidR="00B062E6" w:rsidRPr="009A5F80" w:rsidTr="00AA77D6">
        <w:tc>
          <w:tcPr>
            <w:tcW w:w="3544" w:type="dxa"/>
            <w:shd w:val="clear" w:color="auto" w:fill="auto"/>
          </w:tcPr>
          <w:p w:rsidR="00B062E6" w:rsidRPr="009A5F80" w:rsidRDefault="00B062E6" w:rsidP="00CA67CE">
            <w:pPr>
              <w:spacing w:after="0" w:line="360" w:lineRule="auto"/>
              <w:rPr>
                <w:rFonts w:ascii="Calibri Light" w:hAnsi="Calibri Light" w:cs="Calibri Light"/>
                <w:sz w:val="24"/>
                <w:szCs w:val="24"/>
              </w:rPr>
            </w:pPr>
            <w:r w:rsidRPr="009A5F80">
              <w:rPr>
                <w:rFonts w:ascii="Calibri Light" w:hAnsi="Calibri Light" w:cs="Calibri Light"/>
                <w:sz w:val="24"/>
                <w:szCs w:val="24"/>
              </w:rPr>
              <w:t>Kryterium</w:t>
            </w:r>
          </w:p>
        </w:tc>
        <w:tc>
          <w:tcPr>
            <w:tcW w:w="1701" w:type="dxa"/>
            <w:shd w:val="clear" w:color="auto" w:fill="auto"/>
          </w:tcPr>
          <w:p w:rsidR="00B062E6" w:rsidRPr="009A5F80" w:rsidRDefault="00B062E6" w:rsidP="00CA67CE">
            <w:pPr>
              <w:spacing w:after="0" w:line="360" w:lineRule="auto"/>
              <w:rPr>
                <w:rFonts w:ascii="Calibri Light" w:hAnsi="Calibri Light" w:cs="Calibri Light"/>
                <w:sz w:val="24"/>
                <w:szCs w:val="24"/>
              </w:rPr>
            </w:pPr>
            <w:r w:rsidRPr="009A5F80">
              <w:rPr>
                <w:rFonts w:ascii="Calibri Light" w:hAnsi="Calibri Light" w:cs="Calibri Light"/>
                <w:sz w:val="24"/>
                <w:szCs w:val="24"/>
              </w:rPr>
              <w:t>Waga</w:t>
            </w:r>
          </w:p>
        </w:tc>
        <w:tc>
          <w:tcPr>
            <w:tcW w:w="2551" w:type="dxa"/>
            <w:shd w:val="clear" w:color="auto" w:fill="auto"/>
          </w:tcPr>
          <w:p w:rsidR="00B062E6" w:rsidRPr="009A5F80" w:rsidRDefault="00B062E6" w:rsidP="00CA67CE">
            <w:pPr>
              <w:spacing w:after="0" w:line="360" w:lineRule="auto"/>
              <w:rPr>
                <w:rFonts w:ascii="Calibri Light" w:hAnsi="Calibri Light" w:cs="Calibri Light"/>
                <w:sz w:val="24"/>
                <w:szCs w:val="24"/>
              </w:rPr>
            </w:pPr>
            <w:r w:rsidRPr="009A5F80">
              <w:rPr>
                <w:rFonts w:ascii="Calibri Light" w:hAnsi="Calibri Light" w:cs="Calibri Light"/>
                <w:sz w:val="24"/>
                <w:szCs w:val="24"/>
              </w:rPr>
              <w:t>Liczba punktów</w:t>
            </w:r>
          </w:p>
        </w:tc>
      </w:tr>
      <w:tr w:rsidR="00B062E6" w:rsidRPr="009A5F80" w:rsidTr="00AA77D6">
        <w:tc>
          <w:tcPr>
            <w:tcW w:w="3544" w:type="dxa"/>
            <w:shd w:val="clear" w:color="auto" w:fill="auto"/>
          </w:tcPr>
          <w:p w:rsidR="00B062E6" w:rsidRPr="009A5F80" w:rsidRDefault="00B062E6" w:rsidP="00C35078">
            <w:pPr>
              <w:spacing w:after="0" w:line="360" w:lineRule="auto"/>
              <w:jc w:val="both"/>
              <w:rPr>
                <w:rFonts w:ascii="Calibri Light" w:hAnsi="Calibri Light" w:cs="Calibri Light"/>
                <w:sz w:val="24"/>
                <w:szCs w:val="24"/>
              </w:rPr>
            </w:pPr>
            <w:r w:rsidRPr="009A5F80">
              <w:rPr>
                <w:rFonts w:ascii="Calibri Light" w:hAnsi="Calibri Light" w:cs="Calibri Light"/>
                <w:sz w:val="24"/>
                <w:szCs w:val="24"/>
              </w:rPr>
              <w:t>Cena brutto</w:t>
            </w:r>
          </w:p>
        </w:tc>
        <w:tc>
          <w:tcPr>
            <w:tcW w:w="1701" w:type="dxa"/>
            <w:shd w:val="clear" w:color="auto" w:fill="auto"/>
            <w:vAlign w:val="center"/>
          </w:tcPr>
          <w:p w:rsidR="00B062E6" w:rsidRPr="009A5F80" w:rsidRDefault="00C35078" w:rsidP="00CA67CE">
            <w:pPr>
              <w:spacing w:after="0" w:line="360" w:lineRule="auto"/>
              <w:rPr>
                <w:rFonts w:ascii="Calibri Light" w:hAnsi="Calibri Light" w:cs="Calibri Light"/>
                <w:sz w:val="24"/>
                <w:szCs w:val="24"/>
              </w:rPr>
            </w:pPr>
            <w:r>
              <w:rPr>
                <w:rFonts w:ascii="Calibri Light" w:hAnsi="Calibri Light" w:cs="Calibri Light"/>
                <w:sz w:val="24"/>
                <w:szCs w:val="24"/>
              </w:rPr>
              <w:t>100</w:t>
            </w:r>
            <w:r w:rsidR="00B062E6" w:rsidRPr="009A5F80">
              <w:rPr>
                <w:rFonts w:ascii="Calibri Light" w:hAnsi="Calibri Light" w:cs="Calibri Light"/>
                <w:sz w:val="24"/>
                <w:szCs w:val="24"/>
              </w:rPr>
              <w:t xml:space="preserve"> %</w:t>
            </w:r>
          </w:p>
        </w:tc>
        <w:tc>
          <w:tcPr>
            <w:tcW w:w="2551" w:type="dxa"/>
            <w:shd w:val="clear" w:color="auto" w:fill="auto"/>
            <w:vAlign w:val="center"/>
          </w:tcPr>
          <w:p w:rsidR="00B062E6" w:rsidRPr="009A5F80" w:rsidRDefault="00C35078" w:rsidP="008527BF">
            <w:pPr>
              <w:spacing w:after="0" w:line="360" w:lineRule="auto"/>
              <w:rPr>
                <w:rFonts w:ascii="Calibri Light" w:hAnsi="Calibri Light" w:cs="Calibri Light"/>
                <w:sz w:val="24"/>
                <w:szCs w:val="24"/>
              </w:rPr>
            </w:pPr>
            <w:r>
              <w:rPr>
                <w:rFonts w:ascii="Calibri Light" w:hAnsi="Calibri Light" w:cs="Calibri Light"/>
                <w:sz w:val="24"/>
                <w:szCs w:val="24"/>
              </w:rPr>
              <w:t>10</w:t>
            </w:r>
            <w:r w:rsidR="00B062E6" w:rsidRPr="009A5F80">
              <w:rPr>
                <w:rFonts w:ascii="Calibri Light" w:hAnsi="Calibri Light" w:cs="Calibri Light"/>
                <w:sz w:val="24"/>
                <w:szCs w:val="24"/>
              </w:rPr>
              <w:t>0</w:t>
            </w:r>
          </w:p>
        </w:tc>
      </w:tr>
    </w:tbl>
    <w:p w:rsidR="00B062E6" w:rsidRPr="009A5F80" w:rsidRDefault="00B062E6" w:rsidP="00F37563">
      <w:pPr>
        <w:numPr>
          <w:ilvl w:val="0"/>
          <w:numId w:val="11"/>
        </w:numPr>
        <w:spacing w:before="240"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Sposób obliczania punktów w kryterium </w:t>
      </w:r>
      <w:r w:rsidRPr="009A5F80">
        <w:rPr>
          <w:rFonts w:ascii="Calibri Light" w:hAnsi="Calibri Light" w:cs="Calibri Light"/>
          <w:b/>
          <w:sz w:val="24"/>
          <w:szCs w:val="24"/>
        </w:rPr>
        <w:t>cena brutto</w:t>
      </w:r>
      <w:r w:rsidRPr="009A5F80">
        <w:rPr>
          <w:rFonts w:ascii="Calibri Light" w:hAnsi="Calibri Light" w:cs="Calibri Light"/>
          <w:sz w:val="24"/>
          <w:szCs w:val="24"/>
        </w:rPr>
        <w:t xml:space="preserve"> </w:t>
      </w:r>
      <w:r w:rsidR="00CE50FF" w:rsidRPr="009A5F80">
        <w:rPr>
          <w:rFonts w:ascii="Calibri Light" w:hAnsi="Calibri Light" w:cs="Calibri Light"/>
          <w:sz w:val="24"/>
          <w:szCs w:val="24"/>
        </w:rPr>
        <w:t xml:space="preserve">– maks. </w:t>
      </w:r>
      <w:r w:rsidR="00AC6EA8" w:rsidRPr="009A5F80">
        <w:rPr>
          <w:rFonts w:ascii="Calibri Light" w:hAnsi="Calibri Light" w:cs="Calibri Light"/>
          <w:sz w:val="24"/>
          <w:szCs w:val="24"/>
        </w:rPr>
        <w:t>10</w:t>
      </w:r>
      <w:r w:rsidR="00CE50FF" w:rsidRPr="009A5F80">
        <w:rPr>
          <w:rFonts w:ascii="Calibri Light" w:hAnsi="Calibri Light" w:cs="Calibri Light"/>
          <w:sz w:val="24"/>
          <w:szCs w:val="24"/>
        </w:rPr>
        <w:t>0 pkt.</w:t>
      </w:r>
    </w:p>
    <w:p w:rsidR="00B062E6" w:rsidRPr="009A5F80" w:rsidRDefault="00B062E6" w:rsidP="00C35078">
      <w:pPr>
        <w:spacing w:after="0" w:line="360" w:lineRule="auto"/>
        <w:ind w:left="567"/>
        <w:rPr>
          <w:rFonts w:ascii="Calibri Light" w:hAnsi="Calibri Light" w:cs="Calibri Light"/>
          <w:sz w:val="24"/>
          <w:szCs w:val="24"/>
        </w:rPr>
      </w:pPr>
      <w:r w:rsidRPr="009A5F80">
        <w:rPr>
          <w:rFonts w:ascii="Calibri Light" w:hAnsi="Calibri Light" w:cs="Calibri Light"/>
          <w:sz w:val="24"/>
          <w:szCs w:val="24"/>
        </w:rPr>
        <w:t xml:space="preserve">Cena – oznacza łączną </w:t>
      </w:r>
      <w:r w:rsidR="00A2478F" w:rsidRPr="009A5F80">
        <w:rPr>
          <w:rFonts w:ascii="Calibri Light" w:hAnsi="Calibri Light" w:cs="Calibri Light"/>
          <w:sz w:val="24"/>
          <w:szCs w:val="24"/>
        </w:rPr>
        <w:t xml:space="preserve">cenę </w:t>
      </w:r>
      <w:r w:rsidRPr="009A5F80">
        <w:rPr>
          <w:rFonts w:ascii="Calibri Light" w:hAnsi="Calibri Light" w:cs="Calibri Light"/>
          <w:sz w:val="24"/>
          <w:szCs w:val="24"/>
        </w:rPr>
        <w:t>brutto za wykonanie całości przedmiotu zamówienia zgodnie z dokumentami zamówienia. Cena wskazana w formularzu ofertowym oceniana będzie w następujący sposób:</w:t>
      </w:r>
    </w:p>
    <w:p w:rsidR="00B062E6" w:rsidRPr="009A5F80" w:rsidRDefault="00B062E6" w:rsidP="00CA67CE">
      <w:pPr>
        <w:spacing w:before="240" w:line="360" w:lineRule="auto"/>
        <w:ind w:left="567"/>
        <w:rPr>
          <w:rFonts w:ascii="Calibri Light" w:hAnsi="Calibri Light" w:cs="Calibri Light"/>
          <w:b/>
          <w:bCs/>
          <w:iCs/>
          <w:sz w:val="24"/>
          <w:szCs w:val="24"/>
        </w:rPr>
      </w:pPr>
      <w:proofErr w:type="gramStart"/>
      <w:r w:rsidRPr="009A5F80">
        <w:rPr>
          <w:rFonts w:ascii="Calibri Light" w:hAnsi="Calibri Light" w:cs="Calibri Light"/>
          <w:b/>
          <w:bCs/>
          <w:iCs/>
          <w:sz w:val="24"/>
          <w:szCs w:val="24"/>
        </w:rPr>
        <w:t>najniższa</w:t>
      </w:r>
      <w:proofErr w:type="gramEnd"/>
      <w:r w:rsidRPr="009A5F80">
        <w:rPr>
          <w:rFonts w:ascii="Calibri Light" w:hAnsi="Calibri Light" w:cs="Calibri Light"/>
          <w:b/>
          <w:bCs/>
          <w:iCs/>
          <w:sz w:val="24"/>
          <w:szCs w:val="24"/>
        </w:rPr>
        <w:t xml:space="preserve"> oferowana cena</w:t>
      </w:r>
      <w:r w:rsidR="00DF3134" w:rsidRPr="009A5F80">
        <w:rPr>
          <w:rFonts w:ascii="Calibri Light" w:hAnsi="Calibri Light" w:cs="Calibri Light"/>
          <w:b/>
          <w:bCs/>
          <w:iCs/>
          <w:sz w:val="24"/>
          <w:szCs w:val="24"/>
        </w:rPr>
        <w:t xml:space="preserve"> </w:t>
      </w:r>
      <w:r w:rsidR="003F538D" w:rsidRPr="009A5F80">
        <w:rPr>
          <w:rFonts w:ascii="Calibri Light" w:hAnsi="Calibri Light" w:cs="Calibri Light"/>
          <w:b/>
          <w:bCs/>
          <w:iCs/>
          <w:sz w:val="24"/>
          <w:szCs w:val="24"/>
        </w:rPr>
        <w:t>brutto</w:t>
      </w:r>
      <w:r w:rsidR="003F538D">
        <w:rPr>
          <w:rFonts w:ascii="Calibri Light" w:hAnsi="Calibri Light" w:cs="Calibri Light"/>
          <w:b/>
          <w:bCs/>
          <w:iCs/>
          <w:sz w:val="24"/>
          <w:szCs w:val="24"/>
        </w:rPr>
        <w:t xml:space="preserve">: </w:t>
      </w:r>
      <w:r w:rsidRPr="009A5F80">
        <w:rPr>
          <w:rFonts w:ascii="Calibri Light" w:hAnsi="Calibri Light" w:cs="Calibri Light"/>
          <w:b/>
          <w:bCs/>
          <w:iCs/>
          <w:sz w:val="24"/>
          <w:szCs w:val="24"/>
        </w:rPr>
        <w:t xml:space="preserve">cena </w:t>
      </w:r>
      <w:r w:rsidR="00DF3134" w:rsidRPr="009A5F80">
        <w:rPr>
          <w:rFonts w:ascii="Calibri Light" w:hAnsi="Calibri Light" w:cs="Calibri Light"/>
          <w:b/>
          <w:bCs/>
          <w:iCs/>
          <w:sz w:val="24"/>
          <w:szCs w:val="24"/>
        </w:rPr>
        <w:t>brutto ocenianej</w:t>
      </w:r>
      <w:r w:rsidRPr="009A5F80">
        <w:rPr>
          <w:rFonts w:ascii="Calibri Light" w:hAnsi="Calibri Light" w:cs="Calibri Light"/>
          <w:b/>
          <w:bCs/>
          <w:iCs/>
          <w:sz w:val="24"/>
          <w:szCs w:val="24"/>
        </w:rPr>
        <w:t xml:space="preserve"> oferty</w:t>
      </w:r>
      <w:r w:rsidR="00DF3134" w:rsidRPr="009A5F80">
        <w:rPr>
          <w:rFonts w:ascii="Calibri Light" w:hAnsi="Calibri Light" w:cs="Calibri Light"/>
          <w:b/>
          <w:bCs/>
          <w:iCs/>
          <w:sz w:val="24"/>
          <w:szCs w:val="24"/>
        </w:rPr>
        <w:t xml:space="preserve"> </w:t>
      </w:r>
      <w:r w:rsidRPr="009A5F80">
        <w:rPr>
          <w:rFonts w:ascii="Calibri Light" w:hAnsi="Calibri Light" w:cs="Calibri Light"/>
          <w:b/>
          <w:bCs/>
          <w:iCs/>
          <w:sz w:val="24"/>
          <w:szCs w:val="24"/>
        </w:rPr>
        <w:t>x</w:t>
      </w:r>
      <w:r w:rsidR="00DF3134" w:rsidRPr="009A5F80">
        <w:rPr>
          <w:rFonts w:ascii="Calibri Light" w:hAnsi="Calibri Light" w:cs="Calibri Light"/>
          <w:b/>
          <w:bCs/>
          <w:iCs/>
          <w:sz w:val="24"/>
          <w:szCs w:val="24"/>
        </w:rPr>
        <w:t xml:space="preserve"> </w:t>
      </w:r>
      <w:r w:rsidR="00C35078">
        <w:rPr>
          <w:rFonts w:ascii="Calibri Light" w:hAnsi="Calibri Light" w:cs="Calibri Light"/>
          <w:b/>
          <w:bCs/>
          <w:iCs/>
          <w:sz w:val="24"/>
          <w:szCs w:val="24"/>
        </w:rPr>
        <w:t>10</w:t>
      </w:r>
      <w:r w:rsidRPr="009A5F80">
        <w:rPr>
          <w:rFonts w:ascii="Calibri Light" w:hAnsi="Calibri Light" w:cs="Calibri Light"/>
          <w:b/>
          <w:bCs/>
          <w:iCs/>
          <w:sz w:val="24"/>
          <w:szCs w:val="24"/>
        </w:rPr>
        <w:t>0 pkt</w:t>
      </w:r>
    </w:p>
    <w:p w:rsidR="00B062E6" w:rsidRPr="009A5F80"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 ofertę najkorzystniejszą</w:t>
      </w:r>
      <w:r w:rsidR="00AC6EA8"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uznana zostanie oferta, która uzyska największą liczbę punktów w ramach ustalonych </w:t>
      </w:r>
      <w:r w:rsidR="002E76E0" w:rsidRPr="009A5F80">
        <w:rPr>
          <w:rFonts w:ascii="Calibri Light" w:hAnsi="Calibri Light" w:cs="Calibri Light"/>
          <w:sz w:val="24"/>
          <w:szCs w:val="24"/>
        </w:rPr>
        <w:t>ww. kryteriów</w:t>
      </w:r>
      <w:r w:rsidRPr="009A5F80">
        <w:rPr>
          <w:rFonts w:ascii="Calibri Light" w:hAnsi="Calibri Light" w:cs="Calibri Light"/>
          <w:sz w:val="24"/>
          <w:szCs w:val="24"/>
        </w:rPr>
        <w:t xml:space="preserve"> oceny ofert.</w:t>
      </w:r>
    </w:p>
    <w:p w:rsidR="00B062E6" w:rsidRPr="009A5F80"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Jeżeli nie można dokonać wyboru najkorzystniejszej oferty z uwagi na to, że </w:t>
      </w:r>
      <w:r w:rsidR="00AC6EA8" w:rsidRPr="009A5F80">
        <w:rPr>
          <w:rFonts w:ascii="Calibri Light" w:hAnsi="Calibri Light" w:cs="Calibri Light"/>
          <w:sz w:val="24"/>
          <w:szCs w:val="24"/>
        </w:rPr>
        <w:t>zostały złożone oferty o takiej samej cenie,</w:t>
      </w:r>
      <w:r w:rsidRPr="009A5F80">
        <w:rPr>
          <w:rFonts w:ascii="Calibri Light" w:hAnsi="Calibri Light" w:cs="Calibri Light"/>
          <w:sz w:val="24"/>
          <w:szCs w:val="24"/>
        </w:rPr>
        <w:t xml:space="preserve"> Zamawiający wzywa Wykonawców, którzy złożyli te oferty, do złożenia w terminie określonym przez Zamawiającego ofert dodatkowych zawierających nową cenę.</w:t>
      </w:r>
    </w:p>
    <w:p w:rsidR="00B062E6" w:rsidRPr="009A5F80"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Zawiadomienie o wyborze najkorzystniejszej oferty.</w:t>
      </w:r>
    </w:p>
    <w:p w:rsidR="00B062E6" w:rsidRPr="009A5F80" w:rsidRDefault="00B062E6" w:rsidP="0032176B">
      <w:pPr>
        <w:numPr>
          <w:ilvl w:val="0"/>
          <w:numId w:val="18"/>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Niezwłocznie po wyborze najkorzystniejszej oferty Zamawiający informuje równocześnie Wykonawców, którzy złożyli oferty o:</w:t>
      </w:r>
    </w:p>
    <w:p w:rsidR="00B062E6" w:rsidRPr="009A5F80" w:rsidRDefault="00B062E6" w:rsidP="0032176B">
      <w:pPr>
        <w:numPr>
          <w:ilvl w:val="0"/>
          <w:numId w:val="19"/>
        </w:numPr>
        <w:tabs>
          <w:tab w:val="left" w:pos="1560"/>
        </w:tabs>
        <w:spacing w:after="0" w:line="360" w:lineRule="auto"/>
        <w:ind w:left="1560" w:hanging="426"/>
        <w:rPr>
          <w:rFonts w:ascii="Calibri Light" w:hAnsi="Calibri Light" w:cs="Calibri Light"/>
          <w:sz w:val="24"/>
          <w:szCs w:val="24"/>
        </w:rPr>
      </w:pPr>
      <w:proofErr w:type="gramStart"/>
      <w:r w:rsidRPr="009A5F80">
        <w:rPr>
          <w:rFonts w:ascii="Calibri Light" w:hAnsi="Calibri Light" w:cs="Calibri Light"/>
          <w:sz w:val="24"/>
          <w:szCs w:val="24"/>
        </w:rPr>
        <w:t>wyborze</w:t>
      </w:r>
      <w:proofErr w:type="gramEnd"/>
      <w:r w:rsidRPr="009A5F80">
        <w:rPr>
          <w:rFonts w:ascii="Calibri Light" w:hAnsi="Calibri Light" w:cs="Calibri Light"/>
          <w:sz w:val="24"/>
          <w:szCs w:val="24"/>
        </w:rPr>
        <w:t xml:space="preserve"> najkorzystniejszej oferty, podając nazwę albo imię i nazwisko, siedzibę albo miejsce zamieszkania, jeżeli jest miejscem wykonywania działalności Wykonawcy, którego ofertę wy</w:t>
      </w:r>
      <w:r w:rsidR="00323DE2" w:rsidRPr="009A5F80">
        <w:rPr>
          <w:rFonts w:ascii="Calibri Light" w:hAnsi="Calibri Light" w:cs="Calibri Light"/>
          <w:sz w:val="24"/>
          <w:szCs w:val="24"/>
        </w:rPr>
        <w:t>brano, oraz nazwy albo imiona i </w:t>
      </w:r>
      <w:r w:rsidRPr="009A5F80">
        <w:rPr>
          <w:rFonts w:ascii="Calibri Light" w:hAnsi="Calibri Light" w:cs="Calibri Light"/>
          <w:sz w:val="24"/>
          <w:szCs w:val="24"/>
        </w:rPr>
        <w:t>nazwiska, siedziby albo miejsca zamieszkania, jeżeli są miejscami wykonywania działalności Wykonawców, którzy złożyli oferty, a także punktację przyznaną ofertom w każdym kryterium</w:t>
      </w:r>
      <w:r w:rsidR="00FE5856" w:rsidRPr="009A5F80">
        <w:rPr>
          <w:rFonts w:ascii="Calibri Light" w:hAnsi="Calibri Light" w:cs="Calibri Light"/>
          <w:sz w:val="24"/>
          <w:szCs w:val="24"/>
        </w:rPr>
        <w:t xml:space="preserve"> oceny ofert i </w:t>
      </w:r>
      <w:r w:rsidRPr="009A5F80">
        <w:rPr>
          <w:rFonts w:ascii="Calibri Light" w:hAnsi="Calibri Light" w:cs="Calibri Light"/>
          <w:sz w:val="24"/>
          <w:szCs w:val="24"/>
        </w:rPr>
        <w:t>łączną punktację,</w:t>
      </w:r>
    </w:p>
    <w:p w:rsidR="00B062E6" w:rsidRPr="009A5F80" w:rsidRDefault="00B062E6" w:rsidP="0032176B">
      <w:pPr>
        <w:numPr>
          <w:ilvl w:val="0"/>
          <w:numId w:val="19"/>
        </w:numPr>
        <w:tabs>
          <w:tab w:val="left" w:pos="1560"/>
        </w:tabs>
        <w:spacing w:after="0" w:line="360" w:lineRule="auto"/>
        <w:ind w:left="1560" w:hanging="426"/>
        <w:rPr>
          <w:rFonts w:ascii="Calibri Light" w:hAnsi="Calibri Light" w:cs="Calibri Light"/>
          <w:sz w:val="24"/>
          <w:szCs w:val="24"/>
        </w:rPr>
      </w:pPr>
      <w:proofErr w:type="gramStart"/>
      <w:r w:rsidRPr="009A5F80">
        <w:rPr>
          <w:rFonts w:ascii="Calibri Light" w:hAnsi="Calibri Light" w:cs="Calibri Light"/>
          <w:sz w:val="24"/>
          <w:szCs w:val="24"/>
        </w:rPr>
        <w:t>wykonawcach</w:t>
      </w:r>
      <w:proofErr w:type="gramEnd"/>
      <w:r w:rsidRPr="009A5F80">
        <w:rPr>
          <w:rFonts w:ascii="Calibri Light" w:hAnsi="Calibri Light" w:cs="Calibri Light"/>
          <w:sz w:val="24"/>
          <w:szCs w:val="24"/>
        </w:rPr>
        <w:t>, których oferty zostały odrzucone – p</w:t>
      </w:r>
      <w:r w:rsidR="00FE5856" w:rsidRPr="009A5F80">
        <w:rPr>
          <w:rFonts w:ascii="Calibri Light" w:hAnsi="Calibri Light" w:cs="Calibri Light"/>
          <w:sz w:val="24"/>
          <w:szCs w:val="24"/>
        </w:rPr>
        <w:t>odając uzasadnienie faktyczne i </w:t>
      </w:r>
      <w:r w:rsidRPr="009A5F80">
        <w:rPr>
          <w:rFonts w:ascii="Calibri Light" w:hAnsi="Calibri Light" w:cs="Calibri Light"/>
          <w:sz w:val="24"/>
          <w:szCs w:val="24"/>
        </w:rPr>
        <w:t>prawne;</w:t>
      </w:r>
    </w:p>
    <w:p w:rsidR="00B062E6" w:rsidRPr="009A5F80" w:rsidRDefault="00B062E6" w:rsidP="0032176B">
      <w:pPr>
        <w:numPr>
          <w:ilvl w:val="0"/>
          <w:numId w:val="18"/>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lastRenderedPageBreak/>
        <w:t>Zamawiający udostępni informacje, o których mowa w pkt 1 lit. a na stronie internetowej prowadzonego postępowania.</w:t>
      </w:r>
    </w:p>
    <w:p w:rsidR="00CA67CE" w:rsidRPr="009A5F80" w:rsidRDefault="002A4F06" w:rsidP="00C408A1">
      <w:pPr>
        <w:pStyle w:val="Nagwek1"/>
        <w:spacing w:before="240" w:line="360" w:lineRule="auto"/>
      </w:pPr>
      <w:bookmarkStart w:id="20" w:name="_Toc184129870"/>
      <w:r w:rsidRPr="009A5F80">
        <w:t>Rozdział 17. I</w:t>
      </w:r>
      <w:r w:rsidR="005F7452" w:rsidRPr="009A5F80">
        <w:t>nformacje dotyczące zabezpieczenia należytego wykonania umowy</w:t>
      </w:r>
      <w:bookmarkEnd w:id="20"/>
    </w:p>
    <w:p w:rsidR="00F36147" w:rsidRPr="009A5F80" w:rsidRDefault="00F36147" w:rsidP="00C408A1">
      <w:pPr>
        <w:spacing w:line="360" w:lineRule="auto"/>
        <w:rPr>
          <w:rFonts w:ascii="Calibri Light" w:hAnsi="Calibri Light" w:cs="Calibri Light"/>
          <w:sz w:val="24"/>
          <w:szCs w:val="24"/>
        </w:rPr>
      </w:pPr>
      <w:r w:rsidRPr="009A5F80">
        <w:rPr>
          <w:rFonts w:ascii="Calibri Light" w:hAnsi="Calibri Light" w:cs="Calibri Light"/>
          <w:sz w:val="24"/>
          <w:szCs w:val="24"/>
        </w:rPr>
        <w:t>Zamawiający nie wymaga wniesienia zabezpieczenia należytego wykonania umowy.</w:t>
      </w:r>
    </w:p>
    <w:p w:rsidR="005F7452" w:rsidRPr="009A5F80" w:rsidRDefault="005F7452" w:rsidP="00C408A1">
      <w:pPr>
        <w:pStyle w:val="Nagwek1"/>
        <w:spacing w:line="360" w:lineRule="auto"/>
      </w:pPr>
      <w:bookmarkStart w:id="21" w:name="_Toc184129871"/>
      <w:r w:rsidRPr="009A5F80">
        <w:t>Rozdział 18. Informacje o formalnościach, jakie powinny być dopełnione po wyborze oferty w celu zawarcia umowy</w:t>
      </w:r>
      <w:bookmarkEnd w:id="21"/>
    </w:p>
    <w:p w:rsidR="00F36147" w:rsidRPr="009A5F80" w:rsidRDefault="00F36147" w:rsidP="0032176B">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 Wykonawcą, którego oferta zostanie uznana za najkorzystniejszą, Zamawiający zawrze umowę na warunkach podanych w projekcie umowy stanowiącym jeden z dokumentów zamówienia (</w:t>
      </w:r>
      <w:r w:rsidRPr="009A5F80">
        <w:rPr>
          <w:rFonts w:ascii="Calibri Light" w:hAnsi="Calibri Light" w:cs="Calibri Light"/>
          <w:b/>
          <w:sz w:val="24"/>
          <w:szCs w:val="24"/>
        </w:rPr>
        <w:t xml:space="preserve">załącznik nr </w:t>
      </w:r>
      <w:r w:rsidR="00AA77D6" w:rsidRPr="009A5F80">
        <w:rPr>
          <w:rFonts w:ascii="Calibri Light" w:hAnsi="Calibri Light" w:cs="Calibri Light"/>
          <w:b/>
          <w:sz w:val="24"/>
          <w:szCs w:val="24"/>
        </w:rPr>
        <w:t>4</w:t>
      </w:r>
      <w:r w:rsidR="002459A5" w:rsidRPr="009A5F80">
        <w:rPr>
          <w:rFonts w:ascii="Calibri Light" w:hAnsi="Calibri Light" w:cs="Calibri Light"/>
          <w:b/>
          <w:sz w:val="24"/>
          <w:szCs w:val="24"/>
        </w:rPr>
        <w:t xml:space="preserve"> </w:t>
      </w:r>
      <w:r w:rsidRPr="009A5F80">
        <w:rPr>
          <w:rFonts w:ascii="Calibri Light" w:hAnsi="Calibri Light" w:cs="Calibri Light"/>
          <w:b/>
          <w:sz w:val="24"/>
          <w:szCs w:val="24"/>
        </w:rPr>
        <w:t>SWZ</w:t>
      </w:r>
      <w:r w:rsidRPr="009A5F80">
        <w:rPr>
          <w:rFonts w:ascii="Calibri Light" w:hAnsi="Calibri Light" w:cs="Calibri Light"/>
          <w:sz w:val="24"/>
          <w:szCs w:val="24"/>
        </w:rPr>
        <w:t>) oraz w</w:t>
      </w:r>
      <w:r w:rsidR="00323DE2" w:rsidRPr="009A5F80">
        <w:rPr>
          <w:rFonts w:ascii="Calibri Light" w:hAnsi="Calibri Light" w:cs="Calibri Light"/>
          <w:sz w:val="24"/>
          <w:szCs w:val="24"/>
        </w:rPr>
        <w:t> </w:t>
      </w:r>
      <w:r w:rsidRPr="009A5F80">
        <w:rPr>
          <w:rFonts w:ascii="Calibri Light" w:hAnsi="Calibri Light" w:cs="Calibri Light"/>
          <w:sz w:val="24"/>
          <w:szCs w:val="24"/>
        </w:rPr>
        <w:t>ofercie przedstawionej przez Wykonawcę. Projekt umowy zawiera również warunki zmiany umowy, obejmujące w szczególności zasady wprowadzenia zmian wysokości wynagrodzenia należnego Wykonawcy.</w:t>
      </w:r>
    </w:p>
    <w:p w:rsidR="00F36147" w:rsidRPr="009A5F80" w:rsidRDefault="00F36147" w:rsidP="0032176B">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zawrze umowę w sprawie zamówienia publicznego z Wykonawcą, którego oferta została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w terminie zgodnym z art. </w:t>
      </w:r>
      <w:r w:rsidR="00AC6EA8" w:rsidRPr="009A5F80">
        <w:rPr>
          <w:rFonts w:ascii="Calibri Light" w:hAnsi="Calibri Light" w:cs="Calibri Light"/>
          <w:sz w:val="24"/>
          <w:szCs w:val="24"/>
        </w:rPr>
        <w:t xml:space="preserve">308 ust. </w:t>
      </w:r>
      <w:r w:rsidR="00B722FF" w:rsidRPr="009A5F80">
        <w:rPr>
          <w:rFonts w:ascii="Calibri Light" w:hAnsi="Calibri Light" w:cs="Calibri Light"/>
          <w:sz w:val="24"/>
          <w:szCs w:val="24"/>
        </w:rPr>
        <w:t>2</w:t>
      </w:r>
      <w:r w:rsidRPr="009A5F80">
        <w:rPr>
          <w:rFonts w:ascii="Calibri Light" w:hAnsi="Calibri Light" w:cs="Calibri Light"/>
          <w:sz w:val="24"/>
          <w:szCs w:val="24"/>
        </w:rPr>
        <w:t xml:space="preserve"> ustawy Pzp.</w:t>
      </w:r>
    </w:p>
    <w:p w:rsidR="00707452" w:rsidRPr="009A5F80" w:rsidRDefault="00707452" w:rsidP="0032176B">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Wykonawca, którego oferta zostanie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zostanie poinformowany przez Zamawiającego o miejscu i terminie podpisania umowy.</w:t>
      </w:r>
    </w:p>
    <w:p w:rsidR="00F36147" w:rsidRPr="009A5F80" w:rsidRDefault="00F36147" w:rsidP="0032176B">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Niepodpisanie umowy przez Wykonawcę w wyznaczonym terminie będzie uznane przez Zamawiającego za uchylanie się od zawarcia umowy, które może skutkować zatrzymaniem </w:t>
      </w:r>
      <w:r w:rsidR="002E76E0" w:rsidRPr="009A5F80">
        <w:rPr>
          <w:rFonts w:ascii="Calibri Light" w:hAnsi="Calibri Light" w:cs="Calibri Light"/>
          <w:sz w:val="24"/>
          <w:szCs w:val="24"/>
        </w:rPr>
        <w:t>wadium, (jeżeli</w:t>
      </w:r>
      <w:r w:rsidRPr="009A5F80">
        <w:rPr>
          <w:rFonts w:ascii="Calibri Light" w:hAnsi="Calibri Light" w:cs="Calibri Light"/>
          <w:sz w:val="24"/>
          <w:szCs w:val="24"/>
        </w:rPr>
        <w:t xml:space="preserve"> było wymagane).</w:t>
      </w:r>
    </w:p>
    <w:p w:rsidR="00F36147" w:rsidRPr="009A5F80" w:rsidRDefault="00F36147" w:rsidP="0032176B">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 udzielenia zamówienia Wykonawcom wspólnie ubiegającym się o zamówienie, Zamawiający przed zawarciem umowy może zażądać złożenia kopii umowy regulującej współpracę tych Wykonawców.</w:t>
      </w:r>
    </w:p>
    <w:p w:rsidR="00F36147" w:rsidRPr="009A5F80" w:rsidRDefault="00F36147" w:rsidP="0032176B">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Osoby reprezentujące Wykonawcę przy zawieraniu umowy muszą posiadać ze sobą dokumenty potwierdzające ich umocowanie do zawarcia umowy, o ile umocowanie to nie będ</w:t>
      </w:r>
      <w:r w:rsidR="001D340E" w:rsidRPr="009A5F80">
        <w:rPr>
          <w:rFonts w:ascii="Calibri Light" w:hAnsi="Calibri Light" w:cs="Calibri Light"/>
          <w:sz w:val="24"/>
          <w:szCs w:val="24"/>
        </w:rPr>
        <w:t>zie wynikało z </w:t>
      </w:r>
      <w:r w:rsidRPr="009A5F80">
        <w:rPr>
          <w:rFonts w:ascii="Calibri Light" w:hAnsi="Calibri Light" w:cs="Calibri Light"/>
          <w:sz w:val="24"/>
          <w:szCs w:val="24"/>
        </w:rPr>
        <w:t>dokumentów załączonych do oferty.</w:t>
      </w:r>
    </w:p>
    <w:p w:rsidR="005B76E6" w:rsidRPr="009A5F80" w:rsidRDefault="00EE6D46" w:rsidP="0032176B">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Zgodnie z art. 263 ustawy Pzp, jeżeli Wykonawca, którego oferta została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uchyla się od zawarcia umowy w sprawie zamówienia publicznego lub nie wnosi wymaganego zabezpieczenia należytego wykonania umowy (o ile było wymagane), Zamawiający może dokonać ponownego badania i oceny ofert spośród ofert pozostałych w postępowaniu Wykonawców oraz wybrać najkorzystniejszą ofertę albo unieważnić postępowanie.</w:t>
      </w:r>
    </w:p>
    <w:p w:rsidR="005F7452" w:rsidRPr="009A5F80" w:rsidRDefault="005F7452" w:rsidP="005F7452">
      <w:pPr>
        <w:pStyle w:val="Nagwek1"/>
        <w:spacing w:before="240" w:line="360" w:lineRule="auto"/>
      </w:pPr>
      <w:bookmarkStart w:id="22" w:name="_Toc184129872"/>
      <w:r w:rsidRPr="009A5F80">
        <w:lastRenderedPageBreak/>
        <w:t>Rozdział 19. Projektowane postanowienia umowy w sprawie zamówienia publicznego, które zostaną wprowadzone do treści umowy</w:t>
      </w:r>
      <w:bookmarkEnd w:id="22"/>
    </w:p>
    <w:p w:rsidR="003210F1" w:rsidRPr="009A5F80" w:rsidRDefault="003210F1" w:rsidP="0032176B">
      <w:pPr>
        <w:numPr>
          <w:ilvl w:val="3"/>
          <w:numId w:val="23"/>
        </w:numPr>
        <w:tabs>
          <w:tab w:val="clear" w:pos="282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wymaga od </w:t>
      </w:r>
      <w:r w:rsidR="000B5A68">
        <w:rPr>
          <w:rFonts w:ascii="Calibri Light" w:hAnsi="Calibri Light" w:cs="Calibri Light"/>
          <w:sz w:val="24"/>
          <w:szCs w:val="24"/>
        </w:rPr>
        <w:t>wybranego W</w:t>
      </w:r>
      <w:r w:rsidRPr="009A5F80">
        <w:rPr>
          <w:rFonts w:ascii="Calibri Light" w:hAnsi="Calibri Light" w:cs="Calibri Light"/>
          <w:sz w:val="24"/>
          <w:szCs w:val="24"/>
        </w:rPr>
        <w:t xml:space="preserve">ykonawcy </w:t>
      </w:r>
      <w:r w:rsidR="000B5A68">
        <w:rPr>
          <w:rFonts w:ascii="Calibri Light" w:hAnsi="Calibri Light" w:cs="Calibri Light"/>
          <w:sz w:val="24"/>
          <w:szCs w:val="24"/>
        </w:rPr>
        <w:t>z</w:t>
      </w:r>
      <w:r w:rsidRPr="009A5F80">
        <w:rPr>
          <w:rFonts w:ascii="Calibri Light" w:hAnsi="Calibri Light" w:cs="Calibri Light"/>
          <w:sz w:val="24"/>
          <w:szCs w:val="24"/>
        </w:rPr>
        <w:t xml:space="preserve">awarcia umowy w sprawie zamówienia publicznego na warunkach określonych w projekcie umowy, stanowiącym </w:t>
      </w:r>
      <w:r w:rsidRPr="009A5F80">
        <w:rPr>
          <w:rFonts w:ascii="Calibri Light" w:hAnsi="Calibri Light" w:cs="Calibri Light"/>
          <w:b/>
          <w:sz w:val="24"/>
          <w:szCs w:val="24"/>
        </w:rPr>
        <w:t xml:space="preserve">załącznik nr </w:t>
      </w:r>
      <w:r w:rsidR="006974B7" w:rsidRPr="009A5F80">
        <w:rPr>
          <w:rFonts w:ascii="Calibri Light" w:hAnsi="Calibri Light" w:cs="Calibri Light"/>
          <w:b/>
          <w:sz w:val="24"/>
          <w:szCs w:val="24"/>
        </w:rPr>
        <w:t>4</w:t>
      </w:r>
      <w:r w:rsidR="002459A5" w:rsidRPr="009A5F80">
        <w:rPr>
          <w:rFonts w:ascii="Calibri Light" w:hAnsi="Calibri Light" w:cs="Calibri Light"/>
          <w:b/>
          <w:sz w:val="24"/>
          <w:szCs w:val="24"/>
        </w:rPr>
        <w:t xml:space="preserve"> </w:t>
      </w:r>
      <w:r w:rsidRPr="009A5F80">
        <w:rPr>
          <w:rFonts w:ascii="Calibri Light" w:hAnsi="Calibri Light" w:cs="Calibri Light"/>
          <w:b/>
          <w:sz w:val="24"/>
          <w:szCs w:val="24"/>
        </w:rPr>
        <w:t>do SWZ</w:t>
      </w:r>
      <w:r w:rsidRPr="009A5F80">
        <w:rPr>
          <w:rFonts w:ascii="Calibri Light" w:hAnsi="Calibri Light" w:cs="Calibri Light"/>
          <w:sz w:val="24"/>
          <w:szCs w:val="24"/>
        </w:rPr>
        <w:t>.</w:t>
      </w:r>
    </w:p>
    <w:p w:rsidR="003210F1" w:rsidRPr="009A5F80" w:rsidRDefault="003210F1" w:rsidP="0032176B">
      <w:pPr>
        <w:numPr>
          <w:ilvl w:val="3"/>
          <w:numId w:val="23"/>
        </w:numPr>
        <w:tabs>
          <w:tab w:val="clear" w:pos="282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Projekt umowy</w:t>
      </w:r>
      <w:r w:rsidR="00F90DB8">
        <w:rPr>
          <w:rFonts w:ascii="Calibri Light" w:hAnsi="Calibri Light" w:cs="Calibri Light"/>
          <w:sz w:val="24"/>
          <w:szCs w:val="24"/>
        </w:rPr>
        <w:t xml:space="preserve"> w § 10</w:t>
      </w:r>
      <w:r w:rsidRPr="009A5F80">
        <w:rPr>
          <w:rFonts w:ascii="Calibri Light" w:hAnsi="Calibri Light" w:cs="Calibri Light"/>
          <w:sz w:val="24"/>
          <w:szCs w:val="24"/>
        </w:rPr>
        <w:t xml:space="preserve"> zawiera warunki zmiany umowy.</w:t>
      </w:r>
    </w:p>
    <w:p w:rsidR="005F7452" w:rsidRPr="009A5F80" w:rsidRDefault="005F7452" w:rsidP="005F7452">
      <w:pPr>
        <w:pStyle w:val="Nagwek1"/>
        <w:spacing w:before="240" w:line="360" w:lineRule="auto"/>
      </w:pPr>
      <w:bookmarkStart w:id="23" w:name="_Toc184129873"/>
      <w:r w:rsidRPr="009A5F80">
        <w:t>Rozdział 20. Informacje o środ</w:t>
      </w:r>
      <w:r w:rsidR="002E76E0">
        <w:t>kach komunikacji elektronicznej</w:t>
      </w:r>
      <w:r w:rsidRPr="009A5F80">
        <w:t xml:space="preserve"> przy </w:t>
      </w:r>
      <w:r w:rsidR="002E76E0" w:rsidRPr="009A5F80">
        <w:t>użyciu, których</w:t>
      </w:r>
      <w:r w:rsidRPr="009A5F80">
        <w:t xml:space="preserve"> Zamawiający będzie komunikował się z Wykonawcami, oraz informacje o wymaganiach technicznych i organizacyjnych sporządzania, wysyłania i odbierania korespondencji elektronicznej</w:t>
      </w:r>
      <w:bookmarkEnd w:id="23"/>
    </w:p>
    <w:p w:rsidR="009D172D" w:rsidRDefault="009D172D"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Osobą uprawniona do kontaktu z Wykonawcami jest Pani Patrycja Pranszke.</w:t>
      </w:r>
    </w:p>
    <w:p w:rsidR="000B5A68" w:rsidRPr="000B5A68" w:rsidRDefault="008C3885" w:rsidP="000B5A68">
      <w:pPr>
        <w:numPr>
          <w:ilvl w:val="0"/>
          <w:numId w:val="6"/>
        </w:numPr>
        <w:spacing w:after="0" w:line="360" w:lineRule="auto"/>
        <w:ind w:left="567" w:hanging="567"/>
        <w:rPr>
          <w:rFonts w:ascii="Calibri Light" w:hAnsi="Calibri Light" w:cs="Calibri Light"/>
          <w:sz w:val="24"/>
          <w:szCs w:val="24"/>
        </w:rPr>
      </w:pPr>
      <w:r w:rsidRPr="000B5A68">
        <w:rPr>
          <w:rFonts w:ascii="Calibri Light" w:hAnsi="Calibri Light" w:cs="Calibri Light"/>
          <w:sz w:val="24"/>
          <w:szCs w:val="24"/>
        </w:rPr>
        <w:t xml:space="preserve">Postępowanie prowadzone </w:t>
      </w:r>
      <w:r w:rsidR="00C408A1" w:rsidRPr="000B5A68">
        <w:rPr>
          <w:rFonts w:ascii="Calibri Light" w:hAnsi="Calibri Light" w:cs="Calibri Light"/>
          <w:sz w:val="24"/>
          <w:szCs w:val="24"/>
        </w:rPr>
        <w:t>jest w</w:t>
      </w:r>
      <w:r w:rsidRPr="000B5A68">
        <w:rPr>
          <w:rFonts w:ascii="Calibri Light" w:hAnsi="Calibri Light" w:cs="Calibri Light"/>
          <w:sz w:val="24"/>
          <w:szCs w:val="24"/>
        </w:rPr>
        <w:t xml:space="preserve"> języku polskim, w formie elektronicznej za pośrednictwem Platformy zakupowej zwanej dalej „Platformą” pod adresem</w:t>
      </w:r>
      <w:r w:rsidR="000B5A68">
        <w:rPr>
          <w:rFonts w:ascii="Calibri Light" w:hAnsi="Calibri Light" w:cs="Calibri Light"/>
          <w:sz w:val="24"/>
          <w:szCs w:val="24"/>
        </w:rPr>
        <w:t xml:space="preserve"> </w:t>
      </w:r>
      <w:hyperlink r:id="rId17" w:history="1">
        <w:r w:rsidR="00F90DB8" w:rsidRPr="00AA5E79">
          <w:rPr>
            <w:rStyle w:val="Hipercze"/>
            <w:rFonts w:ascii="Calibri Light" w:eastAsia="Calibri" w:hAnsi="Calibri Light" w:cs="Calibri Light"/>
            <w:sz w:val="24"/>
            <w:szCs w:val="24"/>
            <w:shd w:val="clear" w:color="auto" w:fill="FFFFFF"/>
          </w:rPr>
          <w:t>https://platformazakupowa.pl/transakcja/1028963</w:t>
        </w:r>
      </w:hyperlink>
      <w:r w:rsidR="000B5A68">
        <w:rPr>
          <w:rFonts w:ascii="Calibri Light" w:hAnsi="Calibri Light" w:cs="Calibri Light"/>
          <w:sz w:val="24"/>
          <w:szCs w:val="24"/>
        </w:rPr>
        <w:t>.</w:t>
      </w:r>
    </w:p>
    <w:p w:rsidR="00834319" w:rsidRPr="000B5A68" w:rsidRDefault="00BF56C6" w:rsidP="00061885">
      <w:pPr>
        <w:numPr>
          <w:ilvl w:val="0"/>
          <w:numId w:val="6"/>
        </w:numPr>
        <w:spacing w:after="0" w:line="360" w:lineRule="auto"/>
        <w:ind w:left="567" w:hanging="567"/>
        <w:rPr>
          <w:rFonts w:ascii="Calibri Light" w:hAnsi="Calibri Light" w:cs="Calibri Light"/>
          <w:sz w:val="24"/>
          <w:szCs w:val="24"/>
        </w:rPr>
      </w:pPr>
      <w:r w:rsidRPr="000B5A68">
        <w:rPr>
          <w:rFonts w:ascii="Calibri Light" w:hAnsi="Calibri Light" w:cs="Calibri Light"/>
          <w:sz w:val="24"/>
          <w:szCs w:val="24"/>
        </w:rPr>
        <w:t>Komunikacja</w:t>
      </w:r>
      <w:r w:rsidR="00834319" w:rsidRPr="000B5A68">
        <w:rPr>
          <w:rFonts w:ascii="Calibri Light" w:hAnsi="Calibri Light" w:cs="Calibri Light"/>
          <w:sz w:val="24"/>
          <w:szCs w:val="24"/>
        </w:rPr>
        <w:t xml:space="preserve"> między Zamawiającym a Wykonawcami w zakresie:</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Zamawiającemu pytań do treści SWZ;</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odpowiedzi na wezwanie Zamawiającego do złożenia podmiotowych środków dowodowych;</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odpowiedzi na wezwanie Zamawiającego do złożenia / poprawienia / uzupełnienia oświadczenia, o którym mowa w art. 125 ust. 1 ustawy Pzp, podmiotowych środków dowodowych, innych dokumentów lub oświadczeń składanych w postępowaniu;</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odpowiedzi na wezwanie Zamawiającego do złożenia wyjaśnień dotyczących treści oświadczenia, o którym mowa w art. 125 ust. 1 ustawy Pzp lub złożonych podmiotowych środków dowodowych lub innych dokumentów lub oświadczeń składanych w postępowaniu;</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odpowiedzi na wezwanie Zamawiającego do złożenia wyjaśnień dot. treści przedmiotowych środków dowodowych;</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przesłania</w:t>
      </w:r>
      <w:proofErr w:type="gramEnd"/>
      <w:r w:rsidRPr="009A5F80">
        <w:rPr>
          <w:rFonts w:ascii="Calibri Light" w:hAnsi="Calibri Light" w:cs="Calibri Light"/>
          <w:color w:val="000000"/>
        </w:rPr>
        <w:t xml:space="preserve"> odpowiedzi na inne wezwania Zamawiającego wynikające z ustawy Pzp;</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wniosków, informacji, oświadczeń Wykonawcy;</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odwołania / inne</w:t>
      </w:r>
    </w:p>
    <w:p w:rsidR="00834319" w:rsidRPr="009A5F80" w:rsidRDefault="00834319" w:rsidP="005F7452">
      <w:pPr>
        <w:pStyle w:val="NormalnyWeb"/>
        <w:spacing w:before="0" w:beforeAutospacing="0" w:after="0" w:afterAutospacing="0" w:line="360" w:lineRule="auto"/>
        <w:ind w:left="567"/>
        <w:rPr>
          <w:rFonts w:ascii="Calibri Light" w:hAnsi="Calibri Light" w:cs="Calibri Light"/>
          <w:color w:val="000000"/>
        </w:rPr>
      </w:pPr>
      <w:proofErr w:type="gramStart"/>
      <w:r w:rsidRPr="009A5F80">
        <w:rPr>
          <w:rFonts w:ascii="Calibri Light" w:hAnsi="Calibri Light" w:cs="Calibri Light"/>
          <w:color w:val="000000"/>
        </w:rPr>
        <w:lastRenderedPageBreak/>
        <w:t>odbywa</w:t>
      </w:r>
      <w:proofErr w:type="gramEnd"/>
      <w:r w:rsidRPr="009A5F80">
        <w:rPr>
          <w:rFonts w:ascii="Calibri Light" w:hAnsi="Calibri Light" w:cs="Calibri Light"/>
          <w:color w:val="000000"/>
        </w:rPr>
        <w:t xml:space="preserve"> się za pośrednictwem </w:t>
      </w:r>
      <w:hyperlink r:id="rId18" w:tooltip="Adres strony interntowej Platdormy zakupowej" w:history="1">
        <w:r w:rsidRPr="009A5F80">
          <w:rPr>
            <w:rStyle w:val="Hipercze"/>
            <w:rFonts w:ascii="Calibri Light" w:hAnsi="Calibri Light" w:cs="Calibri Light"/>
          </w:rPr>
          <w:t>www.platformazakupowa.pl</w:t>
        </w:r>
      </w:hyperlink>
      <w:r w:rsidRPr="009A5F80">
        <w:rPr>
          <w:rFonts w:ascii="Calibri Light" w:hAnsi="Calibri Light" w:cs="Calibri Light"/>
          <w:color w:val="000000"/>
        </w:rPr>
        <w:t xml:space="preserve"> i formularza „Wyślij wiadomość do zamawiającego”.</w:t>
      </w:r>
    </w:p>
    <w:p w:rsidR="00834319" w:rsidRPr="009A5F80" w:rsidRDefault="00834319" w:rsidP="005F7452">
      <w:pPr>
        <w:pStyle w:val="NormalnyWeb"/>
        <w:spacing w:before="0" w:beforeAutospacing="0" w:after="0" w:afterAutospacing="0" w:line="360" w:lineRule="auto"/>
        <w:ind w:left="567"/>
        <w:rPr>
          <w:rFonts w:ascii="Calibri Light" w:hAnsi="Calibri Light" w:cs="Calibri Light"/>
          <w:color w:val="000000"/>
        </w:rPr>
      </w:pPr>
      <w:r w:rsidRPr="009A5F80">
        <w:rPr>
          <w:rFonts w:ascii="Calibri Light" w:hAnsi="Calibri Light" w:cs="Calibri Light"/>
          <w:color w:val="000000"/>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rsidR="00834319" w:rsidRPr="009A5F80" w:rsidRDefault="00834319"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będzie przekazywał Wykonawcom informacje za pośrednictwem Platformy. Informacje dotyczące odpowiedzi na pytania, zmiany treści </w:t>
      </w:r>
      <w:r w:rsidR="001D340E" w:rsidRPr="009A5F80">
        <w:rPr>
          <w:rFonts w:ascii="Calibri Light" w:hAnsi="Calibri Light" w:cs="Calibri Light"/>
          <w:sz w:val="24"/>
          <w:szCs w:val="24"/>
        </w:rPr>
        <w:t>SWZ, zmiany terminu składania i </w:t>
      </w:r>
      <w:r w:rsidRPr="009A5F80">
        <w:rPr>
          <w:rFonts w:ascii="Calibri Light" w:hAnsi="Calibri Light" w:cs="Calibri Light"/>
          <w:sz w:val="24"/>
          <w:szCs w:val="24"/>
        </w:rPr>
        <w:t>otwarcia ofert, Zamawiający będ</w:t>
      </w:r>
      <w:r w:rsidR="008C026B" w:rsidRPr="009A5F80">
        <w:rPr>
          <w:rFonts w:ascii="Calibri Light" w:hAnsi="Calibri Light" w:cs="Calibri Light"/>
          <w:sz w:val="24"/>
          <w:szCs w:val="24"/>
        </w:rPr>
        <w:t>zie zamieszczał na Platformie w </w:t>
      </w:r>
      <w:r w:rsidRPr="009A5F80">
        <w:rPr>
          <w:rFonts w:ascii="Calibri Light" w:hAnsi="Calibri Light" w:cs="Calibri Light"/>
          <w:sz w:val="24"/>
          <w:szCs w:val="24"/>
        </w:rPr>
        <w:t>sekcji Komunikaty. Korespondencja, której zgodnie z obowiązującymi przepisami adresatem jest konkretny Wykonawca, będzie przekazywana za pośrednictwem Platformy do konkretnego Wykonawcy.</w:t>
      </w:r>
    </w:p>
    <w:p w:rsidR="00B77022" w:rsidRPr="009A5F80" w:rsidRDefault="00726048"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jako</w:t>
      </w:r>
      <w:r w:rsidR="00B77022" w:rsidRPr="009A5F80">
        <w:rPr>
          <w:rFonts w:ascii="Calibri Light" w:hAnsi="Calibri Light" w:cs="Calibri Light"/>
          <w:sz w:val="24"/>
          <w:szCs w:val="24"/>
        </w:rPr>
        <w:t xml:space="preserve"> podmiot profesjonalny ma obow</w:t>
      </w:r>
      <w:r w:rsidR="008C026B" w:rsidRPr="009A5F80">
        <w:rPr>
          <w:rFonts w:ascii="Calibri Light" w:hAnsi="Calibri Light" w:cs="Calibri Light"/>
          <w:sz w:val="24"/>
          <w:szCs w:val="24"/>
        </w:rPr>
        <w:t>iązek sprawdzania komunikatów i </w:t>
      </w:r>
      <w:r w:rsidR="00B77022" w:rsidRPr="009A5F80">
        <w:rPr>
          <w:rFonts w:ascii="Calibri Light" w:hAnsi="Calibri Light" w:cs="Calibri Light"/>
          <w:sz w:val="24"/>
          <w:szCs w:val="24"/>
        </w:rPr>
        <w:t xml:space="preserve">wiadomości bezpośrednio na Platformie przesłanych przez Zamawiającego, z uwagi na </w:t>
      </w:r>
      <w:r w:rsidR="00C408A1" w:rsidRPr="009A5F80">
        <w:rPr>
          <w:rFonts w:ascii="Calibri Light" w:hAnsi="Calibri Light" w:cs="Calibri Light"/>
          <w:sz w:val="24"/>
          <w:szCs w:val="24"/>
        </w:rPr>
        <w:t>fakt,</w:t>
      </w:r>
      <w:r w:rsidR="00B77022" w:rsidRPr="009A5F80">
        <w:rPr>
          <w:rFonts w:ascii="Calibri Light" w:hAnsi="Calibri Light" w:cs="Calibri Light"/>
          <w:sz w:val="24"/>
          <w:szCs w:val="24"/>
        </w:rPr>
        <w:t xml:space="preserve"> iż możliwa jest awaria systemu lub możliwe jest, że powiadomienie trafić do folderu SPAM.</w:t>
      </w:r>
    </w:p>
    <w:p w:rsidR="00B77022" w:rsidRPr="009A5F80" w:rsidRDefault="00B77022"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zgodnie z Rozporządzeniem Prezesa Rady Ministrów z 30 grudnia 2020 r. w sprawie sposobu sporządzania i przekazania informacji oraz wymagań technicznych dla dokumentów elektronicznych oraz środków komunikacji elektronicznej w postępowaniu o</w:t>
      </w:r>
      <w:r w:rsidR="001D340E" w:rsidRPr="009A5F80">
        <w:rPr>
          <w:rFonts w:ascii="Calibri Light" w:hAnsi="Calibri Light" w:cs="Calibri Light"/>
          <w:sz w:val="24"/>
          <w:szCs w:val="24"/>
        </w:rPr>
        <w:t> </w:t>
      </w:r>
      <w:r w:rsidRPr="009A5F80">
        <w:rPr>
          <w:rFonts w:ascii="Calibri Light" w:hAnsi="Calibri Light" w:cs="Calibri Light"/>
          <w:sz w:val="24"/>
          <w:szCs w:val="24"/>
        </w:rPr>
        <w:t xml:space="preserve">udzielenie zamówienia publicznego lub konkursie (Dz. U. </w:t>
      </w:r>
      <w:proofErr w:type="gramStart"/>
      <w:r w:rsidRPr="009A5F80">
        <w:rPr>
          <w:rFonts w:ascii="Calibri Light" w:hAnsi="Calibri Light" w:cs="Calibri Light"/>
          <w:sz w:val="24"/>
          <w:szCs w:val="24"/>
        </w:rPr>
        <w:t>z</w:t>
      </w:r>
      <w:proofErr w:type="gramEnd"/>
      <w:r w:rsidRPr="009A5F80">
        <w:rPr>
          <w:rFonts w:ascii="Calibri Light" w:hAnsi="Calibri Light" w:cs="Calibri Light"/>
          <w:sz w:val="24"/>
          <w:szCs w:val="24"/>
        </w:rPr>
        <w:t xml:space="preserve"> 2020 r. poz. 2452), określa niezbędne wymagania sprzętowo - aplikacyjne umożliwiające pracę na Platformie, tj.:</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stały</w:t>
      </w:r>
      <w:proofErr w:type="gramEnd"/>
      <w:r w:rsidRPr="009A5F80">
        <w:rPr>
          <w:rFonts w:ascii="Calibri Light" w:hAnsi="Calibri Light" w:cs="Calibri Light"/>
          <w:sz w:val="24"/>
          <w:szCs w:val="24"/>
        </w:rPr>
        <w:t xml:space="preserve"> dostęp do sieci Internet o gwarantowanej przepustowości nie mniejszej niż 512 </w:t>
      </w:r>
      <w:proofErr w:type="spellStart"/>
      <w:r w:rsidRPr="009A5F80">
        <w:rPr>
          <w:rFonts w:ascii="Calibri Light" w:hAnsi="Calibri Light" w:cs="Calibri Light"/>
          <w:sz w:val="24"/>
          <w:szCs w:val="24"/>
        </w:rPr>
        <w:t>kb</w:t>
      </w:r>
      <w:proofErr w:type="spellEnd"/>
      <w:r w:rsidRPr="009A5F80">
        <w:rPr>
          <w:rFonts w:ascii="Calibri Light" w:hAnsi="Calibri Light" w:cs="Calibri Light"/>
          <w:sz w:val="24"/>
          <w:szCs w:val="24"/>
        </w:rPr>
        <w:t>/s,</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komputer</w:t>
      </w:r>
      <w:proofErr w:type="gramEnd"/>
      <w:r w:rsidRPr="009A5F80">
        <w:rPr>
          <w:rFonts w:ascii="Calibri Light" w:hAnsi="Calibri Light" w:cs="Calibri Light"/>
          <w:sz w:val="24"/>
          <w:szCs w:val="24"/>
        </w:rPr>
        <w:t xml:space="preserve"> klasy PC lub MAC o następującej konfiguracji: pamięć min. 2 GB Ram, procesor Intel IV 2 GHZ lub jego nowsza wersja, jeden z systemów operacyjnych - MS Windows 7, Mac Os x 10 4, Linux, lub ich nowsze wersje,</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zainstalowana</w:t>
      </w:r>
      <w:proofErr w:type="gramEnd"/>
      <w:r w:rsidRPr="009A5F80">
        <w:rPr>
          <w:rFonts w:ascii="Calibri Light" w:hAnsi="Calibri Light" w:cs="Calibri Light"/>
          <w:sz w:val="24"/>
          <w:szCs w:val="24"/>
        </w:rPr>
        <w:t xml:space="preserve"> dowolna</w:t>
      </w:r>
      <w:r w:rsidR="0055613A" w:rsidRPr="009A5F80">
        <w:rPr>
          <w:rFonts w:ascii="Calibri Light" w:hAnsi="Calibri Light" w:cs="Calibri Light"/>
          <w:sz w:val="24"/>
          <w:szCs w:val="24"/>
        </w:rPr>
        <w:t xml:space="preserve">, inna </w:t>
      </w:r>
      <w:r w:rsidRPr="009A5F80">
        <w:rPr>
          <w:rFonts w:ascii="Calibri Light" w:hAnsi="Calibri Light" w:cs="Calibri Light"/>
          <w:sz w:val="24"/>
          <w:szCs w:val="24"/>
        </w:rPr>
        <w:t>przeglądarka internetowa</w:t>
      </w:r>
      <w:r w:rsidR="0055613A" w:rsidRPr="009A5F80">
        <w:rPr>
          <w:rFonts w:ascii="Calibri Light" w:hAnsi="Calibri Light" w:cs="Calibri Light"/>
          <w:sz w:val="24"/>
          <w:szCs w:val="24"/>
        </w:rPr>
        <w:t xml:space="preserve"> niż Internet Explorer,</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włączona</w:t>
      </w:r>
      <w:proofErr w:type="gramEnd"/>
      <w:r w:rsidRPr="009A5F80">
        <w:rPr>
          <w:rFonts w:ascii="Calibri Light" w:hAnsi="Calibri Light" w:cs="Calibri Light"/>
          <w:sz w:val="24"/>
          <w:szCs w:val="24"/>
        </w:rPr>
        <w:t xml:space="preserve"> obsługa JavaScript,</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zainstalowany</w:t>
      </w:r>
      <w:proofErr w:type="gramEnd"/>
      <w:r w:rsidRPr="009A5F80">
        <w:rPr>
          <w:rFonts w:ascii="Calibri Light" w:hAnsi="Calibri Light" w:cs="Calibri Light"/>
          <w:sz w:val="24"/>
          <w:szCs w:val="24"/>
        </w:rPr>
        <w:t xml:space="preserve"> program Adobe </w:t>
      </w:r>
      <w:proofErr w:type="spellStart"/>
      <w:r w:rsidRPr="009A5F80">
        <w:rPr>
          <w:rFonts w:ascii="Calibri Light" w:hAnsi="Calibri Light" w:cs="Calibri Light"/>
          <w:sz w:val="24"/>
          <w:szCs w:val="24"/>
        </w:rPr>
        <w:t>Acrobat</w:t>
      </w:r>
      <w:proofErr w:type="spellEnd"/>
      <w:r w:rsidRPr="009A5F80">
        <w:rPr>
          <w:rFonts w:ascii="Calibri Light" w:hAnsi="Calibri Light" w:cs="Calibri Light"/>
          <w:sz w:val="24"/>
          <w:szCs w:val="24"/>
        </w:rPr>
        <w:t xml:space="preserve"> Reader lub inny obsługujący format plików .</w:t>
      </w:r>
      <w:proofErr w:type="gramStart"/>
      <w:r w:rsidRPr="009A5F80">
        <w:rPr>
          <w:rFonts w:ascii="Calibri Light" w:hAnsi="Calibri Light" w:cs="Calibri Light"/>
          <w:sz w:val="24"/>
          <w:szCs w:val="24"/>
        </w:rPr>
        <w:t>pdf</w:t>
      </w:r>
      <w:proofErr w:type="gramEnd"/>
      <w:r w:rsidRPr="009A5F80">
        <w:rPr>
          <w:rFonts w:ascii="Calibri Light" w:hAnsi="Calibri Light" w:cs="Calibri Light"/>
          <w:sz w:val="24"/>
          <w:szCs w:val="24"/>
        </w:rPr>
        <w:t>,</w:t>
      </w:r>
    </w:p>
    <w:p w:rsidR="0055613A" w:rsidRPr="009A5F80" w:rsidRDefault="0055613A"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szyfrowanie</w:t>
      </w:r>
      <w:proofErr w:type="gramEnd"/>
      <w:r w:rsidRPr="009A5F80">
        <w:rPr>
          <w:rFonts w:ascii="Calibri Light" w:hAnsi="Calibri Light" w:cs="Calibri Light"/>
          <w:sz w:val="24"/>
          <w:szCs w:val="24"/>
        </w:rPr>
        <w:t xml:space="preserve"> na Platformie odbywa się za pomocą protokołu TLS 1.3.,</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lastRenderedPageBreak/>
        <w:t>oznaczenie czasu odbioru danych przez Platformę stanowi datę oraz dokładny czas (</w:t>
      </w:r>
      <w:proofErr w:type="spellStart"/>
      <w:r w:rsidRPr="009A5F80">
        <w:rPr>
          <w:rFonts w:ascii="Calibri Light" w:hAnsi="Calibri Light" w:cs="Calibri Light"/>
          <w:sz w:val="24"/>
          <w:szCs w:val="24"/>
        </w:rPr>
        <w:t>hh</w:t>
      </w:r>
      <w:proofErr w:type="gramStart"/>
      <w:r w:rsidRPr="009A5F80">
        <w:rPr>
          <w:rFonts w:ascii="Calibri Light" w:hAnsi="Calibri Light" w:cs="Calibri Light"/>
          <w:sz w:val="24"/>
          <w:szCs w:val="24"/>
        </w:rPr>
        <w:t>:mm</w:t>
      </w:r>
      <w:proofErr w:type="gramEnd"/>
      <w:r w:rsidRPr="009A5F80">
        <w:rPr>
          <w:rFonts w:ascii="Calibri Light" w:hAnsi="Calibri Light" w:cs="Calibri Light"/>
          <w:sz w:val="24"/>
          <w:szCs w:val="24"/>
        </w:rPr>
        <w:t>:ss</w:t>
      </w:r>
      <w:proofErr w:type="spellEnd"/>
      <w:r w:rsidRPr="009A5F80">
        <w:rPr>
          <w:rFonts w:ascii="Calibri Light" w:hAnsi="Calibri Light" w:cs="Calibri Light"/>
          <w:sz w:val="24"/>
          <w:szCs w:val="24"/>
        </w:rPr>
        <w:t>) generowany wg. czasu lokaln</w:t>
      </w:r>
      <w:r w:rsidR="008C026B" w:rsidRPr="009A5F80">
        <w:rPr>
          <w:rFonts w:ascii="Calibri Light" w:hAnsi="Calibri Light" w:cs="Calibri Light"/>
          <w:sz w:val="24"/>
          <w:szCs w:val="24"/>
        </w:rPr>
        <w:t>ego serwera synchronizowanego z </w:t>
      </w:r>
      <w:r w:rsidRPr="009A5F80">
        <w:rPr>
          <w:rFonts w:ascii="Calibri Light" w:hAnsi="Calibri Light" w:cs="Calibri Light"/>
          <w:sz w:val="24"/>
          <w:szCs w:val="24"/>
        </w:rPr>
        <w:t>zegarem Głównego Urzędu Miar.</w:t>
      </w:r>
    </w:p>
    <w:p w:rsidR="00B77022" w:rsidRPr="009A5F80" w:rsidRDefault="00B77022"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przystępując do niniejszego postępowania o udzielenie zamówienia publicznego:</w:t>
      </w:r>
    </w:p>
    <w:p w:rsidR="00B77022" w:rsidRPr="009A5F80" w:rsidRDefault="00B77022" w:rsidP="005F7452">
      <w:pPr>
        <w:numPr>
          <w:ilvl w:val="0"/>
          <w:numId w:val="8"/>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akceptuje</w:t>
      </w:r>
      <w:proofErr w:type="gramEnd"/>
      <w:r w:rsidRPr="009A5F80">
        <w:rPr>
          <w:rFonts w:ascii="Calibri Light" w:hAnsi="Calibri Light" w:cs="Calibri Light"/>
          <w:sz w:val="24"/>
          <w:szCs w:val="24"/>
        </w:rPr>
        <w:t xml:space="preserve"> warunki korzystania z Platformy określone w Regulaminie zamieszczonym na stronie internetowej</w:t>
      </w:r>
      <w:r w:rsidR="0055613A" w:rsidRPr="009A5F80">
        <w:rPr>
          <w:rFonts w:ascii="Calibri Light" w:hAnsi="Calibri Light" w:cs="Calibri Light"/>
          <w:sz w:val="24"/>
          <w:szCs w:val="24"/>
        </w:rPr>
        <w:t xml:space="preserve"> </w:t>
      </w:r>
      <w:hyperlink r:id="rId19" w:tooltip="Adres strony internetowej Platformy zakupowej" w:history="1">
        <w:r w:rsidRPr="009A5F80">
          <w:rPr>
            <w:rStyle w:val="Hipercze"/>
            <w:rFonts w:ascii="Calibri Light" w:hAnsi="Calibri Light" w:cs="Calibri Light"/>
            <w:sz w:val="24"/>
            <w:szCs w:val="24"/>
          </w:rPr>
          <w:t>www.platformazakupowa.pl</w:t>
        </w:r>
      </w:hyperlink>
      <w:r w:rsidRPr="009A5F80">
        <w:rPr>
          <w:rFonts w:ascii="Calibri Light" w:hAnsi="Calibri Light" w:cs="Calibri Light"/>
          <w:sz w:val="24"/>
          <w:szCs w:val="24"/>
        </w:rPr>
        <w:t xml:space="preserve"> w zakładce „Regulamin" oraz uznaje go za wiążący,</w:t>
      </w:r>
    </w:p>
    <w:p w:rsidR="00B77022" w:rsidRPr="009A5F80" w:rsidRDefault="00B77022" w:rsidP="005F7452">
      <w:pPr>
        <w:numPr>
          <w:ilvl w:val="0"/>
          <w:numId w:val="8"/>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zapoznał</w:t>
      </w:r>
      <w:proofErr w:type="gramEnd"/>
      <w:r w:rsidRPr="009A5F80">
        <w:rPr>
          <w:rFonts w:ascii="Calibri Light" w:hAnsi="Calibri Light" w:cs="Calibri Light"/>
          <w:sz w:val="24"/>
          <w:szCs w:val="24"/>
        </w:rPr>
        <w:t xml:space="preserve"> i stosuje się do Instrukcji składania ofert/wniosków dostępnej na stronie internetowej </w:t>
      </w:r>
      <w:hyperlink r:id="rId20" w:tooltip="link do instrukcji dotyczących użytkowania Platformy zakupowej" w:history="1">
        <w:r w:rsidR="00CE2234" w:rsidRPr="009A5F80">
          <w:rPr>
            <w:rStyle w:val="Hipercze"/>
            <w:rFonts w:ascii="Calibri Light" w:hAnsi="Calibri Light" w:cs="Calibri Light"/>
            <w:sz w:val="24"/>
            <w:szCs w:val="24"/>
          </w:rPr>
          <w:t>https://platformazakupowa.pl/strona/45-instrukcje</w:t>
        </w:r>
      </w:hyperlink>
      <w:r w:rsidRPr="009A5F80">
        <w:rPr>
          <w:rFonts w:ascii="Calibri Light" w:hAnsi="Calibri Light"/>
          <w:sz w:val="24"/>
          <w:szCs w:val="24"/>
        </w:rPr>
        <w:t>.</w:t>
      </w:r>
    </w:p>
    <w:p w:rsidR="00CC458D" w:rsidRPr="009A5F80" w:rsidRDefault="00CC458D" w:rsidP="005F7452">
      <w:pPr>
        <w:numPr>
          <w:ilvl w:val="0"/>
          <w:numId w:val="6"/>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Zamawiający nie ponosi odpowiedzialności za złożenie oferty w spos</w:t>
      </w:r>
      <w:r w:rsidR="008C026B" w:rsidRPr="009A5F80">
        <w:rPr>
          <w:rFonts w:ascii="Calibri Light" w:hAnsi="Calibri Light" w:cs="Calibri Light"/>
          <w:b/>
          <w:sz w:val="24"/>
          <w:szCs w:val="24"/>
        </w:rPr>
        <w:t>ób niezgodny z </w:t>
      </w:r>
      <w:r w:rsidRPr="009A5F80">
        <w:rPr>
          <w:rFonts w:ascii="Calibri Light" w:hAnsi="Calibri Light" w:cs="Calibri Light"/>
          <w:b/>
          <w:sz w:val="24"/>
          <w:szCs w:val="24"/>
        </w:rPr>
        <w:t>Instrukcją korzystania z Platformy</w:t>
      </w:r>
      <w:r w:rsidRPr="009A5F80">
        <w:rPr>
          <w:rFonts w:ascii="Calibri Light" w:hAnsi="Calibri Light" w:cs="Calibri Light"/>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C408A1" w:rsidRPr="009A5F80">
        <w:rPr>
          <w:rFonts w:ascii="Calibri Light" w:hAnsi="Calibri Light" w:cs="Calibri Light"/>
          <w:sz w:val="24"/>
          <w:szCs w:val="24"/>
        </w:rPr>
        <w:t>postępowaniu,</w:t>
      </w:r>
      <w:r w:rsidRPr="009A5F80">
        <w:rPr>
          <w:rFonts w:ascii="Calibri Light" w:hAnsi="Calibri Light" w:cs="Calibri Light"/>
          <w:sz w:val="24"/>
          <w:szCs w:val="24"/>
        </w:rPr>
        <w:t xml:space="preserve"> ponieważ nie został spełniony obowiązek narzucony w art. 221 ustawy Pzp.</w:t>
      </w:r>
    </w:p>
    <w:p w:rsidR="00CC458D" w:rsidRPr="009A5F80" w:rsidRDefault="00CC458D" w:rsidP="005F7452">
      <w:pPr>
        <w:numPr>
          <w:ilvl w:val="0"/>
          <w:numId w:val="6"/>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1" w:tooltip="link do instrukcji dotyczących użytkowania Platformy zakupowej" w:history="1">
        <w:r w:rsidRPr="009A5F80">
          <w:rPr>
            <w:rStyle w:val="Hipercze"/>
            <w:rFonts w:ascii="Calibri Light" w:hAnsi="Calibri Light" w:cs="Calibri Light"/>
            <w:sz w:val="24"/>
            <w:szCs w:val="24"/>
          </w:rPr>
          <w:t>https://platformazakupowa.pl/strona/45-instrukcje</w:t>
        </w:r>
      </w:hyperlink>
      <w:r w:rsidRPr="009A5F80">
        <w:rPr>
          <w:rFonts w:ascii="Calibri Light" w:hAnsi="Calibri Light" w:cs="Calibri Light"/>
          <w:sz w:val="24"/>
          <w:szCs w:val="24"/>
        </w:rPr>
        <w:t xml:space="preserve"> </w:t>
      </w:r>
    </w:p>
    <w:p w:rsidR="00F90DB8" w:rsidRPr="00DE4D80" w:rsidRDefault="00A73485" w:rsidP="00F90DB8">
      <w:pPr>
        <w:numPr>
          <w:ilvl w:val="0"/>
          <w:numId w:val="6"/>
        </w:numPr>
        <w:tabs>
          <w:tab w:val="left" w:pos="567"/>
        </w:tabs>
        <w:spacing w:after="0" w:line="360" w:lineRule="auto"/>
        <w:ind w:left="567" w:hanging="567"/>
        <w:rPr>
          <w:rFonts w:ascii="Calibri Light" w:hAnsi="Calibri Light" w:cs="Calibri Light"/>
          <w:sz w:val="24"/>
          <w:szCs w:val="24"/>
        </w:rPr>
      </w:pPr>
      <w:r w:rsidRPr="00F90DB8">
        <w:rPr>
          <w:rFonts w:ascii="Calibri Light" w:hAnsi="Calibri Light" w:cs="Calibri Light"/>
          <w:b/>
          <w:color w:val="000000"/>
          <w:sz w:val="24"/>
          <w:szCs w:val="24"/>
        </w:rPr>
        <w:t xml:space="preserve">Formaty plików wykorzystywanych przez wykonawców powinny być zgodne </w:t>
      </w:r>
      <w:r w:rsidR="00F90DB8" w:rsidRPr="00DE4D80">
        <w:rPr>
          <w:rFonts w:ascii="Calibri Light" w:hAnsi="Calibri Light" w:cs="Calibri Light"/>
          <w:color w:val="000000"/>
          <w:sz w:val="24"/>
          <w:szCs w:val="24"/>
        </w:rPr>
        <w:t>z </w:t>
      </w:r>
      <w:r w:rsidR="00F90DB8">
        <w:rPr>
          <w:rFonts w:ascii="Calibri Light" w:hAnsi="Calibri Light" w:cs="Calibri Light"/>
          <w:color w:val="000000"/>
          <w:sz w:val="24"/>
          <w:szCs w:val="24"/>
        </w:rPr>
        <w:t>R</w:t>
      </w:r>
      <w:r w:rsidR="00F90DB8" w:rsidRPr="00DE4D80">
        <w:rPr>
          <w:rFonts w:ascii="Calibri Light" w:hAnsi="Calibri Light" w:cs="Calibri Light"/>
          <w:color w:val="000000"/>
          <w:sz w:val="24"/>
          <w:szCs w:val="24"/>
        </w:rPr>
        <w:t>ozporządzeni</w:t>
      </w:r>
      <w:r w:rsidR="00F90DB8">
        <w:rPr>
          <w:rFonts w:ascii="Calibri Light" w:hAnsi="Calibri Light" w:cs="Calibri Light"/>
          <w:color w:val="000000"/>
          <w:sz w:val="24"/>
          <w:szCs w:val="24"/>
        </w:rPr>
        <w:t>em</w:t>
      </w:r>
      <w:r w:rsidR="00F90DB8" w:rsidRPr="00DE4D80">
        <w:rPr>
          <w:rFonts w:ascii="Calibri Light" w:hAnsi="Calibri Light" w:cs="Calibri Light"/>
          <w:color w:val="000000"/>
          <w:sz w:val="24"/>
          <w:szCs w:val="24"/>
        </w:rPr>
        <w:t xml:space="preserve"> Rady Ministrów </w:t>
      </w:r>
      <w:r w:rsidR="00F90DB8">
        <w:rPr>
          <w:rFonts w:ascii="Calibri Light" w:hAnsi="Calibri Light" w:cs="Calibri Light"/>
          <w:color w:val="000000"/>
          <w:sz w:val="24"/>
          <w:szCs w:val="24"/>
        </w:rPr>
        <w:t xml:space="preserve">z dnia 21 maja 2024 r. </w:t>
      </w:r>
      <w:r w:rsidR="00F90DB8" w:rsidRPr="00DE4D80">
        <w:rPr>
          <w:rFonts w:ascii="Calibri Light" w:hAnsi="Calibri Light" w:cs="Calibri Light"/>
          <w:color w:val="000000"/>
          <w:sz w:val="24"/>
          <w:szCs w:val="24"/>
        </w:rPr>
        <w:t>w sprawie Krajowych Ram Interoperacyjności, minimalnych wymagań dla rejestrów publicznych i wymiany informacji w postaci elektronicznej oraz minimalnych wymagań dla systemów teleinformatycznych</w:t>
      </w:r>
      <w:r w:rsidR="00F90DB8">
        <w:rPr>
          <w:rFonts w:ascii="Calibri Light" w:hAnsi="Calibri Light" w:cs="Calibri Light"/>
          <w:color w:val="000000"/>
          <w:sz w:val="24"/>
          <w:szCs w:val="24"/>
        </w:rPr>
        <w:t xml:space="preserve"> (tj. Dz. U. </w:t>
      </w:r>
      <w:proofErr w:type="gramStart"/>
      <w:r w:rsidR="00F90DB8">
        <w:rPr>
          <w:rFonts w:ascii="Calibri Light" w:hAnsi="Calibri Light" w:cs="Calibri Light"/>
          <w:color w:val="000000"/>
          <w:sz w:val="24"/>
          <w:szCs w:val="24"/>
        </w:rPr>
        <w:t>z</w:t>
      </w:r>
      <w:proofErr w:type="gramEnd"/>
      <w:r w:rsidR="00F90DB8">
        <w:rPr>
          <w:rFonts w:ascii="Calibri Light" w:hAnsi="Calibri Light" w:cs="Calibri Light"/>
          <w:color w:val="000000"/>
          <w:sz w:val="24"/>
          <w:szCs w:val="24"/>
        </w:rPr>
        <w:t xml:space="preserve"> 2024 r. poz. 773)</w:t>
      </w:r>
      <w:r w:rsidR="00F90DB8" w:rsidRPr="00DE4D80">
        <w:rPr>
          <w:rFonts w:ascii="Calibri Light" w:hAnsi="Calibri Light" w:cs="Calibri Light"/>
          <w:color w:val="000000"/>
          <w:sz w:val="24"/>
          <w:szCs w:val="24"/>
        </w:rPr>
        <w:t>.</w:t>
      </w:r>
    </w:p>
    <w:p w:rsidR="00A73485" w:rsidRPr="00F90DB8" w:rsidRDefault="00A73485" w:rsidP="00BC65EB">
      <w:pPr>
        <w:numPr>
          <w:ilvl w:val="0"/>
          <w:numId w:val="6"/>
        </w:numPr>
        <w:tabs>
          <w:tab w:val="left" w:pos="567"/>
        </w:tabs>
        <w:spacing w:after="0" w:line="360" w:lineRule="auto"/>
        <w:ind w:left="567" w:hanging="567"/>
        <w:rPr>
          <w:rFonts w:ascii="Calibri Light" w:hAnsi="Calibri Light" w:cs="Calibri Light"/>
          <w:b/>
          <w:sz w:val="24"/>
          <w:szCs w:val="24"/>
        </w:rPr>
      </w:pPr>
      <w:r w:rsidRPr="00F90DB8">
        <w:rPr>
          <w:rFonts w:ascii="Calibri Light" w:hAnsi="Calibri Light" w:cs="Calibri Light"/>
          <w:color w:val="000000"/>
          <w:sz w:val="24"/>
          <w:szCs w:val="24"/>
        </w:rPr>
        <w:t>Zamawiający rekomenduje wykorzystanie formatów: .</w:t>
      </w:r>
      <w:proofErr w:type="gramStart"/>
      <w:r w:rsidRPr="00F90DB8">
        <w:rPr>
          <w:rFonts w:ascii="Calibri Light" w:hAnsi="Calibri Light" w:cs="Calibri Light"/>
          <w:color w:val="000000"/>
          <w:sz w:val="24"/>
          <w:szCs w:val="24"/>
        </w:rPr>
        <w:t>pdf</w:t>
      </w:r>
      <w:proofErr w:type="gramEnd"/>
      <w:r w:rsidRPr="00F90DB8">
        <w:rPr>
          <w:rFonts w:ascii="Calibri Light" w:hAnsi="Calibri Light" w:cs="Calibri Light"/>
          <w:color w:val="000000"/>
          <w:sz w:val="24"/>
          <w:szCs w:val="24"/>
        </w:rPr>
        <w:t xml:space="preserve"> .</w:t>
      </w:r>
      <w:proofErr w:type="spellStart"/>
      <w:proofErr w:type="gramStart"/>
      <w:r w:rsidRPr="00F90DB8">
        <w:rPr>
          <w:rFonts w:ascii="Calibri Light" w:hAnsi="Calibri Light" w:cs="Calibri Light"/>
          <w:color w:val="000000"/>
          <w:sz w:val="24"/>
          <w:szCs w:val="24"/>
        </w:rPr>
        <w:t>doc</w:t>
      </w:r>
      <w:proofErr w:type="spellEnd"/>
      <w:proofErr w:type="gramEnd"/>
      <w:r w:rsidRPr="00F90DB8">
        <w:rPr>
          <w:rFonts w:ascii="Calibri Light" w:hAnsi="Calibri Light" w:cs="Calibri Light"/>
          <w:color w:val="000000"/>
          <w:sz w:val="24"/>
          <w:szCs w:val="24"/>
        </w:rPr>
        <w:t xml:space="preserve"> .xls .</w:t>
      </w:r>
      <w:proofErr w:type="gramStart"/>
      <w:r w:rsidRPr="00F90DB8">
        <w:rPr>
          <w:rFonts w:ascii="Calibri Light" w:hAnsi="Calibri Light" w:cs="Calibri Light"/>
          <w:color w:val="000000"/>
          <w:sz w:val="24"/>
          <w:szCs w:val="24"/>
        </w:rPr>
        <w:t>jpg</w:t>
      </w:r>
      <w:proofErr w:type="gramEnd"/>
      <w:r w:rsidRPr="00F90DB8">
        <w:rPr>
          <w:rFonts w:ascii="Calibri Light" w:hAnsi="Calibri Light" w:cs="Calibri Light"/>
          <w:color w:val="000000"/>
          <w:sz w:val="24"/>
          <w:szCs w:val="24"/>
        </w:rPr>
        <w:t xml:space="preserve"> (.</w:t>
      </w:r>
      <w:proofErr w:type="spellStart"/>
      <w:proofErr w:type="gramStart"/>
      <w:r w:rsidRPr="00F90DB8">
        <w:rPr>
          <w:rFonts w:ascii="Calibri Light" w:hAnsi="Calibri Light" w:cs="Calibri Light"/>
          <w:color w:val="000000"/>
          <w:sz w:val="24"/>
          <w:szCs w:val="24"/>
        </w:rPr>
        <w:t>jpeg</w:t>
      </w:r>
      <w:proofErr w:type="spellEnd"/>
      <w:proofErr w:type="gramEnd"/>
      <w:r w:rsidRPr="00F90DB8">
        <w:rPr>
          <w:rFonts w:ascii="Calibri Light" w:hAnsi="Calibri Light" w:cs="Calibri Light"/>
          <w:color w:val="000000"/>
          <w:sz w:val="24"/>
          <w:szCs w:val="24"/>
        </w:rPr>
        <w:t xml:space="preserve">) </w:t>
      </w:r>
      <w:r w:rsidR="00CE2234" w:rsidRPr="00F90DB8">
        <w:rPr>
          <w:rFonts w:ascii="Calibri Light" w:hAnsi="Calibri Light" w:cs="Calibri Light"/>
          <w:b/>
          <w:color w:val="000000"/>
          <w:sz w:val="24"/>
          <w:szCs w:val="24"/>
        </w:rPr>
        <w:t>ze </w:t>
      </w:r>
      <w:r w:rsidRPr="00F90DB8">
        <w:rPr>
          <w:rFonts w:ascii="Calibri Light" w:hAnsi="Calibri Light" w:cs="Calibri Light"/>
          <w:b/>
          <w:color w:val="000000"/>
          <w:sz w:val="24"/>
          <w:szCs w:val="24"/>
        </w:rPr>
        <w:t>szczególnym wskazaniem na .</w:t>
      </w:r>
      <w:proofErr w:type="gramStart"/>
      <w:r w:rsidRPr="00F90DB8">
        <w:rPr>
          <w:rFonts w:ascii="Calibri Light" w:hAnsi="Calibri Light" w:cs="Calibri Light"/>
          <w:b/>
          <w:color w:val="000000"/>
          <w:sz w:val="24"/>
          <w:szCs w:val="24"/>
        </w:rPr>
        <w:t>pdf</w:t>
      </w:r>
      <w:proofErr w:type="gramEnd"/>
    </w:p>
    <w:p w:rsidR="00A73485" w:rsidRPr="009A5F80" w:rsidRDefault="00A73485" w:rsidP="005F7452">
      <w:pPr>
        <w:numPr>
          <w:ilvl w:val="0"/>
          <w:numId w:val="6"/>
        </w:numPr>
        <w:tabs>
          <w:tab w:val="left" w:pos="567"/>
        </w:tabs>
        <w:spacing w:after="0" w:line="360" w:lineRule="auto"/>
        <w:ind w:left="567" w:hanging="567"/>
        <w:rPr>
          <w:rFonts w:ascii="Calibri Light" w:hAnsi="Calibri Light" w:cs="Calibri Light"/>
          <w:b/>
          <w:sz w:val="24"/>
          <w:szCs w:val="24"/>
        </w:rPr>
      </w:pPr>
      <w:r w:rsidRPr="009A5F80">
        <w:rPr>
          <w:rFonts w:ascii="Calibri Light" w:hAnsi="Calibri Light" w:cs="Calibri Light"/>
          <w:color w:val="000000"/>
          <w:sz w:val="24"/>
          <w:szCs w:val="24"/>
        </w:rPr>
        <w:t>W celu ewentualnej kompresji danych Zamawiający reko</w:t>
      </w:r>
      <w:r w:rsidR="001D340E" w:rsidRPr="009A5F80">
        <w:rPr>
          <w:rFonts w:ascii="Calibri Light" w:hAnsi="Calibri Light" w:cs="Calibri Light"/>
          <w:color w:val="000000"/>
          <w:sz w:val="24"/>
          <w:szCs w:val="24"/>
        </w:rPr>
        <w:t>menduje wykorzystanie jednego z </w:t>
      </w:r>
      <w:r w:rsidRPr="009A5F80">
        <w:rPr>
          <w:rFonts w:ascii="Calibri Light" w:hAnsi="Calibri Light" w:cs="Calibri Light"/>
          <w:color w:val="000000"/>
          <w:sz w:val="24"/>
          <w:szCs w:val="24"/>
        </w:rPr>
        <w:t>formatów:</w:t>
      </w:r>
    </w:p>
    <w:p w:rsidR="00A73485" w:rsidRPr="009A5F80" w:rsidRDefault="00A73485" w:rsidP="0032176B">
      <w:pPr>
        <w:pStyle w:val="NormalnyWeb"/>
        <w:numPr>
          <w:ilvl w:val="1"/>
          <w:numId w:val="36"/>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w:t>
      </w:r>
      <w:proofErr w:type="gramStart"/>
      <w:r w:rsidRPr="009A5F80">
        <w:rPr>
          <w:rFonts w:ascii="Calibri Light" w:hAnsi="Calibri Light" w:cs="Calibri Light"/>
          <w:color w:val="000000"/>
        </w:rPr>
        <w:t>zip</w:t>
      </w:r>
      <w:proofErr w:type="gramEnd"/>
    </w:p>
    <w:p w:rsidR="00A73485" w:rsidRPr="009A5F80" w:rsidRDefault="00A73485" w:rsidP="0032176B">
      <w:pPr>
        <w:pStyle w:val="NormalnyWeb"/>
        <w:numPr>
          <w:ilvl w:val="1"/>
          <w:numId w:val="36"/>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lastRenderedPageBreak/>
        <w:t>.7Z</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Wśród formatów powszechnych a </w:t>
      </w:r>
      <w:r w:rsidRPr="009A5F80">
        <w:rPr>
          <w:rFonts w:ascii="Calibri Light" w:hAnsi="Calibri Light" w:cs="Calibri Light"/>
          <w:b/>
          <w:color w:val="000000"/>
        </w:rPr>
        <w:t>NIE występujących w rozporządzeniu</w:t>
      </w:r>
      <w:r w:rsidRPr="009A5F80">
        <w:rPr>
          <w:rFonts w:ascii="Calibri Light" w:hAnsi="Calibri Light" w:cs="Calibri Light"/>
          <w:color w:val="000000"/>
        </w:rPr>
        <w:t xml:space="preserve"> występują: .</w:t>
      </w:r>
      <w:proofErr w:type="spellStart"/>
      <w:proofErr w:type="gramStart"/>
      <w:r w:rsidRPr="009A5F80">
        <w:rPr>
          <w:rFonts w:ascii="Calibri Light" w:hAnsi="Calibri Light" w:cs="Calibri Light"/>
          <w:color w:val="000000"/>
        </w:rPr>
        <w:t>rar</w:t>
      </w:r>
      <w:proofErr w:type="spellEnd"/>
      <w:proofErr w:type="gramEnd"/>
      <w:r w:rsidRPr="009A5F80">
        <w:rPr>
          <w:rFonts w:ascii="Calibri Light" w:hAnsi="Calibri Light" w:cs="Calibri Light"/>
          <w:color w:val="000000"/>
        </w:rPr>
        <w:t xml:space="preserve"> .</w:t>
      </w:r>
      <w:proofErr w:type="gramStart"/>
      <w:r w:rsidRPr="009A5F80">
        <w:rPr>
          <w:rFonts w:ascii="Calibri Light" w:hAnsi="Calibri Light" w:cs="Calibri Light"/>
          <w:color w:val="000000"/>
        </w:rPr>
        <w:t>gif</w:t>
      </w:r>
      <w:proofErr w:type="gramEnd"/>
      <w:r w:rsidRPr="009A5F80">
        <w:rPr>
          <w:rFonts w:ascii="Calibri Light" w:hAnsi="Calibri Light" w:cs="Calibri Light"/>
          <w:color w:val="000000"/>
        </w:rPr>
        <w:t xml:space="preserve"> .</w:t>
      </w:r>
      <w:proofErr w:type="spellStart"/>
      <w:proofErr w:type="gramStart"/>
      <w:r w:rsidRPr="009A5F80">
        <w:rPr>
          <w:rFonts w:ascii="Calibri Light" w:hAnsi="Calibri Light" w:cs="Calibri Light"/>
          <w:color w:val="000000"/>
        </w:rPr>
        <w:t>bmp</w:t>
      </w:r>
      <w:proofErr w:type="spellEnd"/>
      <w:proofErr w:type="gramEnd"/>
      <w:r w:rsidRPr="009A5F80">
        <w:rPr>
          <w:rFonts w:ascii="Calibri Light" w:hAnsi="Calibri Light" w:cs="Calibri Light"/>
          <w:color w:val="000000"/>
        </w:rPr>
        <w:t xml:space="preserve"> .</w:t>
      </w:r>
      <w:proofErr w:type="spellStart"/>
      <w:proofErr w:type="gramStart"/>
      <w:r w:rsidRPr="009A5F80">
        <w:rPr>
          <w:rFonts w:ascii="Calibri Light" w:hAnsi="Calibri Light" w:cs="Calibri Light"/>
          <w:color w:val="000000"/>
        </w:rPr>
        <w:t>numbers</w:t>
      </w:r>
      <w:proofErr w:type="spellEnd"/>
      <w:proofErr w:type="gramEnd"/>
      <w:r w:rsidRPr="009A5F80">
        <w:rPr>
          <w:rFonts w:ascii="Calibri Light" w:hAnsi="Calibri Light" w:cs="Calibri Light"/>
          <w:color w:val="000000"/>
        </w:rPr>
        <w:t xml:space="preserve"> .</w:t>
      </w:r>
      <w:proofErr w:type="spellStart"/>
      <w:proofErr w:type="gramStart"/>
      <w:r w:rsidRPr="009A5F80">
        <w:rPr>
          <w:rFonts w:ascii="Calibri Light" w:hAnsi="Calibri Light" w:cs="Calibri Light"/>
          <w:color w:val="000000"/>
        </w:rPr>
        <w:t>pages</w:t>
      </w:r>
      <w:proofErr w:type="spellEnd"/>
      <w:proofErr w:type="gramEnd"/>
      <w:r w:rsidRPr="009A5F80">
        <w:rPr>
          <w:rFonts w:ascii="Calibri Light" w:hAnsi="Calibri Light" w:cs="Calibri Light"/>
          <w:color w:val="000000"/>
        </w:rPr>
        <w:t xml:space="preserve">. </w:t>
      </w:r>
      <w:r w:rsidRPr="009A5F80">
        <w:rPr>
          <w:rFonts w:ascii="Calibri Light" w:hAnsi="Calibri Light" w:cs="Calibri Light"/>
          <w:b/>
          <w:color w:val="000000"/>
        </w:rPr>
        <w:t>Dokumenty złożone w takich plikach zostaną uznane za złożone nieskutecznie</w:t>
      </w:r>
      <w:r w:rsidRPr="009A5F80">
        <w:rPr>
          <w:rFonts w:ascii="Calibri Light" w:hAnsi="Calibri Light" w:cs="Calibri Light"/>
          <w:color w:val="000000"/>
        </w:rPr>
        <w:t>.</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zwraca uwagę na ograniczenia wielkości plików podpisywanych profilem zaufanym, który wynosi max 10MB, oraz na ograniczenie w</w:t>
      </w:r>
      <w:r w:rsidR="001D340E" w:rsidRPr="009A5F80">
        <w:rPr>
          <w:rFonts w:ascii="Calibri Light" w:hAnsi="Calibri Light" w:cs="Calibri Light"/>
          <w:color w:val="000000"/>
        </w:rPr>
        <w:t>ielkości plików podpisywanych w </w:t>
      </w:r>
      <w:r w:rsidRPr="009A5F80">
        <w:rPr>
          <w:rFonts w:ascii="Calibri Light" w:hAnsi="Calibri Light" w:cs="Calibri Light"/>
          <w:color w:val="000000"/>
        </w:rPr>
        <w:t xml:space="preserve">aplikacji </w:t>
      </w:r>
      <w:proofErr w:type="spellStart"/>
      <w:r w:rsidRPr="009A5F80">
        <w:rPr>
          <w:rFonts w:ascii="Calibri Light" w:hAnsi="Calibri Light" w:cs="Calibri Light"/>
          <w:color w:val="000000"/>
        </w:rPr>
        <w:t>eDoApp</w:t>
      </w:r>
      <w:proofErr w:type="spellEnd"/>
      <w:r w:rsidRPr="009A5F80">
        <w:rPr>
          <w:rFonts w:ascii="Calibri Light" w:hAnsi="Calibri Light" w:cs="Calibri Light"/>
          <w:color w:val="000000"/>
        </w:rPr>
        <w:t xml:space="preserve"> służącej do składania podpisu osobistego, który wynosi max 5MB</w:t>
      </w:r>
      <w:r w:rsidR="00C47997" w:rsidRPr="009A5F80">
        <w:rPr>
          <w:rFonts w:ascii="Calibri Light" w:hAnsi="Calibri Light" w:cs="Calibri Light"/>
          <w:color w:val="000000"/>
        </w:rPr>
        <w:t>.</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Ze względu na niskie ryzyko naruszenia integralności pliku oraz łatwiejszą weryfikację podpisu, </w:t>
      </w:r>
      <w:r w:rsidR="004900CC" w:rsidRPr="009A5F80">
        <w:rPr>
          <w:rFonts w:ascii="Calibri Light" w:hAnsi="Calibri Light" w:cs="Calibri Light"/>
          <w:color w:val="000000"/>
        </w:rPr>
        <w:t>Z</w:t>
      </w:r>
      <w:r w:rsidRPr="009A5F80">
        <w:rPr>
          <w:rFonts w:ascii="Calibri Light" w:hAnsi="Calibri Light" w:cs="Calibri Light"/>
          <w:color w:val="000000"/>
        </w:rPr>
        <w:t>amawiający zaleca, w miarę możliwości, przekonwertowanie plików składających się na ofertę na format .</w:t>
      </w:r>
      <w:proofErr w:type="gramStart"/>
      <w:r w:rsidRPr="009A5F80">
        <w:rPr>
          <w:rFonts w:ascii="Calibri Light" w:hAnsi="Calibri Light" w:cs="Calibri Light"/>
          <w:color w:val="000000"/>
        </w:rPr>
        <w:t>pdf</w:t>
      </w:r>
      <w:proofErr w:type="gramEnd"/>
      <w:r w:rsidRPr="009A5F80">
        <w:rPr>
          <w:rFonts w:ascii="Calibri Light" w:hAnsi="Calibri Light" w:cs="Calibri Light"/>
          <w:color w:val="000000"/>
        </w:rPr>
        <w:t xml:space="preserve"> i opatrzenie ich podpisem kwalifikowanym </w:t>
      </w:r>
      <w:proofErr w:type="spellStart"/>
      <w:r w:rsidRPr="009A5F80">
        <w:rPr>
          <w:rFonts w:ascii="Calibri Light" w:hAnsi="Calibri Light" w:cs="Calibri Light"/>
          <w:color w:val="000000"/>
        </w:rPr>
        <w:t>PAdES</w:t>
      </w:r>
      <w:proofErr w:type="spellEnd"/>
      <w:r w:rsidRPr="009A5F80">
        <w:rPr>
          <w:rFonts w:ascii="Calibri Light" w:hAnsi="Calibri Light" w:cs="Calibri Light"/>
          <w:color w:val="000000"/>
        </w:rPr>
        <w:t>.</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Pliki w innych formatach niż PDF zaleca się opatrzyć zewnętrznym podpisem </w:t>
      </w:r>
      <w:proofErr w:type="spellStart"/>
      <w:r w:rsidRPr="009A5F80">
        <w:rPr>
          <w:rFonts w:ascii="Calibri Light" w:hAnsi="Calibri Light" w:cs="Calibri Light"/>
          <w:color w:val="000000"/>
        </w:rPr>
        <w:t>XAdES</w:t>
      </w:r>
      <w:proofErr w:type="spellEnd"/>
      <w:r w:rsidRPr="009A5F80">
        <w:rPr>
          <w:rFonts w:ascii="Calibri Light" w:hAnsi="Calibri Light" w:cs="Calibri Light"/>
          <w:color w:val="000000"/>
        </w:rPr>
        <w:t>. Wykonawca powinien pamiętać, aby plik z podpisem przekazywać łącznie z dokumentem podpisywanym.</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w:t>
      </w:r>
      <w:r w:rsidR="004900CC" w:rsidRPr="009A5F80">
        <w:rPr>
          <w:rFonts w:ascii="Calibri Light" w:hAnsi="Calibri Light" w:cs="Calibri Light"/>
          <w:color w:val="000000"/>
        </w:rPr>
        <w:t>,</w:t>
      </w:r>
      <w:r w:rsidRPr="009A5F80">
        <w:rPr>
          <w:rFonts w:ascii="Calibri Light" w:hAnsi="Calibri Light" w:cs="Calibri Light"/>
          <w:color w:val="000000"/>
        </w:rPr>
        <w:t xml:space="preserve"> aby w przypadku podpisywania pliku przez kilka osób, stosować podpisy tego samego rodzaju. Podpisywanie różnymi rodzajami podpisó</w:t>
      </w:r>
      <w:r w:rsidR="004900CC" w:rsidRPr="009A5F80">
        <w:rPr>
          <w:rFonts w:ascii="Calibri Light" w:hAnsi="Calibri Light" w:cs="Calibri Light"/>
          <w:color w:val="000000"/>
        </w:rPr>
        <w:t>w np. osobistym i </w:t>
      </w:r>
      <w:r w:rsidRPr="009A5F80">
        <w:rPr>
          <w:rFonts w:ascii="Calibri Light" w:hAnsi="Calibri Light" w:cs="Calibri Light"/>
          <w:color w:val="000000"/>
        </w:rPr>
        <w:t>kwalifikowanym może doprowadzić do problemów w weryfikacji plików.</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 aby Wykonawca z odpowiednim wyprzedzeniem przetestował możliwość prawidłowego wykorzystania wybranej metody podpisania plików oferty.</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Zaleca się, aby komunikacja z </w:t>
      </w:r>
      <w:r w:rsidR="004900CC" w:rsidRPr="009A5F80">
        <w:rPr>
          <w:rFonts w:ascii="Calibri Light" w:hAnsi="Calibri Light" w:cs="Calibri Light"/>
          <w:color w:val="000000"/>
        </w:rPr>
        <w:t>W</w:t>
      </w:r>
      <w:r w:rsidRPr="009A5F80">
        <w:rPr>
          <w:rFonts w:ascii="Calibri Light" w:hAnsi="Calibri Light" w:cs="Calibri Light"/>
          <w:color w:val="000000"/>
        </w:rPr>
        <w:t>ykonawcami odbywała się tylko na Platformie za pośrednictwem formularza “Wyślij wiadomość do zamawiającego”, nie za pośrednictwem adresu email.</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Osobą składającą ofertę powinna być osoba kontaktowa podawana w dokumentacji.</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Ofertę należy przygotować z należytą starannością dla podmiotu ubiegające</w:t>
      </w:r>
      <w:r w:rsidR="00323DE2" w:rsidRPr="009A5F80">
        <w:rPr>
          <w:rFonts w:ascii="Calibri Light" w:hAnsi="Calibri Light" w:cs="Calibri Light"/>
          <w:color w:val="000000"/>
        </w:rPr>
        <w:t>go się o </w:t>
      </w:r>
      <w:r w:rsidRPr="009A5F80">
        <w:rPr>
          <w:rFonts w:ascii="Calibri Light" w:hAnsi="Calibri Light" w:cs="Calibri Light"/>
          <w:color w:val="000000"/>
        </w:rPr>
        <w:t>udzielenie zamówienia publicznego i zachowaniem odpowiedniego odstępu czasu do zakończenia przyjmowania ofert. Sugerujemy złożenie oferty na 24 godziny przed terminem składania ofert.</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Podczas podpisywania plików zaleca się stosowanie algorytmu skrótu SHA2 zamiast SHA1.</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Jeśli </w:t>
      </w:r>
      <w:r w:rsidR="004900CC" w:rsidRPr="009A5F80">
        <w:rPr>
          <w:rFonts w:ascii="Calibri Light" w:hAnsi="Calibri Light" w:cs="Calibri Light"/>
          <w:color w:val="000000"/>
        </w:rPr>
        <w:t>W</w:t>
      </w:r>
      <w:r w:rsidRPr="009A5F80">
        <w:rPr>
          <w:rFonts w:ascii="Calibri Light" w:hAnsi="Calibri Light" w:cs="Calibri Light"/>
          <w:color w:val="000000"/>
        </w:rPr>
        <w:t>ykonawca pakuje dokumenty np. w plik ZIP zalecamy wcz</w:t>
      </w:r>
      <w:r w:rsidR="001D340E" w:rsidRPr="009A5F80">
        <w:rPr>
          <w:rFonts w:ascii="Calibri Light" w:hAnsi="Calibri Light" w:cs="Calibri Light"/>
          <w:color w:val="000000"/>
        </w:rPr>
        <w:t>eśniejsze podpisanie każdego ze </w:t>
      </w:r>
      <w:r w:rsidRPr="009A5F80">
        <w:rPr>
          <w:rFonts w:ascii="Calibri Light" w:hAnsi="Calibri Light" w:cs="Calibri Light"/>
          <w:color w:val="000000"/>
        </w:rPr>
        <w:t>skompresowanych plików.</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lastRenderedPageBreak/>
        <w:t>Zamawiający rekomenduje wykorzystanie podpisu z kwalifikowanym znacznikiem czasu.</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w:t>
      </w:r>
      <w:r w:rsidR="004900CC" w:rsidRPr="009A5F80">
        <w:rPr>
          <w:rFonts w:ascii="Calibri Light" w:hAnsi="Calibri Light" w:cs="Calibri Light"/>
          <w:color w:val="000000"/>
        </w:rPr>
        <w:t>,</w:t>
      </w:r>
      <w:r w:rsidRPr="009A5F80">
        <w:rPr>
          <w:rFonts w:ascii="Calibri Light" w:hAnsi="Calibri Light" w:cs="Calibri Light"/>
          <w:color w:val="000000"/>
        </w:rPr>
        <w:t xml:space="preserve"> aby nie wprowadzać jakichkolwiek zmian w plikach po podpisaniu ich podpisem kwalifikowanym. Może to skutkować naruszeniem integralności </w:t>
      </w:r>
      <w:r w:rsidR="002E76E0" w:rsidRPr="009A5F80">
        <w:rPr>
          <w:rFonts w:ascii="Calibri Light" w:hAnsi="Calibri Light" w:cs="Calibri Light"/>
          <w:color w:val="000000"/>
        </w:rPr>
        <w:t>plików, co</w:t>
      </w:r>
      <w:r w:rsidRPr="009A5F80">
        <w:rPr>
          <w:rFonts w:ascii="Calibri Light" w:hAnsi="Calibri Light" w:cs="Calibri Light"/>
          <w:color w:val="000000"/>
        </w:rPr>
        <w:t xml:space="preserve"> równoważne będzie z koniecznością odrzucenia oferty w postępowaniu.</w:t>
      </w:r>
    </w:p>
    <w:p w:rsidR="008C3885" w:rsidRPr="009A5F80" w:rsidRDefault="008C38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rPr>
        <w:t xml:space="preserve">Zamawiający dopuszcza, awaryjnie, komunikację za pośrednictwem poczty elektronicznej. Adres poczty elektronicznej </w:t>
      </w:r>
      <w:r w:rsidR="00323DE2" w:rsidRPr="009A5F80">
        <w:rPr>
          <w:rFonts w:ascii="Calibri Light" w:hAnsi="Calibri Light" w:cs="Calibri Light"/>
        </w:rPr>
        <w:t>osoby uprawnionej do kontaktu z </w:t>
      </w:r>
      <w:r w:rsidRPr="009A5F80">
        <w:rPr>
          <w:rFonts w:ascii="Calibri Light" w:hAnsi="Calibri Light" w:cs="Calibri Light"/>
        </w:rPr>
        <w:t xml:space="preserve">Wykonawcami: </w:t>
      </w:r>
      <w:hyperlink r:id="rId22" w:tooltip="adres e-mail Działu Zamówień Publicznych MOPS Gdynia" w:history="1">
        <w:r w:rsidRPr="009A5F80">
          <w:rPr>
            <w:rStyle w:val="Hipercze"/>
            <w:rFonts w:ascii="Calibri Light" w:hAnsi="Calibri Light" w:cs="Calibri Light"/>
          </w:rPr>
          <w:t>dzp@mopsgdynia.pl</w:t>
        </w:r>
      </w:hyperlink>
    </w:p>
    <w:p w:rsidR="008738DF" w:rsidRPr="009A5F80" w:rsidRDefault="00BF56C6"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rPr>
        <w:t>Korzystanie z Platformy przez Wykonawcę jest bezpłatne. Zamawiający zaleca założenie konta na Platformie.</w:t>
      </w:r>
    </w:p>
    <w:p w:rsidR="005F7452" w:rsidRPr="009A5F80" w:rsidRDefault="005F7452" w:rsidP="005F7452">
      <w:pPr>
        <w:pStyle w:val="Nagwek1"/>
        <w:spacing w:before="240" w:line="360" w:lineRule="auto"/>
        <w:rPr>
          <w:color w:val="000000"/>
        </w:rPr>
      </w:pPr>
      <w:bookmarkStart w:id="24" w:name="_Toc184129874"/>
      <w:r w:rsidRPr="009A5F80">
        <w:t>Rozdział 21. Pouczenie o środkach ochrony prawnej przysługujących Wykonawcy</w:t>
      </w:r>
      <w:bookmarkEnd w:id="24"/>
    </w:p>
    <w:bookmarkEnd w:id="0"/>
    <w:bookmarkEnd w:id="1"/>
    <w:p w:rsidR="009028FB" w:rsidRPr="009A5F80" w:rsidRDefault="00024419"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Wykonawcy</w:t>
      </w:r>
      <w:r w:rsidR="008C3451" w:rsidRPr="009A5F80">
        <w:rPr>
          <w:rFonts w:ascii="Calibri Light" w:hAnsi="Calibri Light" w:cs="Calibri Light"/>
          <w:sz w:val="24"/>
          <w:szCs w:val="24"/>
        </w:rPr>
        <w:t xml:space="preserve"> oraz </w:t>
      </w:r>
      <w:r w:rsidRPr="009A5F80">
        <w:rPr>
          <w:rFonts w:ascii="Calibri Light" w:hAnsi="Calibri Light" w:cs="Calibri Light"/>
          <w:sz w:val="24"/>
          <w:szCs w:val="24"/>
        </w:rPr>
        <w:t>innemu podmiotowi, jeżeli ma lub miał interes w uzyskaniu niniejszego zamówienia oraz poniósł lub może ponieść szkodę w wyniku naruszenia przez Zamawiającego przepisów Ustawy Pzp przysługują środki ochrony prawnej określone w Dziale IX ustawy Pzp</w:t>
      </w:r>
      <w:r w:rsidR="008C3451" w:rsidRPr="009A5F80">
        <w:rPr>
          <w:rFonts w:ascii="Calibri Light" w:hAnsi="Calibri Light" w:cs="Calibri Light"/>
          <w:sz w:val="24"/>
          <w:szCs w:val="24"/>
        </w:rPr>
        <w:t xml:space="preserve"> (art. 505-590)</w:t>
      </w:r>
      <w:r w:rsidRPr="009A5F80">
        <w:rPr>
          <w:rFonts w:ascii="Calibri Light" w:hAnsi="Calibri Light" w:cs="Calibri Light"/>
          <w:sz w:val="24"/>
          <w:szCs w:val="24"/>
        </w:rPr>
        <w:t>.</w:t>
      </w:r>
    </w:p>
    <w:p w:rsidR="009028FB" w:rsidRPr="009A5F80" w:rsidRDefault="009028FB"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9028FB" w:rsidRPr="009A5F80" w:rsidRDefault="009028FB"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Odwołanie przysługuje na:</w:t>
      </w:r>
    </w:p>
    <w:p w:rsidR="009028FB" w:rsidRPr="009A5F80" w:rsidRDefault="009028FB" w:rsidP="005F7452">
      <w:pPr>
        <w:numPr>
          <w:ilvl w:val="0"/>
          <w:numId w:val="13"/>
        </w:numPr>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niezgodną</w:t>
      </w:r>
      <w:proofErr w:type="gramEnd"/>
      <w:r w:rsidRPr="009A5F80">
        <w:rPr>
          <w:rFonts w:ascii="Calibri Light" w:hAnsi="Calibri Light" w:cs="Calibri Light"/>
          <w:sz w:val="24"/>
          <w:szCs w:val="24"/>
        </w:rPr>
        <w:t xml:space="preserve"> z przepisami ustawy czynność Zamawiaj</w:t>
      </w:r>
      <w:r w:rsidR="001D340E" w:rsidRPr="009A5F80">
        <w:rPr>
          <w:rFonts w:ascii="Calibri Light" w:hAnsi="Calibri Light" w:cs="Calibri Light"/>
          <w:sz w:val="24"/>
          <w:szCs w:val="24"/>
        </w:rPr>
        <w:t>ącego, podjętą w postępowaniu o </w:t>
      </w:r>
      <w:r w:rsidRPr="009A5F80">
        <w:rPr>
          <w:rFonts w:ascii="Calibri Light" w:hAnsi="Calibri Light" w:cs="Calibri Light"/>
          <w:sz w:val="24"/>
          <w:szCs w:val="24"/>
        </w:rPr>
        <w:t>udzielenie zamówienia, w tym na projektowane postanowienie umowy;</w:t>
      </w:r>
    </w:p>
    <w:p w:rsidR="009028FB" w:rsidRPr="009A5F80" w:rsidRDefault="009028FB" w:rsidP="005F7452">
      <w:pPr>
        <w:numPr>
          <w:ilvl w:val="0"/>
          <w:numId w:val="13"/>
        </w:numPr>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zaniechanie</w:t>
      </w:r>
      <w:proofErr w:type="gramEnd"/>
      <w:r w:rsidRPr="009A5F80">
        <w:rPr>
          <w:rFonts w:ascii="Calibri Light" w:hAnsi="Calibri Light" w:cs="Calibri Light"/>
          <w:sz w:val="24"/>
          <w:szCs w:val="24"/>
        </w:rPr>
        <w:t xml:space="preserve"> czynności w postępowaniu o udzielenie zamówienia</w:t>
      </w:r>
      <w:r w:rsidR="008C3451" w:rsidRPr="009A5F80">
        <w:rPr>
          <w:rFonts w:ascii="Calibri Light" w:hAnsi="Calibri Light" w:cs="Calibri Light"/>
          <w:sz w:val="24"/>
          <w:szCs w:val="24"/>
        </w:rPr>
        <w:t>,</w:t>
      </w:r>
      <w:r w:rsidRPr="009A5F80">
        <w:rPr>
          <w:rFonts w:ascii="Calibri Light" w:hAnsi="Calibri Light" w:cs="Calibri Light"/>
          <w:sz w:val="24"/>
          <w:szCs w:val="24"/>
        </w:rPr>
        <w:t xml:space="preserve"> do której </w:t>
      </w:r>
      <w:r w:rsidR="00024419" w:rsidRPr="009A5F80">
        <w:rPr>
          <w:rFonts w:ascii="Calibri Light" w:hAnsi="Calibri Light" w:cs="Calibri Light"/>
          <w:sz w:val="24"/>
          <w:szCs w:val="24"/>
        </w:rPr>
        <w:t>Z</w:t>
      </w:r>
      <w:r w:rsidRPr="009A5F80">
        <w:rPr>
          <w:rFonts w:ascii="Calibri Light" w:hAnsi="Calibri Light" w:cs="Calibri Light"/>
          <w:sz w:val="24"/>
          <w:szCs w:val="24"/>
        </w:rPr>
        <w:t>amawiający był</w:t>
      </w:r>
      <w:r w:rsidR="004E5EE2" w:rsidRPr="009A5F80">
        <w:rPr>
          <w:rFonts w:ascii="Calibri Light" w:hAnsi="Calibri Light" w:cs="Calibri Light"/>
          <w:sz w:val="24"/>
          <w:szCs w:val="24"/>
        </w:rPr>
        <w:t xml:space="preserve"> obowiązany na podstawie ustawy</w:t>
      </w:r>
      <w:r w:rsidR="008C3451" w:rsidRPr="009A5F80">
        <w:rPr>
          <w:rFonts w:ascii="Calibri Light" w:hAnsi="Calibri Light" w:cs="Calibri Light"/>
          <w:sz w:val="24"/>
          <w:szCs w:val="24"/>
        </w:rPr>
        <w:t xml:space="preserve"> Pzp</w:t>
      </w:r>
      <w:r w:rsidR="004E5EE2" w:rsidRPr="009A5F80">
        <w:rPr>
          <w:rFonts w:ascii="Calibri Light" w:hAnsi="Calibri Light" w:cs="Calibri Light"/>
          <w:sz w:val="24"/>
          <w:szCs w:val="24"/>
        </w:rPr>
        <w:t>.</w:t>
      </w:r>
    </w:p>
    <w:p w:rsidR="008C3451" w:rsidRPr="009A5F80" w:rsidRDefault="008C3451"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Odwołanie wnosi się do Prezesa Krajowej Izby Odwoławczej. Odwołujący przekazuje Zamawiającemu odwołanie wniesione w formie elektronicznej </w:t>
      </w:r>
      <w:r w:rsidR="00BD1ADF" w:rsidRPr="009A5F80">
        <w:rPr>
          <w:rFonts w:ascii="Calibri Light" w:hAnsi="Calibri Light" w:cs="Calibri Light"/>
          <w:sz w:val="24"/>
          <w:szCs w:val="24"/>
        </w:rPr>
        <w:t xml:space="preserve">albo postaci elektronicznej albo kopię tego odwołania, jeżeli zostało on wniesione w formie pisemnej, </w:t>
      </w:r>
      <w:r w:rsidR="00C408A1" w:rsidRPr="009A5F80">
        <w:rPr>
          <w:rFonts w:ascii="Calibri Light" w:hAnsi="Calibri Light" w:cs="Calibri Light"/>
          <w:sz w:val="24"/>
          <w:szCs w:val="24"/>
        </w:rPr>
        <w:t>przed upływem</w:t>
      </w:r>
      <w:r w:rsidRPr="009A5F80">
        <w:rPr>
          <w:rFonts w:ascii="Calibri Light" w:hAnsi="Calibri Light" w:cs="Calibri Light"/>
          <w:sz w:val="24"/>
          <w:szCs w:val="24"/>
        </w:rPr>
        <w:t xml:space="preserve"> terminu do wniesienia odwołania w taki sposób, aby mógł on zapoznać się z jego treścią przed upływem tego terminu.</w:t>
      </w:r>
    </w:p>
    <w:p w:rsidR="009028FB" w:rsidRPr="009A5F80" w:rsidRDefault="009028FB"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Odwołanie wnosi się w terminie:</w:t>
      </w:r>
    </w:p>
    <w:p w:rsidR="009028FB" w:rsidRPr="009A5F80" w:rsidRDefault="00570036" w:rsidP="005F7452">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lastRenderedPageBreak/>
        <w:t>5</w:t>
      </w:r>
      <w:r w:rsidR="009028FB" w:rsidRPr="009A5F80">
        <w:rPr>
          <w:rFonts w:ascii="Calibri Light" w:hAnsi="Calibri Light" w:cs="Calibri Light"/>
          <w:sz w:val="24"/>
          <w:szCs w:val="24"/>
        </w:rPr>
        <w:t xml:space="preserve"> dni od dnia</w:t>
      </w:r>
      <w:r w:rsidR="0034245B" w:rsidRPr="009A5F80">
        <w:rPr>
          <w:rFonts w:ascii="Calibri Light" w:hAnsi="Calibri Light" w:cs="Calibri Light"/>
          <w:sz w:val="24"/>
          <w:szCs w:val="24"/>
        </w:rPr>
        <w:t xml:space="preserve"> </w:t>
      </w:r>
      <w:r w:rsidR="00463AA4" w:rsidRPr="009A5F80">
        <w:rPr>
          <w:rFonts w:ascii="Calibri Light" w:hAnsi="Calibri Light" w:cs="Calibri Light"/>
          <w:sz w:val="24"/>
          <w:szCs w:val="24"/>
        </w:rPr>
        <w:t>przekazania</w:t>
      </w:r>
      <w:r w:rsidR="009028FB" w:rsidRPr="009A5F80">
        <w:rPr>
          <w:rFonts w:ascii="Calibri Light" w:hAnsi="Calibri Light" w:cs="Calibri Light"/>
          <w:sz w:val="24"/>
          <w:szCs w:val="24"/>
        </w:rPr>
        <w:t xml:space="preserve"> informacji o czynności </w:t>
      </w:r>
      <w:r w:rsidR="00024419" w:rsidRPr="009A5F80">
        <w:rPr>
          <w:rFonts w:ascii="Calibri Light" w:hAnsi="Calibri Light" w:cs="Calibri Light"/>
          <w:sz w:val="24"/>
          <w:szCs w:val="24"/>
        </w:rPr>
        <w:t>Z</w:t>
      </w:r>
      <w:r w:rsidR="009028FB" w:rsidRPr="009A5F80">
        <w:rPr>
          <w:rFonts w:ascii="Calibri Light" w:hAnsi="Calibri Light" w:cs="Calibri Light"/>
          <w:sz w:val="24"/>
          <w:szCs w:val="24"/>
        </w:rPr>
        <w:t>amawiającego stanowiącej podstawę jego wniesienia, jeżeli informacja została przekazana przy użyciu środków komunikacji elektronicznej,</w:t>
      </w:r>
    </w:p>
    <w:p w:rsidR="00BD1ADF" w:rsidRPr="009A5F80" w:rsidRDefault="00475BCD" w:rsidP="005F7452">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5 </w:t>
      </w:r>
      <w:r w:rsidR="00BD1ADF" w:rsidRPr="009A5F80">
        <w:rPr>
          <w:rFonts w:ascii="Calibri Light" w:hAnsi="Calibri Light" w:cs="Calibri Light"/>
          <w:sz w:val="24"/>
          <w:szCs w:val="24"/>
        </w:rPr>
        <w:t>dni od dnia</w:t>
      </w:r>
      <w:r w:rsidR="0034245B"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zamieszczenia </w:t>
      </w:r>
      <w:r w:rsidR="0034245B" w:rsidRPr="009A5F80">
        <w:rPr>
          <w:rFonts w:ascii="Calibri Light" w:hAnsi="Calibri Light" w:cs="Calibri Light"/>
          <w:sz w:val="24"/>
          <w:szCs w:val="24"/>
        </w:rPr>
        <w:t xml:space="preserve">ogłoszenia w </w:t>
      </w:r>
      <w:r w:rsidRPr="009A5F80">
        <w:rPr>
          <w:rFonts w:ascii="Calibri Light" w:hAnsi="Calibri Light" w:cs="Calibri Light"/>
          <w:sz w:val="24"/>
          <w:szCs w:val="24"/>
        </w:rPr>
        <w:t xml:space="preserve">Biuletynie Zamówień Publicznych </w:t>
      </w:r>
      <w:r w:rsidR="0034245B" w:rsidRPr="009A5F80">
        <w:rPr>
          <w:rFonts w:ascii="Calibri Light" w:hAnsi="Calibri Light" w:cs="Calibri Light"/>
          <w:sz w:val="24"/>
          <w:szCs w:val="24"/>
        </w:rPr>
        <w:t>lub dokumentów zamówienia na stronie internetowej</w:t>
      </w:r>
      <w:r w:rsidR="00BD1ADF" w:rsidRPr="009A5F80">
        <w:rPr>
          <w:rFonts w:ascii="Calibri Light" w:hAnsi="Calibri Light" w:cs="Calibri Light"/>
          <w:sz w:val="24"/>
          <w:szCs w:val="24"/>
        </w:rPr>
        <w:t>,</w:t>
      </w:r>
    </w:p>
    <w:p w:rsidR="009028FB" w:rsidRPr="009A5F80" w:rsidRDefault="00475BCD" w:rsidP="005F7452">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5</w:t>
      </w:r>
      <w:r w:rsidR="00BD1ADF" w:rsidRPr="009A5F80">
        <w:rPr>
          <w:rFonts w:ascii="Calibri Light" w:hAnsi="Calibri Light" w:cs="Calibri Light"/>
          <w:sz w:val="24"/>
          <w:szCs w:val="24"/>
        </w:rPr>
        <w:t xml:space="preserve"> dni </w:t>
      </w:r>
      <w:r w:rsidR="009028FB" w:rsidRPr="009A5F80">
        <w:rPr>
          <w:rFonts w:ascii="Calibri Light" w:hAnsi="Calibri Light" w:cs="Calibri Light"/>
          <w:sz w:val="24"/>
          <w:szCs w:val="24"/>
        </w:rPr>
        <w:t>od dnia, w którym powzięto lub przy zachowaniu należytej staranności można było powziąć wiadomość o okolicznościach stanowiących podstawę jego wniesienia</w:t>
      </w:r>
      <w:r w:rsidR="001D340E" w:rsidRPr="009A5F80">
        <w:rPr>
          <w:rFonts w:ascii="Calibri Light" w:hAnsi="Calibri Light" w:cs="Calibri Light"/>
          <w:sz w:val="24"/>
          <w:szCs w:val="24"/>
        </w:rPr>
        <w:t>, w </w:t>
      </w:r>
      <w:r w:rsidR="00BD1ADF" w:rsidRPr="009A5F80">
        <w:rPr>
          <w:rFonts w:ascii="Calibri Light" w:hAnsi="Calibri Light" w:cs="Calibri Light"/>
          <w:sz w:val="24"/>
          <w:szCs w:val="24"/>
        </w:rPr>
        <w:t>przypadku odwołania w innych o</w:t>
      </w:r>
      <w:r w:rsidR="00323DE2" w:rsidRPr="009A5F80">
        <w:rPr>
          <w:rFonts w:ascii="Calibri Light" w:hAnsi="Calibri Light" w:cs="Calibri Light"/>
          <w:sz w:val="24"/>
          <w:szCs w:val="24"/>
        </w:rPr>
        <w:t>kolicznościach niż wymienione w </w:t>
      </w:r>
      <w:r w:rsidR="00BD1ADF" w:rsidRPr="009A5F80">
        <w:rPr>
          <w:rFonts w:ascii="Calibri Light" w:hAnsi="Calibri Light" w:cs="Calibri Light"/>
          <w:sz w:val="24"/>
          <w:szCs w:val="24"/>
        </w:rPr>
        <w:t>pkt. 1 i 2.</w:t>
      </w:r>
    </w:p>
    <w:p w:rsidR="00BD1ADF" w:rsidRPr="009A5F80" w:rsidRDefault="00BD1ADF"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Skarga</w:t>
      </w:r>
    </w:p>
    <w:p w:rsidR="00BD1ADF" w:rsidRPr="009A5F80" w:rsidRDefault="00BD1ADF" w:rsidP="0032176B">
      <w:pPr>
        <w:numPr>
          <w:ilvl w:val="0"/>
          <w:numId w:val="22"/>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Na orzeczenie KIO </w:t>
      </w:r>
      <w:r w:rsidR="003635D8" w:rsidRPr="009A5F80">
        <w:rPr>
          <w:rFonts w:ascii="Calibri Light" w:hAnsi="Calibri Light" w:cs="Calibri Light"/>
          <w:sz w:val="24"/>
          <w:szCs w:val="24"/>
        </w:rPr>
        <w:t>oraz postanowienia prezesa KIO, o którym mowa w art. 519 ust. 1 ustawy Pzp, stronom oraz uczestnikom postępowania odwoławczego przysługuje skarga do sądu.</w:t>
      </w:r>
    </w:p>
    <w:p w:rsidR="003635D8" w:rsidRPr="009A5F80" w:rsidRDefault="003635D8" w:rsidP="0032176B">
      <w:pPr>
        <w:numPr>
          <w:ilvl w:val="0"/>
          <w:numId w:val="22"/>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Skargę wnosi się do Sądu okręgowego w Warszawie </w:t>
      </w:r>
      <w:r w:rsidR="001D340E" w:rsidRPr="009A5F80">
        <w:rPr>
          <w:rFonts w:ascii="Calibri Light" w:hAnsi="Calibri Light" w:cs="Calibri Light"/>
          <w:sz w:val="24"/>
          <w:szCs w:val="24"/>
        </w:rPr>
        <w:t>– sądu zamówień publicznych, za </w:t>
      </w:r>
      <w:r w:rsidRPr="009A5F80">
        <w:rPr>
          <w:rFonts w:ascii="Calibri Light" w:hAnsi="Calibri Light" w:cs="Calibri Light"/>
          <w:sz w:val="24"/>
          <w:szCs w:val="24"/>
        </w:rPr>
        <w:t>pośrednictwem Prezesa KIO, w terminie 14 dni od dnia doręczenia orzeczenia Izby lub postanowienia Prezesa Izby, o którym mowa w art. 519 ust. 1 ustawy Pzp.</w:t>
      </w:r>
    </w:p>
    <w:p w:rsidR="005F7452" w:rsidRPr="009A5F80" w:rsidRDefault="005F7452" w:rsidP="005F7452">
      <w:pPr>
        <w:pStyle w:val="Nagwek1"/>
        <w:spacing w:before="240" w:line="360" w:lineRule="auto"/>
      </w:pPr>
      <w:bookmarkStart w:id="25" w:name="_Toc184129875"/>
      <w:r w:rsidRPr="009A5F80">
        <w:t>Rozdział 22. Informacja dotycząca ochrony i przetwarzania danych osobowych</w:t>
      </w:r>
      <w:bookmarkEnd w:id="25"/>
    </w:p>
    <w:p w:rsidR="004B25F9" w:rsidRPr="009A5F80" w:rsidRDefault="004B25F9" w:rsidP="005F7452">
      <w:pPr>
        <w:spacing w:after="0" w:line="360" w:lineRule="auto"/>
        <w:rPr>
          <w:rFonts w:ascii="Calibri Light" w:hAnsi="Calibri Light" w:cs="Calibri Light"/>
          <w:color w:val="000000"/>
          <w:sz w:val="24"/>
          <w:szCs w:val="24"/>
        </w:rPr>
      </w:pPr>
      <w:r w:rsidRPr="009A5F80">
        <w:rPr>
          <w:rFonts w:ascii="Calibri Light" w:hAnsi="Calibri Light" w:cs="Calibri Light"/>
          <w:color w:val="000000"/>
          <w:sz w:val="24"/>
          <w:szCs w:val="24"/>
        </w:rPr>
        <w:t xml:space="preserve">Miejski Ośrodek Pomocy Społecznej w </w:t>
      </w:r>
      <w:r w:rsidR="00C408A1" w:rsidRPr="009A5F80">
        <w:rPr>
          <w:rFonts w:ascii="Calibri Light" w:hAnsi="Calibri Light" w:cs="Calibri Light"/>
          <w:color w:val="000000"/>
          <w:sz w:val="24"/>
          <w:szCs w:val="24"/>
        </w:rPr>
        <w:t>Gdyni, zgodnie</w:t>
      </w:r>
      <w:r w:rsidRPr="009A5F80">
        <w:rPr>
          <w:rFonts w:ascii="Calibri Light" w:hAnsi="Calibri Light" w:cs="Calibri Light"/>
          <w:color w:val="000000"/>
          <w:sz w:val="24"/>
          <w:szCs w:val="24"/>
        </w:rPr>
        <w:t xml:space="preserve"> z art. 13 ust. 1 i 2 Rozporządzenia Parlamentu Europejskiego i Rady (UE) 2016/679 z dnia 27 kwietnia 2016 r. w sprawie ochrony osób fizycznych w związku z przetwarzaniem danych osobowych i w sprawie swobodnego przepływu takich danych oraz uchylenia dyrektywy 95/46/WE (Dz. Urz. UE </w:t>
      </w:r>
      <w:r w:rsidR="00C408A1" w:rsidRPr="009A5F80">
        <w:rPr>
          <w:rFonts w:ascii="Calibri Light" w:hAnsi="Calibri Light" w:cs="Calibri Light"/>
          <w:color w:val="000000"/>
          <w:sz w:val="24"/>
          <w:szCs w:val="24"/>
        </w:rPr>
        <w:t>L z</w:t>
      </w:r>
      <w:r w:rsidRPr="009A5F80">
        <w:rPr>
          <w:rFonts w:ascii="Calibri Light" w:hAnsi="Calibri Light" w:cs="Calibri Light"/>
          <w:color w:val="000000"/>
          <w:sz w:val="24"/>
          <w:szCs w:val="24"/>
        </w:rPr>
        <w:t xml:space="preserve"> 04.05.2016 </w:t>
      </w:r>
      <w:proofErr w:type="gramStart"/>
      <w:r w:rsidRPr="009A5F80">
        <w:rPr>
          <w:rFonts w:ascii="Calibri Light" w:hAnsi="Calibri Light" w:cs="Calibri Light"/>
          <w:color w:val="000000"/>
          <w:sz w:val="24"/>
          <w:szCs w:val="24"/>
        </w:rPr>
        <w:t>r</w:t>
      </w:r>
      <w:proofErr w:type="gramEnd"/>
      <w:r w:rsidRPr="009A5F80">
        <w:rPr>
          <w:rFonts w:ascii="Calibri Light" w:hAnsi="Calibri Light" w:cs="Calibri Light"/>
          <w:color w:val="000000"/>
          <w:sz w:val="24"/>
          <w:szCs w:val="24"/>
        </w:rPr>
        <w:t xml:space="preserve">., Nr 119, s. 1 z </w:t>
      </w:r>
      <w:proofErr w:type="spellStart"/>
      <w:r w:rsidRPr="009A5F80">
        <w:rPr>
          <w:rFonts w:ascii="Calibri Light" w:hAnsi="Calibri Light" w:cs="Calibri Light"/>
          <w:color w:val="000000"/>
          <w:sz w:val="24"/>
          <w:szCs w:val="24"/>
        </w:rPr>
        <w:t>późn</w:t>
      </w:r>
      <w:proofErr w:type="spellEnd"/>
      <w:r w:rsidRPr="009A5F80">
        <w:rPr>
          <w:rFonts w:ascii="Calibri Light" w:hAnsi="Calibri Light" w:cs="Calibri Light"/>
          <w:color w:val="000000"/>
          <w:sz w:val="24"/>
          <w:szCs w:val="24"/>
        </w:rPr>
        <w:t>.</w:t>
      </w:r>
      <w:r w:rsidR="002E76E0">
        <w:rPr>
          <w:rFonts w:ascii="Calibri Light" w:hAnsi="Calibri Light" w:cs="Calibri Light"/>
          <w:color w:val="000000"/>
          <w:sz w:val="24"/>
          <w:szCs w:val="24"/>
        </w:rPr>
        <w:t xml:space="preserve"> </w:t>
      </w:r>
      <w:proofErr w:type="gramStart"/>
      <w:r w:rsidRPr="009A5F80">
        <w:rPr>
          <w:rFonts w:ascii="Calibri Light" w:hAnsi="Calibri Light" w:cs="Calibri Light"/>
          <w:color w:val="000000"/>
          <w:sz w:val="24"/>
          <w:szCs w:val="24"/>
        </w:rPr>
        <w:t>zm</w:t>
      </w:r>
      <w:proofErr w:type="gramEnd"/>
      <w:r w:rsidRPr="009A5F80">
        <w:rPr>
          <w:rFonts w:ascii="Calibri Light" w:hAnsi="Calibri Light" w:cs="Calibri Light"/>
          <w:color w:val="000000"/>
          <w:sz w:val="24"/>
          <w:szCs w:val="24"/>
        </w:rPr>
        <w:t>.) zwanego dalej RODO przedstawia następujące informacje:</w:t>
      </w:r>
    </w:p>
    <w:p w:rsidR="004B25F9" w:rsidRPr="009A5F80" w:rsidRDefault="004B25F9" w:rsidP="0032176B">
      <w:pPr>
        <w:pStyle w:val="Akapitzlist"/>
        <w:numPr>
          <w:ilvl w:val="0"/>
          <w:numId w:val="24"/>
        </w:numPr>
        <w:spacing w:line="360" w:lineRule="auto"/>
        <w:ind w:left="567" w:hanging="567"/>
        <w:rPr>
          <w:rFonts w:ascii="Calibri Light" w:hAnsi="Calibri Light" w:cs="Calibri Light"/>
        </w:rPr>
      </w:pPr>
      <w:r w:rsidRPr="009A5F80">
        <w:rPr>
          <w:rFonts w:ascii="Calibri Light" w:hAnsi="Calibri Light" w:cs="Calibri Light"/>
        </w:rPr>
        <w:t>Administratorem Pani/Pana danych osobowych jest Miejski Ośrodek Pomocy Społecznej z siedzibą  w Gdyni (81-265) ul. Grabowo 2, reprezentowany przez Dyrektora MOPS.</w:t>
      </w:r>
    </w:p>
    <w:p w:rsidR="004B25F9" w:rsidRPr="009A5F80" w:rsidRDefault="004B25F9" w:rsidP="0032176B">
      <w:pPr>
        <w:pStyle w:val="Akapitzlist"/>
        <w:numPr>
          <w:ilvl w:val="0"/>
          <w:numId w:val="24"/>
        </w:numPr>
        <w:spacing w:line="360" w:lineRule="auto"/>
        <w:ind w:left="567" w:hanging="567"/>
        <w:rPr>
          <w:rFonts w:ascii="Calibri Light" w:hAnsi="Calibri Light" w:cs="Calibri Light"/>
        </w:rPr>
      </w:pPr>
      <w:r w:rsidRPr="009A5F80">
        <w:rPr>
          <w:rFonts w:ascii="Calibri Light" w:hAnsi="Calibri Light" w:cs="Calibri Light"/>
        </w:rPr>
        <w:t>W sprawach związanych z ochroną danych os</w:t>
      </w:r>
      <w:r w:rsidR="00726048">
        <w:rPr>
          <w:rFonts w:ascii="Calibri Light" w:hAnsi="Calibri Light" w:cs="Calibri Light"/>
        </w:rPr>
        <w:t>obowych można kontaktować się z</w:t>
      </w:r>
      <w:r w:rsidR="00726048">
        <w:rPr>
          <w:rFonts w:ascii="Calibri Light" w:hAnsi="Calibri Light" w:cs="Calibri Light"/>
          <w:lang w:val="pl-PL"/>
        </w:rPr>
        <w:t> </w:t>
      </w:r>
      <w:r w:rsidRPr="009A5F80">
        <w:rPr>
          <w:rFonts w:ascii="Calibri Light" w:hAnsi="Calibri Light" w:cs="Calibri Light"/>
        </w:rPr>
        <w:t>inspektorem ochrony danych pod numerem tel. 58 782-01-20, od poniedziałku do piątku, w godz. 7.30 - 15.30,</w:t>
      </w:r>
      <w:r w:rsidRPr="009A5F80">
        <w:rPr>
          <w:rFonts w:ascii="Calibri Light" w:hAnsi="Calibri Light" w:cs="Calibri Light"/>
          <w:lang w:val="pl-PL"/>
        </w:rPr>
        <w:t xml:space="preserve"> za</w:t>
      </w:r>
      <w:r w:rsidRPr="009A5F80">
        <w:rPr>
          <w:rFonts w:ascii="Calibri Light" w:hAnsi="Calibri Light" w:cs="Calibri Light"/>
        </w:rPr>
        <w:t xml:space="preserve"> pośrednictwem poczty elektronicznej pod adresem e-mail: </w:t>
      </w:r>
      <w:hyperlink r:id="rId23" w:tooltip="adres e-mail Inspektora danych osobowych MOPS Gdynia" w:history="1">
        <w:r w:rsidRPr="009A5F80">
          <w:rPr>
            <w:rStyle w:val="Hipercze"/>
            <w:rFonts w:ascii="Calibri Light" w:hAnsi="Calibri Light" w:cs="Calibri Light"/>
          </w:rPr>
          <w:t>iod@mopsgdynia.pl</w:t>
        </w:r>
      </w:hyperlink>
      <w:r w:rsidRPr="009A5F80">
        <w:rPr>
          <w:rFonts w:ascii="Calibri Light" w:hAnsi="Calibri Light" w:cs="Calibri Light"/>
        </w:rPr>
        <w:t xml:space="preserve"> lub poczty tradycyjnej pod adresem siedziby Administratora.</w:t>
      </w:r>
    </w:p>
    <w:p w:rsidR="004B25F9" w:rsidRPr="009A5F80" w:rsidRDefault="004B25F9" w:rsidP="0032176B">
      <w:pPr>
        <w:pStyle w:val="Akapitzlist"/>
        <w:numPr>
          <w:ilvl w:val="0"/>
          <w:numId w:val="24"/>
        </w:numPr>
        <w:spacing w:line="360" w:lineRule="auto"/>
        <w:ind w:left="567" w:hanging="567"/>
        <w:rPr>
          <w:rFonts w:ascii="Calibri Light" w:hAnsi="Calibri Light" w:cs="Calibri Light"/>
        </w:rPr>
      </w:pPr>
      <w:r w:rsidRPr="009A5F80">
        <w:rPr>
          <w:rFonts w:ascii="Calibri Light" w:hAnsi="Calibri Light" w:cs="Calibri Light"/>
        </w:rPr>
        <w:t xml:space="preserve">Pani /Pana dane osobowe przetwarzane będą na podstawie </w:t>
      </w:r>
      <w:r w:rsidRPr="009A5F80">
        <w:rPr>
          <w:rFonts w:ascii="Calibri Light" w:hAnsi="Calibri Light" w:cs="Calibri Light"/>
          <w:b/>
        </w:rPr>
        <w:t>art. 6 ust. 1 lit. c) RODO tj.</w:t>
      </w:r>
      <w:r w:rsidR="009A5F80" w:rsidRPr="009A5F80">
        <w:rPr>
          <w:rFonts w:ascii="Calibri Light" w:hAnsi="Calibri Light" w:cs="Calibri Light"/>
          <w:b/>
          <w:lang w:val="pl-PL"/>
        </w:rPr>
        <w:t xml:space="preserve"> </w:t>
      </w:r>
      <w:r w:rsidRPr="009A5F80">
        <w:rPr>
          <w:rFonts w:ascii="Calibri Light" w:hAnsi="Calibri Light" w:cs="Calibri Light"/>
        </w:rPr>
        <w:t xml:space="preserve">obowiązku prawnego ciążącego na administratorze w celu przeprowadzenia </w:t>
      </w:r>
      <w:r w:rsidRPr="009A5F80">
        <w:rPr>
          <w:rFonts w:ascii="Calibri Light" w:hAnsi="Calibri Light" w:cs="Calibri Light"/>
        </w:rPr>
        <w:lastRenderedPageBreak/>
        <w:t>przedmiotowego postępowania o udzieleniu zamówienia publicznego oraz zawarcia umowy, w związku z:</w:t>
      </w:r>
    </w:p>
    <w:p w:rsidR="004B25F9" w:rsidRPr="009A5F80" w:rsidRDefault="004B25F9" w:rsidP="0032176B">
      <w:pPr>
        <w:pStyle w:val="Akapitzlist"/>
        <w:numPr>
          <w:ilvl w:val="0"/>
          <w:numId w:val="25"/>
        </w:numPr>
        <w:spacing w:line="360" w:lineRule="auto"/>
        <w:ind w:left="1134" w:hanging="567"/>
        <w:rPr>
          <w:rFonts w:ascii="Calibri Light" w:hAnsi="Calibri Light" w:cs="Calibri Light"/>
        </w:rPr>
      </w:pPr>
      <w:r w:rsidRPr="009A5F80">
        <w:rPr>
          <w:rFonts w:ascii="Calibri Light" w:hAnsi="Calibri Light" w:cs="Calibri Light"/>
        </w:rPr>
        <w:t>Ustawą z dnia 11.09.2019 r. Prawo zamówień publicznych;</w:t>
      </w:r>
    </w:p>
    <w:p w:rsidR="004B25F9" w:rsidRPr="009A5F80" w:rsidRDefault="004B25F9" w:rsidP="0032176B">
      <w:pPr>
        <w:pStyle w:val="Akapitzlist"/>
        <w:numPr>
          <w:ilvl w:val="0"/>
          <w:numId w:val="25"/>
        </w:numPr>
        <w:spacing w:line="360" w:lineRule="auto"/>
        <w:ind w:left="1134" w:hanging="567"/>
        <w:rPr>
          <w:rFonts w:ascii="Calibri Light" w:hAnsi="Calibri Light" w:cs="Calibri Light"/>
        </w:rPr>
      </w:pPr>
      <w:r w:rsidRPr="009A5F80">
        <w:rPr>
          <w:rFonts w:ascii="Calibri Light" w:hAnsi="Calibri Light" w:cs="Calibri Light"/>
        </w:rPr>
        <w:t>Ustawą z dnia 27.08.2009 r. o finansach publicznych;</w:t>
      </w:r>
    </w:p>
    <w:p w:rsidR="004B25F9" w:rsidRPr="009A5F80" w:rsidRDefault="004B25F9" w:rsidP="0032176B">
      <w:pPr>
        <w:pStyle w:val="Akapitzlist"/>
        <w:numPr>
          <w:ilvl w:val="0"/>
          <w:numId w:val="25"/>
        </w:numPr>
        <w:spacing w:line="360" w:lineRule="auto"/>
        <w:ind w:left="1134" w:hanging="567"/>
        <w:rPr>
          <w:rFonts w:ascii="Calibri Light" w:hAnsi="Calibri Light" w:cs="Calibri Light"/>
        </w:rPr>
      </w:pPr>
      <w:r w:rsidRPr="009A5F80">
        <w:rPr>
          <w:rFonts w:ascii="Calibri Light" w:hAnsi="Calibri Light" w:cs="Calibri Light"/>
        </w:rPr>
        <w:t>Ustawą z dnia 14.07.1983 r. o narodowym zasobie archiwalnym i archiwach,</w:t>
      </w:r>
    </w:p>
    <w:p w:rsidR="004B25F9" w:rsidRPr="009A5F80" w:rsidRDefault="004B25F9" w:rsidP="0032176B">
      <w:pPr>
        <w:pStyle w:val="Akapitzlist"/>
        <w:numPr>
          <w:ilvl w:val="0"/>
          <w:numId w:val="24"/>
        </w:numPr>
        <w:spacing w:line="360" w:lineRule="auto"/>
        <w:ind w:left="567" w:hanging="567"/>
        <w:rPr>
          <w:rFonts w:ascii="Calibri Light" w:hAnsi="Calibri Light" w:cs="Calibri Light"/>
        </w:rPr>
      </w:pPr>
      <w:r w:rsidRPr="009A5F80">
        <w:rPr>
          <w:rFonts w:ascii="Calibri Light" w:hAnsi="Calibri Light" w:cs="Calibri Light"/>
        </w:rPr>
        <w:t>Odbiorcą Pani/Pana danych osobowych będą wyłącznie:</w:t>
      </w:r>
    </w:p>
    <w:p w:rsidR="004B25F9" w:rsidRPr="009A5F80" w:rsidRDefault="004B25F9" w:rsidP="0032176B">
      <w:pPr>
        <w:pStyle w:val="Akapitzlist"/>
        <w:numPr>
          <w:ilvl w:val="1"/>
          <w:numId w:val="26"/>
        </w:numPr>
        <w:spacing w:line="360" w:lineRule="auto"/>
        <w:ind w:left="1134" w:hanging="567"/>
        <w:rPr>
          <w:rFonts w:ascii="Calibri Light" w:hAnsi="Calibri Light" w:cs="Calibri Light"/>
        </w:rPr>
      </w:pPr>
      <w:r w:rsidRPr="009A5F80">
        <w:rPr>
          <w:rFonts w:ascii="Calibri Light" w:hAnsi="Calibri Light" w:cs="Calibri Light"/>
        </w:rPr>
        <w:t>osoby lub podmioty, którym udostępniona zostanie dokumentacja postępowania w</w:t>
      </w:r>
      <w:r w:rsidRPr="009A5F80">
        <w:rPr>
          <w:rFonts w:ascii="Calibri Light" w:hAnsi="Calibri Light" w:cs="Calibri Light"/>
          <w:lang w:val="pl-PL"/>
        </w:rPr>
        <w:t> </w:t>
      </w:r>
      <w:r w:rsidRPr="009A5F80">
        <w:rPr>
          <w:rFonts w:ascii="Calibri Light" w:hAnsi="Calibri Light" w:cs="Calibri Light"/>
        </w:rPr>
        <w:t>oparciu o art. 18 oraz art. 74 – 76  ustawy PZP;</w:t>
      </w:r>
    </w:p>
    <w:p w:rsidR="004B25F9" w:rsidRPr="009A5F80" w:rsidRDefault="004B25F9" w:rsidP="0032176B">
      <w:pPr>
        <w:pStyle w:val="Akapitzlist"/>
        <w:numPr>
          <w:ilvl w:val="1"/>
          <w:numId w:val="26"/>
        </w:numPr>
        <w:spacing w:line="360" w:lineRule="auto"/>
        <w:ind w:left="1134" w:hanging="567"/>
        <w:rPr>
          <w:rFonts w:ascii="Calibri Light" w:hAnsi="Calibri Light" w:cs="Calibri Light"/>
        </w:rPr>
      </w:pPr>
      <w:r w:rsidRPr="009A5F80">
        <w:rPr>
          <w:rFonts w:ascii="Calibri Light" w:hAnsi="Calibri Light" w:cs="Calibri Light"/>
        </w:rPr>
        <w:t>inne podmioty, które na podstawie stosownych umów powierzania przetwarzają dane osobowe  dla których Administratorem jest MOPS w Gdyni.</w:t>
      </w:r>
    </w:p>
    <w:p w:rsidR="004B25F9" w:rsidRPr="009A5F80" w:rsidRDefault="004B25F9" w:rsidP="005F7452">
      <w:pPr>
        <w:spacing w:after="0" w:line="360" w:lineRule="auto"/>
        <w:ind w:left="567"/>
        <w:rPr>
          <w:rFonts w:ascii="Calibri Light" w:hAnsi="Calibri Light" w:cs="Calibri Light"/>
          <w:sz w:val="24"/>
          <w:szCs w:val="24"/>
        </w:rPr>
      </w:pPr>
      <w:r w:rsidRPr="009A5F80">
        <w:rPr>
          <w:rFonts w:ascii="Calibri Light" w:hAnsi="Calibri Light" w:cs="Calibri Light"/>
          <w:sz w:val="24"/>
          <w:szCs w:val="24"/>
        </w:rPr>
        <w:t>Zasada jawności ma zastosowanie do wszystkich danych osobowych z wyjątkiem danych, o których mowa w art. 9 ust. 1 RODO (szczególna kategoria danych).</w:t>
      </w:r>
    </w:p>
    <w:p w:rsidR="004B25F9" w:rsidRPr="009A5F80" w:rsidRDefault="004B25F9" w:rsidP="0032176B">
      <w:pPr>
        <w:pStyle w:val="Akapitzlist"/>
        <w:numPr>
          <w:ilvl w:val="0"/>
          <w:numId w:val="24"/>
        </w:numPr>
        <w:spacing w:line="360" w:lineRule="auto"/>
        <w:ind w:left="567" w:hanging="567"/>
        <w:rPr>
          <w:rFonts w:ascii="Calibri Light" w:hAnsi="Calibri Light" w:cs="Calibri Light"/>
        </w:rPr>
      </w:pPr>
      <w:r w:rsidRPr="009A5F80">
        <w:rPr>
          <w:rFonts w:ascii="Calibri Light" w:hAnsi="Calibri Light" w:cs="Calibri Light"/>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rsidR="004B25F9" w:rsidRPr="009A5F80" w:rsidRDefault="009A5F80" w:rsidP="0032176B">
      <w:pPr>
        <w:pStyle w:val="Akapitzlist"/>
        <w:numPr>
          <w:ilvl w:val="0"/>
          <w:numId w:val="24"/>
        </w:numPr>
        <w:spacing w:line="360" w:lineRule="auto"/>
        <w:ind w:left="567" w:hanging="567"/>
        <w:rPr>
          <w:rFonts w:ascii="Calibri Light" w:hAnsi="Calibri Light" w:cs="Calibri Light"/>
          <w:lang w:val="pl-PL"/>
        </w:rPr>
      </w:pPr>
      <w:r w:rsidRPr="009A5F80">
        <w:rPr>
          <w:rFonts w:ascii="Calibri Light" w:hAnsi="Calibri Light" w:cs="Calibri Light"/>
          <w:bCs/>
          <w:lang w:val="pl-PL"/>
        </w:rPr>
        <w:t>Posiada Pani</w:t>
      </w:r>
      <w:r w:rsidR="004B25F9" w:rsidRPr="009A5F80">
        <w:rPr>
          <w:rFonts w:ascii="Calibri Light" w:hAnsi="Calibri Light" w:cs="Calibri Light"/>
          <w:bCs/>
          <w:lang w:val="pl-PL"/>
        </w:rPr>
        <w:t xml:space="preserve">/Pan </w:t>
      </w:r>
      <w:r w:rsidRPr="009A5F80">
        <w:rPr>
          <w:rFonts w:ascii="Calibri Light" w:hAnsi="Calibri Light" w:cs="Calibri Light"/>
          <w:bCs/>
          <w:lang w:val="pl-PL"/>
        </w:rPr>
        <w:t>prawo do:</w:t>
      </w:r>
    </w:p>
    <w:p w:rsidR="004B25F9" w:rsidRPr="009A5F80" w:rsidRDefault="004B25F9" w:rsidP="0032176B">
      <w:pPr>
        <w:pStyle w:val="Akapitzlist"/>
        <w:numPr>
          <w:ilvl w:val="0"/>
          <w:numId w:val="27"/>
        </w:numPr>
        <w:tabs>
          <w:tab w:val="left" w:pos="1134"/>
        </w:tabs>
        <w:spacing w:line="360" w:lineRule="auto"/>
        <w:ind w:left="1134" w:hanging="567"/>
        <w:rPr>
          <w:rFonts w:ascii="Calibri Light" w:hAnsi="Calibri Light" w:cs="Calibri Light"/>
        </w:rPr>
      </w:pPr>
      <w:r w:rsidRPr="009A5F80">
        <w:rPr>
          <w:rFonts w:ascii="Calibri Light" w:hAnsi="Calibri Light" w:cs="Calibri Light"/>
        </w:rPr>
        <w:t>żądania dostępu do danych; w przypadku gdy wykonanie tego obowiązku, wymagałoby niewspółmiernie dużego wysiłku, z</w:t>
      </w:r>
      <w:r w:rsidR="00323DE2" w:rsidRPr="009A5F80">
        <w:rPr>
          <w:rFonts w:ascii="Calibri Light" w:hAnsi="Calibri Light" w:cs="Calibri Light"/>
        </w:rPr>
        <w:t>amawiający może, zgodnie z</w:t>
      </w:r>
      <w:r w:rsidR="00323DE2" w:rsidRPr="009A5F80">
        <w:rPr>
          <w:rFonts w:ascii="Calibri Light" w:hAnsi="Calibri Light" w:cs="Calibri Light"/>
          <w:lang w:val="pl-PL"/>
        </w:rPr>
        <w:t> </w:t>
      </w:r>
      <w:r w:rsidR="00323DE2" w:rsidRPr="009A5F80">
        <w:rPr>
          <w:rFonts w:ascii="Calibri Light" w:hAnsi="Calibri Light" w:cs="Calibri Light"/>
        </w:rPr>
        <w:t>art.</w:t>
      </w:r>
      <w:r w:rsidR="00323DE2" w:rsidRPr="009A5F80">
        <w:rPr>
          <w:rFonts w:ascii="Calibri Light" w:hAnsi="Calibri Light" w:cs="Calibri Light"/>
          <w:lang w:val="pl-PL"/>
        </w:rPr>
        <w:t> </w:t>
      </w:r>
      <w:r w:rsidRPr="009A5F80">
        <w:rPr>
          <w:rFonts w:ascii="Calibri Light" w:hAnsi="Calibri Light" w:cs="Calibri Light"/>
        </w:rPr>
        <w:t>75 ustawy Pzp, żądać od osoby, której dane dotyczą,  wskazania dodatkowych informacji mających na celu sprecyzowanie nazwy lub daty zakończonego postępowania o udzielenie zamówienia;</w:t>
      </w:r>
    </w:p>
    <w:p w:rsidR="004B25F9" w:rsidRPr="009A5F80" w:rsidRDefault="004B25F9" w:rsidP="0032176B">
      <w:pPr>
        <w:pStyle w:val="Akapitzlist"/>
        <w:numPr>
          <w:ilvl w:val="0"/>
          <w:numId w:val="27"/>
        </w:numPr>
        <w:tabs>
          <w:tab w:val="left" w:pos="1134"/>
        </w:tabs>
        <w:spacing w:line="360" w:lineRule="auto"/>
        <w:ind w:left="1134" w:hanging="567"/>
        <w:rPr>
          <w:rFonts w:ascii="Calibri Light" w:hAnsi="Calibri Light" w:cs="Calibri Light"/>
        </w:rPr>
      </w:pPr>
      <w:r w:rsidRPr="009A5F80">
        <w:rPr>
          <w:rFonts w:ascii="Calibri Light" w:hAnsi="Calibri Light" w:cs="Calibri Light"/>
        </w:rPr>
        <w:t>żądania sprostowania lub uzupełnienia danych osobowych; zgodnie z art. 76 ustawy Pzp wykonanie tego  obowiązku nie może naruszać integralności protokołu postępowania oraz jego załączników;</w:t>
      </w:r>
    </w:p>
    <w:p w:rsidR="004B25F9" w:rsidRPr="009A5F80" w:rsidRDefault="004B25F9" w:rsidP="0032176B">
      <w:pPr>
        <w:pStyle w:val="Akapitzlist"/>
        <w:numPr>
          <w:ilvl w:val="0"/>
          <w:numId w:val="27"/>
        </w:numPr>
        <w:tabs>
          <w:tab w:val="left" w:pos="1134"/>
        </w:tabs>
        <w:spacing w:line="360" w:lineRule="auto"/>
        <w:ind w:left="1134" w:hanging="567"/>
        <w:rPr>
          <w:rFonts w:ascii="Calibri Light" w:hAnsi="Calibri Light" w:cs="Calibri Light"/>
        </w:rPr>
      </w:pPr>
      <w:r w:rsidRPr="009A5F80">
        <w:rPr>
          <w:rFonts w:ascii="Calibri Light" w:hAnsi="Calibri Light" w:cs="Calibri Light"/>
        </w:rPr>
        <w:t>usunięcia danych w przypadku, gdy dane osobowe nie są już niezbędne do celów, w</w:t>
      </w:r>
      <w:r w:rsidRPr="009A5F80">
        <w:rPr>
          <w:rFonts w:ascii="Calibri Light" w:hAnsi="Calibri Light" w:cs="Calibri Light"/>
          <w:lang w:val="pl-PL"/>
        </w:rPr>
        <w:t> </w:t>
      </w:r>
      <w:r w:rsidRPr="009A5F80">
        <w:rPr>
          <w:rFonts w:ascii="Calibri Light" w:hAnsi="Calibri Light" w:cs="Calibri Light"/>
        </w:rPr>
        <w:t>których zostały zebrane, lub w inny sposób przetwarzane;</w:t>
      </w:r>
    </w:p>
    <w:p w:rsidR="004B25F9" w:rsidRPr="009A5F80" w:rsidRDefault="004B25F9" w:rsidP="0032176B">
      <w:pPr>
        <w:pStyle w:val="Akapitzlist"/>
        <w:numPr>
          <w:ilvl w:val="0"/>
          <w:numId w:val="27"/>
        </w:numPr>
        <w:tabs>
          <w:tab w:val="left" w:pos="1134"/>
        </w:tabs>
        <w:spacing w:line="360" w:lineRule="auto"/>
        <w:ind w:left="1134" w:hanging="567"/>
        <w:rPr>
          <w:rFonts w:ascii="Calibri Light" w:hAnsi="Calibri Light" w:cs="Calibri Light"/>
        </w:rPr>
      </w:pPr>
      <w:r w:rsidRPr="009A5F80">
        <w:rPr>
          <w:rFonts w:ascii="Calibri Light" w:hAnsi="Calibri Light" w:cs="Calibri Light"/>
        </w:rPr>
        <w:lastRenderedPageBreak/>
        <w:t>żądania ograniczenia przetwarzania danych osobowych; zgodnie z art. 74 ust. 3 PZP wykonanie tego obowiązku nie ogranicza przetwarzania danych osobowych do czasu zakończenie postępowania o udzielenie zamówienia.</w:t>
      </w:r>
    </w:p>
    <w:p w:rsidR="004B25F9" w:rsidRPr="009A5F80" w:rsidRDefault="004B25F9" w:rsidP="0032176B">
      <w:pPr>
        <w:pStyle w:val="Akapitzlist"/>
        <w:numPr>
          <w:ilvl w:val="0"/>
          <w:numId w:val="24"/>
        </w:numPr>
        <w:spacing w:line="360" w:lineRule="auto"/>
        <w:ind w:left="567" w:hanging="567"/>
        <w:rPr>
          <w:rFonts w:ascii="Calibri Light" w:hAnsi="Calibri Light" w:cs="Calibri Light"/>
        </w:rPr>
      </w:pPr>
      <w:r w:rsidRPr="009A5F80">
        <w:rPr>
          <w:rFonts w:ascii="Calibri Light" w:hAnsi="Calibri Light" w:cs="Calibri Light"/>
          <w:bCs/>
        </w:rPr>
        <w:t>Przysługuje Pani/Pan prawo do wniesienia skargi do organu nadzorczego, tj. Prezesa Urzędu Ochrony Danych Osobowych ul. Stawki 2, 00-913 Warszawa, gdy uzna Pani/Pan, iż</w:t>
      </w:r>
      <w:r w:rsidRPr="009A5F80">
        <w:rPr>
          <w:rFonts w:ascii="Calibri Light" w:hAnsi="Calibri Light" w:cs="Calibri Light"/>
          <w:bCs/>
          <w:lang w:val="pl-PL"/>
        </w:rPr>
        <w:t> </w:t>
      </w:r>
      <w:r w:rsidRPr="009A5F80">
        <w:rPr>
          <w:rFonts w:ascii="Calibri Light" w:hAnsi="Calibri Light" w:cs="Calibri Light"/>
          <w:bCs/>
        </w:rPr>
        <w:t xml:space="preserve">przetwarzanie danych osobowych przez Administratora narusza przepisy prawa w tym RODO. </w:t>
      </w:r>
      <w:r w:rsidRPr="009A5F80">
        <w:rPr>
          <w:rFonts w:ascii="Calibri Light" w:hAnsi="Calibri Light" w:cs="Calibri Light"/>
        </w:rPr>
        <w:t>Pani/Pana dane osobowe nie będą przekazywane do państw trzecich i</w:t>
      </w:r>
      <w:r w:rsidR="00323DE2" w:rsidRPr="009A5F80">
        <w:rPr>
          <w:rFonts w:ascii="Calibri Light" w:hAnsi="Calibri Light" w:cs="Calibri Light"/>
          <w:lang w:val="pl-PL"/>
        </w:rPr>
        <w:t> </w:t>
      </w:r>
      <w:r w:rsidRPr="009A5F80">
        <w:rPr>
          <w:rFonts w:ascii="Calibri Light" w:hAnsi="Calibri Light" w:cs="Calibri Light"/>
        </w:rPr>
        <w:t>organizacji międzynarodowych. Nie będą podlegały profilowaniu, czy automatyzowanemu podejmowaniu decyzji.</w:t>
      </w:r>
    </w:p>
    <w:p w:rsidR="004B25F9" w:rsidRPr="009A5F80" w:rsidRDefault="004B25F9" w:rsidP="0032176B">
      <w:pPr>
        <w:pStyle w:val="Akapitzlist"/>
        <w:numPr>
          <w:ilvl w:val="0"/>
          <w:numId w:val="24"/>
        </w:numPr>
        <w:spacing w:line="360" w:lineRule="auto"/>
        <w:ind w:left="567" w:hanging="567"/>
        <w:rPr>
          <w:rFonts w:ascii="Calibri Light" w:hAnsi="Calibri Light" w:cs="Calibri Light"/>
        </w:rPr>
      </w:pPr>
      <w:r w:rsidRPr="009A5F80">
        <w:rPr>
          <w:rFonts w:ascii="Calibri Light" w:hAnsi="Calibri Light" w:cs="Calibri Light"/>
          <w:bCs/>
        </w:rPr>
        <w:t>Podanie danych osobowych jest wymogiem ustawowym określonym w przepisach PZP, związanych</w:t>
      </w:r>
      <w:r w:rsidR="000D7469" w:rsidRPr="009A5F80">
        <w:rPr>
          <w:rFonts w:ascii="Calibri Light" w:hAnsi="Calibri Light" w:cs="Calibri Light"/>
          <w:bCs/>
          <w:lang w:val="pl-PL"/>
        </w:rPr>
        <w:t xml:space="preserve"> </w:t>
      </w:r>
      <w:r w:rsidRPr="009A5F80">
        <w:rPr>
          <w:rFonts w:ascii="Calibri Light" w:hAnsi="Calibri Light" w:cs="Calibri Light"/>
          <w:bCs/>
        </w:rPr>
        <w:t>z udziałem w postępowaniu o udzielenie zamówienia; konsekwencje niepodania określonych danych wynikają z PZP.</w:t>
      </w:r>
    </w:p>
    <w:p w:rsidR="004B25F9" w:rsidRPr="009A5F80" w:rsidRDefault="004B25F9" w:rsidP="0032176B">
      <w:pPr>
        <w:pStyle w:val="Akapitzlist"/>
        <w:numPr>
          <w:ilvl w:val="0"/>
          <w:numId w:val="24"/>
        </w:numPr>
        <w:spacing w:line="360" w:lineRule="auto"/>
        <w:ind w:left="567" w:hanging="567"/>
        <w:rPr>
          <w:rFonts w:ascii="Calibri Light" w:hAnsi="Calibri Light" w:cs="Calibri Light"/>
        </w:rPr>
      </w:pPr>
      <w:r w:rsidRPr="009A5F80">
        <w:rPr>
          <w:rFonts w:ascii="Calibri Light" w:hAnsi="Calibri Light" w:cs="Calibri Light"/>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5F7452" w:rsidRPr="009A5F80" w:rsidRDefault="005F7452" w:rsidP="00733C5B">
      <w:pPr>
        <w:pStyle w:val="Nagwek1"/>
        <w:spacing w:before="240" w:line="360" w:lineRule="auto"/>
        <w:rPr>
          <w:szCs w:val="24"/>
        </w:rPr>
      </w:pPr>
      <w:bookmarkStart w:id="26" w:name="_Toc184129876"/>
      <w:r w:rsidRPr="009A5F80">
        <w:t>Rozdział 23. Postanawiania końcowe</w:t>
      </w:r>
      <w:bookmarkEnd w:id="26"/>
      <w:r w:rsidRPr="009A5F80">
        <w:t xml:space="preserve"> </w:t>
      </w:r>
    </w:p>
    <w:p w:rsidR="007B291A" w:rsidRPr="009A5F80" w:rsidRDefault="007B291A" w:rsidP="0032176B">
      <w:pPr>
        <w:numPr>
          <w:ilvl w:val="6"/>
          <w:numId w:val="23"/>
        </w:numPr>
        <w:tabs>
          <w:tab w:val="clear" w:pos="498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Zasady udostępniania dokumentów:</w:t>
      </w:r>
    </w:p>
    <w:p w:rsidR="007B291A" w:rsidRPr="009A5F80" w:rsidRDefault="00706B4E" w:rsidP="0032176B">
      <w:pPr>
        <w:numPr>
          <w:ilvl w:val="0"/>
          <w:numId w:val="35"/>
        </w:numPr>
        <w:tabs>
          <w:tab w:val="clear" w:pos="1380"/>
          <w:tab w:val="num"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Uczestnicy postępowania mają prawo wglądu do treści protokołu oraz ofert zgodnie z</w:t>
      </w:r>
      <w:r w:rsidR="001D340E" w:rsidRPr="009A5F80">
        <w:rPr>
          <w:rFonts w:ascii="Calibri Light" w:hAnsi="Calibri Light" w:cs="Calibri Light"/>
          <w:sz w:val="24"/>
          <w:szCs w:val="24"/>
        </w:rPr>
        <w:t> </w:t>
      </w:r>
      <w:r w:rsidRPr="009A5F80">
        <w:rPr>
          <w:rFonts w:ascii="Calibri Light" w:hAnsi="Calibri Light" w:cs="Calibri Light"/>
          <w:sz w:val="24"/>
          <w:szCs w:val="24"/>
        </w:rPr>
        <w:t>art. 74 ustawy Pzp.</w:t>
      </w:r>
    </w:p>
    <w:p w:rsidR="00706B4E" w:rsidRPr="009A5F80" w:rsidRDefault="00706B4E" w:rsidP="0032176B">
      <w:pPr>
        <w:numPr>
          <w:ilvl w:val="0"/>
          <w:numId w:val="35"/>
        </w:numPr>
        <w:tabs>
          <w:tab w:val="clear" w:pos="1380"/>
          <w:tab w:val="num"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udostępni wskazane dokumenty:</w:t>
      </w:r>
    </w:p>
    <w:p w:rsidR="00706B4E" w:rsidRPr="009A5F80" w:rsidRDefault="00706B4E" w:rsidP="0032176B">
      <w:pPr>
        <w:numPr>
          <w:ilvl w:val="2"/>
          <w:numId w:val="26"/>
        </w:numPr>
        <w:tabs>
          <w:tab w:val="left" w:pos="1560"/>
        </w:tabs>
        <w:spacing w:after="0" w:line="360" w:lineRule="auto"/>
        <w:ind w:left="1560" w:hanging="426"/>
        <w:rPr>
          <w:rFonts w:ascii="Calibri Light" w:hAnsi="Calibri Light" w:cs="Calibri Light"/>
          <w:sz w:val="24"/>
          <w:szCs w:val="24"/>
        </w:rPr>
      </w:pPr>
      <w:proofErr w:type="gramStart"/>
      <w:r w:rsidRPr="009A5F80">
        <w:rPr>
          <w:rFonts w:ascii="Calibri Light" w:hAnsi="Calibri Light" w:cs="Calibri Light"/>
          <w:sz w:val="24"/>
          <w:szCs w:val="24"/>
        </w:rPr>
        <w:t>na</w:t>
      </w:r>
      <w:proofErr w:type="gramEnd"/>
      <w:r w:rsidRPr="009A5F80">
        <w:rPr>
          <w:rFonts w:ascii="Calibri Light" w:hAnsi="Calibri Light" w:cs="Calibri Light"/>
          <w:sz w:val="24"/>
          <w:szCs w:val="24"/>
        </w:rPr>
        <w:t xml:space="preserve"> wniosek Wykonawcy złożony drogą elektroniczna za pośrednictwem Platformy zakupowej,</w:t>
      </w:r>
    </w:p>
    <w:p w:rsidR="00706B4E" w:rsidRPr="009A5F80" w:rsidRDefault="00706B4E" w:rsidP="0032176B">
      <w:pPr>
        <w:numPr>
          <w:ilvl w:val="2"/>
          <w:numId w:val="26"/>
        </w:numPr>
        <w:tabs>
          <w:tab w:val="left" w:pos="1560"/>
        </w:tabs>
        <w:spacing w:after="0" w:line="360" w:lineRule="auto"/>
        <w:ind w:left="1560" w:hanging="426"/>
        <w:rPr>
          <w:rFonts w:ascii="Calibri Light" w:hAnsi="Calibri Light" w:cs="Calibri Light"/>
          <w:sz w:val="24"/>
          <w:szCs w:val="24"/>
        </w:rPr>
      </w:pPr>
      <w:proofErr w:type="gramStart"/>
      <w:r w:rsidRPr="009A5F80">
        <w:rPr>
          <w:rFonts w:ascii="Calibri Light" w:hAnsi="Calibri Light" w:cs="Calibri Light"/>
          <w:sz w:val="24"/>
          <w:szCs w:val="24"/>
        </w:rPr>
        <w:t>przy</w:t>
      </w:r>
      <w:proofErr w:type="gramEnd"/>
      <w:r w:rsidRPr="009A5F80">
        <w:rPr>
          <w:rFonts w:ascii="Calibri Light" w:hAnsi="Calibri Light" w:cs="Calibri Light"/>
          <w:sz w:val="24"/>
          <w:szCs w:val="24"/>
        </w:rPr>
        <w:t xml:space="preserve"> użyciu </w:t>
      </w:r>
      <w:r w:rsidR="00FE5856" w:rsidRPr="009A5F80">
        <w:rPr>
          <w:rFonts w:ascii="Calibri Light" w:hAnsi="Calibri Light" w:cs="Calibri Light"/>
          <w:sz w:val="24"/>
          <w:szCs w:val="24"/>
        </w:rPr>
        <w:t>środków komunikacji elektronicznej tj. za pośrednictwem Platformy zakupowej.</w:t>
      </w:r>
    </w:p>
    <w:p w:rsidR="00CD5A76" w:rsidRPr="009A5F80" w:rsidRDefault="00CD5A76" w:rsidP="0032176B">
      <w:pPr>
        <w:numPr>
          <w:ilvl w:val="6"/>
          <w:numId w:val="23"/>
        </w:numPr>
        <w:tabs>
          <w:tab w:val="clear" w:pos="498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Dodatkowe informacje dotyczące niniejszego postępowania:</w:t>
      </w:r>
    </w:p>
    <w:p w:rsidR="00CD5A76"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dopuszcza możliwości złożenia oferty wariantowej, o której mowa w art. 92 ustawy Pzp.</w:t>
      </w:r>
    </w:p>
    <w:p w:rsidR="000B5A68" w:rsidRPr="009A5F80" w:rsidRDefault="000B5A68" w:rsidP="00733C5B">
      <w:pPr>
        <w:numPr>
          <w:ilvl w:val="0"/>
          <w:numId w:val="15"/>
        </w:numPr>
        <w:spacing w:after="0" w:line="360" w:lineRule="auto"/>
        <w:ind w:left="1134" w:hanging="567"/>
        <w:rPr>
          <w:rFonts w:ascii="Calibri Light" w:hAnsi="Calibri Light" w:cs="Calibri Light"/>
          <w:sz w:val="24"/>
          <w:szCs w:val="24"/>
        </w:rPr>
      </w:pPr>
      <w:r>
        <w:rPr>
          <w:rFonts w:ascii="Calibri Light" w:hAnsi="Calibri Light" w:cs="Calibri Light"/>
          <w:sz w:val="24"/>
          <w:szCs w:val="24"/>
        </w:rPr>
        <w:t>Zamawiający nie dopuszcza możliwości składania ofert częściowych</w:t>
      </w:r>
      <w:r w:rsidR="00576872">
        <w:rPr>
          <w:rFonts w:ascii="Calibri Light" w:hAnsi="Calibri Light" w:cs="Calibri Light"/>
          <w:sz w:val="24"/>
          <w:szCs w:val="24"/>
        </w:rPr>
        <w:t>.</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lastRenderedPageBreak/>
        <w:t>Zamawiający nie przewiduje wymagań w zakresie zatrudniania osób, o których mowa w art. 96 ust. 2 pkt. 2 ustawy Pzp.</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zastrzega możliwości ubiegania się o udzielenie zamówienia wyłącznie przez Wykonawców, o których mowa w art. 94 ustawy Pzp.</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rozliczenia w walutach obcych. Rozliczenie między Zamawiającym a Wykonawcą prowadzone będą w PLN.</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zwrotu kosztów udziału w niniejszym postępowaniu.</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zawarcia umowy ramowej.</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wyboru oferty najkorzystniejszej oferty z zastosowaniem aukcji elektronicznej.</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dopuszcza złożenia oferty w postaci katalogów elektronicznych ani dołączania katalogów elektronicznych do ofert</w:t>
      </w:r>
      <w:r w:rsidR="00323DE2" w:rsidRPr="009A5F80">
        <w:rPr>
          <w:rFonts w:ascii="Calibri Light" w:hAnsi="Calibri Light" w:cs="Calibri Light"/>
          <w:sz w:val="24"/>
          <w:szCs w:val="24"/>
        </w:rPr>
        <w:t>y, w sytuacji określonej w art. </w:t>
      </w:r>
      <w:r w:rsidRPr="009A5F80">
        <w:rPr>
          <w:rFonts w:ascii="Calibri Light" w:hAnsi="Calibri Light" w:cs="Calibri Light"/>
          <w:sz w:val="24"/>
          <w:szCs w:val="24"/>
        </w:rPr>
        <w:t>93 ustawy Pzp.</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wymaga odbycia wizji lokalnej lub sprawdzenia przez Wykonawcę dokumentów niezbędnych do realizacji zamówienia, o których mowa w art. 131 ust.2 ustawy przed złożeniem oferty.</w:t>
      </w:r>
    </w:p>
    <w:p w:rsidR="00733C5B" w:rsidRPr="009A5F80" w:rsidRDefault="00733C5B" w:rsidP="00733C5B">
      <w:pPr>
        <w:pStyle w:val="Nagwek1"/>
        <w:spacing w:before="240" w:line="360" w:lineRule="auto"/>
      </w:pPr>
      <w:bookmarkStart w:id="27" w:name="_Toc184129877"/>
      <w:r w:rsidRPr="009A5F80">
        <w:t>Rozdział 2</w:t>
      </w:r>
      <w:r w:rsidR="00C029F3">
        <w:t>4</w:t>
      </w:r>
      <w:r w:rsidRPr="009A5F80">
        <w:t>. Załączniki do SWZ</w:t>
      </w:r>
      <w:bookmarkEnd w:id="27"/>
    </w:p>
    <w:p w:rsidR="009615EE" w:rsidRPr="009A5F80" w:rsidRDefault="009615EE" w:rsidP="0032176B">
      <w:pPr>
        <w:numPr>
          <w:ilvl w:val="0"/>
          <w:numId w:val="29"/>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Formularz ofertowy</w:t>
      </w:r>
    </w:p>
    <w:p w:rsidR="009615EE" w:rsidRPr="009A5F80" w:rsidRDefault="009615EE" w:rsidP="0032176B">
      <w:pPr>
        <w:numPr>
          <w:ilvl w:val="0"/>
          <w:numId w:val="29"/>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Wzór oświadczenia Wykona</w:t>
      </w:r>
      <w:r w:rsidR="00576872">
        <w:rPr>
          <w:rFonts w:ascii="Calibri Light" w:hAnsi="Calibri Light" w:cs="Calibri Light"/>
          <w:sz w:val="24"/>
          <w:szCs w:val="24"/>
        </w:rPr>
        <w:t>wcy o niepodleganiu wykluczeniu</w:t>
      </w:r>
      <w:r w:rsidR="00415553">
        <w:rPr>
          <w:rFonts w:ascii="Calibri Light" w:hAnsi="Calibri Light" w:cs="Calibri Light"/>
          <w:sz w:val="24"/>
          <w:szCs w:val="24"/>
        </w:rPr>
        <w:t xml:space="preserve"> z postępowania</w:t>
      </w:r>
    </w:p>
    <w:p w:rsidR="009615EE" w:rsidRPr="009A5F80" w:rsidRDefault="009615EE" w:rsidP="0032176B">
      <w:pPr>
        <w:numPr>
          <w:ilvl w:val="0"/>
          <w:numId w:val="29"/>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Wzór oświadczenie Wykonawców wspólnie ubiegających się o udzielenie zamówienia</w:t>
      </w:r>
    </w:p>
    <w:p w:rsidR="009615EE" w:rsidRPr="009A5F80" w:rsidRDefault="009615EE" w:rsidP="0032176B">
      <w:pPr>
        <w:numPr>
          <w:ilvl w:val="0"/>
          <w:numId w:val="29"/>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Projekt umowy</w:t>
      </w:r>
    </w:p>
    <w:sectPr w:rsidR="009615EE" w:rsidRPr="009A5F80" w:rsidSect="005645BC">
      <w:footerReference w:type="even" r:id="rId24"/>
      <w:footerReference w:type="default" r:id="rId25"/>
      <w:pgSz w:w="11906" w:h="16838" w:code="9"/>
      <w:pgMar w:top="1418" w:right="1418"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5EB" w:rsidRDefault="00BC65EB" w:rsidP="000A274E">
      <w:pPr>
        <w:spacing w:after="0" w:line="240" w:lineRule="auto"/>
      </w:pPr>
      <w:r>
        <w:separator/>
      </w:r>
    </w:p>
  </w:endnote>
  <w:endnote w:type="continuationSeparator" w:id="0">
    <w:p w:rsidR="00BC65EB" w:rsidRDefault="00BC65EB" w:rsidP="000A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5EB" w:rsidRDefault="00BC65E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rsidR="00BC65EB" w:rsidRDefault="00BC65E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5EB" w:rsidRPr="00431BC1" w:rsidRDefault="00BC65EB">
    <w:pPr>
      <w:pStyle w:val="Stopka"/>
      <w:jc w:val="right"/>
      <w:rPr>
        <w:rFonts w:ascii="Calibri Light" w:hAnsi="Calibri Light" w:cs="Calibri Light"/>
      </w:rPr>
    </w:pPr>
    <w:r w:rsidRPr="00431BC1">
      <w:rPr>
        <w:rFonts w:ascii="Calibri Light" w:hAnsi="Calibri Light" w:cs="Calibri Light"/>
      </w:rPr>
      <w:fldChar w:fldCharType="begin"/>
    </w:r>
    <w:r w:rsidRPr="00431BC1">
      <w:rPr>
        <w:rFonts w:ascii="Calibri Light" w:hAnsi="Calibri Light" w:cs="Calibri Light"/>
      </w:rPr>
      <w:instrText xml:space="preserve"> PAGE   \* MERGEFORMAT </w:instrText>
    </w:r>
    <w:r w:rsidRPr="00431BC1">
      <w:rPr>
        <w:rFonts w:ascii="Calibri Light" w:hAnsi="Calibri Light" w:cs="Calibri Light"/>
      </w:rPr>
      <w:fldChar w:fldCharType="separate"/>
    </w:r>
    <w:r w:rsidR="00603D89">
      <w:rPr>
        <w:rFonts w:ascii="Calibri Light" w:hAnsi="Calibri Light" w:cs="Calibri Light"/>
        <w:noProof/>
      </w:rPr>
      <w:t>3</w:t>
    </w:r>
    <w:r w:rsidRPr="00431BC1">
      <w:rPr>
        <w:rFonts w:ascii="Calibri Light" w:hAnsi="Calibri Light" w:cs="Calibri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5EB" w:rsidRDefault="00BC65EB" w:rsidP="000A274E">
      <w:pPr>
        <w:spacing w:after="0" w:line="240" w:lineRule="auto"/>
      </w:pPr>
      <w:r>
        <w:separator/>
      </w:r>
    </w:p>
  </w:footnote>
  <w:footnote w:type="continuationSeparator" w:id="0">
    <w:p w:rsidR="00BC65EB" w:rsidRDefault="00BC65EB" w:rsidP="000A2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8E7A4E4E"/>
    <w:name w:val="WW8Num11"/>
    <w:lvl w:ilvl="0">
      <w:start w:val="1"/>
      <w:numFmt w:val="decimal"/>
      <w:lvlText w:val="ROZDZIAŁ %1"/>
      <w:lvlJc w:val="left"/>
      <w:pPr>
        <w:tabs>
          <w:tab w:val="num" w:pos="0"/>
        </w:tabs>
        <w:ind w:left="742" w:hanging="360"/>
      </w:pPr>
      <w:rPr>
        <w:b/>
        <w:sz w:val="22"/>
        <w:szCs w:val="22"/>
      </w:rPr>
    </w:lvl>
    <w:lvl w:ilvl="1">
      <w:start w:val="1"/>
      <w:numFmt w:val="lowerLetter"/>
      <w:lvlText w:val="%2)"/>
      <w:lvlJc w:val="left"/>
      <w:pPr>
        <w:tabs>
          <w:tab w:val="num" w:pos="0"/>
        </w:tabs>
        <w:ind w:left="1462" w:hanging="360"/>
      </w:pPr>
      <w:rPr>
        <w:rFonts w:cs="Times New Roman"/>
        <w:b w:val="0"/>
        <w:sz w:val="22"/>
        <w:szCs w:val="22"/>
      </w:rPr>
    </w:lvl>
    <w:lvl w:ilvl="2">
      <w:start w:val="1"/>
      <w:numFmt w:val="lowerLetter"/>
      <w:lvlText w:val="%2.%3)"/>
      <w:lvlJc w:val="left"/>
      <w:pPr>
        <w:tabs>
          <w:tab w:val="num" w:pos="0"/>
        </w:tabs>
        <w:ind w:left="2182" w:hanging="180"/>
      </w:pPr>
      <w:rPr>
        <w:rFonts w:ascii="Times New Roman" w:hAnsi="Times New Roman" w:cs="Times New Roman"/>
        <w:sz w:val="22"/>
        <w:szCs w:val="22"/>
      </w:rPr>
    </w:lvl>
    <w:lvl w:ilvl="3">
      <w:start w:val="1"/>
      <w:numFmt w:val="decimal"/>
      <w:lvlText w:val="%2.%3.%4."/>
      <w:lvlJc w:val="left"/>
      <w:pPr>
        <w:tabs>
          <w:tab w:val="num" w:pos="0"/>
        </w:tabs>
        <w:ind w:left="2902" w:hanging="360"/>
      </w:pPr>
      <w:rPr>
        <w:rFonts w:cs="Times New Roman"/>
        <w:sz w:val="22"/>
        <w:szCs w:val="22"/>
      </w:rPr>
    </w:lvl>
    <w:lvl w:ilvl="4">
      <w:start w:val="1"/>
      <w:numFmt w:val="decimal"/>
      <w:lvlText w:val="%5)"/>
      <w:lvlJc w:val="left"/>
      <w:pPr>
        <w:tabs>
          <w:tab w:val="num" w:pos="0"/>
        </w:tabs>
        <w:ind w:left="3622" w:hanging="360"/>
      </w:pPr>
      <w:rPr>
        <w:rFonts w:ascii="Calibri Light" w:eastAsia="Times New Roman" w:hAnsi="Calibri Light" w:cs="Calibri Light" w:hint="default"/>
        <w:sz w:val="24"/>
        <w:szCs w:val="24"/>
      </w:rPr>
    </w:lvl>
    <w:lvl w:ilvl="5">
      <w:start w:val="3"/>
      <w:numFmt w:val="upperLetter"/>
      <w:lvlText w:val="%2.%3.%4.%5.%6)"/>
      <w:lvlJc w:val="left"/>
      <w:pPr>
        <w:tabs>
          <w:tab w:val="num" w:pos="0"/>
        </w:tabs>
        <w:ind w:left="4522" w:hanging="360"/>
      </w:pPr>
      <w:rPr>
        <w:rFonts w:cs="Times New Roman"/>
        <w:b w:val="0"/>
        <w:sz w:val="22"/>
        <w:szCs w:val="22"/>
      </w:rPr>
    </w:lvl>
    <w:lvl w:ilvl="6">
      <w:start w:val="1"/>
      <w:numFmt w:val="decimal"/>
      <w:lvlText w:val="%2.%3.%4.%5.%6.%7."/>
      <w:lvlJc w:val="left"/>
      <w:pPr>
        <w:tabs>
          <w:tab w:val="num" w:pos="0"/>
        </w:tabs>
        <w:ind w:left="5062" w:hanging="360"/>
      </w:pPr>
    </w:lvl>
    <w:lvl w:ilvl="7">
      <w:start w:val="1"/>
      <w:numFmt w:val="lowerLetter"/>
      <w:lvlText w:val="%2.%3.%4.%5.%6.%7.%8."/>
      <w:lvlJc w:val="left"/>
      <w:pPr>
        <w:tabs>
          <w:tab w:val="num" w:pos="0"/>
        </w:tabs>
        <w:ind w:left="5782" w:hanging="360"/>
      </w:pPr>
    </w:lvl>
    <w:lvl w:ilvl="8">
      <w:start w:val="1"/>
      <w:numFmt w:val="lowerRoman"/>
      <w:lvlText w:val="%2.%3.%4.%5.%6.%7.%8.%9."/>
      <w:lvlJc w:val="right"/>
      <w:pPr>
        <w:tabs>
          <w:tab w:val="num" w:pos="0"/>
        </w:tabs>
        <w:ind w:left="6502" w:hanging="180"/>
      </w:pPr>
    </w:lvl>
  </w:abstractNum>
  <w:abstractNum w:abstractNumId="1" w15:restartNumberingAfterBreak="0">
    <w:nsid w:val="00000011"/>
    <w:multiLevelType w:val="multilevel"/>
    <w:tmpl w:val="7500F208"/>
    <w:name w:val="WW8Num17"/>
    <w:lvl w:ilvl="0">
      <w:start w:val="2"/>
      <w:numFmt w:val="decimal"/>
      <w:lvlText w:val="%1."/>
      <w:lvlJc w:val="left"/>
      <w:pPr>
        <w:tabs>
          <w:tab w:val="num" w:pos="284"/>
        </w:tabs>
        <w:ind w:left="284" w:firstLine="0"/>
      </w:pPr>
      <w:rPr>
        <w:rFonts w:ascii="Times New Roman" w:hAnsi="Times New Roman" w:cs="Times New Roman" w:hint="default"/>
        <w:b/>
        <w:i w:val="0"/>
      </w:rPr>
    </w:lvl>
    <w:lvl w:ilvl="1">
      <w:start w:val="1"/>
      <w:numFmt w:val="decimal"/>
      <w:lvlText w:val="3.%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0000014"/>
    <w:multiLevelType w:val="multilevel"/>
    <w:tmpl w:val="F880D792"/>
    <w:lvl w:ilvl="0">
      <w:start w:val="1"/>
      <w:numFmt w:val="decimal"/>
      <w:lvlText w:val="%1."/>
      <w:lvlJc w:val="left"/>
      <w:pPr>
        <w:tabs>
          <w:tab w:val="num" w:pos="0"/>
        </w:tabs>
        <w:ind w:left="720" w:hanging="360"/>
      </w:pPr>
      <w:rPr>
        <w:rFonts w:ascii="Calibri Light" w:eastAsia="Times New Roman" w:hAnsi="Calibri Light" w:cs="Calibri Ligh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 w15:restartNumberingAfterBreak="0">
    <w:nsid w:val="0000001F"/>
    <w:multiLevelType w:val="multilevel"/>
    <w:tmpl w:val="AE186A1C"/>
    <w:name w:val="WW8Num3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25"/>
    <w:multiLevelType w:val="multilevel"/>
    <w:tmpl w:val="00000025"/>
    <w:name w:val="WW8Num3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30"/>
    <w:multiLevelType w:val="multilevel"/>
    <w:tmpl w:val="90C8EF0C"/>
    <w:name w:val="WW8Num51"/>
    <w:lvl w:ilvl="0">
      <w:start w:val="1"/>
      <w:numFmt w:val="decimal"/>
      <w:lvlText w:val="%1)"/>
      <w:lvlJc w:val="left"/>
      <w:pPr>
        <w:tabs>
          <w:tab w:val="num" w:pos="0"/>
        </w:tabs>
        <w:ind w:left="3622"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BF26A132"/>
    <w:name w:val="WW8Num52"/>
    <w:lvl w:ilvl="0">
      <w:start w:val="1"/>
      <w:numFmt w:val="decimal"/>
      <w:lvlText w:val="%1)"/>
      <w:lvlJc w:val="left"/>
      <w:pPr>
        <w:tabs>
          <w:tab w:val="num" w:pos="0"/>
        </w:tabs>
        <w:ind w:left="3622" w:hanging="360"/>
      </w:pPr>
      <w:rPr>
        <w:rFonts w:ascii="Calibri Light" w:hAnsi="Calibri Light" w:cs="Calibri Light" w:hint="default"/>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32"/>
    <w:multiLevelType w:val="multilevel"/>
    <w:tmpl w:val="7882AB4C"/>
    <w:name w:val="WW8Num53"/>
    <w:lvl w:ilvl="0">
      <w:start w:val="1"/>
      <w:numFmt w:val="decimal"/>
      <w:lvlText w:val="%1)"/>
      <w:lvlJc w:val="left"/>
      <w:pPr>
        <w:tabs>
          <w:tab w:val="num" w:pos="0"/>
        </w:tabs>
        <w:ind w:left="786" w:hanging="360"/>
      </w:pPr>
      <w:rPr>
        <w:rFonts w:ascii="Calibri Light" w:hAnsi="Calibri Light" w:cs="Calibri Light" w:hint="default"/>
        <w:sz w:val="22"/>
        <w:szCs w:val="22"/>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8" w15:restartNumberingAfterBreak="0">
    <w:nsid w:val="00000033"/>
    <w:multiLevelType w:val="multilevel"/>
    <w:tmpl w:val="219475EC"/>
    <w:name w:val="WW8Num54"/>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97551"/>
    <w:multiLevelType w:val="hybridMultilevel"/>
    <w:tmpl w:val="CE6A3470"/>
    <w:lvl w:ilvl="0" w:tplc="04150017">
      <w:start w:val="1"/>
      <w:numFmt w:val="lowerLetter"/>
      <w:lvlText w:val="%1)"/>
      <w:lvlJc w:val="left"/>
      <w:pPr>
        <w:ind w:left="1429" w:hanging="360"/>
      </w:pPr>
    </w:lvl>
    <w:lvl w:ilvl="1" w:tplc="FE14FC12">
      <w:start w:val="1"/>
      <w:numFmt w:val="decimal"/>
      <w:lvlText w:val="%2."/>
      <w:lvlJc w:val="left"/>
      <w:pPr>
        <w:ind w:left="2149" w:hanging="360"/>
      </w:pPr>
      <w:rPr>
        <w:b w:val="0"/>
      </w:rPr>
    </w:lvl>
    <w:lvl w:ilvl="2" w:tplc="F746E926">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07659BC"/>
    <w:multiLevelType w:val="hybridMultilevel"/>
    <w:tmpl w:val="A5D0890A"/>
    <w:lvl w:ilvl="0" w:tplc="2C784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7B695E"/>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1F5536"/>
    <w:multiLevelType w:val="hybridMultilevel"/>
    <w:tmpl w:val="5F047B42"/>
    <w:lvl w:ilvl="0" w:tplc="15B87C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A785E"/>
    <w:multiLevelType w:val="hybridMultilevel"/>
    <w:tmpl w:val="5190719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0D825BA4"/>
    <w:multiLevelType w:val="hybridMultilevel"/>
    <w:tmpl w:val="21B0E916"/>
    <w:lvl w:ilvl="0" w:tplc="B4DE2690">
      <w:start w:val="1"/>
      <w:numFmt w:val="decimal"/>
      <w:lvlText w:val="%1)"/>
      <w:lvlJc w:val="left"/>
      <w:pPr>
        <w:ind w:left="927" w:hanging="360"/>
      </w:pPr>
      <w:rPr>
        <w:rFonts w:ascii="Calibri Light" w:eastAsia="Times New Roman" w:hAnsi="Calibri Light" w:cs="Calibri Ligh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2A732C2"/>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12F57E3E"/>
    <w:multiLevelType w:val="hybridMultilevel"/>
    <w:tmpl w:val="25A0E69A"/>
    <w:lvl w:ilvl="0" w:tplc="4A4A8B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06742B"/>
    <w:multiLevelType w:val="hybridMultilevel"/>
    <w:tmpl w:val="FFFCFA36"/>
    <w:lvl w:ilvl="0" w:tplc="8C00646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15E47B8E"/>
    <w:multiLevelType w:val="hybridMultilevel"/>
    <w:tmpl w:val="86AC03FE"/>
    <w:lvl w:ilvl="0" w:tplc="C2001FA0">
      <w:start w:val="1"/>
      <w:numFmt w:val="decimal"/>
      <w:lvlText w:val="%1)"/>
      <w:lvlJc w:val="left"/>
      <w:pPr>
        <w:ind w:left="720" w:hanging="360"/>
      </w:pPr>
      <w:rPr>
        <w:rFonts w:hint="default"/>
        <w:strike w:val="0"/>
        <w:dstrike w:val="0"/>
        <w:color w:val="auto"/>
        <w:u w:val="none"/>
        <w:effect w:val="none"/>
      </w:rPr>
    </w:lvl>
    <w:lvl w:ilvl="1" w:tplc="04150019">
      <w:start w:val="1"/>
      <w:numFmt w:val="lowerLetter"/>
      <w:lvlText w:val="%2."/>
      <w:lvlJc w:val="left"/>
      <w:pPr>
        <w:ind w:left="1637" w:hanging="360"/>
      </w:pPr>
    </w:lvl>
    <w:lvl w:ilvl="2" w:tplc="0415001B">
      <w:start w:val="1"/>
      <w:numFmt w:val="lowerRoman"/>
      <w:lvlText w:val="%3."/>
      <w:lvlJc w:val="right"/>
      <w:pPr>
        <w:ind w:left="2160" w:hanging="180"/>
      </w:pPr>
    </w:lvl>
    <w:lvl w:ilvl="3" w:tplc="0415000F">
      <w:start w:val="1"/>
      <w:numFmt w:val="decimal"/>
      <w:lvlText w:val="%4."/>
      <w:lvlJc w:val="left"/>
      <w:pPr>
        <w:ind w:left="928"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1755052"/>
    <w:multiLevelType w:val="hybridMultilevel"/>
    <w:tmpl w:val="CCA80112"/>
    <w:lvl w:ilvl="0" w:tplc="0E7C3106">
      <w:start w:val="1"/>
      <w:numFmt w:val="decimal"/>
      <w:lvlText w:val="%1."/>
      <w:lvlJc w:val="left"/>
      <w:pPr>
        <w:ind w:left="644" w:hanging="360"/>
      </w:pPr>
      <w:rPr>
        <w:rFonts w:ascii="Calibri Light" w:hAnsi="Calibri Light" w:cs="Calibri Light" w:hint="default"/>
        <w:sz w:val="22"/>
        <w:szCs w:val="22"/>
      </w:rPr>
    </w:lvl>
    <w:lvl w:ilvl="1" w:tplc="A9C43BE4">
      <w:start w:val="1"/>
      <w:numFmt w:val="decimal"/>
      <w:lvlText w:val="%2)"/>
      <w:lvlJc w:val="left"/>
      <w:pPr>
        <w:ind w:left="1440" w:hanging="360"/>
      </w:pPr>
      <w:rPr>
        <w:rFonts w:hint="default"/>
      </w:rPr>
    </w:lvl>
    <w:lvl w:ilvl="2" w:tplc="8264DE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8B3366"/>
    <w:multiLevelType w:val="hybridMultilevel"/>
    <w:tmpl w:val="9C307CBE"/>
    <w:lvl w:ilvl="0" w:tplc="AD6A527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26525324"/>
    <w:multiLevelType w:val="multilevel"/>
    <w:tmpl w:val="880CD986"/>
    <w:styleLink w:val="WWNum4"/>
    <w:lvl w:ilvl="0">
      <w:start w:val="1"/>
      <w:numFmt w:val="decimal"/>
      <w:lvlText w:val="%1."/>
      <w:lvlJc w:val="left"/>
      <w:rPr>
        <w:rFonts w:eastAsia="Times New Roman"/>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27DD0DDB"/>
    <w:multiLevelType w:val="hybridMultilevel"/>
    <w:tmpl w:val="D6A2A2B2"/>
    <w:lvl w:ilvl="0" w:tplc="8B12DD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2D486DB3"/>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31CE7A68"/>
    <w:multiLevelType w:val="hybridMultilevel"/>
    <w:tmpl w:val="C9FA0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673166"/>
    <w:multiLevelType w:val="hybridMultilevel"/>
    <w:tmpl w:val="709CAC90"/>
    <w:lvl w:ilvl="0" w:tplc="AC54C1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E475F5"/>
    <w:multiLevelType w:val="multilevel"/>
    <w:tmpl w:val="F880D792"/>
    <w:lvl w:ilvl="0">
      <w:start w:val="1"/>
      <w:numFmt w:val="decimal"/>
      <w:lvlText w:val="%1."/>
      <w:lvlJc w:val="left"/>
      <w:pPr>
        <w:tabs>
          <w:tab w:val="num" w:pos="0"/>
        </w:tabs>
        <w:ind w:left="720" w:hanging="360"/>
      </w:pPr>
      <w:rPr>
        <w:rFonts w:ascii="Calibri Light" w:eastAsia="Times New Roman" w:hAnsi="Calibri Light" w:cs="Calibri Ligh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7" w15:restartNumberingAfterBreak="0">
    <w:nsid w:val="3ADF38E6"/>
    <w:multiLevelType w:val="hybridMultilevel"/>
    <w:tmpl w:val="810E64C2"/>
    <w:lvl w:ilvl="0" w:tplc="6C8837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743A78"/>
    <w:multiLevelType w:val="hybridMultilevel"/>
    <w:tmpl w:val="79AAF664"/>
    <w:lvl w:ilvl="0" w:tplc="A9C43B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3E337AF0"/>
    <w:multiLevelType w:val="multilevel"/>
    <w:tmpl w:val="4680F3BA"/>
    <w:styleLink w:val="WWNum3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3EEF131E"/>
    <w:multiLevelType w:val="hybridMultilevel"/>
    <w:tmpl w:val="D6A2A2B2"/>
    <w:lvl w:ilvl="0" w:tplc="8B12DD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40221198"/>
    <w:multiLevelType w:val="hybridMultilevel"/>
    <w:tmpl w:val="0EFC2E12"/>
    <w:lvl w:ilvl="0" w:tplc="C8924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7D3C3D"/>
    <w:multiLevelType w:val="hybridMultilevel"/>
    <w:tmpl w:val="1AD4B6DC"/>
    <w:lvl w:ilvl="0" w:tplc="194CD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48180F0D"/>
    <w:multiLevelType w:val="hybridMultilevel"/>
    <w:tmpl w:val="5F629524"/>
    <w:lvl w:ilvl="0" w:tplc="0415000F">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637" w:hanging="360"/>
      </w:pPr>
    </w:lvl>
    <w:lvl w:ilvl="2" w:tplc="0415001B">
      <w:start w:val="1"/>
      <w:numFmt w:val="lowerRoman"/>
      <w:lvlText w:val="%3."/>
      <w:lvlJc w:val="right"/>
      <w:pPr>
        <w:ind w:left="2160" w:hanging="180"/>
      </w:pPr>
    </w:lvl>
    <w:lvl w:ilvl="3" w:tplc="EFE83F86">
      <w:start w:val="1"/>
      <w:numFmt w:val="decimal"/>
      <w:lvlText w:val="%4."/>
      <w:lvlJc w:val="left"/>
      <w:pPr>
        <w:ind w:left="928"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A4E6730"/>
    <w:multiLevelType w:val="hybridMultilevel"/>
    <w:tmpl w:val="2C589CFA"/>
    <w:lvl w:ilvl="0" w:tplc="0ACA5C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C66247"/>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D43176"/>
    <w:multiLevelType w:val="hybridMultilevel"/>
    <w:tmpl w:val="75C691B4"/>
    <w:lvl w:ilvl="0" w:tplc="3CC485D4">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934749"/>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58A9145E"/>
    <w:multiLevelType w:val="hybridMultilevel"/>
    <w:tmpl w:val="8FECE3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427A14"/>
    <w:multiLevelType w:val="hybridMultilevel"/>
    <w:tmpl w:val="E43A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DE2FE4"/>
    <w:multiLevelType w:val="hybridMultilevel"/>
    <w:tmpl w:val="9AE23F04"/>
    <w:lvl w:ilvl="0" w:tplc="295E87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5BDD01C5"/>
    <w:multiLevelType w:val="hybridMultilevel"/>
    <w:tmpl w:val="CA747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976141"/>
    <w:multiLevelType w:val="hybridMultilevel"/>
    <w:tmpl w:val="E3BC4E7A"/>
    <w:lvl w:ilvl="0" w:tplc="0E7C3106">
      <w:start w:val="1"/>
      <w:numFmt w:val="decimal"/>
      <w:lvlText w:val="%1."/>
      <w:lvlJc w:val="left"/>
      <w:pPr>
        <w:ind w:left="644" w:hanging="360"/>
      </w:pPr>
      <w:rPr>
        <w:rFonts w:ascii="Calibri Light"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164C8B"/>
    <w:multiLevelType w:val="hybridMultilevel"/>
    <w:tmpl w:val="2E143A8A"/>
    <w:lvl w:ilvl="0" w:tplc="49780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63906576"/>
    <w:multiLevelType w:val="hybridMultilevel"/>
    <w:tmpl w:val="2A987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DD25EB"/>
    <w:multiLevelType w:val="hybridMultilevel"/>
    <w:tmpl w:val="EC5C197E"/>
    <w:lvl w:ilvl="0" w:tplc="653080D4">
      <w:start w:val="1"/>
      <w:numFmt w:val="decimal"/>
      <w:lvlText w:val="%1."/>
      <w:lvlJc w:val="left"/>
      <w:pPr>
        <w:tabs>
          <w:tab w:val="num" w:pos="928"/>
        </w:tabs>
        <w:ind w:left="928" w:hanging="360"/>
      </w:pPr>
      <w:rPr>
        <w:rFonts w:cs="Times New Roman" w:hint="default"/>
        <w:b w:val="0"/>
        <w:strike w:val="0"/>
        <w:color w:val="auto"/>
      </w:rPr>
    </w:lvl>
    <w:lvl w:ilvl="1" w:tplc="E334C010">
      <w:start w:val="1"/>
      <w:numFmt w:val="decimal"/>
      <w:lvlText w:val="%2)"/>
      <w:lvlJc w:val="left"/>
      <w:pPr>
        <w:tabs>
          <w:tab w:val="num" w:pos="1380"/>
        </w:tabs>
        <w:ind w:left="1380" w:hanging="360"/>
      </w:pPr>
      <w:rPr>
        <w:rFonts w:ascii="Calibri Light" w:eastAsia="Times New Roman" w:hAnsi="Calibri Light" w:cs="Calibri Light"/>
        <w:b w:val="0"/>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46" w15:restartNumberingAfterBreak="0">
    <w:nsid w:val="66A4753D"/>
    <w:multiLevelType w:val="hybridMultilevel"/>
    <w:tmpl w:val="07D84180"/>
    <w:lvl w:ilvl="0" w:tplc="A9C43BE4">
      <w:start w:val="1"/>
      <w:numFmt w:val="decimal"/>
      <w:lvlText w:val="%1)"/>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47" w15:restartNumberingAfterBreak="0">
    <w:nsid w:val="67CD77D7"/>
    <w:multiLevelType w:val="hybridMultilevel"/>
    <w:tmpl w:val="ABC0961E"/>
    <w:lvl w:ilvl="0" w:tplc="E334C010">
      <w:start w:val="1"/>
      <w:numFmt w:val="decimal"/>
      <w:lvlText w:val="%1)"/>
      <w:lvlJc w:val="left"/>
      <w:pPr>
        <w:tabs>
          <w:tab w:val="num" w:pos="1380"/>
        </w:tabs>
        <w:ind w:left="1380" w:hanging="360"/>
      </w:pPr>
      <w:rPr>
        <w:rFonts w:ascii="Calibri Light" w:eastAsia="Times New Roman" w:hAnsi="Calibri Light" w:cs="Calibri Ligh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3F3D7A"/>
    <w:multiLevelType w:val="hybridMultilevel"/>
    <w:tmpl w:val="BE1CA918"/>
    <w:lvl w:ilvl="0" w:tplc="6D90B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D43EA2"/>
    <w:multiLevelType w:val="hybridMultilevel"/>
    <w:tmpl w:val="BE4C1B2E"/>
    <w:lvl w:ilvl="0" w:tplc="3C946918">
      <w:start w:val="1"/>
      <w:numFmt w:val="decimal"/>
      <w:lvlText w:val="%1."/>
      <w:lvlJc w:val="left"/>
      <w:pPr>
        <w:ind w:left="720" w:hanging="360"/>
      </w:pPr>
      <w:rPr>
        <w:rFonts w:ascii="Calibri Light" w:eastAsia="Calibri" w:hAnsi="Calibri Light" w:cs="Calibri Light"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23B1506"/>
    <w:multiLevelType w:val="hybridMultilevel"/>
    <w:tmpl w:val="4FCCBBF4"/>
    <w:lvl w:ilvl="0" w:tplc="356AB32E">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072E0F"/>
    <w:multiLevelType w:val="hybridMultilevel"/>
    <w:tmpl w:val="D6A2A2B2"/>
    <w:lvl w:ilvl="0" w:tplc="8B12DD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777631C5"/>
    <w:multiLevelType w:val="hybridMultilevel"/>
    <w:tmpl w:val="D6A2A2B2"/>
    <w:lvl w:ilvl="0" w:tplc="8B12DD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78581CA3"/>
    <w:multiLevelType w:val="hybridMultilevel"/>
    <w:tmpl w:val="69623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3C4498"/>
    <w:multiLevelType w:val="hybridMultilevel"/>
    <w:tmpl w:val="911AFA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9"/>
  </w:num>
  <w:num w:numId="3">
    <w:abstractNumId w:val="41"/>
  </w:num>
  <w:num w:numId="4">
    <w:abstractNumId w:val="53"/>
  </w:num>
  <w:num w:numId="5">
    <w:abstractNumId w:val="25"/>
  </w:num>
  <w:num w:numId="6">
    <w:abstractNumId w:val="12"/>
  </w:num>
  <w:num w:numId="7">
    <w:abstractNumId w:val="50"/>
  </w:num>
  <w:num w:numId="8">
    <w:abstractNumId w:val="36"/>
  </w:num>
  <w:num w:numId="9">
    <w:abstractNumId w:val="11"/>
  </w:num>
  <w:num w:numId="10">
    <w:abstractNumId w:val="10"/>
  </w:num>
  <w:num w:numId="11">
    <w:abstractNumId w:val="38"/>
  </w:num>
  <w:num w:numId="12">
    <w:abstractNumId w:val="44"/>
  </w:num>
  <w:num w:numId="13">
    <w:abstractNumId w:val="34"/>
  </w:num>
  <w:num w:numId="14">
    <w:abstractNumId w:val="31"/>
  </w:num>
  <w:num w:numId="15">
    <w:abstractNumId w:val="40"/>
  </w:num>
  <w:num w:numId="16">
    <w:abstractNumId w:val="15"/>
  </w:num>
  <w:num w:numId="17">
    <w:abstractNumId w:val="35"/>
  </w:num>
  <w:num w:numId="18">
    <w:abstractNumId w:val="27"/>
  </w:num>
  <w:num w:numId="19">
    <w:abstractNumId w:val="39"/>
  </w:num>
  <w:num w:numId="20">
    <w:abstractNumId w:val="32"/>
  </w:num>
  <w:num w:numId="21">
    <w:abstractNumId w:val="48"/>
  </w:num>
  <w:num w:numId="22">
    <w:abstractNumId w:val="43"/>
  </w:num>
  <w:num w:numId="23">
    <w:abstractNumId w:val="45"/>
  </w:num>
  <w:num w:numId="24">
    <w:abstractNumId w:val="42"/>
  </w:num>
  <w:num w:numId="25">
    <w:abstractNumId w:val="46"/>
  </w:num>
  <w:num w:numId="26">
    <w:abstractNumId w:val="19"/>
  </w:num>
  <w:num w:numId="27">
    <w:abstractNumId w:val="28"/>
  </w:num>
  <w:num w:numId="28">
    <w:abstractNumId w:val="9"/>
  </w:num>
  <w:num w:numId="29">
    <w:abstractNumId w:val="24"/>
  </w:num>
  <w:num w:numId="30">
    <w:abstractNumId w:val="23"/>
  </w:num>
  <w:num w:numId="31">
    <w:abstractNumId w:val="17"/>
  </w:num>
  <w:num w:numId="32">
    <w:abstractNumId w:val="54"/>
  </w:num>
  <w:num w:numId="33">
    <w:abstractNumId w:val="20"/>
  </w:num>
  <w:num w:numId="34">
    <w:abstractNumId w:val="14"/>
  </w:num>
  <w:num w:numId="35">
    <w:abstractNumId w:val="47"/>
  </w:num>
  <w:num w:numId="36">
    <w:abstractNumId w:val="26"/>
  </w:num>
  <w:num w:numId="37">
    <w:abstractNumId w:val="37"/>
  </w:num>
  <w:num w:numId="38">
    <w:abstractNumId w:val="49"/>
  </w:num>
  <w:num w:numId="39">
    <w:abstractNumId w:val="33"/>
  </w:num>
  <w:num w:numId="40">
    <w:abstractNumId w:val="18"/>
  </w:num>
  <w:num w:numId="41">
    <w:abstractNumId w:val="51"/>
  </w:num>
  <w:num w:numId="42">
    <w:abstractNumId w:val="30"/>
  </w:num>
  <w:num w:numId="43">
    <w:abstractNumId w:val="52"/>
  </w:num>
  <w:num w:numId="44">
    <w:abstractNumId w:val="22"/>
  </w:num>
  <w:num w:numId="45">
    <w:abstractNumId w:val="2"/>
  </w:num>
  <w:num w:numId="46">
    <w:abstractNumId w:val="16"/>
  </w:num>
  <w:num w:numId="47">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BF"/>
    <w:rsid w:val="00001D4E"/>
    <w:rsid w:val="000027EC"/>
    <w:rsid w:val="00003210"/>
    <w:rsid w:val="00003277"/>
    <w:rsid w:val="000035CD"/>
    <w:rsid w:val="000042C7"/>
    <w:rsid w:val="0000573A"/>
    <w:rsid w:val="0000642E"/>
    <w:rsid w:val="000076E4"/>
    <w:rsid w:val="00007886"/>
    <w:rsid w:val="00007D4F"/>
    <w:rsid w:val="00007E9A"/>
    <w:rsid w:val="0001093A"/>
    <w:rsid w:val="00011530"/>
    <w:rsid w:val="0001170C"/>
    <w:rsid w:val="00011B38"/>
    <w:rsid w:val="0001212A"/>
    <w:rsid w:val="0001222B"/>
    <w:rsid w:val="00012D07"/>
    <w:rsid w:val="0001355B"/>
    <w:rsid w:val="00014043"/>
    <w:rsid w:val="00015AD0"/>
    <w:rsid w:val="000179C8"/>
    <w:rsid w:val="00017B82"/>
    <w:rsid w:val="00021228"/>
    <w:rsid w:val="000215B2"/>
    <w:rsid w:val="0002228C"/>
    <w:rsid w:val="00022B8E"/>
    <w:rsid w:val="0002311F"/>
    <w:rsid w:val="000237DF"/>
    <w:rsid w:val="0002390D"/>
    <w:rsid w:val="00023BEC"/>
    <w:rsid w:val="00023F70"/>
    <w:rsid w:val="00024419"/>
    <w:rsid w:val="00026473"/>
    <w:rsid w:val="000264F9"/>
    <w:rsid w:val="00026BA4"/>
    <w:rsid w:val="00026BEB"/>
    <w:rsid w:val="00027FFA"/>
    <w:rsid w:val="000301D6"/>
    <w:rsid w:val="000305B2"/>
    <w:rsid w:val="00032223"/>
    <w:rsid w:val="000324BE"/>
    <w:rsid w:val="0003270F"/>
    <w:rsid w:val="00032936"/>
    <w:rsid w:val="000330D5"/>
    <w:rsid w:val="0003528C"/>
    <w:rsid w:val="00037641"/>
    <w:rsid w:val="00037931"/>
    <w:rsid w:val="0004014A"/>
    <w:rsid w:val="000402CF"/>
    <w:rsid w:val="0004044E"/>
    <w:rsid w:val="00043411"/>
    <w:rsid w:val="000441C6"/>
    <w:rsid w:val="000446ED"/>
    <w:rsid w:val="00044B7C"/>
    <w:rsid w:val="00045239"/>
    <w:rsid w:val="00045304"/>
    <w:rsid w:val="00045D0F"/>
    <w:rsid w:val="0004688E"/>
    <w:rsid w:val="00047613"/>
    <w:rsid w:val="00050AB4"/>
    <w:rsid w:val="00050E2B"/>
    <w:rsid w:val="00051737"/>
    <w:rsid w:val="00051775"/>
    <w:rsid w:val="0005345C"/>
    <w:rsid w:val="0005749E"/>
    <w:rsid w:val="000576D8"/>
    <w:rsid w:val="00057C59"/>
    <w:rsid w:val="0006085D"/>
    <w:rsid w:val="00061885"/>
    <w:rsid w:val="00061C7E"/>
    <w:rsid w:val="00061E63"/>
    <w:rsid w:val="00061FF4"/>
    <w:rsid w:val="00062750"/>
    <w:rsid w:val="0006402B"/>
    <w:rsid w:val="00064521"/>
    <w:rsid w:val="0006549B"/>
    <w:rsid w:val="00065C31"/>
    <w:rsid w:val="00066DCE"/>
    <w:rsid w:val="00067181"/>
    <w:rsid w:val="00070050"/>
    <w:rsid w:val="000700C2"/>
    <w:rsid w:val="000707CA"/>
    <w:rsid w:val="000712DD"/>
    <w:rsid w:val="0007183E"/>
    <w:rsid w:val="00071D24"/>
    <w:rsid w:val="00073AD0"/>
    <w:rsid w:val="00075E91"/>
    <w:rsid w:val="000779E5"/>
    <w:rsid w:val="0008019B"/>
    <w:rsid w:val="00080C8B"/>
    <w:rsid w:val="00081959"/>
    <w:rsid w:val="00081B7A"/>
    <w:rsid w:val="00082180"/>
    <w:rsid w:val="00082610"/>
    <w:rsid w:val="00082CC5"/>
    <w:rsid w:val="000834D5"/>
    <w:rsid w:val="0008425D"/>
    <w:rsid w:val="00084A87"/>
    <w:rsid w:val="00084B8B"/>
    <w:rsid w:val="000852FB"/>
    <w:rsid w:val="00086276"/>
    <w:rsid w:val="00086736"/>
    <w:rsid w:val="00091CF9"/>
    <w:rsid w:val="000921FD"/>
    <w:rsid w:val="00092AC9"/>
    <w:rsid w:val="00093A0E"/>
    <w:rsid w:val="000945A7"/>
    <w:rsid w:val="000946CB"/>
    <w:rsid w:val="00094BB6"/>
    <w:rsid w:val="000956BF"/>
    <w:rsid w:val="00096267"/>
    <w:rsid w:val="00096775"/>
    <w:rsid w:val="00096C4C"/>
    <w:rsid w:val="000A01CD"/>
    <w:rsid w:val="000A05EB"/>
    <w:rsid w:val="000A0E64"/>
    <w:rsid w:val="000A11DE"/>
    <w:rsid w:val="000A274E"/>
    <w:rsid w:val="000A2976"/>
    <w:rsid w:val="000A39CD"/>
    <w:rsid w:val="000A3EF1"/>
    <w:rsid w:val="000A4427"/>
    <w:rsid w:val="000A4E79"/>
    <w:rsid w:val="000A50C2"/>
    <w:rsid w:val="000A5C43"/>
    <w:rsid w:val="000A712F"/>
    <w:rsid w:val="000A7284"/>
    <w:rsid w:val="000A7352"/>
    <w:rsid w:val="000A75AB"/>
    <w:rsid w:val="000B1084"/>
    <w:rsid w:val="000B135D"/>
    <w:rsid w:val="000B254F"/>
    <w:rsid w:val="000B2D3E"/>
    <w:rsid w:val="000B2DFF"/>
    <w:rsid w:val="000B34B1"/>
    <w:rsid w:val="000B36B2"/>
    <w:rsid w:val="000B3B11"/>
    <w:rsid w:val="000B3D11"/>
    <w:rsid w:val="000B4FB8"/>
    <w:rsid w:val="000B5116"/>
    <w:rsid w:val="000B518C"/>
    <w:rsid w:val="000B5A68"/>
    <w:rsid w:val="000B5C13"/>
    <w:rsid w:val="000B5ECF"/>
    <w:rsid w:val="000B6C93"/>
    <w:rsid w:val="000B7477"/>
    <w:rsid w:val="000C0124"/>
    <w:rsid w:val="000C073F"/>
    <w:rsid w:val="000C0EEE"/>
    <w:rsid w:val="000C16B5"/>
    <w:rsid w:val="000C182C"/>
    <w:rsid w:val="000C24FA"/>
    <w:rsid w:val="000C36F0"/>
    <w:rsid w:val="000C59CF"/>
    <w:rsid w:val="000C6654"/>
    <w:rsid w:val="000C77D3"/>
    <w:rsid w:val="000D05D5"/>
    <w:rsid w:val="000D1340"/>
    <w:rsid w:val="000D1A6F"/>
    <w:rsid w:val="000D392B"/>
    <w:rsid w:val="000D39A2"/>
    <w:rsid w:val="000D490D"/>
    <w:rsid w:val="000D5218"/>
    <w:rsid w:val="000D5374"/>
    <w:rsid w:val="000D5B0B"/>
    <w:rsid w:val="000D6B72"/>
    <w:rsid w:val="000D7469"/>
    <w:rsid w:val="000E162C"/>
    <w:rsid w:val="000E1EE5"/>
    <w:rsid w:val="000E3B3E"/>
    <w:rsid w:val="000E4D1F"/>
    <w:rsid w:val="000E68F7"/>
    <w:rsid w:val="000E7058"/>
    <w:rsid w:val="000F0105"/>
    <w:rsid w:val="000F1412"/>
    <w:rsid w:val="000F2299"/>
    <w:rsid w:val="000F2664"/>
    <w:rsid w:val="000F282F"/>
    <w:rsid w:val="000F2AA5"/>
    <w:rsid w:val="000F2E75"/>
    <w:rsid w:val="000F351E"/>
    <w:rsid w:val="000F36E2"/>
    <w:rsid w:val="000F4871"/>
    <w:rsid w:val="000F5421"/>
    <w:rsid w:val="000F6F8F"/>
    <w:rsid w:val="00100185"/>
    <w:rsid w:val="0010061F"/>
    <w:rsid w:val="00101031"/>
    <w:rsid w:val="00101105"/>
    <w:rsid w:val="00101CA4"/>
    <w:rsid w:val="00102B59"/>
    <w:rsid w:val="001033D6"/>
    <w:rsid w:val="00103AEC"/>
    <w:rsid w:val="00104BA8"/>
    <w:rsid w:val="00105C6B"/>
    <w:rsid w:val="00105F4C"/>
    <w:rsid w:val="001067D5"/>
    <w:rsid w:val="00106993"/>
    <w:rsid w:val="001073E1"/>
    <w:rsid w:val="00110541"/>
    <w:rsid w:val="00111042"/>
    <w:rsid w:val="001113DB"/>
    <w:rsid w:val="00111BE1"/>
    <w:rsid w:val="0011277D"/>
    <w:rsid w:val="00113476"/>
    <w:rsid w:val="00114526"/>
    <w:rsid w:val="00114F9C"/>
    <w:rsid w:val="0011584D"/>
    <w:rsid w:val="00117860"/>
    <w:rsid w:val="00117A8E"/>
    <w:rsid w:val="00117F2B"/>
    <w:rsid w:val="00120615"/>
    <w:rsid w:val="00122F1F"/>
    <w:rsid w:val="001233FB"/>
    <w:rsid w:val="00123994"/>
    <w:rsid w:val="00123A27"/>
    <w:rsid w:val="00123BA5"/>
    <w:rsid w:val="001257F3"/>
    <w:rsid w:val="00126B34"/>
    <w:rsid w:val="00127637"/>
    <w:rsid w:val="001321D8"/>
    <w:rsid w:val="00132749"/>
    <w:rsid w:val="00133D9E"/>
    <w:rsid w:val="00134D7D"/>
    <w:rsid w:val="00135148"/>
    <w:rsid w:val="0013556F"/>
    <w:rsid w:val="0013586A"/>
    <w:rsid w:val="0013639D"/>
    <w:rsid w:val="00136B35"/>
    <w:rsid w:val="001371C0"/>
    <w:rsid w:val="00137A29"/>
    <w:rsid w:val="00140668"/>
    <w:rsid w:val="0014166B"/>
    <w:rsid w:val="001419B7"/>
    <w:rsid w:val="00141F39"/>
    <w:rsid w:val="00143431"/>
    <w:rsid w:val="001438F8"/>
    <w:rsid w:val="00144769"/>
    <w:rsid w:val="0014482D"/>
    <w:rsid w:val="001452D0"/>
    <w:rsid w:val="00146B7F"/>
    <w:rsid w:val="00147253"/>
    <w:rsid w:val="00147408"/>
    <w:rsid w:val="00147651"/>
    <w:rsid w:val="0014781D"/>
    <w:rsid w:val="00151BE3"/>
    <w:rsid w:val="00152341"/>
    <w:rsid w:val="00153802"/>
    <w:rsid w:val="0015414A"/>
    <w:rsid w:val="00155C12"/>
    <w:rsid w:val="00155F94"/>
    <w:rsid w:val="00156C09"/>
    <w:rsid w:val="00157A3D"/>
    <w:rsid w:val="00157CCB"/>
    <w:rsid w:val="001600D6"/>
    <w:rsid w:val="0016026E"/>
    <w:rsid w:val="00160E1A"/>
    <w:rsid w:val="00161725"/>
    <w:rsid w:val="00162226"/>
    <w:rsid w:val="001636B9"/>
    <w:rsid w:val="00163C71"/>
    <w:rsid w:val="00165C60"/>
    <w:rsid w:val="001700E7"/>
    <w:rsid w:val="001703C1"/>
    <w:rsid w:val="00171EC2"/>
    <w:rsid w:val="001725FE"/>
    <w:rsid w:val="00172EA7"/>
    <w:rsid w:val="00173BAF"/>
    <w:rsid w:val="001741BE"/>
    <w:rsid w:val="00174C51"/>
    <w:rsid w:val="00174FC4"/>
    <w:rsid w:val="001760BA"/>
    <w:rsid w:val="00176D86"/>
    <w:rsid w:val="00176E0B"/>
    <w:rsid w:val="00176E6A"/>
    <w:rsid w:val="00177EF0"/>
    <w:rsid w:val="001807AA"/>
    <w:rsid w:val="001807E0"/>
    <w:rsid w:val="00181B1C"/>
    <w:rsid w:val="00181B5F"/>
    <w:rsid w:val="00182074"/>
    <w:rsid w:val="0018273D"/>
    <w:rsid w:val="00182760"/>
    <w:rsid w:val="001837D5"/>
    <w:rsid w:val="00183A20"/>
    <w:rsid w:val="00184212"/>
    <w:rsid w:val="001846C4"/>
    <w:rsid w:val="00184750"/>
    <w:rsid w:val="0018555D"/>
    <w:rsid w:val="00185FF7"/>
    <w:rsid w:val="00186DC4"/>
    <w:rsid w:val="00186F60"/>
    <w:rsid w:val="001879DA"/>
    <w:rsid w:val="0019095D"/>
    <w:rsid w:val="00190F7F"/>
    <w:rsid w:val="00190F8D"/>
    <w:rsid w:val="00192243"/>
    <w:rsid w:val="00192C5F"/>
    <w:rsid w:val="0019318B"/>
    <w:rsid w:val="001938CD"/>
    <w:rsid w:val="001938DC"/>
    <w:rsid w:val="00193BC2"/>
    <w:rsid w:val="001941C6"/>
    <w:rsid w:val="00195725"/>
    <w:rsid w:val="00195AF1"/>
    <w:rsid w:val="001966D7"/>
    <w:rsid w:val="001A01C0"/>
    <w:rsid w:val="001A28F2"/>
    <w:rsid w:val="001A4864"/>
    <w:rsid w:val="001A49AA"/>
    <w:rsid w:val="001A4B40"/>
    <w:rsid w:val="001A57FB"/>
    <w:rsid w:val="001A5938"/>
    <w:rsid w:val="001A5CD4"/>
    <w:rsid w:val="001A5DF8"/>
    <w:rsid w:val="001A6FB3"/>
    <w:rsid w:val="001B05EC"/>
    <w:rsid w:val="001B0A22"/>
    <w:rsid w:val="001B155D"/>
    <w:rsid w:val="001B188F"/>
    <w:rsid w:val="001B1C90"/>
    <w:rsid w:val="001B309A"/>
    <w:rsid w:val="001B37A4"/>
    <w:rsid w:val="001B50C1"/>
    <w:rsid w:val="001B546D"/>
    <w:rsid w:val="001B5A1D"/>
    <w:rsid w:val="001B6533"/>
    <w:rsid w:val="001B6DD7"/>
    <w:rsid w:val="001B71F9"/>
    <w:rsid w:val="001B7FCE"/>
    <w:rsid w:val="001C0427"/>
    <w:rsid w:val="001C1E01"/>
    <w:rsid w:val="001C28C3"/>
    <w:rsid w:val="001C4D0D"/>
    <w:rsid w:val="001C5247"/>
    <w:rsid w:val="001C752D"/>
    <w:rsid w:val="001C7737"/>
    <w:rsid w:val="001D00DB"/>
    <w:rsid w:val="001D12A5"/>
    <w:rsid w:val="001D19EF"/>
    <w:rsid w:val="001D20A7"/>
    <w:rsid w:val="001D2296"/>
    <w:rsid w:val="001D249C"/>
    <w:rsid w:val="001D2E56"/>
    <w:rsid w:val="001D340E"/>
    <w:rsid w:val="001D58B6"/>
    <w:rsid w:val="001D5F74"/>
    <w:rsid w:val="001D786C"/>
    <w:rsid w:val="001D7F94"/>
    <w:rsid w:val="001E0CB5"/>
    <w:rsid w:val="001E2BBE"/>
    <w:rsid w:val="001E2E49"/>
    <w:rsid w:val="001E3008"/>
    <w:rsid w:val="001E46AD"/>
    <w:rsid w:val="001E4FCD"/>
    <w:rsid w:val="001E5D01"/>
    <w:rsid w:val="001E6C71"/>
    <w:rsid w:val="001E7536"/>
    <w:rsid w:val="001F1B8F"/>
    <w:rsid w:val="001F4FBE"/>
    <w:rsid w:val="001F54B6"/>
    <w:rsid w:val="001F5C7A"/>
    <w:rsid w:val="001F69F4"/>
    <w:rsid w:val="0020036E"/>
    <w:rsid w:val="00200674"/>
    <w:rsid w:val="0020069C"/>
    <w:rsid w:val="00200D03"/>
    <w:rsid w:val="002010FC"/>
    <w:rsid w:val="00201650"/>
    <w:rsid w:val="00201E71"/>
    <w:rsid w:val="0020253E"/>
    <w:rsid w:val="0020402D"/>
    <w:rsid w:val="00205380"/>
    <w:rsid w:val="00205831"/>
    <w:rsid w:val="00206077"/>
    <w:rsid w:val="00206B64"/>
    <w:rsid w:val="00207B7E"/>
    <w:rsid w:val="0021004E"/>
    <w:rsid w:val="00210428"/>
    <w:rsid w:val="002129CF"/>
    <w:rsid w:val="00215181"/>
    <w:rsid w:val="00215C15"/>
    <w:rsid w:val="00216054"/>
    <w:rsid w:val="00222095"/>
    <w:rsid w:val="00222A3B"/>
    <w:rsid w:val="00222C3E"/>
    <w:rsid w:val="002238D6"/>
    <w:rsid w:val="00224ADB"/>
    <w:rsid w:val="00224C00"/>
    <w:rsid w:val="00224EB4"/>
    <w:rsid w:val="00225002"/>
    <w:rsid w:val="0022545B"/>
    <w:rsid w:val="002262A5"/>
    <w:rsid w:val="0022667B"/>
    <w:rsid w:val="00227588"/>
    <w:rsid w:val="002308C1"/>
    <w:rsid w:val="00231B29"/>
    <w:rsid w:val="002343AE"/>
    <w:rsid w:val="002345AD"/>
    <w:rsid w:val="00235166"/>
    <w:rsid w:val="0023707B"/>
    <w:rsid w:val="00237738"/>
    <w:rsid w:val="00240C28"/>
    <w:rsid w:val="00244A6C"/>
    <w:rsid w:val="00245811"/>
    <w:rsid w:val="002459A5"/>
    <w:rsid w:val="00250909"/>
    <w:rsid w:val="002526EC"/>
    <w:rsid w:val="00253BC3"/>
    <w:rsid w:val="00253DDE"/>
    <w:rsid w:val="00255483"/>
    <w:rsid w:val="00255893"/>
    <w:rsid w:val="00255E33"/>
    <w:rsid w:val="00256F2D"/>
    <w:rsid w:val="00257442"/>
    <w:rsid w:val="00260651"/>
    <w:rsid w:val="00261745"/>
    <w:rsid w:val="00261EF4"/>
    <w:rsid w:val="00263668"/>
    <w:rsid w:val="00264E83"/>
    <w:rsid w:val="00265BEB"/>
    <w:rsid w:val="00266809"/>
    <w:rsid w:val="002679E2"/>
    <w:rsid w:val="002714BF"/>
    <w:rsid w:val="00271F64"/>
    <w:rsid w:val="00272A42"/>
    <w:rsid w:val="00272AEA"/>
    <w:rsid w:val="00272E96"/>
    <w:rsid w:val="00273CA4"/>
    <w:rsid w:val="0027436E"/>
    <w:rsid w:val="00274BD2"/>
    <w:rsid w:val="002751A0"/>
    <w:rsid w:val="00276B59"/>
    <w:rsid w:val="00276EA9"/>
    <w:rsid w:val="0028069B"/>
    <w:rsid w:val="00280EF6"/>
    <w:rsid w:val="002811FE"/>
    <w:rsid w:val="002812A6"/>
    <w:rsid w:val="002815A4"/>
    <w:rsid w:val="002815AE"/>
    <w:rsid w:val="00281CB6"/>
    <w:rsid w:val="00281F2C"/>
    <w:rsid w:val="0028235C"/>
    <w:rsid w:val="00282B54"/>
    <w:rsid w:val="00282DA5"/>
    <w:rsid w:val="002834A2"/>
    <w:rsid w:val="002835CA"/>
    <w:rsid w:val="00284B52"/>
    <w:rsid w:val="00285565"/>
    <w:rsid w:val="00286FA7"/>
    <w:rsid w:val="00287ECB"/>
    <w:rsid w:val="00290100"/>
    <w:rsid w:val="0029058B"/>
    <w:rsid w:val="002906C8"/>
    <w:rsid w:val="002907AC"/>
    <w:rsid w:val="00290B84"/>
    <w:rsid w:val="00290F6B"/>
    <w:rsid w:val="00291C65"/>
    <w:rsid w:val="002920AB"/>
    <w:rsid w:val="00292670"/>
    <w:rsid w:val="00292D0D"/>
    <w:rsid w:val="002932C4"/>
    <w:rsid w:val="0029380F"/>
    <w:rsid w:val="0029433F"/>
    <w:rsid w:val="00295340"/>
    <w:rsid w:val="002955C0"/>
    <w:rsid w:val="0029675F"/>
    <w:rsid w:val="00296E7C"/>
    <w:rsid w:val="0029721A"/>
    <w:rsid w:val="002976EA"/>
    <w:rsid w:val="002A1E0B"/>
    <w:rsid w:val="002A39D2"/>
    <w:rsid w:val="002A4140"/>
    <w:rsid w:val="002A4F06"/>
    <w:rsid w:val="002A53B0"/>
    <w:rsid w:val="002A57C5"/>
    <w:rsid w:val="002A6719"/>
    <w:rsid w:val="002A757C"/>
    <w:rsid w:val="002A79E3"/>
    <w:rsid w:val="002B0858"/>
    <w:rsid w:val="002B0F5C"/>
    <w:rsid w:val="002B0FDE"/>
    <w:rsid w:val="002B210D"/>
    <w:rsid w:val="002B334A"/>
    <w:rsid w:val="002B3648"/>
    <w:rsid w:val="002B433A"/>
    <w:rsid w:val="002B4634"/>
    <w:rsid w:val="002B488D"/>
    <w:rsid w:val="002B5AAB"/>
    <w:rsid w:val="002B6A80"/>
    <w:rsid w:val="002B6B74"/>
    <w:rsid w:val="002B72A1"/>
    <w:rsid w:val="002C0014"/>
    <w:rsid w:val="002C00F9"/>
    <w:rsid w:val="002C1B3C"/>
    <w:rsid w:val="002C1FC4"/>
    <w:rsid w:val="002C2947"/>
    <w:rsid w:val="002C32C2"/>
    <w:rsid w:val="002C3447"/>
    <w:rsid w:val="002C51A8"/>
    <w:rsid w:val="002C6274"/>
    <w:rsid w:val="002C6810"/>
    <w:rsid w:val="002C7465"/>
    <w:rsid w:val="002C74F0"/>
    <w:rsid w:val="002C75A2"/>
    <w:rsid w:val="002C7829"/>
    <w:rsid w:val="002D129D"/>
    <w:rsid w:val="002D12CD"/>
    <w:rsid w:val="002D1AA0"/>
    <w:rsid w:val="002D1C71"/>
    <w:rsid w:val="002D1DB8"/>
    <w:rsid w:val="002D3572"/>
    <w:rsid w:val="002D37D9"/>
    <w:rsid w:val="002D4050"/>
    <w:rsid w:val="002D42E3"/>
    <w:rsid w:val="002D4586"/>
    <w:rsid w:val="002D4674"/>
    <w:rsid w:val="002D5D65"/>
    <w:rsid w:val="002D7204"/>
    <w:rsid w:val="002D7F19"/>
    <w:rsid w:val="002E124D"/>
    <w:rsid w:val="002E2BC9"/>
    <w:rsid w:val="002E38F4"/>
    <w:rsid w:val="002E4057"/>
    <w:rsid w:val="002E481D"/>
    <w:rsid w:val="002E4A5B"/>
    <w:rsid w:val="002E4DCF"/>
    <w:rsid w:val="002E563F"/>
    <w:rsid w:val="002E5CC8"/>
    <w:rsid w:val="002E6004"/>
    <w:rsid w:val="002E6608"/>
    <w:rsid w:val="002E76DA"/>
    <w:rsid w:val="002E76E0"/>
    <w:rsid w:val="002F017F"/>
    <w:rsid w:val="002F07C9"/>
    <w:rsid w:val="002F0FB3"/>
    <w:rsid w:val="002F10F1"/>
    <w:rsid w:val="002F1B1D"/>
    <w:rsid w:val="002F3871"/>
    <w:rsid w:val="002F57F7"/>
    <w:rsid w:val="002F60BA"/>
    <w:rsid w:val="002F76A9"/>
    <w:rsid w:val="00300769"/>
    <w:rsid w:val="00300B8F"/>
    <w:rsid w:val="003010D2"/>
    <w:rsid w:val="00302AE4"/>
    <w:rsid w:val="0030351C"/>
    <w:rsid w:val="003035C0"/>
    <w:rsid w:val="003063B2"/>
    <w:rsid w:val="003076D1"/>
    <w:rsid w:val="00307A92"/>
    <w:rsid w:val="003120BE"/>
    <w:rsid w:val="00313801"/>
    <w:rsid w:val="00313FB2"/>
    <w:rsid w:val="00314180"/>
    <w:rsid w:val="00314295"/>
    <w:rsid w:val="00314C89"/>
    <w:rsid w:val="00315030"/>
    <w:rsid w:val="00317074"/>
    <w:rsid w:val="00317AAD"/>
    <w:rsid w:val="00320F29"/>
    <w:rsid w:val="003210F1"/>
    <w:rsid w:val="0032176B"/>
    <w:rsid w:val="003238AB"/>
    <w:rsid w:val="00323AE4"/>
    <w:rsid w:val="00323DE2"/>
    <w:rsid w:val="003241D7"/>
    <w:rsid w:val="0032514F"/>
    <w:rsid w:val="0032600E"/>
    <w:rsid w:val="003263C7"/>
    <w:rsid w:val="00326BB4"/>
    <w:rsid w:val="003270E7"/>
    <w:rsid w:val="00327772"/>
    <w:rsid w:val="0032781D"/>
    <w:rsid w:val="00327FA2"/>
    <w:rsid w:val="00330268"/>
    <w:rsid w:val="0033083A"/>
    <w:rsid w:val="00330E88"/>
    <w:rsid w:val="003322CE"/>
    <w:rsid w:val="003323D7"/>
    <w:rsid w:val="00332BB6"/>
    <w:rsid w:val="003336BD"/>
    <w:rsid w:val="00333981"/>
    <w:rsid w:val="003339F6"/>
    <w:rsid w:val="0033420F"/>
    <w:rsid w:val="00334333"/>
    <w:rsid w:val="0033675B"/>
    <w:rsid w:val="00336DE9"/>
    <w:rsid w:val="00340DE2"/>
    <w:rsid w:val="00341497"/>
    <w:rsid w:val="0034193E"/>
    <w:rsid w:val="00341993"/>
    <w:rsid w:val="00341DDA"/>
    <w:rsid w:val="0034221F"/>
    <w:rsid w:val="0034245B"/>
    <w:rsid w:val="00342D17"/>
    <w:rsid w:val="00344367"/>
    <w:rsid w:val="00344C0F"/>
    <w:rsid w:val="00344DC3"/>
    <w:rsid w:val="00345645"/>
    <w:rsid w:val="00346510"/>
    <w:rsid w:val="0034720F"/>
    <w:rsid w:val="003473AE"/>
    <w:rsid w:val="003476D7"/>
    <w:rsid w:val="0035076A"/>
    <w:rsid w:val="003526B0"/>
    <w:rsid w:val="003552E9"/>
    <w:rsid w:val="00355660"/>
    <w:rsid w:val="003557D4"/>
    <w:rsid w:val="00355D9A"/>
    <w:rsid w:val="00357A67"/>
    <w:rsid w:val="00360F5A"/>
    <w:rsid w:val="0036171A"/>
    <w:rsid w:val="00361BA4"/>
    <w:rsid w:val="00363180"/>
    <w:rsid w:val="003635D8"/>
    <w:rsid w:val="00363814"/>
    <w:rsid w:val="003639C2"/>
    <w:rsid w:val="00364070"/>
    <w:rsid w:val="003641CE"/>
    <w:rsid w:val="0036491C"/>
    <w:rsid w:val="00365783"/>
    <w:rsid w:val="00365C58"/>
    <w:rsid w:val="0036636D"/>
    <w:rsid w:val="00371657"/>
    <w:rsid w:val="0037220A"/>
    <w:rsid w:val="00372FE6"/>
    <w:rsid w:val="00374548"/>
    <w:rsid w:val="00375FAB"/>
    <w:rsid w:val="0037649F"/>
    <w:rsid w:val="0037672E"/>
    <w:rsid w:val="00376AA9"/>
    <w:rsid w:val="0037706F"/>
    <w:rsid w:val="00377B18"/>
    <w:rsid w:val="00377B5E"/>
    <w:rsid w:val="00377E4E"/>
    <w:rsid w:val="00380080"/>
    <w:rsid w:val="003803AB"/>
    <w:rsid w:val="003806BE"/>
    <w:rsid w:val="00380762"/>
    <w:rsid w:val="00380B56"/>
    <w:rsid w:val="003814E8"/>
    <w:rsid w:val="00381728"/>
    <w:rsid w:val="00381B15"/>
    <w:rsid w:val="003820FD"/>
    <w:rsid w:val="00382C72"/>
    <w:rsid w:val="00384356"/>
    <w:rsid w:val="00385375"/>
    <w:rsid w:val="00385F1A"/>
    <w:rsid w:val="003864D2"/>
    <w:rsid w:val="00387210"/>
    <w:rsid w:val="00390A64"/>
    <w:rsid w:val="00391026"/>
    <w:rsid w:val="00392333"/>
    <w:rsid w:val="00392B5C"/>
    <w:rsid w:val="00392C7C"/>
    <w:rsid w:val="00392F42"/>
    <w:rsid w:val="00393D49"/>
    <w:rsid w:val="00394649"/>
    <w:rsid w:val="00394885"/>
    <w:rsid w:val="00395345"/>
    <w:rsid w:val="003960D3"/>
    <w:rsid w:val="003965F7"/>
    <w:rsid w:val="00396666"/>
    <w:rsid w:val="00396A49"/>
    <w:rsid w:val="00396C8B"/>
    <w:rsid w:val="00397226"/>
    <w:rsid w:val="003A0990"/>
    <w:rsid w:val="003A21CB"/>
    <w:rsid w:val="003A2D3B"/>
    <w:rsid w:val="003A3E23"/>
    <w:rsid w:val="003A407E"/>
    <w:rsid w:val="003A4183"/>
    <w:rsid w:val="003A57F4"/>
    <w:rsid w:val="003A5BE7"/>
    <w:rsid w:val="003A675E"/>
    <w:rsid w:val="003A7564"/>
    <w:rsid w:val="003B12FF"/>
    <w:rsid w:val="003B1575"/>
    <w:rsid w:val="003B20D1"/>
    <w:rsid w:val="003B5406"/>
    <w:rsid w:val="003C1621"/>
    <w:rsid w:val="003C1888"/>
    <w:rsid w:val="003C228D"/>
    <w:rsid w:val="003C26F1"/>
    <w:rsid w:val="003C2BDF"/>
    <w:rsid w:val="003C3A1D"/>
    <w:rsid w:val="003C507E"/>
    <w:rsid w:val="003C556D"/>
    <w:rsid w:val="003C596D"/>
    <w:rsid w:val="003C776A"/>
    <w:rsid w:val="003D06F8"/>
    <w:rsid w:val="003D1C53"/>
    <w:rsid w:val="003D1CEE"/>
    <w:rsid w:val="003D4AE0"/>
    <w:rsid w:val="003D51FB"/>
    <w:rsid w:val="003D5F80"/>
    <w:rsid w:val="003D67FC"/>
    <w:rsid w:val="003E0505"/>
    <w:rsid w:val="003E37CF"/>
    <w:rsid w:val="003E419A"/>
    <w:rsid w:val="003E461D"/>
    <w:rsid w:val="003E4942"/>
    <w:rsid w:val="003E50A0"/>
    <w:rsid w:val="003E5D38"/>
    <w:rsid w:val="003E6C71"/>
    <w:rsid w:val="003E6EDE"/>
    <w:rsid w:val="003E726F"/>
    <w:rsid w:val="003E7735"/>
    <w:rsid w:val="003E79E8"/>
    <w:rsid w:val="003F0441"/>
    <w:rsid w:val="003F058B"/>
    <w:rsid w:val="003F1542"/>
    <w:rsid w:val="003F18F8"/>
    <w:rsid w:val="003F31A4"/>
    <w:rsid w:val="003F327E"/>
    <w:rsid w:val="003F3770"/>
    <w:rsid w:val="003F3B3A"/>
    <w:rsid w:val="003F4005"/>
    <w:rsid w:val="003F4966"/>
    <w:rsid w:val="003F4CFF"/>
    <w:rsid w:val="003F538D"/>
    <w:rsid w:val="003F6695"/>
    <w:rsid w:val="003F6DB7"/>
    <w:rsid w:val="003F78F4"/>
    <w:rsid w:val="003F7FFB"/>
    <w:rsid w:val="00400048"/>
    <w:rsid w:val="004010CA"/>
    <w:rsid w:val="00401294"/>
    <w:rsid w:val="0040183A"/>
    <w:rsid w:val="00404B6A"/>
    <w:rsid w:val="00407381"/>
    <w:rsid w:val="0041004D"/>
    <w:rsid w:val="00410A1D"/>
    <w:rsid w:val="00410C26"/>
    <w:rsid w:val="0041116F"/>
    <w:rsid w:val="004112E5"/>
    <w:rsid w:val="00411572"/>
    <w:rsid w:val="00411782"/>
    <w:rsid w:val="00411DBE"/>
    <w:rsid w:val="0041222A"/>
    <w:rsid w:val="00413404"/>
    <w:rsid w:val="0041458C"/>
    <w:rsid w:val="004149B9"/>
    <w:rsid w:val="00414E4B"/>
    <w:rsid w:val="004150C2"/>
    <w:rsid w:val="004150F2"/>
    <w:rsid w:val="004154BC"/>
    <w:rsid w:val="00415553"/>
    <w:rsid w:val="00415866"/>
    <w:rsid w:val="004166E4"/>
    <w:rsid w:val="00417D5F"/>
    <w:rsid w:val="004205EB"/>
    <w:rsid w:val="00423717"/>
    <w:rsid w:val="00425214"/>
    <w:rsid w:val="00426D14"/>
    <w:rsid w:val="00427148"/>
    <w:rsid w:val="00431BC1"/>
    <w:rsid w:val="00432033"/>
    <w:rsid w:val="00433F52"/>
    <w:rsid w:val="004341CA"/>
    <w:rsid w:val="0043421A"/>
    <w:rsid w:val="0043455A"/>
    <w:rsid w:val="0043478A"/>
    <w:rsid w:val="0043509A"/>
    <w:rsid w:val="004350D7"/>
    <w:rsid w:val="00435327"/>
    <w:rsid w:val="004356BF"/>
    <w:rsid w:val="00435BA2"/>
    <w:rsid w:val="00435F8C"/>
    <w:rsid w:val="00436983"/>
    <w:rsid w:val="00436B0E"/>
    <w:rsid w:val="00436B11"/>
    <w:rsid w:val="00437645"/>
    <w:rsid w:val="00437659"/>
    <w:rsid w:val="00437DB3"/>
    <w:rsid w:val="004410E2"/>
    <w:rsid w:val="00441B3B"/>
    <w:rsid w:val="00442527"/>
    <w:rsid w:val="00442E34"/>
    <w:rsid w:val="00443563"/>
    <w:rsid w:val="0044484C"/>
    <w:rsid w:val="004463FB"/>
    <w:rsid w:val="00446835"/>
    <w:rsid w:val="00446F4A"/>
    <w:rsid w:val="004505C2"/>
    <w:rsid w:val="0045134A"/>
    <w:rsid w:val="00452D3D"/>
    <w:rsid w:val="00453512"/>
    <w:rsid w:val="00454A22"/>
    <w:rsid w:val="00455075"/>
    <w:rsid w:val="00455079"/>
    <w:rsid w:val="00455D28"/>
    <w:rsid w:val="00456EF7"/>
    <w:rsid w:val="0045778B"/>
    <w:rsid w:val="00460F5A"/>
    <w:rsid w:val="00461629"/>
    <w:rsid w:val="00461842"/>
    <w:rsid w:val="00461DED"/>
    <w:rsid w:val="00462ABD"/>
    <w:rsid w:val="00462ECF"/>
    <w:rsid w:val="004631FA"/>
    <w:rsid w:val="00463AA4"/>
    <w:rsid w:val="00463AB2"/>
    <w:rsid w:val="00464441"/>
    <w:rsid w:val="004652FD"/>
    <w:rsid w:val="004668C7"/>
    <w:rsid w:val="004704D7"/>
    <w:rsid w:val="00470BF6"/>
    <w:rsid w:val="00470E55"/>
    <w:rsid w:val="00470EDB"/>
    <w:rsid w:val="0047430D"/>
    <w:rsid w:val="004746C8"/>
    <w:rsid w:val="0047482A"/>
    <w:rsid w:val="004754A8"/>
    <w:rsid w:val="00475BCD"/>
    <w:rsid w:val="00475E24"/>
    <w:rsid w:val="00476F14"/>
    <w:rsid w:val="00477115"/>
    <w:rsid w:val="004779E4"/>
    <w:rsid w:val="004801C4"/>
    <w:rsid w:val="0048038A"/>
    <w:rsid w:val="00480759"/>
    <w:rsid w:val="00480897"/>
    <w:rsid w:val="00484A0F"/>
    <w:rsid w:val="00485480"/>
    <w:rsid w:val="004900CC"/>
    <w:rsid w:val="00490187"/>
    <w:rsid w:val="00490A3A"/>
    <w:rsid w:val="00492648"/>
    <w:rsid w:val="004926A1"/>
    <w:rsid w:val="0049415C"/>
    <w:rsid w:val="004947B5"/>
    <w:rsid w:val="0049488C"/>
    <w:rsid w:val="00494B5D"/>
    <w:rsid w:val="004958CC"/>
    <w:rsid w:val="00495C06"/>
    <w:rsid w:val="004969D9"/>
    <w:rsid w:val="0049750A"/>
    <w:rsid w:val="004A1E70"/>
    <w:rsid w:val="004A212A"/>
    <w:rsid w:val="004A3349"/>
    <w:rsid w:val="004A4B1D"/>
    <w:rsid w:val="004A50E0"/>
    <w:rsid w:val="004A5445"/>
    <w:rsid w:val="004A663E"/>
    <w:rsid w:val="004A7959"/>
    <w:rsid w:val="004A7A0A"/>
    <w:rsid w:val="004B1007"/>
    <w:rsid w:val="004B1733"/>
    <w:rsid w:val="004B25F9"/>
    <w:rsid w:val="004B403D"/>
    <w:rsid w:val="004B450F"/>
    <w:rsid w:val="004B5292"/>
    <w:rsid w:val="004B545A"/>
    <w:rsid w:val="004B5CF4"/>
    <w:rsid w:val="004B6943"/>
    <w:rsid w:val="004B6EC3"/>
    <w:rsid w:val="004B79CF"/>
    <w:rsid w:val="004B7B1F"/>
    <w:rsid w:val="004C1906"/>
    <w:rsid w:val="004C22F5"/>
    <w:rsid w:val="004C2375"/>
    <w:rsid w:val="004C2880"/>
    <w:rsid w:val="004C3DBE"/>
    <w:rsid w:val="004C4607"/>
    <w:rsid w:val="004C4E0D"/>
    <w:rsid w:val="004C5A6B"/>
    <w:rsid w:val="004C5DC9"/>
    <w:rsid w:val="004C5E68"/>
    <w:rsid w:val="004C6E7E"/>
    <w:rsid w:val="004C7990"/>
    <w:rsid w:val="004D050D"/>
    <w:rsid w:val="004D057F"/>
    <w:rsid w:val="004D109C"/>
    <w:rsid w:val="004D1BB1"/>
    <w:rsid w:val="004D22F7"/>
    <w:rsid w:val="004D28AF"/>
    <w:rsid w:val="004D351A"/>
    <w:rsid w:val="004D3847"/>
    <w:rsid w:val="004D407E"/>
    <w:rsid w:val="004D6CE3"/>
    <w:rsid w:val="004E016C"/>
    <w:rsid w:val="004E0394"/>
    <w:rsid w:val="004E09B2"/>
    <w:rsid w:val="004E264B"/>
    <w:rsid w:val="004E2F4F"/>
    <w:rsid w:val="004E35A5"/>
    <w:rsid w:val="004E3743"/>
    <w:rsid w:val="004E3904"/>
    <w:rsid w:val="004E4172"/>
    <w:rsid w:val="004E41D4"/>
    <w:rsid w:val="004E5EE2"/>
    <w:rsid w:val="004E6E8D"/>
    <w:rsid w:val="004E780D"/>
    <w:rsid w:val="004F059D"/>
    <w:rsid w:val="004F05C9"/>
    <w:rsid w:val="004F0FC8"/>
    <w:rsid w:val="004F10CE"/>
    <w:rsid w:val="004F1798"/>
    <w:rsid w:val="004F194E"/>
    <w:rsid w:val="004F302E"/>
    <w:rsid w:val="004F338A"/>
    <w:rsid w:val="004F394F"/>
    <w:rsid w:val="004F4F39"/>
    <w:rsid w:val="004F5EC5"/>
    <w:rsid w:val="004F601F"/>
    <w:rsid w:val="004F6C53"/>
    <w:rsid w:val="004F6C7A"/>
    <w:rsid w:val="005000EF"/>
    <w:rsid w:val="00501039"/>
    <w:rsid w:val="00501503"/>
    <w:rsid w:val="005015C3"/>
    <w:rsid w:val="00501908"/>
    <w:rsid w:val="00502332"/>
    <w:rsid w:val="0050373C"/>
    <w:rsid w:val="00504879"/>
    <w:rsid w:val="00504B06"/>
    <w:rsid w:val="00505E4C"/>
    <w:rsid w:val="00505F62"/>
    <w:rsid w:val="00506033"/>
    <w:rsid w:val="005061A6"/>
    <w:rsid w:val="005062E4"/>
    <w:rsid w:val="005075E0"/>
    <w:rsid w:val="0050766C"/>
    <w:rsid w:val="00507D98"/>
    <w:rsid w:val="0051010F"/>
    <w:rsid w:val="005112E8"/>
    <w:rsid w:val="00512002"/>
    <w:rsid w:val="00512E45"/>
    <w:rsid w:val="00513E6A"/>
    <w:rsid w:val="00513F34"/>
    <w:rsid w:val="00514A28"/>
    <w:rsid w:val="005156E4"/>
    <w:rsid w:val="00515998"/>
    <w:rsid w:val="00516227"/>
    <w:rsid w:val="00516434"/>
    <w:rsid w:val="0051644B"/>
    <w:rsid w:val="005201A1"/>
    <w:rsid w:val="00520889"/>
    <w:rsid w:val="005215A2"/>
    <w:rsid w:val="00522EBA"/>
    <w:rsid w:val="005231F4"/>
    <w:rsid w:val="005232AD"/>
    <w:rsid w:val="005239DD"/>
    <w:rsid w:val="00524504"/>
    <w:rsid w:val="00524743"/>
    <w:rsid w:val="00525471"/>
    <w:rsid w:val="00525D19"/>
    <w:rsid w:val="0052687A"/>
    <w:rsid w:val="00526ACC"/>
    <w:rsid w:val="00526D3C"/>
    <w:rsid w:val="0052751B"/>
    <w:rsid w:val="005307B2"/>
    <w:rsid w:val="00531FD9"/>
    <w:rsid w:val="005326A2"/>
    <w:rsid w:val="00532EDD"/>
    <w:rsid w:val="00533F06"/>
    <w:rsid w:val="0053443B"/>
    <w:rsid w:val="00534594"/>
    <w:rsid w:val="00534FB8"/>
    <w:rsid w:val="005350D9"/>
    <w:rsid w:val="00535E62"/>
    <w:rsid w:val="00536E47"/>
    <w:rsid w:val="00537A97"/>
    <w:rsid w:val="00537B3D"/>
    <w:rsid w:val="00540597"/>
    <w:rsid w:val="00542187"/>
    <w:rsid w:val="005426A2"/>
    <w:rsid w:val="00542A79"/>
    <w:rsid w:val="00542BFD"/>
    <w:rsid w:val="00542ED4"/>
    <w:rsid w:val="00543518"/>
    <w:rsid w:val="00545A84"/>
    <w:rsid w:val="00546D45"/>
    <w:rsid w:val="00547132"/>
    <w:rsid w:val="00547E52"/>
    <w:rsid w:val="005500A2"/>
    <w:rsid w:val="005504D1"/>
    <w:rsid w:val="00550F24"/>
    <w:rsid w:val="005516E3"/>
    <w:rsid w:val="00551F46"/>
    <w:rsid w:val="00552BB2"/>
    <w:rsid w:val="00552D2D"/>
    <w:rsid w:val="00553237"/>
    <w:rsid w:val="005532A9"/>
    <w:rsid w:val="00554145"/>
    <w:rsid w:val="00554A09"/>
    <w:rsid w:val="00554A51"/>
    <w:rsid w:val="0055613A"/>
    <w:rsid w:val="00557247"/>
    <w:rsid w:val="00557395"/>
    <w:rsid w:val="00560D42"/>
    <w:rsid w:val="005619D0"/>
    <w:rsid w:val="00561AD2"/>
    <w:rsid w:val="00562AA3"/>
    <w:rsid w:val="005645BC"/>
    <w:rsid w:val="00564AFA"/>
    <w:rsid w:val="0056530B"/>
    <w:rsid w:val="00567142"/>
    <w:rsid w:val="00567E73"/>
    <w:rsid w:val="00570036"/>
    <w:rsid w:val="0057149E"/>
    <w:rsid w:val="00571903"/>
    <w:rsid w:val="00571EB3"/>
    <w:rsid w:val="0057288A"/>
    <w:rsid w:val="00572C52"/>
    <w:rsid w:val="005734BF"/>
    <w:rsid w:val="00574108"/>
    <w:rsid w:val="00574D0C"/>
    <w:rsid w:val="00574D11"/>
    <w:rsid w:val="0057510E"/>
    <w:rsid w:val="00575896"/>
    <w:rsid w:val="00575D8F"/>
    <w:rsid w:val="00576872"/>
    <w:rsid w:val="0058019C"/>
    <w:rsid w:val="0058076F"/>
    <w:rsid w:val="00581131"/>
    <w:rsid w:val="005812A0"/>
    <w:rsid w:val="0058144E"/>
    <w:rsid w:val="00581E80"/>
    <w:rsid w:val="0058307D"/>
    <w:rsid w:val="00583337"/>
    <w:rsid w:val="00583C79"/>
    <w:rsid w:val="00584593"/>
    <w:rsid w:val="0058482C"/>
    <w:rsid w:val="005858D1"/>
    <w:rsid w:val="0058647D"/>
    <w:rsid w:val="00586BDB"/>
    <w:rsid w:val="00586C1E"/>
    <w:rsid w:val="0058705B"/>
    <w:rsid w:val="005870F6"/>
    <w:rsid w:val="005871CC"/>
    <w:rsid w:val="005901B1"/>
    <w:rsid w:val="0059098B"/>
    <w:rsid w:val="0059177C"/>
    <w:rsid w:val="0059285A"/>
    <w:rsid w:val="00592F8F"/>
    <w:rsid w:val="0059329E"/>
    <w:rsid w:val="00593421"/>
    <w:rsid w:val="0059349E"/>
    <w:rsid w:val="00594768"/>
    <w:rsid w:val="005949E6"/>
    <w:rsid w:val="00594C0A"/>
    <w:rsid w:val="0059565A"/>
    <w:rsid w:val="00595A40"/>
    <w:rsid w:val="00595AC9"/>
    <w:rsid w:val="00596742"/>
    <w:rsid w:val="005A04FE"/>
    <w:rsid w:val="005A1CCF"/>
    <w:rsid w:val="005A202F"/>
    <w:rsid w:val="005A37B4"/>
    <w:rsid w:val="005A4B7D"/>
    <w:rsid w:val="005A4D91"/>
    <w:rsid w:val="005A5389"/>
    <w:rsid w:val="005A64B0"/>
    <w:rsid w:val="005A7B3A"/>
    <w:rsid w:val="005B0116"/>
    <w:rsid w:val="005B0541"/>
    <w:rsid w:val="005B0664"/>
    <w:rsid w:val="005B0C9C"/>
    <w:rsid w:val="005B13C3"/>
    <w:rsid w:val="005B1A78"/>
    <w:rsid w:val="005B1F42"/>
    <w:rsid w:val="005B1F49"/>
    <w:rsid w:val="005B2CAE"/>
    <w:rsid w:val="005B38ED"/>
    <w:rsid w:val="005B46E6"/>
    <w:rsid w:val="005B485E"/>
    <w:rsid w:val="005B4C78"/>
    <w:rsid w:val="005B4FBF"/>
    <w:rsid w:val="005B5541"/>
    <w:rsid w:val="005B74F7"/>
    <w:rsid w:val="005B76E6"/>
    <w:rsid w:val="005C017D"/>
    <w:rsid w:val="005C0564"/>
    <w:rsid w:val="005C0788"/>
    <w:rsid w:val="005C09C8"/>
    <w:rsid w:val="005C0E22"/>
    <w:rsid w:val="005C24CF"/>
    <w:rsid w:val="005C25CE"/>
    <w:rsid w:val="005C54BC"/>
    <w:rsid w:val="005C5F3D"/>
    <w:rsid w:val="005C60FB"/>
    <w:rsid w:val="005C65BA"/>
    <w:rsid w:val="005C71E6"/>
    <w:rsid w:val="005D091A"/>
    <w:rsid w:val="005D0AE8"/>
    <w:rsid w:val="005D1901"/>
    <w:rsid w:val="005D2801"/>
    <w:rsid w:val="005D2EA8"/>
    <w:rsid w:val="005D3664"/>
    <w:rsid w:val="005D41C4"/>
    <w:rsid w:val="005D48CB"/>
    <w:rsid w:val="005D4CBB"/>
    <w:rsid w:val="005D52D3"/>
    <w:rsid w:val="005D6232"/>
    <w:rsid w:val="005E105C"/>
    <w:rsid w:val="005E16D5"/>
    <w:rsid w:val="005E1D92"/>
    <w:rsid w:val="005E25B0"/>
    <w:rsid w:val="005E260B"/>
    <w:rsid w:val="005E2907"/>
    <w:rsid w:val="005E2D66"/>
    <w:rsid w:val="005E38D5"/>
    <w:rsid w:val="005E3F92"/>
    <w:rsid w:val="005E5CC0"/>
    <w:rsid w:val="005E6301"/>
    <w:rsid w:val="005E6B83"/>
    <w:rsid w:val="005E7553"/>
    <w:rsid w:val="005E7F67"/>
    <w:rsid w:val="005F0B3F"/>
    <w:rsid w:val="005F1BF4"/>
    <w:rsid w:val="005F1DE9"/>
    <w:rsid w:val="005F1F1B"/>
    <w:rsid w:val="005F23D4"/>
    <w:rsid w:val="005F2473"/>
    <w:rsid w:val="005F267B"/>
    <w:rsid w:val="005F3103"/>
    <w:rsid w:val="005F3CB9"/>
    <w:rsid w:val="005F40F9"/>
    <w:rsid w:val="005F4370"/>
    <w:rsid w:val="005F4E42"/>
    <w:rsid w:val="005F63C8"/>
    <w:rsid w:val="005F64F7"/>
    <w:rsid w:val="005F6BF2"/>
    <w:rsid w:val="005F7196"/>
    <w:rsid w:val="005F7452"/>
    <w:rsid w:val="006006F5"/>
    <w:rsid w:val="00601F74"/>
    <w:rsid w:val="00602E1D"/>
    <w:rsid w:val="006037F7"/>
    <w:rsid w:val="00603D89"/>
    <w:rsid w:val="006049C5"/>
    <w:rsid w:val="00604B94"/>
    <w:rsid w:val="00606739"/>
    <w:rsid w:val="00606965"/>
    <w:rsid w:val="00606A1D"/>
    <w:rsid w:val="00607238"/>
    <w:rsid w:val="00610569"/>
    <w:rsid w:val="00610992"/>
    <w:rsid w:val="00610F82"/>
    <w:rsid w:val="00611515"/>
    <w:rsid w:val="006128E8"/>
    <w:rsid w:val="00612957"/>
    <w:rsid w:val="00612B56"/>
    <w:rsid w:val="00612BCF"/>
    <w:rsid w:val="00613CDC"/>
    <w:rsid w:val="00613E06"/>
    <w:rsid w:val="00614D5C"/>
    <w:rsid w:val="0061603E"/>
    <w:rsid w:val="006164E3"/>
    <w:rsid w:val="006212DB"/>
    <w:rsid w:val="006230B7"/>
    <w:rsid w:val="0062381E"/>
    <w:rsid w:val="006240A2"/>
    <w:rsid w:val="00625D3D"/>
    <w:rsid w:val="0062678B"/>
    <w:rsid w:val="006269FE"/>
    <w:rsid w:val="00626C52"/>
    <w:rsid w:val="00626DBB"/>
    <w:rsid w:val="006273E3"/>
    <w:rsid w:val="006276CD"/>
    <w:rsid w:val="00627ED9"/>
    <w:rsid w:val="00631C1D"/>
    <w:rsid w:val="006321C1"/>
    <w:rsid w:val="0063359E"/>
    <w:rsid w:val="006335A4"/>
    <w:rsid w:val="006337B9"/>
    <w:rsid w:val="00635673"/>
    <w:rsid w:val="0063614D"/>
    <w:rsid w:val="00636D28"/>
    <w:rsid w:val="00637934"/>
    <w:rsid w:val="00637A74"/>
    <w:rsid w:val="00637ADB"/>
    <w:rsid w:val="006408DB"/>
    <w:rsid w:val="00640AC5"/>
    <w:rsid w:val="00641D8C"/>
    <w:rsid w:val="006421AF"/>
    <w:rsid w:val="006426DF"/>
    <w:rsid w:val="0064417C"/>
    <w:rsid w:val="006446D0"/>
    <w:rsid w:val="00645134"/>
    <w:rsid w:val="00645F8C"/>
    <w:rsid w:val="00645FA3"/>
    <w:rsid w:val="00646280"/>
    <w:rsid w:val="0064652F"/>
    <w:rsid w:val="006467F2"/>
    <w:rsid w:val="00647C6F"/>
    <w:rsid w:val="00650F67"/>
    <w:rsid w:val="00651563"/>
    <w:rsid w:val="00651AF4"/>
    <w:rsid w:val="00651FF5"/>
    <w:rsid w:val="00652715"/>
    <w:rsid w:val="0065275D"/>
    <w:rsid w:val="00652B25"/>
    <w:rsid w:val="0065327C"/>
    <w:rsid w:val="00654D14"/>
    <w:rsid w:val="0065511E"/>
    <w:rsid w:val="00657EE8"/>
    <w:rsid w:val="006603D8"/>
    <w:rsid w:val="00660EF8"/>
    <w:rsid w:val="00660F2B"/>
    <w:rsid w:val="0066183E"/>
    <w:rsid w:val="006618FF"/>
    <w:rsid w:val="006620DD"/>
    <w:rsid w:val="006623C6"/>
    <w:rsid w:val="00662D3B"/>
    <w:rsid w:val="00663315"/>
    <w:rsid w:val="006644A4"/>
    <w:rsid w:val="006657B8"/>
    <w:rsid w:val="00665CF1"/>
    <w:rsid w:val="00665E2B"/>
    <w:rsid w:val="00667ECF"/>
    <w:rsid w:val="00670051"/>
    <w:rsid w:val="00670206"/>
    <w:rsid w:val="0067028B"/>
    <w:rsid w:val="00671AFA"/>
    <w:rsid w:val="00671FB1"/>
    <w:rsid w:val="006736AD"/>
    <w:rsid w:val="0067392B"/>
    <w:rsid w:val="00675F75"/>
    <w:rsid w:val="00676E73"/>
    <w:rsid w:val="00677CB4"/>
    <w:rsid w:val="00680199"/>
    <w:rsid w:val="006806C0"/>
    <w:rsid w:val="006806EF"/>
    <w:rsid w:val="00681460"/>
    <w:rsid w:val="00683271"/>
    <w:rsid w:val="006870E0"/>
    <w:rsid w:val="00691D3A"/>
    <w:rsid w:val="00691FE1"/>
    <w:rsid w:val="00693173"/>
    <w:rsid w:val="00693AA4"/>
    <w:rsid w:val="00694B73"/>
    <w:rsid w:val="00694E6F"/>
    <w:rsid w:val="00695BD3"/>
    <w:rsid w:val="006970D4"/>
    <w:rsid w:val="006974B7"/>
    <w:rsid w:val="006A04ED"/>
    <w:rsid w:val="006A0BE7"/>
    <w:rsid w:val="006A1082"/>
    <w:rsid w:val="006A110C"/>
    <w:rsid w:val="006A1A14"/>
    <w:rsid w:val="006A4876"/>
    <w:rsid w:val="006A5A91"/>
    <w:rsid w:val="006A6042"/>
    <w:rsid w:val="006B082C"/>
    <w:rsid w:val="006B0DE0"/>
    <w:rsid w:val="006B26E9"/>
    <w:rsid w:val="006B3A39"/>
    <w:rsid w:val="006B3C2E"/>
    <w:rsid w:val="006B3F1A"/>
    <w:rsid w:val="006B3F5F"/>
    <w:rsid w:val="006B4968"/>
    <w:rsid w:val="006B5491"/>
    <w:rsid w:val="006B5689"/>
    <w:rsid w:val="006B6062"/>
    <w:rsid w:val="006B60E6"/>
    <w:rsid w:val="006B6CEF"/>
    <w:rsid w:val="006B6DD3"/>
    <w:rsid w:val="006C0271"/>
    <w:rsid w:val="006C067A"/>
    <w:rsid w:val="006C1191"/>
    <w:rsid w:val="006C119B"/>
    <w:rsid w:val="006C20E5"/>
    <w:rsid w:val="006C3167"/>
    <w:rsid w:val="006C4A9F"/>
    <w:rsid w:val="006C4AF2"/>
    <w:rsid w:val="006C6779"/>
    <w:rsid w:val="006D05A4"/>
    <w:rsid w:val="006D092E"/>
    <w:rsid w:val="006D093D"/>
    <w:rsid w:val="006D110E"/>
    <w:rsid w:val="006D238C"/>
    <w:rsid w:val="006D26E0"/>
    <w:rsid w:val="006D3453"/>
    <w:rsid w:val="006D3CFE"/>
    <w:rsid w:val="006D5B3F"/>
    <w:rsid w:val="006D626D"/>
    <w:rsid w:val="006E04D4"/>
    <w:rsid w:val="006E0674"/>
    <w:rsid w:val="006E0974"/>
    <w:rsid w:val="006E1EDC"/>
    <w:rsid w:val="006E21B6"/>
    <w:rsid w:val="006E34A1"/>
    <w:rsid w:val="006E3636"/>
    <w:rsid w:val="006E3AE5"/>
    <w:rsid w:val="006E554B"/>
    <w:rsid w:val="006E6BB5"/>
    <w:rsid w:val="006E7575"/>
    <w:rsid w:val="006F2E25"/>
    <w:rsid w:val="006F2F63"/>
    <w:rsid w:val="006F3CA6"/>
    <w:rsid w:val="006F3E34"/>
    <w:rsid w:val="006F43A5"/>
    <w:rsid w:val="006F45EC"/>
    <w:rsid w:val="006F4D2A"/>
    <w:rsid w:val="006F5707"/>
    <w:rsid w:val="006F72FA"/>
    <w:rsid w:val="006F77C1"/>
    <w:rsid w:val="006F7A06"/>
    <w:rsid w:val="007025F6"/>
    <w:rsid w:val="00703507"/>
    <w:rsid w:val="00703905"/>
    <w:rsid w:val="00703E2D"/>
    <w:rsid w:val="00703EA3"/>
    <w:rsid w:val="00704051"/>
    <w:rsid w:val="00704100"/>
    <w:rsid w:val="0070492B"/>
    <w:rsid w:val="007067FB"/>
    <w:rsid w:val="00706B4E"/>
    <w:rsid w:val="00706B94"/>
    <w:rsid w:val="00707452"/>
    <w:rsid w:val="0071036D"/>
    <w:rsid w:val="007103B5"/>
    <w:rsid w:val="00710C8A"/>
    <w:rsid w:val="00711535"/>
    <w:rsid w:val="007142C9"/>
    <w:rsid w:val="00716BC3"/>
    <w:rsid w:val="007172C2"/>
    <w:rsid w:val="00717D67"/>
    <w:rsid w:val="00720DB5"/>
    <w:rsid w:val="00721774"/>
    <w:rsid w:val="007217E7"/>
    <w:rsid w:val="0072182E"/>
    <w:rsid w:val="0072239E"/>
    <w:rsid w:val="00722869"/>
    <w:rsid w:val="00723A01"/>
    <w:rsid w:val="00723BA8"/>
    <w:rsid w:val="00724B76"/>
    <w:rsid w:val="007251C8"/>
    <w:rsid w:val="00725F21"/>
    <w:rsid w:val="00726048"/>
    <w:rsid w:val="007270D7"/>
    <w:rsid w:val="0073018F"/>
    <w:rsid w:val="007301C5"/>
    <w:rsid w:val="00730676"/>
    <w:rsid w:val="00731750"/>
    <w:rsid w:val="007319B9"/>
    <w:rsid w:val="00731A09"/>
    <w:rsid w:val="007334BD"/>
    <w:rsid w:val="00733C5B"/>
    <w:rsid w:val="00734AD0"/>
    <w:rsid w:val="007357E0"/>
    <w:rsid w:val="00737CF8"/>
    <w:rsid w:val="00740A88"/>
    <w:rsid w:val="00740BE0"/>
    <w:rsid w:val="00741A06"/>
    <w:rsid w:val="00741D8A"/>
    <w:rsid w:val="00741E6D"/>
    <w:rsid w:val="00741E7F"/>
    <w:rsid w:val="00743218"/>
    <w:rsid w:val="00743D78"/>
    <w:rsid w:val="007447A5"/>
    <w:rsid w:val="00747512"/>
    <w:rsid w:val="00747EC4"/>
    <w:rsid w:val="007512C5"/>
    <w:rsid w:val="007517DD"/>
    <w:rsid w:val="007525A1"/>
    <w:rsid w:val="00752766"/>
    <w:rsid w:val="00752A56"/>
    <w:rsid w:val="007553AB"/>
    <w:rsid w:val="007555F8"/>
    <w:rsid w:val="0075641C"/>
    <w:rsid w:val="007569EC"/>
    <w:rsid w:val="007576E0"/>
    <w:rsid w:val="007578DA"/>
    <w:rsid w:val="00757CF6"/>
    <w:rsid w:val="00760723"/>
    <w:rsid w:val="007607E6"/>
    <w:rsid w:val="0076159A"/>
    <w:rsid w:val="00761867"/>
    <w:rsid w:val="0076212E"/>
    <w:rsid w:val="007635E7"/>
    <w:rsid w:val="00763E59"/>
    <w:rsid w:val="007642EE"/>
    <w:rsid w:val="00764F1B"/>
    <w:rsid w:val="0076661D"/>
    <w:rsid w:val="00766ED2"/>
    <w:rsid w:val="00766F4C"/>
    <w:rsid w:val="00766F61"/>
    <w:rsid w:val="007706E8"/>
    <w:rsid w:val="00770A25"/>
    <w:rsid w:val="007716C3"/>
    <w:rsid w:val="00771BA8"/>
    <w:rsid w:val="00772035"/>
    <w:rsid w:val="007721B3"/>
    <w:rsid w:val="00772F43"/>
    <w:rsid w:val="00773465"/>
    <w:rsid w:val="00773B7E"/>
    <w:rsid w:val="007744A7"/>
    <w:rsid w:val="0077664B"/>
    <w:rsid w:val="00776D62"/>
    <w:rsid w:val="00777065"/>
    <w:rsid w:val="007772D1"/>
    <w:rsid w:val="00777544"/>
    <w:rsid w:val="007806D4"/>
    <w:rsid w:val="00780814"/>
    <w:rsid w:val="00783B94"/>
    <w:rsid w:val="00783BA5"/>
    <w:rsid w:val="007848D5"/>
    <w:rsid w:val="00785C96"/>
    <w:rsid w:val="00786644"/>
    <w:rsid w:val="00786DB2"/>
    <w:rsid w:val="007874A0"/>
    <w:rsid w:val="00787ADB"/>
    <w:rsid w:val="00787B93"/>
    <w:rsid w:val="00787BC8"/>
    <w:rsid w:val="00792204"/>
    <w:rsid w:val="007923D1"/>
    <w:rsid w:val="00793580"/>
    <w:rsid w:val="007941CD"/>
    <w:rsid w:val="0079435A"/>
    <w:rsid w:val="00795825"/>
    <w:rsid w:val="00795DA0"/>
    <w:rsid w:val="00796ACC"/>
    <w:rsid w:val="007979F3"/>
    <w:rsid w:val="007A0AA1"/>
    <w:rsid w:val="007A2A31"/>
    <w:rsid w:val="007A382E"/>
    <w:rsid w:val="007A3977"/>
    <w:rsid w:val="007A3CB5"/>
    <w:rsid w:val="007A3F2E"/>
    <w:rsid w:val="007A55D2"/>
    <w:rsid w:val="007A5BF6"/>
    <w:rsid w:val="007A60E2"/>
    <w:rsid w:val="007A6A57"/>
    <w:rsid w:val="007A73AC"/>
    <w:rsid w:val="007A77B3"/>
    <w:rsid w:val="007B08F4"/>
    <w:rsid w:val="007B1A40"/>
    <w:rsid w:val="007B291A"/>
    <w:rsid w:val="007B643E"/>
    <w:rsid w:val="007B7CD3"/>
    <w:rsid w:val="007C01ED"/>
    <w:rsid w:val="007C072C"/>
    <w:rsid w:val="007C089A"/>
    <w:rsid w:val="007C1130"/>
    <w:rsid w:val="007C19F7"/>
    <w:rsid w:val="007C2233"/>
    <w:rsid w:val="007C259D"/>
    <w:rsid w:val="007C2E0F"/>
    <w:rsid w:val="007C3C88"/>
    <w:rsid w:val="007C50CC"/>
    <w:rsid w:val="007C59A3"/>
    <w:rsid w:val="007C5DEC"/>
    <w:rsid w:val="007C6177"/>
    <w:rsid w:val="007C6901"/>
    <w:rsid w:val="007C6906"/>
    <w:rsid w:val="007C7CD6"/>
    <w:rsid w:val="007C7E6C"/>
    <w:rsid w:val="007D0730"/>
    <w:rsid w:val="007D2620"/>
    <w:rsid w:val="007D2ACA"/>
    <w:rsid w:val="007D2CF3"/>
    <w:rsid w:val="007D30DD"/>
    <w:rsid w:val="007D55D5"/>
    <w:rsid w:val="007D573F"/>
    <w:rsid w:val="007D5979"/>
    <w:rsid w:val="007D6A25"/>
    <w:rsid w:val="007E019F"/>
    <w:rsid w:val="007E17CF"/>
    <w:rsid w:val="007E1B76"/>
    <w:rsid w:val="007E40BB"/>
    <w:rsid w:val="007E42CE"/>
    <w:rsid w:val="007E4954"/>
    <w:rsid w:val="007E749D"/>
    <w:rsid w:val="007E7D0D"/>
    <w:rsid w:val="007F02A9"/>
    <w:rsid w:val="007F05E1"/>
    <w:rsid w:val="007F1AE6"/>
    <w:rsid w:val="007F1C50"/>
    <w:rsid w:val="007F3B84"/>
    <w:rsid w:val="007F3B9D"/>
    <w:rsid w:val="007F45CB"/>
    <w:rsid w:val="007F5AA0"/>
    <w:rsid w:val="007F6479"/>
    <w:rsid w:val="007F663C"/>
    <w:rsid w:val="0080026F"/>
    <w:rsid w:val="008002B3"/>
    <w:rsid w:val="008004E0"/>
    <w:rsid w:val="0080216E"/>
    <w:rsid w:val="008025F8"/>
    <w:rsid w:val="00802781"/>
    <w:rsid w:val="008030C1"/>
    <w:rsid w:val="00803A1B"/>
    <w:rsid w:val="00803ADC"/>
    <w:rsid w:val="00803D4D"/>
    <w:rsid w:val="00804330"/>
    <w:rsid w:val="00804913"/>
    <w:rsid w:val="008060FD"/>
    <w:rsid w:val="00806518"/>
    <w:rsid w:val="00806B02"/>
    <w:rsid w:val="0080714F"/>
    <w:rsid w:val="00811FF3"/>
    <w:rsid w:val="00812699"/>
    <w:rsid w:val="0081385E"/>
    <w:rsid w:val="00813FEA"/>
    <w:rsid w:val="00814446"/>
    <w:rsid w:val="008148A5"/>
    <w:rsid w:val="00814AE2"/>
    <w:rsid w:val="00815F2B"/>
    <w:rsid w:val="00820093"/>
    <w:rsid w:val="00820548"/>
    <w:rsid w:val="008207B7"/>
    <w:rsid w:val="00820ABC"/>
    <w:rsid w:val="00821E6D"/>
    <w:rsid w:val="00822E60"/>
    <w:rsid w:val="00823093"/>
    <w:rsid w:val="00823366"/>
    <w:rsid w:val="008239E8"/>
    <w:rsid w:val="00823E0A"/>
    <w:rsid w:val="00825709"/>
    <w:rsid w:val="0082616B"/>
    <w:rsid w:val="008263DA"/>
    <w:rsid w:val="00826842"/>
    <w:rsid w:val="008268CA"/>
    <w:rsid w:val="00826DF5"/>
    <w:rsid w:val="00827536"/>
    <w:rsid w:val="00827C74"/>
    <w:rsid w:val="00830919"/>
    <w:rsid w:val="00831F8C"/>
    <w:rsid w:val="0083264C"/>
    <w:rsid w:val="00833A83"/>
    <w:rsid w:val="00833B9F"/>
    <w:rsid w:val="00834319"/>
    <w:rsid w:val="00836CD7"/>
    <w:rsid w:val="0084000E"/>
    <w:rsid w:val="00840638"/>
    <w:rsid w:val="00840C4D"/>
    <w:rsid w:val="00841558"/>
    <w:rsid w:val="00841A8B"/>
    <w:rsid w:val="00842065"/>
    <w:rsid w:val="00842257"/>
    <w:rsid w:val="00842821"/>
    <w:rsid w:val="0084390E"/>
    <w:rsid w:val="00844060"/>
    <w:rsid w:val="00844877"/>
    <w:rsid w:val="0084688D"/>
    <w:rsid w:val="00847AF8"/>
    <w:rsid w:val="008503DC"/>
    <w:rsid w:val="008527BF"/>
    <w:rsid w:val="00852D34"/>
    <w:rsid w:val="00853F45"/>
    <w:rsid w:val="0085443E"/>
    <w:rsid w:val="00855653"/>
    <w:rsid w:val="0085586E"/>
    <w:rsid w:val="00856463"/>
    <w:rsid w:val="00856545"/>
    <w:rsid w:val="0085663B"/>
    <w:rsid w:val="00857871"/>
    <w:rsid w:val="00857BBC"/>
    <w:rsid w:val="008611B3"/>
    <w:rsid w:val="00861DCD"/>
    <w:rsid w:val="00862F14"/>
    <w:rsid w:val="0086317F"/>
    <w:rsid w:val="00863A21"/>
    <w:rsid w:val="00864B48"/>
    <w:rsid w:val="00864D21"/>
    <w:rsid w:val="0086554E"/>
    <w:rsid w:val="00866C91"/>
    <w:rsid w:val="00867775"/>
    <w:rsid w:val="008707DD"/>
    <w:rsid w:val="00872948"/>
    <w:rsid w:val="00872A22"/>
    <w:rsid w:val="00872B6B"/>
    <w:rsid w:val="00872C18"/>
    <w:rsid w:val="008738DF"/>
    <w:rsid w:val="008761DF"/>
    <w:rsid w:val="00876571"/>
    <w:rsid w:val="00876AA9"/>
    <w:rsid w:val="008822C4"/>
    <w:rsid w:val="00882A2B"/>
    <w:rsid w:val="00882FF0"/>
    <w:rsid w:val="008839A3"/>
    <w:rsid w:val="00885773"/>
    <w:rsid w:val="008863A6"/>
    <w:rsid w:val="00886427"/>
    <w:rsid w:val="0088709B"/>
    <w:rsid w:val="00887185"/>
    <w:rsid w:val="008871E5"/>
    <w:rsid w:val="008874F2"/>
    <w:rsid w:val="00887AF8"/>
    <w:rsid w:val="00887CDF"/>
    <w:rsid w:val="008916D1"/>
    <w:rsid w:val="00892896"/>
    <w:rsid w:val="00892AE1"/>
    <w:rsid w:val="0089508F"/>
    <w:rsid w:val="00895DA1"/>
    <w:rsid w:val="008961A2"/>
    <w:rsid w:val="008979E3"/>
    <w:rsid w:val="008A0124"/>
    <w:rsid w:val="008A0CAB"/>
    <w:rsid w:val="008A1AD7"/>
    <w:rsid w:val="008A411B"/>
    <w:rsid w:val="008A4917"/>
    <w:rsid w:val="008A65A6"/>
    <w:rsid w:val="008A6EF7"/>
    <w:rsid w:val="008B0589"/>
    <w:rsid w:val="008B0CE4"/>
    <w:rsid w:val="008B2612"/>
    <w:rsid w:val="008B4617"/>
    <w:rsid w:val="008B4927"/>
    <w:rsid w:val="008B49FA"/>
    <w:rsid w:val="008B6A95"/>
    <w:rsid w:val="008B7213"/>
    <w:rsid w:val="008B7E75"/>
    <w:rsid w:val="008C026B"/>
    <w:rsid w:val="008C0C2B"/>
    <w:rsid w:val="008C0DA2"/>
    <w:rsid w:val="008C18AF"/>
    <w:rsid w:val="008C19CB"/>
    <w:rsid w:val="008C1D94"/>
    <w:rsid w:val="008C1DB9"/>
    <w:rsid w:val="008C21F0"/>
    <w:rsid w:val="008C245C"/>
    <w:rsid w:val="008C2B5F"/>
    <w:rsid w:val="008C3407"/>
    <w:rsid w:val="008C3451"/>
    <w:rsid w:val="008C3516"/>
    <w:rsid w:val="008C3885"/>
    <w:rsid w:val="008C42A3"/>
    <w:rsid w:val="008C42CA"/>
    <w:rsid w:val="008C4A7D"/>
    <w:rsid w:val="008C54E5"/>
    <w:rsid w:val="008C60C3"/>
    <w:rsid w:val="008C7947"/>
    <w:rsid w:val="008D2539"/>
    <w:rsid w:val="008D2790"/>
    <w:rsid w:val="008D388F"/>
    <w:rsid w:val="008D4B56"/>
    <w:rsid w:val="008D5188"/>
    <w:rsid w:val="008D603D"/>
    <w:rsid w:val="008D62F4"/>
    <w:rsid w:val="008E1FF1"/>
    <w:rsid w:val="008E20B5"/>
    <w:rsid w:val="008E2845"/>
    <w:rsid w:val="008E4055"/>
    <w:rsid w:val="008E4CD9"/>
    <w:rsid w:val="008E6305"/>
    <w:rsid w:val="008E6E8B"/>
    <w:rsid w:val="008F0423"/>
    <w:rsid w:val="008F0466"/>
    <w:rsid w:val="008F1219"/>
    <w:rsid w:val="008F19FF"/>
    <w:rsid w:val="008F1FD5"/>
    <w:rsid w:val="008F21AE"/>
    <w:rsid w:val="008F2ACB"/>
    <w:rsid w:val="008F3722"/>
    <w:rsid w:val="008F39DD"/>
    <w:rsid w:val="008F45A5"/>
    <w:rsid w:val="008F57DB"/>
    <w:rsid w:val="008F57F4"/>
    <w:rsid w:val="008F5903"/>
    <w:rsid w:val="008F60CE"/>
    <w:rsid w:val="00901199"/>
    <w:rsid w:val="009017EF"/>
    <w:rsid w:val="00901FF5"/>
    <w:rsid w:val="00902164"/>
    <w:rsid w:val="009028FB"/>
    <w:rsid w:val="00903E48"/>
    <w:rsid w:val="0090430E"/>
    <w:rsid w:val="0090472C"/>
    <w:rsid w:val="00905080"/>
    <w:rsid w:val="009050D2"/>
    <w:rsid w:val="00905741"/>
    <w:rsid w:val="00905DBB"/>
    <w:rsid w:val="009066D6"/>
    <w:rsid w:val="00907059"/>
    <w:rsid w:val="0090761B"/>
    <w:rsid w:val="00910EA7"/>
    <w:rsid w:val="00911D00"/>
    <w:rsid w:val="00911FF3"/>
    <w:rsid w:val="00912897"/>
    <w:rsid w:val="00912AF4"/>
    <w:rsid w:val="0091623B"/>
    <w:rsid w:val="00916F74"/>
    <w:rsid w:val="009172D9"/>
    <w:rsid w:val="0092170E"/>
    <w:rsid w:val="0092224F"/>
    <w:rsid w:val="009227FC"/>
    <w:rsid w:val="00922D90"/>
    <w:rsid w:val="00922EA8"/>
    <w:rsid w:val="00923A5D"/>
    <w:rsid w:val="00923AD0"/>
    <w:rsid w:val="00923F46"/>
    <w:rsid w:val="00925585"/>
    <w:rsid w:val="009258F0"/>
    <w:rsid w:val="009261FC"/>
    <w:rsid w:val="00926651"/>
    <w:rsid w:val="00926E7B"/>
    <w:rsid w:val="0092705F"/>
    <w:rsid w:val="009273D2"/>
    <w:rsid w:val="0092777A"/>
    <w:rsid w:val="00927841"/>
    <w:rsid w:val="009305F9"/>
    <w:rsid w:val="00930F27"/>
    <w:rsid w:val="00931C08"/>
    <w:rsid w:val="009325D3"/>
    <w:rsid w:val="009328F7"/>
    <w:rsid w:val="00932E71"/>
    <w:rsid w:val="00932FF1"/>
    <w:rsid w:val="00934151"/>
    <w:rsid w:val="00934E11"/>
    <w:rsid w:val="0093509F"/>
    <w:rsid w:val="00935EA4"/>
    <w:rsid w:val="00936C85"/>
    <w:rsid w:val="00936CE6"/>
    <w:rsid w:val="00937C3A"/>
    <w:rsid w:val="00940C20"/>
    <w:rsid w:val="00941B35"/>
    <w:rsid w:val="009434E4"/>
    <w:rsid w:val="00943500"/>
    <w:rsid w:val="00944B8F"/>
    <w:rsid w:val="00946A18"/>
    <w:rsid w:val="00946DBD"/>
    <w:rsid w:val="009509DE"/>
    <w:rsid w:val="00951050"/>
    <w:rsid w:val="00951659"/>
    <w:rsid w:val="009517D1"/>
    <w:rsid w:val="00951C15"/>
    <w:rsid w:val="00952155"/>
    <w:rsid w:val="009526EB"/>
    <w:rsid w:val="00952B8A"/>
    <w:rsid w:val="0095389A"/>
    <w:rsid w:val="0095509D"/>
    <w:rsid w:val="009564DD"/>
    <w:rsid w:val="00957A38"/>
    <w:rsid w:val="00960197"/>
    <w:rsid w:val="009604A5"/>
    <w:rsid w:val="009605EF"/>
    <w:rsid w:val="00960B08"/>
    <w:rsid w:val="009615EE"/>
    <w:rsid w:val="00961C00"/>
    <w:rsid w:val="00961F88"/>
    <w:rsid w:val="0096621B"/>
    <w:rsid w:val="00966DD0"/>
    <w:rsid w:val="00970B63"/>
    <w:rsid w:val="00971441"/>
    <w:rsid w:val="009733EA"/>
    <w:rsid w:val="00973590"/>
    <w:rsid w:val="00974CED"/>
    <w:rsid w:val="009762AF"/>
    <w:rsid w:val="00976826"/>
    <w:rsid w:val="00977A0E"/>
    <w:rsid w:val="00980F8D"/>
    <w:rsid w:val="00981E72"/>
    <w:rsid w:val="0098285F"/>
    <w:rsid w:val="009835D2"/>
    <w:rsid w:val="00983D72"/>
    <w:rsid w:val="00983E20"/>
    <w:rsid w:val="00984745"/>
    <w:rsid w:val="009854BE"/>
    <w:rsid w:val="00986BE4"/>
    <w:rsid w:val="00986D92"/>
    <w:rsid w:val="00987EBA"/>
    <w:rsid w:val="009901BC"/>
    <w:rsid w:val="0099020C"/>
    <w:rsid w:val="00990271"/>
    <w:rsid w:val="0099085E"/>
    <w:rsid w:val="0099155F"/>
    <w:rsid w:val="00991DCA"/>
    <w:rsid w:val="00992ED0"/>
    <w:rsid w:val="0099354F"/>
    <w:rsid w:val="009956F2"/>
    <w:rsid w:val="009963C2"/>
    <w:rsid w:val="00997B58"/>
    <w:rsid w:val="00997E1A"/>
    <w:rsid w:val="009A233D"/>
    <w:rsid w:val="009A3CCE"/>
    <w:rsid w:val="009A5F80"/>
    <w:rsid w:val="009A6CE8"/>
    <w:rsid w:val="009A7E33"/>
    <w:rsid w:val="009B0EEC"/>
    <w:rsid w:val="009B4CE8"/>
    <w:rsid w:val="009B7328"/>
    <w:rsid w:val="009B74F1"/>
    <w:rsid w:val="009B7AFF"/>
    <w:rsid w:val="009C0020"/>
    <w:rsid w:val="009C0C07"/>
    <w:rsid w:val="009C1FCC"/>
    <w:rsid w:val="009C27A8"/>
    <w:rsid w:val="009C2920"/>
    <w:rsid w:val="009C3738"/>
    <w:rsid w:val="009C38CE"/>
    <w:rsid w:val="009C49B9"/>
    <w:rsid w:val="009C4DCD"/>
    <w:rsid w:val="009C4F12"/>
    <w:rsid w:val="009C6963"/>
    <w:rsid w:val="009C6BA5"/>
    <w:rsid w:val="009C76CC"/>
    <w:rsid w:val="009D07C0"/>
    <w:rsid w:val="009D0FFE"/>
    <w:rsid w:val="009D172D"/>
    <w:rsid w:val="009D29DC"/>
    <w:rsid w:val="009D2F3C"/>
    <w:rsid w:val="009D321B"/>
    <w:rsid w:val="009D4A2F"/>
    <w:rsid w:val="009D5941"/>
    <w:rsid w:val="009D5A66"/>
    <w:rsid w:val="009D65B3"/>
    <w:rsid w:val="009D6F77"/>
    <w:rsid w:val="009D7399"/>
    <w:rsid w:val="009D776D"/>
    <w:rsid w:val="009D7F82"/>
    <w:rsid w:val="009E1998"/>
    <w:rsid w:val="009E1E66"/>
    <w:rsid w:val="009E3182"/>
    <w:rsid w:val="009E34CF"/>
    <w:rsid w:val="009E3BFA"/>
    <w:rsid w:val="009E4300"/>
    <w:rsid w:val="009E539C"/>
    <w:rsid w:val="009E6998"/>
    <w:rsid w:val="009E6A07"/>
    <w:rsid w:val="009E6C1F"/>
    <w:rsid w:val="009E6E75"/>
    <w:rsid w:val="009E7C41"/>
    <w:rsid w:val="009F03ED"/>
    <w:rsid w:val="009F05F2"/>
    <w:rsid w:val="009F0839"/>
    <w:rsid w:val="009F1807"/>
    <w:rsid w:val="009F1CAA"/>
    <w:rsid w:val="009F27C4"/>
    <w:rsid w:val="009F2A10"/>
    <w:rsid w:val="009F34D8"/>
    <w:rsid w:val="009F370B"/>
    <w:rsid w:val="009F3935"/>
    <w:rsid w:val="009F5AB2"/>
    <w:rsid w:val="009F602C"/>
    <w:rsid w:val="009F75BD"/>
    <w:rsid w:val="009F761B"/>
    <w:rsid w:val="00A00004"/>
    <w:rsid w:val="00A012AC"/>
    <w:rsid w:val="00A01E43"/>
    <w:rsid w:val="00A02279"/>
    <w:rsid w:val="00A02630"/>
    <w:rsid w:val="00A033A3"/>
    <w:rsid w:val="00A03DB0"/>
    <w:rsid w:val="00A04207"/>
    <w:rsid w:val="00A054DA"/>
    <w:rsid w:val="00A05F2F"/>
    <w:rsid w:val="00A07539"/>
    <w:rsid w:val="00A10279"/>
    <w:rsid w:val="00A10F62"/>
    <w:rsid w:val="00A11E50"/>
    <w:rsid w:val="00A12B24"/>
    <w:rsid w:val="00A12CDB"/>
    <w:rsid w:val="00A13412"/>
    <w:rsid w:val="00A13872"/>
    <w:rsid w:val="00A149C2"/>
    <w:rsid w:val="00A14DCE"/>
    <w:rsid w:val="00A14E93"/>
    <w:rsid w:val="00A161EC"/>
    <w:rsid w:val="00A1682E"/>
    <w:rsid w:val="00A17142"/>
    <w:rsid w:val="00A175D4"/>
    <w:rsid w:val="00A17641"/>
    <w:rsid w:val="00A17E6B"/>
    <w:rsid w:val="00A2023F"/>
    <w:rsid w:val="00A217A5"/>
    <w:rsid w:val="00A21A88"/>
    <w:rsid w:val="00A21FC1"/>
    <w:rsid w:val="00A222F8"/>
    <w:rsid w:val="00A22EC7"/>
    <w:rsid w:val="00A23914"/>
    <w:rsid w:val="00A2434E"/>
    <w:rsid w:val="00A2478F"/>
    <w:rsid w:val="00A249AE"/>
    <w:rsid w:val="00A26635"/>
    <w:rsid w:val="00A267ED"/>
    <w:rsid w:val="00A26AB0"/>
    <w:rsid w:val="00A277D9"/>
    <w:rsid w:val="00A3121D"/>
    <w:rsid w:val="00A31CAF"/>
    <w:rsid w:val="00A32349"/>
    <w:rsid w:val="00A333BD"/>
    <w:rsid w:val="00A339AB"/>
    <w:rsid w:val="00A3413F"/>
    <w:rsid w:val="00A35FD2"/>
    <w:rsid w:val="00A37D9B"/>
    <w:rsid w:val="00A40759"/>
    <w:rsid w:val="00A409C0"/>
    <w:rsid w:val="00A417BA"/>
    <w:rsid w:val="00A41988"/>
    <w:rsid w:val="00A42D70"/>
    <w:rsid w:val="00A43DC8"/>
    <w:rsid w:val="00A43F95"/>
    <w:rsid w:val="00A44623"/>
    <w:rsid w:val="00A448D4"/>
    <w:rsid w:val="00A44C78"/>
    <w:rsid w:val="00A44D21"/>
    <w:rsid w:val="00A45591"/>
    <w:rsid w:val="00A45E3C"/>
    <w:rsid w:val="00A4666F"/>
    <w:rsid w:val="00A46AED"/>
    <w:rsid w:val="00A46E3F"/>
    <w:rsid w:val="00A47604"/>
    <w:rsid w:val="00A476C0"/>
    <w:rsid w:val="00A512E4"/>
    <w:rsid w:val="00A515DC"/>
    <w:rsid w:val="00A516DB"/>
    <w:rsid w:val="00A517C8"/>
    <w:rsid w:val="00A52688"/>
    <w:rsid w:val="00A55CFB"/>
    <w:rsid w:val="00A57F2F"/>
    <w:rsid w:val="00A60896"/>
    <w:rsid w:val="00A65A37"/>
    <w:rsid w:val="00A66883"/>
    <w:rsid w:val="00A66B68"/>
    <w:rsid w:val="00A67AB9"/>
    <w:rsid w:val="00A70395"/>
    <w:rsid w:val="00A7065D"/>
    <w:rsid w:val="00A70B66"/>
    <w:rsid w:val="00A71139"/>
    <w:rsid w:val="00A712C5"/>
    <w:rsid w:val="00A72156"/>
    <w:rsid w:val="00A73485"/>
    <w:rsid w:val="00A734D8"/>
    <w:rsid w:val="00A73E5B"/>
    <w:rsid w:val="00A74040"/>
    <w:rsid w:val="00A7409F"/>
    <w:rsid w:val="00A75727"/>
    <w:rsid w:val="00A76983"/>
    <w:rsid w:val="00A76D7F"/>
    <w:rsid w:val="00A77147"/>
    <w:rsid w:val="00A8166D"/>
    <w:rsid w:val="00A82D4A"/>
    <w:rsid w:val="00A839FF"/>
    <w:rsid w:val="00A852A8"/>
    <w:rsid w:val="00A86223"/>
    <w:rsid w:val="00A86610"/>
    <w:rsid w:val="00A87226"/>
    <w:rsid w:val="00A87E69"/>
    <w:rsid w:val="00A90898"/>
    <w:rsid w:val="00A92979"/>
    <w:rsid w:val="00A94A50"/>
    <w:rsid w:val="00A95C94"/>
    <w:rsid w:val="00A96D32"/>
    <w:rsid w:val="00A97455"/>
    <w:rsid w:val="00A977EF"/>
    <w:rsid w:val="00A97834"/>
    <w:rsid w:val="00AA03A8"/>
    <w:rsid w:val="00AA0E8C"/>
    <w:rsid w:val="00AA1372"/>
    <w:rsid w:val="00AA15F8"/>
    <w:rsid w:val="00AA3310"/>
    <w:rsid w:val="00AA3CAA"/>
    <w:rsid w:val="00AA4CDF"/>
    <w:rsid w:val="00AA509E"/>
    <w:rsid w:val="00AA56EC"/>
    <w:rsid w:val="00AA627C"/>
    <w:rsid w:val="00AA6A5E"/>
    <w:rsid w:val="00AA77D6"/>
    <w:rsid w:val="00AB00B6"/>
    <w:rsid w:val="00AB17BE"/>
    <w:rsid w:val="00AB277F"/>
    <w:rsid w:val="00AB2DC2"/>
    <w:rsid w:val="00AB2F08"/>
    <w:rsid w:val="00AB475A"/>
    <w:rsid w:val="00AB56D2"/>
    <w:rsid w:val="00AB62EE"/>
    <w:rsid w:val="00AB654D"/>
    <w:rsid w:val="00AB7DB6"/>
    <w:rsid w:val="00AB7EAE"/>
    <w:rsid w:val="00AC0080"/>
    <w:rsid w:val="00AC2208"/>
    <w:rsid w:val="00AC4930"/>
    <w:rsid w:val="00AC6260"/>
    <w:rsid w:val="00AC63F1"/>
    <w:rsid w:val="00AC659B"/>
    <w:rsid w:val="00AC69C9"/>
    <w:rsid w:val="00AC6B3B"/>
    <w:rsid w:val="00AC6EA8"/>
    <w:rsid w:val="00AC7D99"/>
    <w:rsid w:val="00AD06B1"/>
    <w:rsid w:val="00AD1110"/>
    <w:rsid w:val="00AD32A6"/>
    <w:rsid w:val="00AD3ACD"/>
    <w:rsid w:val="00AD3E4E"/>
    <w:rsid w:val="00AD4EDA"/>
    <w:rsid w:val="00AD514D"/>
    <w:rsid w:val="00AD523F"/>
    <w:rsid w:val="00AD552A"/>
    <w:rsid w:val="00AD5AC9"/>
    <w:rsid w:val="00AD6C75"/>
    <w:rsid w:val="00AD6CAC"/>
    <w:rsid w:val="00AD6D58"/>
    <w:rsid w:val="00AD6E49"/>
    <w:rsid w:val="00AD79BF"/>
    <w:rsid w:val="00AD7CCB"/>
    <w:rsid w:val="00AD7EE8"/>
    <w:rsid w:val="00AE013E"/>
    <w:rsid w:val="00AE2923"/>
    <w:rsid w:val="00AE3908"/>
    <w:rsid w:val="00AE3A20"/>
    <w:rsid w:val="00AE3ABD"/>
    <w:rsid w:val="00AE3DEF"/>
    <w:rsid w:val="00AE5006"/>
    <w:rsid w:val="00AE507A"/>
    <w:rsid w:val="00AE76D1"/>
    <w:rsid w:val="00AE79C3"/>
    <w:rsid w:val="00AF11BD"/>
    <w:rsid w:val="00AF1F9F"/>
    <w:rsid w:val="00AF2415"/>
    <w:rsid w:val="00AF2801"/>
    <w:rsid w:val="00AF2F97"/>
    <w:rsid w:val="00AF3364"/>
    <w:rsid w:val="00AF366E"/>
    <w:rsid w:val="00AF433A"/>
    <w:rsid w:val="00AF4D85"/>
    <w:rsid w:val="00AF5E09"/>
    <w:rsid w:val="00AF625C"/>
    <w:rsid w:val="00AF69FF"/>
    <w:rsid w:val="00AF6DED"/>
    <w:rsid w:val="00AF73D0"/>
    <w:rsid w:val="00AF7A77"/>
    <w:rsid w:val="00B00FBA"/>
    <w:rsid w:val="00B02B64"/>
    <w:rsid w:val="00B05564"/>
    <w:rsid w:val="00B062E6"/>
    <w:rsid w:val="00B06AC4"/>
    <w:rsid w:val="00B06D43"/>
    <w:rsid w:val="00B06DA3"/>
    <w:rsid w:val="00B07668"/>
    <w:rsid w:val="00B07A2C"/>
    <w:rsid w:val="00B10212"/>
    <w:rsid w:val="00B11D16"/>
    <w:rsid w:val="00B12FB0"/>
    <w:rsid w:val="00B13221"/>
    <w:rsid w:val="00B146DA"/>
    <w:rsid w:val="00B1558F"/>
    <w:rsid w:val="00B17780"/>
    <w:rsid w:val="00B17A33"/>
    <w:rsid w:val="00B2195A"/>
    <w:rsid w:val="00B21D0B"/>
    <w:rsid w:val="00B22B59"/>
    <w:rsid w:val="00B24538"/>
    <w:rsid w:val="00B245E9"/>
    <w:rsid w:val="00B26045"/>
    <w:rsid w:val="00B26658"/>
    <w:rsid w:val="00B26890"/>
    <w:rsid w:val="00B268BF"/>
    <w:rsid w:val="00B300A9"/>
    <w:rsid w:val="00B300E9"/>
    <w:rsid w:val="00B307DC"/>
    <w:rsid w:val="00B3158F"/>
    <w:rsid w:val="00B3164B"/>
    <w:rsid w:val="00B31779"/>
    <w:rsid w:val="00B32D7F"/>
    <w:rsid w:val="00B33296"/>
    <w:rsid w:val="00B332FA"/>
    <w:rsid w:val="00B34203"/>
    <w:rsid w:val="00B34B98"/>
    <w:rsid w:val="00B34F13"/>
    <w:rsid w:val="00B35B35"/>
    <w:rsid w:val="00B366E9"/>
    <w:rsid w:val="00B4247C"/>
    <w:rsid w:val="00B43DD3"/>
    <w:rsid w:val="00B444BE"/>
    <w:rsid w:val="00B44890"/>
    <w:rsid w:val="00B45BB0"/>
    <w:rsid w:val="00B46721"/>
    <w:rsid w:val="00B50542"/>
    <w:rsid w:val="00B509A8"/>
    <w:rsid w:val="00B51661"/>
    <w:rsid w:val="00B51AAB"/>
    <w:rsid w:val="00B523C5"/>
    <w:rsid w:val="00B54221"/>
    <w:rsid w:val="00B55DFA"/>
    <w:rsid w:val="00B55FA3"/>
    <w:rsid w:val="00B56047"/>
    <w:rsid w:val="00B56F82"/>
    <w:rsid w:val="00B579EB"/>
    <w:rsid w:val="00B604D5"/>
    <w:rsid w:val="00B61191"/>
    <w:rsid w:val="00B6145D"/>
    <w:rsid w:val="00B62AC0"/>
    <w:rsid w:val="00B631DE"/>
    <w:rsid w:val="00B63982"/>
    <w:rsid w:val="00B6404C"/>
    <w:rsid w:val="00B6452C"/>
    <w:rsid w:val="00B64BBA"/>
    <w:rsid w:val="00B662D2"/>
    <w:rsid w:val="00B66834"/>
    <w:rsid w:val="00B66EEB"/>
    <w:rsid w:val="00B67507"/>
    <w:rsid w:val="00B70877"/>
    <w:rsid w:val="00B709B1"/>
    <w:rsid w:val="00B70EDA"/>
    <w:rsid w:val="00B71042"/>
    <w:rsid w:val="00B71E3F"/>
    <w:rsid w:val="00B722FF"/>
    <w:rsid w:val="00B72E94"/>
    <w:rsid w:val="00B72EC4"/>
    <w:rsid w:val="00B730FD"/>
    <w:rsid w:val="00B753E8"/>
    <w:rsid w:val="00B7583D"/>
    <w:rsid w:val="00B760D7"/>
    <w:rsid w:val="00B76577"/>
    <w:rsid w:val="00B77022"/>
    <w:rsid w:val="00B770DD"/>
    <w:rsid w:val="00B8006D"/>
    <w:rsid w:val="00B80692"/>
    <w:rsid w:val="00B8084C"/>
    <w:rsid w:val="00B80BEE"/>
    <w:rsid w:val="00B81725"/>
    <w:rsid w:val="00B81833"/>
    <w:rsid w:val="00B8224F"/>
    <w:rsid w:val="00B82494"/>
    <w:rsid w:val="00B82818"/>
    <w:rsid w:val="00B82D81"/>
    <w:rsid w:val="00B831C4"/>
    <w:rsid w:val="00B83FEE"/>
    <w:rsid w:val="00B85D39"/>
    <w:rsid w:val="00B87135"/>
    <w:rsid w:val="00B87B7A"/>
    <w:rsid w:val="00B900CC"/>
    <w:rsid w:val="00B908BE"/>
    <w:rsid w:val="00B9106D"/>
    <w:rsid w:val="00B931B5"/>
    <w:rsid w:val="00B936E6"/>
    <w:rsid w:val="00B93B97"/>
    <w:rsid w:val="00B9436C"/>
    <w:rsid w:val="00B94C85"/>
    <w:rsid w:val="00B96269"/>
    <w:rsid w:val="00B96486"/>
    <w:rsid w:val="00B964F1"/>
    <w:rsid w:val="00B96A2F"/>
    <w:rsid w:val="00B9760B"/>
    <w:rsid w:val="00B97785"/>
    <w:rsid w:val="00BA4EF1"/>
    <w:rsid w:val="00BA523D"/>
    <w:rsid w:val="00BA67D8"/>
    <w:rsid w:val="00BB0052"/>
    <w:rsid w:val="00BB022B"/>
    <w:rsid w:val="00BB1091"/>
    <w:rsid w:val="00BB1F92"/>
    <w:rsid w:val="00BB30CD"/>
    <w:rsid w:val="00BB3489"/>
    <w:rsid w:val="00BB4546"/>
    <w:rsid w:val="00BB6CFF"/>
    <w:rsid w:val="00BB6FCF"/>
    <w:rsid w:val="00BB7F02"/>
    <w:rsid w:val="00BC06FE"/>
    <w:rsid w:val="00BC0B81"/>
    <w:rsid w:val="00BC1A71"/>
    <w:rsid w:val="00BC36C7"/>
    <w:rsid w:val="00BC5123"/>
    <w:rsid w:val="00BC54EC"/>
    <w:rsid w:val="00BC60D9"/>
    <w:rsid w:val="00BC63B8"/>
    <w:rsid w:val="00BC65EB"/>
    <w:rsid w:val="00BC7183"/>
    <w:rsid w:val="00BC72E3"/>
    <w:rsid w:val="00BC7924"/>
    <w:rsid w:val="00BD0303"/>
    <w:rsid w:val="00BD05F2"/>
    <w:rsid w:val="00BD06F7"/>
    <w:rsid w:val="00BD1ADF"/>
    <w:rsid w:val="00BD28C3"/>
    <w:rsid w:val="00BD4597"/>
    <w:rsid w:val="00BD504B"/>
    <w:rsid w:val="00BD5237"/>
    <w:rsid w:val="00BD54F1"/>
    <w:rsid w:val="00BD590C"/>
    <w:rsid w:val="00BD5AAA"/>
    <w:rsid w:val="00BD649A"/>
    <w:rsid w:val="00BE0EC7"/>
    <w:rsid w:val="00BE13A8"/>
    <w:rsid w:val="00BE1937"/>
    <w:rsid w:val="00BE1AEB"/>
    <w:rsid w:val="00BE1B9D"/>
    <w:rsid w:val="00BE227A"/>
    <w:rsid w:val="00BE27E5"/>
    <w:rsid w:val="00BE3274"/>
    <w:rsid w:val="00BE44D8"/>
    <w:rsid w:val="00BE5848"/>
    <w:rsid w:val="00BE641D"/>
    <w:rsid w:val="00BE6F1F"/>
    <w:rsid w:val="00BE7260"/>
    <w:rsid w:val="00BE78D9"/>
    <w:rsid w:val="00BF01E9"/>
    <w:rsid w:val="00BF056B"/>
    <w:rsid w:val="00BF0904"/>
    <w:rsid w:val="00BF149D"/>
    <w:rsid w:val="00BF182F"/>
    <w:rsid w:val="00BF2692"/>
    <w:rsid w:val="00BF4957"/>
    <w:rsid w:val="00BF5501"/>
    <w:rsid w:val="00BF56C6"/>
    <w:rsid w:val="00BF5E67"/>
    <w:rsid w:val="00BF6E80"/>
    <w:rsid w:val="00BF7438"/>
    <w:rsid w:val="00BF7795"/>
    <w:rsid w:val="00BF7838"/>
    <w:rsid w:val="00C00166"/>
    <w:rsid w:val="00C007AB"/>
    <w:rsid w:val="00C00C31"/>
    <w:rsid w:val="00C00E4B"/>
    <w:rsid w:val="00C029F3"/>
    <w:rsid w:val="00C04E07"/>
    <w:rsid w:val="00C050FE"/>
    <w:rsid w:val="00C064BD"/>
    <w:rsid w:val="00C06CFE"/>
    <w:rsid w:val="00C06E70"/>
    <w:rsid w:val="00C10835"/>
    <w:rsid w:val="00C1128C"/>
    <w:rsid w:val="00C1134C"/>
    <w:rsid w:val="00C122F6"/>
    <w:rsid w:val="00C12F61"/>
    <w:rsid w:val="00C14C96"/>
    <w:rsid w:val="00C153E1"/>
    <w:rsid w:val="00C155C4"/>
    <w:rsid w:val="00C161A7"/>
    <w:rsid w:val="00C17FA9"/>
    <w:rsid w:val="00C200BF"/>
    <w:rsid w:val="00C208A6"/>
    <w:rsid w:val="00C21002"/>
    <w:rsid w:val="00C21B86"/>
    <w:rsid w:val="00C21B90"/>
    <w:rsid w:val="00C21BC3"/>
    <w:rsid w:val="00C21EEB"/>
    <w:rsid w:val="00C226FD"/>
    <w:rsid w:val="00C24D12"/>
    <w:rsid w:val="00C26080"/>
    <w:rsid w:val="00C2643B"/>
    <w:rsid w:val="00C26600"/>
    <w:rsid w:val="00C3109B"/>
    <w:rsid w:val="00C31A24"/>
    <w:rsid w:val="00C33782"/>
    <w:rsid w:val="00C33F75"/>
    <w:rsid w:val="00C340ED"/>
    <w:rsid w:val="00C34BB1"/>
    <w:rsid w:val="00C35078"/>
    <w:rsid w:val="00C353A4"/>
    <w:rsid w:val="00C3614A"/>
    <w:rsid w:val="00C37504"/>
    <w:rsid w:val="00C408A1"/>
    <w:rsid w:val="00C425D9"/>
    <w:rsid w:val="00C42781"/>
    <w:rsid w:val="00C42BBD"/>
    <w:rsid w:val="00C44006"/>
    <w:rsid w:val="00C44A15"/>
    <w:rsid w:val="00C453C1"/>
    <w:rsid w:val="00C460DC"/>
    <w:rsid w:val="00C4690A"/>
    <w:rsid w:val="00C46FC3"/>
    <w:rsid w:val="00C47997"/>
    <w:rsid w:val="00C51175"/>
    <w:rsid w:val="00C515C4"/>
    <w:rsid w:val="00C5169E"/>
    <w:rsid w:val="00C524A0"/>
    <w:rsid w:val="00C53096"/>
    <w:rsid w:val="00C53158"/>
    <w:rsid w:val="00C53571"/>
    <w:rsid w:val="00C5366D"/>
    <w:rsid w:val="00C53D20"/>
    <w:rsid w:val="00C56F53"/>
    <w:rsid w:val="00C609F5"/>
    <w:rsid w:val="00C611D4"/>
    <w:rsid w:val="00C627FC"/>
    <w:rsid w:val="00C632ED"/>
    <w:rsid w:val="00C64880"/>
    <w:rsid w:val="00C64949"/>
    <w:rsid w:val="00C6535F"/>
    <w:rsid w:val="00C65432"/>
    <w:rsid w:val="00C658F2"/>
    <w:rsid w:val="00C65E02"/>
    <w:rsid w:val="00C65E9D"/>
    <w:rsid w:val="00C6650A"/>
    <w:rsid w:val="00C6689A"/>
    <w:rsid w:val="00C67449"/>
    <w:rsid w:val="00C674CD"/>
    <w:rsid w:val="00C70FFB"/>
    <w:rsid w:val="00C71B3F"/>
    <w:rsid w:val="00C74E9A"/>
    <w:rsid w:val="00C76D2E"/>
    <w:rsid w:val="00C809BF"/>
    <w:rsid w:val="00C8296B"/>
    <w:rsid w:val="00C82B30"/>
    <w:rsid w:val="00C8456D"/>
    <w:rsid w:val="00C84E7D"/>
    <w:rsid w:val="00C85110"/>
    <w:rsid w:val="00C868AC"/>
    <w:rsid w:val="00C869D4"/>
    <w:rsid w:val="00C86AD8"/>
    <w:rsid w:val="00C87DF0"/>
    <w:rsid w:val="00C9008A"/>
    <w:rsid w:val="00C9019E"/>
    <w:rsid w:val="00C90B3C"/>
    <w:rsid w:val="00C91B92"/>
    <w:rsid w:val="00C926EF"/>
    <w:rsid w:val="00C937CD"/>
    <w:rsid w:val="00C93A9E"/>
    <w:rsid w:val="00C9475D"/>
    <w:rsid w:val="00C96CC7"/>
    <w:rsid w:val="00CA00BC"/>
    <w:rsid w:val="00CA06DA"/>
    <w:rsid w:val="00CA0FB3"/>
    <w:rsid w:val="00CA1A8B"/>
    <w:rsid w:val="00CA24F6"/>
    <w:rsid w:val="00CA471F"/>
    <w:rsid w:val="00CA67CE"/>
    <w:rsid w:val="00CB1D72"/>
    <w:rsid w:val="00CB1F0A"/>
    <w:rsid w:val="00CB2505"/>
    <w:rsid w:val="00CB31A9"/>
    <w:rsid w:val="00CB35B1"/>
    <w:rsid w:val="00CB3835"/>
    <w:rsid w:val="00CB397E"/>
    <w:rsid w:val="00CB52F7"/>
    <w:rsid w:val="00CB5706"/>
    <w:rsid w:val="00CB65DB"/>
    <w:rsid w:val="00CB6CB3"/>
    <w:rsid w:val="00CB71E4"/>
    <w:rsid w:val="00CB7429"/>
    <w:rsid w:val="00CB7D71"/>
    <w:rsid w:val="00CC054C"/>
    <w:rsid w:val="00CC0670"/>
    <w:rsid w:val="00CC0F4B"/>
    <w:rsid w:val="00CC1400"/>
    <w:rsid w:val="00CC165E"/>
    <w:rsid w:val="00CC1B4D"/>
    <w:rsid w:val="00CC1F93"/>
    <w:rsid w:val="00CC24B9"/>
    <w:rsid w:val="00CC3654"/>
    <w:rsid w:val="00CC36BA"/>
    <w:rsid w:val="00CC458D"/>
    <w:rsid w:val="00CC666A"/>
    <w:rsid w:val="00CC66BD"/>
    <w:rsid w:val="00CC6880"/>
    <w:rsid w:val="00CC6AAF"/>
    <w:rsid w:val="00CC7E7E"/>
    <w:rsid w:val="00CD057C"/>
    <w:rsid w:val="00CD068C"/>
    <w:rsid w:val="00CD0C2F"/>
    <w:rsid w:val="00CD123C"/>
    <w:rsid w:val="00CD28AC"/>
    <w:rsid w:val="00CD47A0"/>
    <w:rsid w:val="00CD4874"/>
    <w:rsid w:val="00CD497A"/>
    <w:rsid w:val="00CD504A"/>
    <w:rsid w:val="00CD5245"/>
    <w:rsid w:val="00CD52CB"/>
    <w:rsid w:val="00CD54E1"/>
    <w:rsid w:val="00CD5A76"/>
    <w:rsid w:val="00CD60B8"/>
    <w:rsid w:val="00CD6B34"/>
    <w:rsid w:val="00CE042E"/>
    <w:rsid w:val="00CE0B62"/>
    <w:rsid w:val="00CE0F24"/>
    <w:rsid w:val="00CE1BB5"/>
    <w:rsid w:val="00CE2234"/>
    <w:rsid w:val="00CE2B1E"/>
    <w:rsid w:val="00CE2BB4"/>
    <w:rsid w:val="00CE2E7F"/>
    <w:rsid w:val="00CE364B"/>
    <w:rsid w:val="00CE50FF"/>
    <w:rsid w:val="00CE591F"/>
    <w:rsid w:val="00CE5EAC"/>
    <w:rsid w:val="00CE64D6"/>
    <w:rsid w:val="00CE67A7"/>
    <w:rsid w:val="00CE77ED"/>
    <w:rsid w:val="00CE7B73"/>
    <w:rsid w:val="00CF2B84"/>
    <w:rsid w:val="00CF551D"/>
    <w:rsid w:val="00CF5863"/>
    <w:rsid w:val="00CF5C98"/>
    <w:rsid w:val="00CF7DB4"/>
    <w:rsid w:val="00D002DA"/>
    <w:rsid w:val="00D004E6"/>
    <w:rsid w:val="00D041CB"/>
    <w:rsid w:val="00D04FF3"/>
    <w:rsid w:val="00D051E1"/>
    <w:rsid w:val="00D05720"/>
    <w:rsid w:val="00D10B74"/>
    <w:rsid w:val="00D11C3E"/>
    <w:rsid w:val="00D12437"/>
    <w:rsid w:val="00D128DB"/>
    <w:rsid w:val="00D131D0"/>
    <w:rsid w:val="00D13BB1"/>
    <w:rsid w:val="00D159E8"/>
    <w:rsid w:val="00D15C8C"/>
    <w:rsid w:val="00D16C95"/>
    <w:rsid w:val="00D17334"/>
    <w:rsid w:val="00D17ADC"/>
    <w:rsid w:val="00D20679"/>
    <w:rsid w:val="00D22DF3"/>
    <w:rsid w:val="00D2316C"/>
    <w:rsid w:val="00D235B6"/>
    <w:rsid w:val="00D25D10"/>
    <w:rsid w:val="00D2623C"/>
    <w:rsid w:val="00D26C1D"/>
    <w:rsid w:val="00D27B17"/>
    <w:rsid w:val="00D303B0"/>
    <w:rsid w:val="00D3094F"/>
    <w:rsid w:val="00D30E0E"/>
    <w:rsid w:val="00D326EB"/>
    <w:rsid w:val="00D32ED5"/>
    <w:rsid w:val="00D33B90"/>
    <w:rsid w:val="00D33EE8"/>
    <w:rsid w:val="00D34181"/>
    <w:rsid w:val="00D3442A"/>
    <w:rsid w:val="00D35CAD"/>
    <w:rsid w:val="00D37081"/>
    <w:rsid w:val="00D40037"/>
    <w:rsid w:val="00D4032F"/>
    <w:rsid w:val="00D40375"/>
    <w:rsid w:val="00D4211C"/>
    <w:rsid w:val="00D4269B"/>
    <w:rsid w:val="00D432A0"/>
    <w:rsid w:val="00D43F08"/>
    <w:rsid w:val="00D44CAD"/>
    <w:rsid w:val="00D44DA6"/>
    <w:rsid w:val="00D44E84"/>
    <w:rsid w:val="00D45459"/>
    <w:rsid w:val="00D45CD9"/>
    <w:rsid w:val="00D46302"/>
    <w:rsid w:val="00D465CD"/>
    <w:rsid w:val="00D46736"/>
    <w:rsid w:val="00D472A4"/>
    <w:rsid w:val="00D47AF5"/>
    <w:rsid w:val="00D500D6"/>
    <w:rsid w:val="00D505D1"/>
    <w:rsid w:val="00D50FC5"/>
    <w:rsid w:val="00D52214"/>
    <w:rsid w:val="00D53274"/>
    <w:rsid w:val="00D53D9D"/>
    <w:rsid w:val="00D54491"/>
    <w:rsid w:val="00D557D6"/>
    <w:rsid w:val="00D56EAA"/>
    <w:rsid w:val="00D57596"/>
    <w:rsid w:val="00D57B27"/>
    <w:rsid w:val="00D57F3E"/>
    <w:rsid w:val="00D6034E"/>
    <w:rsid w:val="00D607DD"/>
    <w:rsid w:val="00D60B4B"/>
    <w:rsid w:val="00D60CC0"/>
    <w:rsid w:val="00D612DE"/>
    <w:rsid w:val="00D614DC"/>
    <w:rsid w:val="00D6297B"/>
    <w:rsid w:val="00D62FA3"/>
    <w:rsid w:val="00D63050"/>
    <w:rsid w:val="00D6360F"/>
    <w:rsid w:val="00D64658"/>
    <w:rsid w:val="00D646A4"/>
    <w:rsid w:val="00D65B30"/>
    <w:rsid w:val="00D707F6"/>
    <w:rsid w:val="00D7135E"/>
    <w:rsid w:val="00D7192C"/>
    <w:rsid w:val="00D72CD1"/>
    <w:rsid w:val="00D74AF5"/>
    <w:rsid w:val="00D758DB"/>
    <w:rsid w:val="00D77B56"/>
    <w:rsid w:val="00D77D92"/>
    <w:rsid w:val="00D77EFE"/>
    <w:rsid w:val="00D80552"/>
    <w:rsid w:val="00D80DED"/>
    <w:rsid w:val="00D81034"/>
    <w:rsid w:val="00D82500"/>
    <w:rsid w:val="00D8375F"/>
    <w:rsid w:val="00D84698"/>
    <w:rsid w:val="00D84843"/>
    <w:rsid w:val="00D84875"/>
    <w:rsid w:val="00D8500E"/>
    <w:rsid w:val="00D85768"/>
    <w:rsid w:val="00D85F0E"/>
    <w:rsid w:val="00D86E97"/>
    <w:rsid w:val="00D86F47"/>
    <w:rsid w:val="00D87328"/>
    <w:rsid w:val="00D909A3"/>
    <w:rsid w:val="00D92060"/>
    <w:rsid w:val="00D92CA1"/>
    <w:rsid w:val="00D930BA"/>
    <w:rsid w:val="00D9393D"/>
    <w:rsid w:val="00D94BEB"/>
    <w:rsid w:val="00D95ECD"/>
    <w:rsid w:val="00D96188"/>
    <w:rsid w:val="00D96B53"/>
    <w:rsid w:val="00D9725A"/>
    <w:rsid w:val="00D973A3"/>
    <w:rsid w:val="00D9743C"/>
    <w:rsid w:val="00D97810"/>
    <w:rsid w:val="00D97B28"/>
    <w:rsid w:val="00DA0581"/>
    <w:rsid w:val="00DA0ADF"/>
    <w:rsid w:val="00DA1452"/>
    <w:rsid w:val="00DA162C"/>
    <w:rsid w:val="00DA1770"/>
    <w:rsid w:val="00DA1A09"/>
    <w:rsid w:val="00DA2F4D"/>
    <w:rsid w:val="00DA3600"/>
    <w:rsid w:val="00DA3E3D"/>
    <w:rsid w:val="00DA3E6F"/>
    <w:rsid w:val="00DA3F6E"/>
    <w:rsid w:val="00DA417F"/>
    <w:rsid w:val="00DA4431"/>
    <w:rsid w:val="00DA4CD4"/>
    <w:rsid w:val="00DA4EE8"/>
    <w:rsid w:val="00DA5085"/>
    <w:rsid w:val="00DA537F"/>
    <w:rsid w:val="00DA63C6"/>
    <w:rsid w:val="00DA6B8C"/>
    <w:rsid w:val="00DB0A15"/>
    <w:rsid w:val="00DB1D51"/>
    <w:rsid w:val="00DB1EBF"/>
    <w:rsid w:val="00DB37FB"/>
    <w:rsid w:val="00DB517D"/>
    <w:rsid w:val="00DB55F6"/>
    <w:rsid w:val="00DB5949"/>
    <w:rsid w:val="00DB6910"/>
    <w:rsid w:val="00DB6E06"/>
    <w:rsid w:val="00DB7A03"/>
    <w:rsid w:val="00DB7A59"/>
    <w:rsid w:val="00DB7D65"/>
    <w:rsid w:val="00DC0643"/>
    <w:rsid w:val="00DC3381"/>
    <w:rsid w:val="00DC3D68"/>
    <w:rsid w:val="00DC438F"/>
    <w:rsid w:val="00DC5912"/>
    <w:rsid w:val="00DC5D5C"/>
    <w:rsid w:val="00DC6B08"/>
    <w:rsid w:val="00DD0391"/>
    <w:rsid w:val="00DD0E84"/>
    <w:rsid w:val="00DD1AD0"/>
    <w:rsid w:val="00DD200D"/>
    <w:rsid w:val="00DD2104"/>
    <w:rsid w:val="00DD27F5"/>
    <w:rsid w:val="00DD3C1B"/>
    <w:rsid w:val="00DD442B"/>
    <w:rsid w:val="00DD467B"/>
    <w:rsid w:val="00DD4C2A"/>
    <w:rsid w:val="00DD4F89"/>
    <w:rsid w:val="00DD5ACA"/>
    <w:rsid w:val="00DD62BB"/>
    <w:rsid w:val="00DE0A62"/>
    <w:rsid w:val="00DE0C30"/>
    <w:rsid w:val="00DE0D90"/>
    <w:rsid w:val="00DE1762"/>
    <w:rsid w:val="00DE35CD"/>
    <w:rsid w:val="00DE3E49"/>
    <w:rsid w:val="00DE522D"/>
    <w:rsid w:val="00DE6006"/>
    <w:rsid w:val="00DE7062"/>
    <w:rsid w:val="00DE7520"/>
    <w:rsid w:val="00DE7829"/>
    <w:rsid w:val="00DF0181"/>
    <w:rsid w:val="00DF01A3"/>
    <w:rsid w:val="00DF186A"/>
    <w:rsid w:val="00DF2684"/>
    <w:rsid w:val="00DF2D12"/>
    <w:rsid w:val="00DF3134"/>
    <w:rsid w:val="00DF42E0"/>
    <w:rsid w:val="00DF458D"/>
    <w:rsid w:val="00DF47AA"/>
    <w:rsid w:val="00DF4EB4"/>
    <w:rsid w:val="00DF5EF0"/>
    <w:rsid w:val="00DF6BAA"/>
    <w:rsid w:val="00DF795E"/>
    <w:rsid w:val="00E005FC"/>
    <w:rsid w:val="00E012E2"/>
    <w:rsid w:val="00E0315A"/>
    <w:rsid w:val="00E0452C"/>
    <w:rsid w:val="00E04AC1"/>
    <w:rsid w:val="00E04CE8"/>
    <w:rsid w:val="00E0501F"/>
    <w:rsid w:val="00E0579A"/>
    <w:rsid w:val="00E06CC2"/>
    <w:rsid w:val="00E07D68"/>
    <w:rsid w:val="00E110FB"/>
    <w:rsid w:val="00E12242"/>
    <w:rsid w:val="00E12FBC"/>
    <w:rsid w:val="00E13DCE"/>
    <w:rsid w:val="00E1422D"/>
    <w:rsid w:val="00E142D9"/>
    <w:rsid w:val="00E14A10"/>
    <w:rsid w:val="00E14F53"/>
    <w:rsid w:val="00E150B5"/>
    <w:rsid w:val="00E1576A"/>
    <w:rsid w:val="00E16669"/>
    <w:rsid w:val="00E16A08"/>
    <w:rsid w:val="00E1748C"/>
    <w:rsid w:val="00E179C8"/>
    <w:rsid w:val="00E20B9C"/>
    <w:rsid w:val="00E20BB2"/>
    <w:rsid w:val="00E218D4"/>
    <w:rsid w:val="00E22062"/>
    <w:rsid w:val="00E2300A"/>
    <w:rsid w:val="00E23453"/>
    <w:rsid w:val="00E2361B"/>
    <w:rsid w:val="00E24870"/>
    <w:rsid w:val="00E24DAC"/>
    <w:rsid w:val="00E25CFB"/>
    <w:rsid w:val="00E27127"/>
    <w:rsid w:val="00E27424"/>
    <w:rsid w:val="00E279EE"/>
    <w:rsid w:val="00E302AA"/>
    <w:rsid w:val="00E302FE"/>
    <w:rsid w:val="00E31179"/>
    <w:rsid w:val="00E31657"/>
    <w:rsid w:val="00E3179E"/>
    <w:rsid w:val="00E31D03"/>
    <w:rsid w:val="00E33F89"/>
    <w:rsid w:val="00E3456B"/>
    <w:rsid w:val="00E3574C"/>
    <w:rsid w:val="00E3579B"/>
    <w:rsid w:val="00E36830"/>
    <w:rsid w:val="00E373AE"/>
    <w:rsid w:val="00E37554"/>
    <w:rsid w:val="00E37BE0"/>
    <w:rsid w:val="00E4010E"/>
    <w:rsid w:val="00E40D07"/>
    <w:rsid w:val="00E41FE7"/>
    <w:rsid w:val="00E43640"/>
    <w:rsid w:val="00E43729"/>
    <w:rsid w:val="00E450EA"/>
    <w:rsid w:val="00E454B6"/>
    <w:rsid w:val="00E45817"/>
    <w:rsid w:val="00E45A42"/>
    <w:rsid w:val="00E4669E"/>
    <w:rsid w:val="00E507EB"/>
    <w:rsid w:val="00E50D1E"/>
    <w:rsid w:val="00E513FC"/>
    <w:rsid w:val="00E5156A"/>
    <w:rsid w:val="00E525E9"/>
    <w:rsid w:val="00E5472E"/>
    <w:rsid w:val="00E54D90"/>
    <w:rsid w:val="00E57792"/>
    <w:rsid w:val="00E5785B"/>
    <w:rsid w:val="00E61F64"/>
    <w:rsid w:val="00E63316"/>
    <w:rsid w:val="00E65FAA"/>
    <w:rsid w:val="00E66A23"/>
    <w:rsid w:val="00E66D32"/>
    <w:rsid w:val="00E67075"/>
    <w:rsid w:val="00E70540"/>
    <w:rsid w:val="00E7246C"/>
    <w:rsid w:val="00E73FBA"/>
    <w:rsid w:val="00E77497"/>
    <w:rsid w:val="00E80D22"/>
    <w:rsid w:val="00E80E07"/>
    <w:rsid w:val="00E813FC"/>
    <w:rsid w:val="00E81A59"/>
    <w:rsid w:val="00E82447"/>
    <w:rsid w:val="00E8271E"/>
    <w:rsid w:val="00E84A4B"/>
    <w:rsid w:val="00E8507E"/>
    <w:rsid w:val="00E851F7"/>
    <w:rsid w:val="00E8562D"/>
    <w:rsid w:val="00E85E32"/>
    <w:rsid w:val="00E86EF9"/>
    <w:rsid w:val="00E87F99"/>
    <w:rsid w:val="00E9094D"/>
    <w:rsid w:val="00E91153"/>
    <w:rsid w:val="00E911C8"/>
    <w:rsid w:val="00E91EC8"/>
    <w:rsid w:val="00E92748"/>
    <w:rsid w:val="00E92F3A"/>
    <w:rsid w:val="00E93F93"/>
    <w:rsid w:val="00E961BD"/>
    <w:rsid w:val="00E96529"/>
    <w:rsid w:val="00E970EC"/>
    <w:rsid w:val="00E97BF5"/>
    <w:rsid w:val="00E97EBD"/>
    <w:rsid w:val="00EA3032"/>
    <w:rsid w:val="00EA30F3"/>
    <w:rsid w:val="00EA4093"/>
    <w:rsid w:val="00EA4DE5"/>
    <w:rsid w:val="00EA5183"/>
    <w:rsid w:val="00EA6681"/>
    <w:rsid w:val="00EA6AF3"/>
    <w:rsid w:val="00EA6E17"/>
    <w:rsid w:val="00EA6ED9"/>
    <w:rsid w:val="00EA7A87"/>
    <w:rsid w:val="00EB0C20"/>
    <w:rsid w:val="00EB160D"/>
    <w:rsid w:val="00EB1684"/>
    <w:rsid w:val="00EB2936"/>
    <w:rsid w:val="00EB2CBF"/>
    <w:rsid w:val="00EB30CB"/>
    <w:rsid w:val="00EB3540"/>
    <w:rsid w:val="00EB3833"/>
    <w:rsid w:val="00EB3DD7"/>
    <w:rsid w:val="00EB41D2"/>
    <w:rsid w:val="00EB4D9E"/>
    <w:rsid w:val="00EB5805"/>
    <w:rsid w:val="00EB5CD4"/>
    <w:rsid w:val="00EB70A0"/>
    <w:rsid w:val="00EC00C2"/>
    <w:rsid w:val="00EC0B67"/>
    <w:rsid w:val="00EC0DA6"/>
    <w:rsid w:val="00EC1E5C"/>
    <w:rsid w:val="00EC21CD"/>
    <w:rsid w:val="00EC2853"/>
    <w:rsid w:val="00EC2CA1"/>
    <w:rsid w:val="00EC3F69"/>
    <w:rsid w:val="00EC467A"/>
    <w:rsid w:val="00EC4EFB"/>
    <w:rsid w:val="00EC596E"/>
    <w:rsid w:val="00EC6917"/>
    <w:rsid w:val="00EC6B86"/>
    <w:rsid w:val="00EC7240"/>
    <w:rsid w:val="00EC743F"/>
    <w:rsid w:val="00ED1286"/>
    <w:rsid w:val="00ED13E2"/>
    <w:rsid w:val="00ED21B9"/>
    <w:rsid w:val="00ED49EB"/>
    <w:rsid w:val="00ED4B26"/>
    <w:rsid w:val="00ED5448"/>
    <w:rsid w:val="00ED7056"/>
    <w:rsid w:val="00ED73DA"/>
    <w:rsid w:val="00EE032B"/>
    <w:rsid w:val="00EE0F35"/>
    <w:rsid w:val="00EE133E"/>
    <w:rsid w:val="00EE27E8"/>
    <w:rsid w:val="00EE2AB7"/>
    <w:rsid w:val="00EE2C87"/>
    <w:rsid w:val="00EE306C"/>
    <w:rsid w:val="00EE351F"/>
    <w:rsid w:val="00EE3BD8"/>
    <w:rsid w:val="00EE6A32"/>
    <w:rsid w:val="00EE6BB0"/>
    <w:rsid w:val="00EE6D46"/>
    <w:rsid w:val="00EE7BBF"/>
    <w:rsid w:val="00EF1764"/>
    <w:rsid w:val="00EF1E59"/>
    <w:rsid w:val="00EF22CC"/>
    <w:rsid w:val="00EF2A35"/>
    <w:rsid w:val="00EF2C05"/>
    <w:rsid w:val="00EF3226"/>
    <w:rsid w:val="00EF342B"/>
    <w:rsid w:val="00EF367C"/>
    <w:rsid w:val="00EF4058"/>
    <w:rsid w:val="00EF40B9"/>
    <w:rsid w:val="00EF429B"/>
    <w:rsid w:val="00EF485A"/>
    <w:rsid w:val="00EF4D91"/>
    <w:rsid w:val="00EF5732"/>
    <w:rsid w:val="00EF6B44"/>
    <w:rsid w:val="00EF6F9E"/>
    <w:rsid w:val="00EF7455"/>
    <w:rsid w:val="00F032AE"/>
    <w:rsid w:val="00F05BE3"/>
    <w:rsid w:val="00F062B0"/>
    <w:rsid w:val="00F06C9C"/>
    <w:rsid w:val="00F07AD3"/>
    <w:rsid w:val="00F07C14"/>
    <w:rsid w:val="00F07C7F"/>
    <w:rsid w:val="00F10F06"/>
    <w:rsid w:val="00F11422"/>
    <w:rsid w:val="00F11DDC"/>
    <w:rsid w:val="00F135FD"/>
    <w:rsid w:val="00F13798"/>
    <w:rsid w:val="00F13A06"/>
    <w:rsid w:val="00F17F19"/>
    <w:rsid w:val="00F203F0"/>
    <w:rsid w:val="00F216DF"/>
    <w:rsid w:val="00F21E3A"/>
    <w:rsid w:val="00F23C31"/>
    <w:rsid w:val="00F2480B"/>
    <w:rsid w:val="00F2670C"/>
    <w:rsid w:val="00F27116"/>
    <w:rsid w:val="00F2756E"/>
    <w:rsid w:val="00F30C8A"/>
    <w:rsid w:val="00F31186"/>
    <w:rsid w:val="00F31C2D"/>
    <w:rsid w:val="00F322ED"/>
    <w:rsid w:val="00F325C7"/>
    <w:rsid w:val="00F32C90"/>
    <w:rsid w:val="00F333E6"/>
    <w:rsid w:val="00F33960"/>
    <w:rsid w:val="00F3456E"/>
    <w:rsid w:val="00F35F3B"/>
    <w:rsid w:val="00F36147"/>
    <w:rsid w:val="00F36710"/>
    <w:rsid w:val="00F36CA0"/>
    <w:rsid w:val="00F37563"/>
    <w:rsid w:val="00F40FDB"/>
    <w:rsid w:val="00F41940"/>
    <w:rsid w:val="00F41C2F"/>
    <w:rsid w:val="00F41FE7"/>
    <w:rsid w:val="00F420B5"/>
    <w:rsid w:val="00F4295D"/>
    <w:rsid w:val="00F42D2D"/>
    <w:rsid w:val="00F44845"/>
    <w:rsid w:val="00F450D2"/>
    <w:rsid w:val="00F4525E"/>
    <w:rsid w:val="00F45316"/>
    <w:rsid w:val="00F453CB"/>
    <w:rsid w:val="00F459BD"/>
    <w:rsid w:val="00F45F0B"/>
    <w:rsid w:val="00F46731"/>
    <w:rsid w:val="00F46F7B"/>
    <w:rsid w:val="00F4748B"/>
    <w:rsid w:val="00F4781E"/>
    <w:rsid w:val="00F47A7E"/>
    <w:rsid w:val="00F50746"/>
    <w:rsid w:val="00F50BE1"/>
    <w:rsid w:val="00F50D21"/>
    <w:rsid w:val="00F51D19"/>
    <w:rsid w:val="00F536BF"/>
    <w:rsid w:val="00F54BC3"/>
    <w:rsid w:val="00F5584A"/>
    <w:rsid w:val="00F558DC"/>
    <w:rsid w:val="00F56D39"/>
    <w:rsid w:val="00F56E62"/>
    <w:rsid w:val="00F57278"/>
    <w:rsid w:val="00F600DF"/>
    <w:rsid w:val="00F601DC"/>
    <w:rsid w:val="00F617DE"/>
    <w:rsid w:val="00F630C4"/>
    <w:rsid w:val="00F64D57"/>
    <w:rsid w:val="00F64ECB"/>
    <w:rsid w:val="00F65224"/>
    <w:rsid w:val="00F65EB3"/>
    <w:rsid w:val="00F679B9"/>
    <w:rsid w:val="00F67DEA"/>
    <w:rsid w:val="00F703A2"/>
    <w:rsid w:val="00F70D78"/>
    <w:rsid w:val="00F710BE"/>
    <w:rsid w:val="00F73072"/>
    <w:rsid w:val="00F7311D"/>
    <w:rsid w:val="00F733A7"/>
    <w:rsid w:val="00F7399F"/>
    <w:rsid w:val="00F73FA6"/>
    <w:rsid w:val="00F73FB6"/>
    <w:rsid w:val="00F74CC3"/>
    <w:rsid w:val="00F75B19"/>
    <w:rsid w:val="00F75E92"/>
    <w:rsid w:val="00F76598"/>
    <w:rsid w:val="00F76A8F"/>
    <w:rsid w:val="00F80CB2"/>
    <w:rsid w:val="00F81F91"/>
    <w:rsid w:val="00F827C0"/>
    <w:rsid w:val="00F830D9"/>
    <w:rsid w:val="00F8418D"/>
    <w:rsid w:val="00F8562E"/>
    <w:rsid w:val="00F871DD"/>
    <w:rsid w:val="00F87489"/>
    <w:rsid w:val="00F87778"/>
    <w:rsid w:val="00F90DB8"/>
    <w:rsid w:val="00F92B92"/>
    <w:rsid w:val="00F93688"/>
    <w:rsid w:val="00F938B7"/>
    <w:rsid w:val="00F941E6"/>
    <w:rsid w:val="00F94627"/>
    <w:rsid w:val="00F966CD"/>
    <w:rsid w:val="00FA1578"/>
    <w:rsid w:val="00FA1AD0"/>
    <w:rsid w:val="00FA1F93"/>
    <w:rsid w:val="00FA25D2"/>
    <w:rsid w:val="00FA2965"/>
    <w:rsid w:val="00FA3C30"/>
    <w:rsid w:val="00FA42F0"/>
    <w:rsid w:val="00FA4C20"/>
    <w:rsid w:val="00FA5A12"/>
    <w:rsid w:val="00FA671F"/>
    <w:rsid w:val="00FA7134"/>
    <w:rsid w:val="00FA78B4"/>
    <w:rsid w:val="00FA7D78"/>
    <w:rsid w:val="00FB2A3E"/>
    <w:rsid w:val="00FB2FD7"/>
    <w:rsid w:val="00FB42D2"/>
    <w:rsid w:val="00FB481E"/>
    <w:rsid w:val="00FB4A0D"/>
    <w:rsid w:val="00FB52ED"/>
    <w:rsid w:val="00FC1AAE"/>
    <w:rsid w:val="00FC1F2E"/>
    <w:rsid w:val="00FC2357"/>
    <w:rsid w:val="00FC251F"/>
    <w:rsid w:val="00FC291F"/>
    <w:rsid w:val="00FC2E79"/>
    <w:rsid w:val="00FC370D"/>
    <w:rsid w:val="00FC5656"/>
    <w:rsid w:val="00FC5AFA"/>
    <w:rsid w:val="00FC750B"/>
    <w:rsid w:val="00FC7ED8"/>
    <w:rsid w:val="00FD050B"/>
    <w:rsid w:val="00FD053C"/>
    <w:rsid w:val="00FD2535"/>
    <w:rsid w:val="00FD2B63"/>
    <w:rsid w:val="00FD2E35"/>
    <w:rsid w:val="00FD45DA"/>
    <w:rsid w:val="00FD4799"/>
    <w:rsid w:val="00FD5DBD"/>
    <w:rsid w:val="00FD65F1"/>
    <w:rsid w:val="00FD70C2"/>
    <w:rsid w:val="00FE03B8"/>
    <w:rsid w:val="00FE0658"/>
    <w:rsid w:val="00FE1B00"/>
    <w:rsid w:val="00FE1CCC"/>
    <w:rsid w:val="00FE231E"/>
    <w:rsid w:val="00FE273B"/>
    <w:rsid w:val="00FE2FC3"/>
    <w:rsid w:val="00FE49FE"/>
    <w:rsid w:val="00FE532D"/>
    <w:rsid w:val="00FE5856"/>
    <w:rsid w:val="00FE6150"/>
    <w:rsid w:val="00FE6C6A"/>
    <w:rsid w:val="00FE7138"/>
    <w:rsid w:val="00FE7838"/>
    <w:rsid w:val="00FF0F15"/>
    <w:rsid w:val="00FF1CD9"/>
    <w:rsid w:val="00FF27E8"/>
    <w:rsid w:val="00FF3B17"/>
    <w:rsid w:val="00FF4835"/>
    <w:rsid w:val="00FF4AAB"/>
    <w:rsid w:val="00FF4CE5"/>
    <w:rsid w:val="00FF688C"/>
    <w:rsid w:val="00FF78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04A32F4"/>
  <w15:docId w15:val="{B88A5194-1658-4E8A-93E8-FAB925F0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A68"/>
    <w:pPr>
      <w:spacing w:after="200" w:line="276" w:lineRule="auto"/>
    </w:pPr>
    <w:rPr>
      <w:sz w:val="22"/>
      <w:szCs w:val="22"/>
    </w:rPr>
  </w:style>
  <w:style w:type="paragraph" w:styleId="Nagwek1">
    <w:name w:val="heading 1"/>
    <w:basedOn w:val="Normalny"/>
    <w:next w:val="Normalny"/>
    <w:link w:val="Nagwek1Znak"/>
    <w:uiPriority w:val="9"/>
    <w:qFormat/>
    <w:rsid w:val="009615EE"/>
    <w:pPr>
      <w:keepNext/>
      <w:autoSpaceDE w:val="0"/>
      <w:autoSpaceDN w:val="0"/>
      <w:spacing w:after="0" w:line="240" w:lineRule="auto"/>
      <w:outlineLvl w:val="0"/>
    </w:pPr>
    <w:rPr>
      <w:rFonts w:ascii="Calibri Light" w:hAnsi="Calibri Light"/>
      <w:b/>
      <w:sz w:val="24"/>
      <w:szCs w:val="32"/>
    </w:rPr>
  </w:style>
  <w:style w:type="paragraph" w:styleId="Nagwek2">
    <w:name w:val="heading 2"/>
    <w:basedOn w:val="Normalny"/>
    <w:next w:val="Normalny"/>
    <w:link w:val="Nagwek2Znak"/>
    <w:uiPriority w:val="9"/>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uiPriority w:val="9"/>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semiHidden/>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615EE"/>
    <w:rPr>
      <w:rFonts w:ascii="Calibri Light" w:hAnsi="Calibri Light"/>
      <w:b/>
      <w:sz w:val="24"/>
      <w:szCs w:val="32"/>
    </w:rPr>
  </w:style>
  <w:style w:type="character" w:customStyle="1" w:styleId="Nagwek2Znak">
    <w:name w:val="Nagłówek 2 Znak"/>
    <w:link w:val="Nagwek2"/>
    <w:rsid w:val="003E726F"/>
    <w:rPr>
      <w:rFonts w:ascii="Times New Roman" w:eastAsia="Calibri" w:hAnsi="Times New Roman" w:cs="Times New Roman"/>
      <w:b/>
      <w:sz w:val="28"/>
      <w:szCs w:val="20"/>
    </w:rPr>
  </w:style>
  <w:style w:type="character" w:customStyle="1" w:styleId="Nagwek3Znak">
    <w:name w:val="Nagłówek 3 Znak"/>
    <w:link w:val="Nagwek3"/>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semiHidden/>
    <w:rsid w:val="003E726F"/>
    <w:rPr>
      <w:rFonts w:ascii="Times New Roman" w:eastAsia="Calibri" w:hAnsi="Times New Roman" w:cs="Times New Roman"/>
      <w:b/>
      <w:bCs/>
      <w:sz w:val="24"/>
      <w:szCs w:val="24"/>
    </w:rPr>
  </w:style>
  <w:style w:type="character" w:customStyle="1" w:styleId="Nagwek9Znak">
    <w:name w:val="Nagłówek 9 Znak"/>
    <w:link w:val="Nagwek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uiPriority w:val="99"/>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uiPriority w:val="99"/>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uiPriority w:val="99"/>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semiHidden/>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956BF"/>
    <w:rPr>
      <w:b/>
      <w:bCs/>
    </w:rPr>
  </w:style>
  <w:style w:type="character" w:customStyle="1" w:styleId="classification-text">
    <w:name w:val="classification-text"/>
    <w:rsid w:val="000956BF"/>
  </w:style>
  <w:style w:type="paragraph" w:styleId="NormalnyWeb">
    <w:name w:val="Normal (Web)"/>
    <w:basedOn w:val="Normalny"/>
    <w:uiPriority w:val="99"/>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7Znak">
    <w:name w:val="Nagłówek 7 Znak"/>
    <w:link w:val="Nagwek7"/>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4F1798"/>
    <w:pPr>
      <w:autoSpaceDE w:val="0"/>
      <w:autoSpaceDN w:val="0"/>
      <w:spacing w:after="0" w:line="240" w:lineRule="auto"/>
      <w:jc w:val="center"/>
    </w:pPr>
    <w:rPr>
      <w:rFonts w:ascii="Calibri Light" w:hAnsi="Calibri Light"/>
      <w:b/>
      <w:bCs/>
      <w:sz w:val="28"/>
      <w:szCs w:val="40"/>
    </w:rPr>
  </w:style>
  <w:style w:type="character" w:customStyle="1" w:styleId="TytuZnak">
    <w:name w:val="Tytuł Znak"/>
    <w:link w:val="Tytu"/>
    <w:rsid w:val="004F1798"/>
    <w:rPr>
      <w:rFonts w:ascii="Calibri Light" w:hAnsi="Calibri Light"/>
      <w:b/>
      <w:bCs/>
      <w:sz w:val="28"/>
      <w:szCs w:val="40"/>
    </w:rPr>
  </w:style>
  <w:style w:type="character" w:customStyle="1" w:styleId="TekstpodstawowyZnak1">
    <w:name w:val="Tekst podstawowy Znak1"/>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szCs w:val="20"/>
      <w:lang w:val="x-none" w:eastAsia="x-none"/>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iPriority w:val="99"/>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sz w:val="24"/>
      <w:szCs w:val="24"/>
    </w:rPr>
  </w:style>
  <w:style w:type="paragraph" w:customStyle="1" w:styleId="Tekstpodstawowywcity22">
    <w:name w:val="Tekst podstawowy wcięty 22"/>
    <w:basedOn w:val="Normalny"/>
    <w:rsid w:val="006D3453"/>
    <w:pPr>
      <w:suppressAutoHyphens/>
      <w:spacing w:after="120" w:line="480" w:lineRule="auto"/>
      <w:ind w:left="283"/>
    </w:pPr>
    <w:rPr>
      <w:rFonts w:ascii="Times New Roman" w:hAnsi="Times New Roman"/>
      <w:sz w:val="24"/>
      <w:szCs w:val="24"/>
      <w:lang w:eastAsia="ar-SA"/>
    </w:rPr>
  </w:style>
  <w:style w:type="paragraph" w:styleId="Poprawka">
    <w:name w:val="Revision"/>
    <w:hidden/>
    <w:uiPriority w:val="99"/>
    <w:semiHidden/>
    <w:rsid w:val="00660EF8"/>
    <w:rPr>
      <w:sz w:val="22"/>
      <w:szCs w:val="22"/>
    </w:rPr>
  </w:style>
  <w:style w:type="paragraph" w:customStyle="1" w:styleId="Standard">
    <w:name w:val="Standard"/>
    <w:rsid w:val="009A6CE8"/>
    <w:pPr>
      <w:suppressAutoHyphens/>
      <w:autoSpaceDN w:val="0"/>
      <w:spacing w:after="200" w:line="276" w:lineRule="auto"/>
      <w:textAlignment w:val="baseline"/>
    </w:pPr>
    <w:rPr>
      <w:rFonts w:cs="Calibri"/>
      <w:kern w:val="3"/>
      <w:sz w:val="22"/>
      <w:szCs w:val="22"/>
    </w:rPr>
  </w:style>
  <w:style w:type="numbering" w:customStyle="1" w:styleId="WWNum4">
    <w:name w:val="WWNum4"/>
    <w:basedOn w:val="Bezlisty"/>
    <w:rsid w:val="009A6CE8"/>
    <w:pPr>
      <w:numPr>
        <w:numId w:val="1"/>
      </w:numPr>
    </w:pPr>
  </w:style>
  <w:style w:type="numbering" w:customStyle="1" w:styleId="WWNum35">
    <w:name w:val="WWNum35"/>
    <w:basedOn w:val="Bezlisty"/>
    <w:rsid w:val="009A6CE8"/>
    <w:pPr>
      <w:numPr>
        <w:numId w:val="2"/>
      </w:numPr>
    </w:pPr>
  </w:style>
  <w:style w:type="character" w:customStyle="1" w:styleId="UnresolvedMention">
    <w:name w:val="Unresolved Mention"/>
    <w:uiPriority w:val="99"/>
    <w:semiHidden/>
    <w:unhideWhenUsed/>
    <w:rsid w:val="007F45CB"/>
    <w:rPr>
      <w:color w:val="605E5C"/>
      <w:shd w:val="clear" w:color="auto" w:fill="E1DFDD"/>
    </w:rPr>
  </w:style>
  <w:style w:type="character" w:styleId="UyteHipercze">
    <w:name w:val="FollowedHyperlink"/>
    <w:uiPriority w:val="99"/>
    <w:semiHidden/>
    <w:unhideWhenUsed/>
    <w:rsid w:val="009C27A8"/>
    <w:rPr>
      <w:color w:val="954F72"/>
      <w:u w:val="single"/>
    </w:rPr>
  </w:style>
  <w:style w:type="character" w:customStyle="1" w:styleId="fontstyle01">
    <w:name w:val="fontstyle01"/>
    <w:rsid w:val="00CF2B84"/>
    <w:rPr>
      <w:rFonts w:ascii="TimesNewRomanPSMT" w:hAnsi="TimesNewRomanPSMT" w:hint="default"/>
      <w:b w:val="0"/>
      <w:bCs w:val="0"/>
      <w:i w:val="0"/>
      <w:iCs w:val="0"/>
      <w:color w:val="000000"/>
      <w:sz w:val="24"/>
      <w:szCs w:val="24"/>
    </w:rPr>
  </w:style>
  <w:style w:type="character" w:styleId="Uwydatnienie">
    <w:name w:val="Emphasis"/>
    <w:uiPriority w:val="20"/>
    <w:qFormat/>
    <w:rsid w:val="00342D17"/>
    <w:rPr>
      <w:i/>
      <w:iCs/>
    </w:rPr>
  </w:style>
  <w:style w:type="paragraph" w:customStyle="1" w:styleId="Tekstpodstawowywcity21">
    <w:name w:val="Tekst podstawowy wcięty 21"/>
    <w:basedOn w:val="Normalny"/>
    <w:rsid w:val="0084390E"/>
    <w:pPr>
      <w:suppressAutoHyphens/>
      <w:spacing w:after="0" w:line="360" w:lineRule="auto"/>
      <w:ind w:left="284" w:hanging="284"/>
      <w:jc w:val="both"/>
    </w:pPr>
    <w:rPr>
      <w:rFonts w:ascii="Times New Roman" w:hAnsi="Times New Roman"/>
      <w:color w:val="000000"/>
      <w:sz w:val="28"/>
      <w:szCs w:val="20"/>
      <w:lang w:eastAsia="ar-SA"/>
    </w:rPr>
  </w:style>
  <w:style w:type="paragraph" w:styleId="Nagwekspisutreci">
    <w:name w:val="TOC Heading"/>
    <w:basedOn w:val="Nagwek1"/>
    <w:next w:val="Normalny"/>
    <w:uiPriority w:val="39"/>
    <w:unhideWhenUsed/>
    <w:qFormat/>
    <w:rsid w:val="004F1798"/>
    <w:pPr>
      <w:keepLines/>
      <w:autoSpaceDE/>
      <w:autoSpaceDN/>
      <w:spacing w:before="240" w:line="259" w:lineRule="auto"/>
      <w:outlineLvl w:val="9"/>
    </w:pPr>
    <w:rPr>
      <w:b w:val="0"/>
      <w:color w:val="2E74B5"/>
      <w:sz w:val="32"/>
    </w:rPr>
  </w:style>
  <w:style w:type="paragraph" w:styleId="Spistreci1">
    <w:name w:val="toc 1"/>
    <w:basedOn w:val="Normalny"/>
    <w:next w:val="Normalny"/>
    <w:autoRedefine/>
    <w:uiPriority w:val="39"/>
    <w:unhideWhenUsed/>
    <w:rsid w:val="00184750"/>
    <w:pPr>
      <w:tabs>
        <w:tab w:val="right" w:leader="dot" w:pos="9060"/>
      </w:tabs>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478">
      <w:bodyDiv w:val="1"/>
      <w:marLeft w:val="0"/>
      <w:marRight w:val="0"/>
      <w:marTop w:val="0"/>
      <w:marBottom w:val="0"/>
      <w:divBdr>
        <w:top w:val="none" w:sz="0" w:space="0" w:color="auto"/>
        <w:left w:val="none" w:sz="0" w:space="0" w:color="auto"/>
        <w:bottom w:val="none" w:sz="0" w:space="0" w:color="auto"/>
        <w:right w:val="none" w:sz="0" w:space="0" w:color="auto"/>
      </w:divBdr>
    </w:div>
    <w:div w:id="121073260">
      <w:bodyDiv w:val="1"/>
      <w:marLeft w:val="0"/>
      <w:marRight w:val="0"/>
      <w:marTop w:val="0"/>
      <w:marBottom w:val="0"/>
      <w:divBdr>
        <w:top w:val="none" w:sz="0" w:space="0" w:color="auto"/>
        <w:left w:val="none" w:sz="0" w:space="0" w:color="auto"/>
        <w:bottom w:val="none" w:sz="0" w:space="0" w:color="auto"/>
        <w:right w:val="none" w:sz="0" w:space="0" w:color="auto"/>
      </w:divBdr>
    </w:div>
    <w:div w:id="286086079">
      <w:bodyDiv w:val="1"/>
      <w:marLeft w:val="0"/>
      <w:marRight w:val="0"/>
      <w:marTop w:val="0"/>
      <w:marBottom w:val="0"/>
      <w:divBdr>
        <w:top w:val="none" w:sz="0" w:space="0" w:color="auto"/>
        <w:left w:val="none" w:sz="0" w:space="0" w:color="auto"/>
        <w:bottom w:val="none" w:sz="0" w:space="0" w:color="auto"/>
        <w:right w:val="none" w:sz="0" w:space="0" w:color="auto"/>
      </w:divBdr>
    </w:div>
    <w:div w:id="287472999">
      <w:bodyDiv w:val="1"/>
      <w:marLeft w:val="0"/>
      <w:marRight w:val="0"/>
      <w:marTop w:val="0"/>
      <w:marBottom w:val="0"/>
      <w:divBdr>
        <w:top w:val="none" w:sz="0" w:space="0" w:color="auto"/>
        <w:left w:val="none" w:sz="0" w:space="0" w:color="auto"/>
        <w:bottom w:val="none" w:sz="0" w:space="0" w:color="auto"/>
        <w:right w:val="none" w:sz="0" w:space="0" w:color="auto"/>
      </w:divBdr>
    </w:div>
    <w:div w:id="510291891">
      <w:bodyDiv w:val="1"/>
      <w:marLeft w:val="0"/>
      <w:marRight w:val="0"/>
      <w:marTop w:val="0"/>
      <w:marBottom w:val="0"/>
      <w:divBdr>
        <w:top w:val="none" w:sz="0" w:space="0" w:color="auto"/>
        <w:left w:val="none" w:sz="0" w:space="0" w:color="auto"/>
        <w:bottom w:val="none" w:sz="0" w:space="0" w:color="auto"/>
        <w:right w:val="none" w:sz="0" w:space="0" w:color="auto"/>
      </w:divBdr>
    </w:div>
    <w:div w:id="523205647">
      <w:bodyDiv w:val="1"/>
      <w:marLeft w:val="0"/>
      <w:marRight w:val="0"/>
      <w:marTop w:val="0"/>
      <w:marBottom w:val="0"/>
      <w:divBdr>
        <w:top w:val="none" w:sz="0" w:space="0" w:color="auto"/>
        <w:left w:val="none" w:sz="0" w:space="0" w:color="auto"/>
        <w:bottom w:val="none" w:sz="0" w:space="0" w:color="auto"/>
        <w:right w:val="none" w:sz="0" w:space="0" w:color="auto"/>
      </w:divBdr>
      <w:divsChild>
        <w:div w:id="400107402">
          <w:marLeft w:val="0"/>
          <w:marRight w:val="0"/>
          <w:marTop w:val="0"/>
          <w:marBottom w:val="0"/>
          <w:divBdr>
            <w:top w:val="none" w:sz="0" w:space="0" w:color="auto"/>
            <w:left w:val="none" w:sz="0" w:space="0" w:color="auto"/>
            <w:bottom w:val="none" w:sz="0" w:space="0" w:color="auto"/>
            <w:right w:val="none" w:sz="0" w:space="0" w:color="auto"/>
          </w:divBdr>
        </w:div>
        <w:div w:id="1676877430">
          <w:marLeft w:val="0"/>
          <w:marRight w:val="0"/>
          <w:marTop w:val="0"/>
          <w:marBottom w:val="0"/>
          <w:divBdr>
            <w:top w:val="none" w:sz="0" w:space="0" w:color="auto"/>
            <w:left w:val="none" w:sz="0" w:space="0" w:color="auto"/>
            <w:bottom w:val="none" w:sz="0" w:space="0" w:color="auto"/>
            <w:right w:val="none" w:sz="0" w:space="0" w:color="auto"/>
          </w:divBdr>
        </w:div>
      </w:divsChild>
    </w:div>
    <w:div w:id="524636365">
      <w:bodyDiv w:val="1"/>
      <w:marLeft w:val="0"/>
      <w:marRight w:val="0"/>
      <w:marTop w:val="0"/>
      <w:marBottom w:val="0"/>
      <w:divBdr>
        <w:top w:val="none" w:sz="0" w:space="0" w:color="auto"/>
        <w:left w:val="none" w:sz="0" w:space="0" w:color="auto"/>
        <w:bottom w:val="none" w:sz="0" w:space="0" w:color="auto"/>
        <w:right w:val="none" w:sz="0" w:space="0" w:color="auto"/>
      </w:divBdr>
    </w:div>
    <w:div w:id="538317958">
      <w:bodyDiv w:val="1"/>
      <w:marLeft w:val="0"/>
      <w:marRight w:val="0"/>
      <w:marTop w:val="0"/>
      <w:marBottom w:val="0"/>
      <w:divBdr>
        <w:top w:val="none" w:sz="0" w:space="0" w:color="auto"/>
        <w:left w:val="none" w:sz="0" w:space="0" w:color="auto"/>
        <w:bottom w:val="none" w:sz="0" w:space="0" w:color="auto"/>
        <w:right w:val="none" w:sz="0" w:space="0" w:color="auto"/>
      </w:divBdr>
      <w:divsChild>
        <w:div w:id="11415294">
          <w:marLeft w:val="0"/>
          <w:marRight w:val="0"/>
          <w:marTop w:val="0"/>
          <w:marBottom w:val="0"/>
          <w:divBdr>
            <w:top w:val="none" w:sz="0" w:space="0" w:color="auto"/>
            <w:left w:val="none" w:sz="0" w:space="0" w:color="auto"/>
            <w:bottom w:val="none" w:sz="0" w:space="0" w:color="auto"/>
            <w:right w:val="none" w:sz="0" w:space="0" w:color="auto"/>
          </w:divBdr>
        </w:div>
        <w:div w:id="33623336">
          <w:marLeft w:val="0"/>
          <w:marRight w:val="0"/>
          <w:marTop w:val="0"/>
          <w:marBottom w:val="0"/>
          <w:divBdr>
            <w:top w:val="none" w:sz="0" w:space="0" w:color="auto"/>
            <w:left w:val="none" w:sz="0" w:space="0" w:color="auto"/>
            <w:bottom w:val="none" w:sz="0" w:space="0" w:color="auto"/>
            <w:right w:val="none" w:sz="0" w:space="0" w:color="auto"/>
          </w:divBdr>
        </w:div>
        <w:div w:id="56781502">
          <w:marLeft w:val="0"/>
          <w:marRight w:val="0"/>
          <w:marTop w:val="0"/>
          <w:marBottom w:val="0"/>
          <w:divBdr>
            <w:top w:val="none" w:sz="0" w:space="0" w:color="auto"/>
            <w:left w:val="none" w:sz="0" w:space="0" w:color="auto"/>
            <w:bottom w:val="none" w:sz="0" w:space="0" w:color="auto"/>
            <w:right w:val="none" w:sz="0" w:space="0" w:color="auto"/>
          </w:divBdr>
        </w:div>
        <w:div w:id="59596291">
          <w:marLeft w:val="0"/>
          <w:marRight w:val="0"/>
          <w:marTop w:val="0"/>
          <w:marBottom w:val="0"/>
          <w:divBdr>
            <w:top w:val="none" w:sz="0" w:space="0" w:color="auto"/>
            <w:left w:val="none" w:sz="0" w:space="0" w:color="auto"/>
            <w:bottom w:val="none" w:sz="0" w:space="0" w:color="auto"/>
            <w:right w:val="none" w:sz="0" w:space="0" w:color="auto"/>
          </w:divBdr>
        </w:div>
        <w:div w:id="76827961">
          <w:marLeft w:val="0"/>
          <w:marRight w:val="0"/>
          <w:marTop w:val="0"/>
          <w:marBottom w:val="0"/>
          <w:divBdr>
            <w:top w:val="none" w:sz="0" w:space="0" w:color="auto"/>
            <w:left w:val="none" w:sz="0" w:space="0" w:color="auto"/>
            <w:bottom w:val="none" w:sz="0" w:space="0" w:color="auto"/>
            <w:right w:val="none" w:sz="0" w:space="0" w:color="auto"/>
          </w:divBdr>
        </w:div>
        <w:div w:id="92360946">
          <w:marLeft w:val="0"/>
          <w:marRight w:val="0"/>
          <w:marTop w:val="0"/>
          <w:marBottom w:val="0"/>
          <w:divBdr>
            <w:top w:val="none" w:sz="0" w:space="0" w:color="auto"/>
            <w:left w:val="none" w:sz="0" w:space="0" w:color="auto"/>
            <w:bottom w:val="none" w:sz="0" w:space="0" w:color="auto"/>
            <w:right w:val="none" w:sz="0" w:space="0" w:color="auto"/>
          </w:divBdr>
        </w:div>
        <w:div w:id="124084232">
          <w:marLeft w:val="0"/>
          <w:marRight w:val="0"/>
          <w:marTop w:val="0"/>
          <w:marBottom w:val="0"/>
          <w:divBdr>
            <w:top w:val="none" w:sz="0" w:space="0" w:color="auto"/>
            <w:left w:val="none" w:sz="0" w:space="0" w:color="auto"/>
            <w:bottom w:val="none" w:sz="0" w:space="0" w:color="auto"/>
            <w:right w:val="none" w:sz="0" w:space="0" w:color="auto"/>
          </w:divBdr>
        </w:div>
        <w:div w:id="153491357">
          <w:marLeft w:val="0"/>
          <w:marRight w:val="0"/>
          <w:marTop w:val="0"/>
          <w:marBottom w:val="0"/>
          <w:divBdr>
            <w:top w:val="none" w:sz="0" w:space="0" w:color="auto"/>
            <w:left w:val="none" w:sz="0" w:space="0" w:color="auto"/>
            <w:bottom w:val="none" w:sz="0" w:space="0" w:color="auto"/>
            <w:right w:val="none" w:sz="0" w:space="0" w:color="auto"/>
          </w:divBdr>
        </w:div>
        <w:div w:id="241067021">
          <w:marLeft w:val="0"/>
          <w:marRight w:val="0"/>
          <w:marTop w:val="0"/>
          <w:marBottom w:val="0"/>
          <w:divBdr>
            <w:top w:val="none" w:sz="0" w:space="0" w:color="auto"/>
            <w:left w:val="none" w:sz="0" w:space="0" w:color="auto"/>
            <w:bottom w:val="none" w:sz="0" w:space="0" w:color="auto"/>
            <w:right w:val="none" w:sz="0" w:space="0" w:color="auto"/>
          </w:divBdr>
        </w:div>
        <w:div w:id="244195905">
          <w:marLeft w:val="0"/>
          <w:marRight w:val="0"/>
          <w:marTop w:val="0"/>
          <w:marBottom w:val="0"/>
          <w:divBdr>
            <w:top w:val="none" w:sz="0" w:space="0" w:color="auto"/>
            <w:left w:val="none" w:sz="0" w:space="0" w:color="auto"/>
            <w:bottom w:val="none" w:sz="0" w:space="0" w:color="auto"/>
            <w:right w:val="none" w:sz="0" w:space="0" w:color="auto"/>
          </w:divBdr>
        </w:div>
        <w:div w:id="280499142">
          <w:marLeft w:val="0"/>
          <w:marRight w:val="0"/>
          <w:marTop w:val="0"/>
          <w:marBottom w:val="0"/>
          <w:divBdr>
            <w:top w:val="none" w:sz="0" w:space="0" w:color="auto"/>
            <w:left w:val="none" w:sz="0" w:space="0" w:color="auto"/>
            <w:bottom w:val="none" w:sz="0" w:space="0" w:color="auto"/>
            <w:right w:val="none" w:sz="0" w:space="0" w:color="auto"/>
          </w:divBdr>
        </w:div>
        <w:div w:id="285284501">
          <w:marLeft w:val="0"/>
          <w:marRight w:val="0"/>
          <w:marTop w:val="0"/>
          <w:marBottom w:val="0"/>
          <w:divBdr>
            <w:top w:val="none" w:sz="0" w:space="0" w:color="auto"/>
            <w:left w:val="none" w:sz="0" w:space="0" w:color="auto"/>
            <w:bottom w:val="none" w:sz="0" w:space="0" w:color="auto"/>
            <w:right w:val="none" w:sz="0" w:space="0" w:color="auto"/>
          </w:divBdr>
        </w:div>
        <w:div w:id="367800561">
          <w:marLeft w:val="0"/>
          <w:marRight w:val="0"/>
          <w:marTop w:val="0"/>
          <w:marBottom w:val="0"/>
          <w:divBdr>
            <w:top w:val="none" w:sz="0" w:space="0" w:color="auto"/>
            <w:left w:val="none" w:sz="0" w:space="0" w:color="auto"/>
            <w:bottom w:val="none" w:sz="0" w:space="0" w:color="auto"/>
            <w:right w:val="none" w:sz="0" w:space="0" w:color="auto"/>
          </w:divBdr>
        </w:div>
        <w:div w:id="466437195">
          <w:marLeft w:val="0"/>
          <w:marRight w:val="0"/>
          <w:marTop w:val="0"/>
          <w:marBottom w:val="0"/>
          <w:divBdr>
            <w:top w:val="none" w:sz="0" w:space="0" w:color="auto"/>
            <w:left w:val="none" w:sz="0" w:space="0" w:color="auto"/>
            <w:bottom w:val="none" w:sz="0" w:space="0" w:color="auto"/>
            <w:right w:val="none" w:sz="0" w:space="0" w:color="auto"/>
          </w:divBdr>
        </w:div>
        <w:div w:id="494809975">
          <w:marLeft w:val="0"/>
          <w:marRight w:val="0"/>
          <w:marTop w:val="0"/>
          <w:marBottom w:val="0"/>
          <w:divBdr>
            <w:top w:val="none" w:sz="0" w:space="0" w:color="auto"/>
            <w:left w:val="none" w:sz="0" w:space="0" w:color="auto"/>
            <w:bottom w:val="none" w:sz="0" w:space="0" w:color="auto"/>
            <w:right w:val="none" w:sz="0" w:space="0" w:color="auto"/>
          </w:divBdr>
        </w:div>
        <w:div w:id="518012914">
          <w:marLeft w:val="0"/>
          <w:marRight w:val="0"/>
          <w:marTop w:val="0"/>
          <w:marBottom w:val="0"/>
          <w:divBdr>
            <w:top w:val="none" w:sz="0" w:space="0" w:color="auto"/>
            <w:left w:val="none" w:sz="0" w:space="0" w:color="auto"/>
            <w:bottom w:val="none" w:sz="0" w:space="0" w:color="auto"/>
            <w:right w:val="none" w:sz="0" w:space="0" w:color="auto"/>
          </w:divBdr>
        </w:div>
        <w:div w:id="569115035">
          <w:marLeft w:val="0"/>
          <w:marRight w:val="0"/>
          <w:marTop w:val="0"/>
          <w:marBottom w:val="0"/>
          <w:divBdr>
            <w:top w:val="none" w:sz="0" w:space="0" w:color="auto"/>
            <w:left w:val="none" w:sz="0" w:space="0" w:color="auto"/>
            <w:bottom w:val="none" w:sz="0" w:space="0" w:color="auto"/>
            <w:right w:val="none" w:sz="0" w:space="0" w:color="auto"/>
          </w:divBdr>
        </w:div>
        <w:div w:id="629673661">
          <w:marLeft w:val="0"/>
          <w:marRight w:val="0"/>
          <w:marTop w:val="0"/>
          <w:marBottom w:val="0"/>
          <w:divBdr>
            <w:top w:val="none" w:sz="0" w:space="0" w:color="auto"/>
            <w:left w:val="none" w:sz="0" w:space="0" w:color="auto"/>
            <w:bottom w:val="none" w:sz="0" w:space="0" w:color="auto"/>
            <w:right w:val="none" w:sz="0" w:space="0" w:color="auto"/>
          </w:divBdr>
        </w:div>
        <w:div w:id="640114568">
          <w:marLeft w:val="0"/>
          <w:marRight w:val="0"/>
          <w:marTop w:val="0"/>
          <w:marBottom w:val="0"/>
          <w:divBdr>
            <w:top w:val="none" w:sz="0" w:space="0" w:color="auto"/>
            <w:left w:val="none" w:sz="0" w:space="0" w:color="auto"/>
            <w:bottom w:val="none" w:sz="0" w:space="0" w:color="auto"/>
            <w:right w:val="none" w:sz="0" w:space="0" w:color="auto"/>
          </w:divBdr>
        </w:div>
        <w:div w:id="693849232">
          <w:marLeft w:val="0"/>
          <w:marRight w:val="0"/>
          <w:marTop w:val="0"/>
          <w:marBottom w:val="0"/>
          <w:divBdr>
            <w:top w:val="none" w:sz="0" w:space="0" w:color="auto"/>
            <w:left w:val="none" w:sz="0" w:space="0" w:color="auto"/>
            <w:bottom w:val="none" w:sz="0" w:space="0" w:color="auto"/>
            <w:right w:val="none" w:sz="0" w:space="0" w:color="auto"/>
          </w:divBdr>
        </w:div>
        <w:div w:id="701055219">
          <w:marLeft w:val="0"/>
          <w:marRight w:val="0"/>
          <w:marTop w:val="0"/>
          <w:marBottom w:val="0"/>
          <w:divBdr>
            <w:top w:val="none" w:sz="0" w:space="0" w:color="auto"/>
            <w:left w:val="none" w:sz="0" w:space="0" w:color="auto"/>
            <w:bottom w:val="none" w:sz="0" w:space="0" w:color="auto"/>
            <w:right w:val="none" w:sz="0" w:space="0" w:color="auto"/>
          </w:divBdr>
        </w:div>
        <w:div w:id="708143206">
          <w:marLeft w:val="0"/>
          <w:marRight w:val="0"/>
          <w:marTop w:val="0"/>
          <w:marBottom w:val="0"/>
          <w:divBdr>
            <w:top w:val="none" w:sz="0" w:space="0" w:color="auto"/>
            <w:left w:val="none" w:sz="0" w:space="0" w:color="auto"/>
            <w:bottom w:val="none" w:sz="0" w:space="0" w:color="auto"/>
            <w:right w:val="none" w:sz="0" w:space="0" w:color="auto"/>
          </w:divBdr>
        </w:div>
        <w:div w:id="714356544">
          <w:marLeft w:val="0"/>
          <w:marRight w:val="0"/>
          <w:marTop w:val="0"/>
          <w:marBottom w:val="0"/>
          <w:divBdr>
            <w:top w:val="none" w:sz="0" w:space="0" w:color="auto"/>
            <w:left w:val="none" w:sz="0" w:space="0" w:color="auto"/>
            <w:bottom w:val="none" w:sz="0" w:space="0" w:color="auto"/>
            <w:right w:val="none" w:sz="0" w:space="0" w:color="auto"/>
          </w:divBdr>
        </w:div>
        <w:div w:id="856697445">
          <w:marLeft w:val="0"/>
          <w:marRight w:val="0"/>
          <w:marTop w:val="0"/>
          <w:marBottom w:val="0"/>
          <w:divBdr>
            <w:top w:val="none" w:sz="0" w:space="0" w:color="auto"/>
            <w:left w:val="none" w:sz="0" w:space="0" w:color="auto"/>
            <w:bottom w:val="none" w:sz="0" w:space="0" w:color="auto"/>
            <w:right w:val="none" w:sz="0" w:space="0" w:color="auto"/>
          </w:divBdr>
        </w:div>
        <w:div w:id="874267107">
          <w:marLeft w:val="0"/>
          <w:marRight w:val="0"/>
          <w:marTop w:val="0"/>
          <w:marBottom w:val="0"/>
          <w:divBdr>
            <w:top w:val="none" w:sz="0" w:space="0" w:color="auto"/>
            <w:left w:val="none" w:sz="0" w:space="0" w:color="auto"/>
            <w:bottom w:val="none" w:sz="0" w:space="0" w:color="auto"/>
            <w:right w:val="none" w:sz="0" w:space="0" w:color="auto"/>
          </w:divBdr>
        </w:div>
        <w:div w:id="875000995">
          <w:marLeft w:val="0"/>
          <w:marRight w:val="0"/>
          <w:marTop w:val="0"/>
          <w:marBottom w:val="0"/>
          <w:divBdr>
            <w:top w:val="none" w:sz="0" w:space="0" w:color="auto"/>
            <w:left w:val="none" w:sz="0" w:space="0" w:color="auto"/>
            <w:bottom w:val="none" w:sz="0" w:space="0" w:color="auto"/>
            <w:right w:val="none" w:sz="0" w:space="0" w:color="auto"/>
          </w:divBdr>
        </w:div>
        <w:div w:id="880746253">
          <w:marLeft w:val="0"/>
          <w:marRight w:val="0"/>
          <w:marTop w:val="0"/>
          <w:marBottom w:val="0"/>
          <w:divBdr>
            <w:top w:val="none" w:sz="0" w:space="0" w:color="auto"/>
            <w:left w:val="none" w:sz="0" w:space="0" w:color="auto"/>
            <w:bottom w:val="none" w:sz="0" w:space="0" w:color="auto"/>
            <w:right w:val="none" w:sz="0" w:space="0" w:color="auto"/>
          </w:divBdr>
        </w:div>
        <w:div w:id="91312148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1040863551">
          <w:marLeft w:val="0"/>
          <w:marRight w:val="0"/>
          <w:marTop w:val="0"/>
          <w:marBottom w:val="0"/>
          <w:divBdr>
            <w:top w:val="none" w:sz="0" w:space="0" w:color="auto"/>
            <w:left w:val="none" w:sz="0" w:space="0" w:color="auto"/>
            <w:bottom w:val="none" w:sz="0" w:space="0" w:color="auto"/>
            <w:right w:val="none" w:sz="0" w:space="0" w:color="auto"/>
          </w:divBdr>
        </w:div>
        <w:div w:id="1162308741">
          <w:marLeft w:val="0"/>
          <w:marRight w:val="0"/>
          <w:marTop w:val="0"/>
          <w:marBottom w:val="0"/>
          <w:divBdr>
            <w:top w:val="none" w:sz="0" w:space="0" w:color="auto"/>
            <w:left w:val="none" w:sz="0" w:space="0" w:color="auto"/>
            <w:bottom w:val="none" w:sz="0" w:space="0" w:color="auto"/>
            <w:right w:val="none" w:sz="0" w:space="0" w:color="auto"/>
          </w:divBdr>
        </w:div>
        <w:div w:id="1175724555">
          <w:marLeft w:val="0"/>
          <w:marRight w:val="0"/>
          <w:marTop w:val="0"/>
          <w:marBottom w:val="0"/>
          <w:divBdr>
            <w:top w:val="none" w:sz="0" w:space="0" w:color="auto"/>
            <w:left w:val="none" w:sz="0" w:space="0" w:color="auto"/>
            <w:bottom w:val="none" w:sz="0" w:space="0" w:color="auto"/>
            <w:right w:val="none" w:sz="0" w:space="0" w:color="auto"/>
          </w:divBdr>
        </w:div>
        <w:div w:id="1176728084">
          <w:marLeft w:val="0"/>
          <w:marRight w:val="0"/>
          <w:marTop w:val="0"/>
          <w:marBottom w:val="0"/>
          <w:divBdr>
            <w:top w:val="none" w:sz="0" w:space="0" w:color="auto"/>
            <w:left w:val="none" w:sz="0" w:space="0" w:color="auto"/>
            <w:bottom w:val="none" w:sz="0" w:space="0" w:color="auto"/>
            <w:right w:val="none" w:sz="0" w:space="0" w:color="auto"/>
          </w:divBdr>
        </w:div>
        <w:div w:id="1179781120">
          <w:marLeft w:val="0"/>
          <w:marRight w:val="0"/>
          <w:marTop w:val="0"/>
          <w:marBottom w:val="0"/>
          <w:divBdr>
            <w:top w:val="none" w:sz="0" w:space="0" w:color="auto"/>
            <w:left w:val="none" w:sz="0" w:space="0" w:color="auto"/>
            <w:bottom w:val="none" w:sz="0" w:space="0" w:color="auto"/>
            <w:right w:val="none" w:sz="0" w:space="0" w:color="auto"/>
          </w:divBdr>
        </w:div>
        <w:div w:id="1203176117">
          <w:marLeft w:val="0"/>
          <w:marRight w:val="0"/>
          <w:marTop w:val="0"/>
          <w:marBottom w:val="0"/>
          <w:divBdr>
            <w:top w:val="none" w:sz="0" w:space="0" w:color="auto"/>
            <w:left w:val="none" w:sz="0" w:space="0" w:color="auto"/>
            <w:bottom w:val="none" w:sz="0" w:space="0" w:color="auto"/>
            <w:right w:val="none" w:sz="0" w:space="0" w:color="auto"/>
          </w:divBdr>
        </w:div>
        <w:div w:id="1228344923">
          <w:marLeft w:val="0"/>
          <w:marRight w:val="0"/>
          <w:marTop w:val="0"/>
          <w:marBottom w:val="0"/>
          <w:divBdr>
            <w:top w:val="none" w:sz="0" w:space="0" w:color="auto"/>
            <w:left w:val="none" w:sz="0" w:space="0" w:color="auto"/>
            <w:bottom w:val="none" w:sz="0" w:space="0" w:color="auto"/>
            <w:right w:val="none" w:sz="0" w:space="0" w:color="auto"/>
          </w:divBdr>
        </w:div>
        <w:div w:id="1246646258">
          <w:marLeft w:val="0"/>
          <w:marRight w:val="0"/>
          <w:marTop w:val="0"/>
          <w:marBottom w:val="0"/>
          <w:divBdr>
            <w:top w:val="none" w:sz="0" w:space="0" w:color="auto"/>
            <w:left w:val="none" w:sz="0" w:space="0" w:color="auto"/>
            <w:bottom w:val="none" w:sz="0" w:space="0" w:color="auto"/>
            <w:right w:val="none" w:sz="0" w:space="0" w:color="auto"/>
          </w:divBdr>
        </w:div>
        <w:div w:id="1281450912">
          <w:marLeft w:val="0"/>
          <w:marRight w:val="0"/>
          <w:marTop w:val="0"/>
          <w:marBottom w:val="0"/>
          <w:divBdr>
            <w:top w:val="none" w:sz="0" w:space="0" w:color="auto"/>
            <w:left w:val="none" w:sz="0" w:space="0" w:color="auto"/>
            <w:bottom w:val="none" w:sz="0" w:space="0" w:color="auto"/>
            <w:right w:val="none" w:sz="0" w:space="0" w:color="auto"/>
          </w:divBdr>
        </w:div>
        <w:div w:id="1349137986">
          <w:marLeft w:val="0"/>
          <w:marRight w:val="0"/>
          <w:marTop w:val="0"/>
          <w:marBottom w:val="0"/>
          <w:divBdr>
            <w:top w:val="none" w:sz="0" w:space="0" w:color="auto"/>
            <w:left w:val="none" w:sz="0" w:space="0" w:color="auto"/>
            <w:bottom w:val="none" w:sz="0" w:space="0" w:color="auto"/>
            <w:right w:val="none" w:sz="0" w:space="0" w:color="auto"/>
          </w:divBdr>
        </w:div>
        <w:div w:id="1367561166">
          <w:marLeft w:val="0"/>
          <w:marRight w:val="0"/>
          <w:marTop w:val="0"/>
          <w:marBottom w:val="0"/>
          <w:divBdr>
            <w:top w:val="none" w:sz="0" w:space="0" w:color="auto"/>
            <w:left w:val="none" w:sz="0" w:space="0" w:color="auto"/>
            <w:bottom w:val="none" w:sz="0" w:space="0" w:color="auto"/>
            <w:right w:val="none" w:sz="0" w:space="0" w:color="auto"/>
          </w:divBdr>
        </w:div>
        <w:div w:id="1503012596">
          <w:marLeft w:val="0"/>
          <w:marRight w:val="0"/>
          <w:marTop w:val="0"/>
          <w:marBottom w:val="0"/>
          <w:divBdr>
            <w:top w:val="none" w:sz="0" w:space="0" w:color="auto"/>
            <w:left w:val="none" w:sz="0" w:space="0" w:color="auto"/>
            <w:bottom w:val="none" w:sz="0" w:space="0" w:color="auto"/>
            <w:right w:val="none" w:sz="0" w:space="0" w:color="auto"/>
          </w:divBdr>
        </w:div>
        <w:div w:id="1504054546">
          <w:marLeft w:val="0"/>
          <w:marRight w:val="0"/>
          <w:marTop w:val="0"/>
          <w:marBottom w:val="0"/>
          <w:divBdr>
            <w:top w:val="none" w:sz="0" w:space="0" w:color="auto"/>
            <w:left w:val="none" w:sz="0" w:space="0" w:color="auto"/>
            <w:bottom w:val="none" w:sz="0" w:space="0" w:color="auto"/>
            <w:right w:val="none" w:sz="0" w:space="0" w:color="auto"/>
          </w:divBdr>
        </w:div>
        <w:div w:id="1591814907">
          <w:marLeft w:val="0"/>
          <w:marRight w:val="0"/>
          <w:marTop w:val="0"/>
          <w:marBottom w:val="0"/>
          <w:divBdr>
            <w:top w:val="none" w:sz="0" w:space="0" w:color="auto"/>
            <w:left w:val="none" w:sz="0" w:space="0" w:color="auto"/>
            <w:bottom w:val="none" w:sz="0" w:space="0" w:color="auto"/>
            <w:right w:val="none" w:sz="0" w:space="0" w:color="auto"/>
          </w:divBdr>
        </w:div>
        <w:div w:id="1599829446">
          <w:marLeft w:val="0"/>
          <w:marRight w:val="0"/>
          <w:marTop w:val="0"/>
          <w:marBottom w:val="0"/>
          <w:divBdr>
            <w:top w:val="none" w:sz="0" w:space="0" w:color="auto"/>
            <w:left w:val="none" w:sz="0" w:space="0" w:color="auto"/>
            <w:bottom w:val="none" w:sz="0" w:space="0" w:color="auto"/>
            <w:right w:val="none" w:sz="0" w:space="0" w:color="auto"/>
          </w:divBdr>
        </w:div>
        <w:div w:id="1619796532">
          <w:marLeft w:val="0"/>
          <w:marRight w:val="0"/>
          <w:marTop w:val="0"/>
          <w:marBottom w:val="0"/>
          <w:divBdr>
            <w:top w:val="none" w:sz="0" w:space="0" w:color="auto"/>
            <w:left w:val="none" w:sz="0" w:space="0" w:color="auto"/>
            <w:bottom w:val="none" w:sz="0" w:space="0" w:color="auto"/>
            <w:right w:val="none" w:sz="0" w:space="0" w:color="auto"/>
          </w:divBdr>
        </w:div>
        <w:div w:id="1651444716">
          <w:marLeft w:val="0"/>
          <w:marRight w:val="0"/>
          <w:marTop w:val="0"/>
          <w:marBottom w:val="0"/>
          <w:divBdr>
            <w:top w:val="none" w:sz="0" w:space="0" w:color="auto"/>
            <w:left w:val="none" w:sz="0" w:space="0" w:color="auto"/>
            <w:bottom w:val="none" w:sz="0" w:space="0" w:color="auto"/>
            <w:right w:val="none" w:sz="0" w:space="0" w:color="auto"/>
          </w:divBdr>
        </w:div>
        <w:div w:id="1759977816">
          <w:marLeft w:val="0"/>
          <w:marRight w:val="0"/>
          <w:marTop w:val="0"/>
          <w:marBottom w:val="0"/>
          <w:divBdr>
            <w:top w:val="none" w:sz="0" w:space="0" w:color="auto"/>
            <w:left w:val="none" w:sz="0" w:space="0" w:color="auto"/>
            <w:bottom w:val="none" w:sz="0" w:space="0" w:color="auto"/>
            <w:right w:val="none" w:sz="0" w:space="0" w:color="auto"/>
          </w:divBdr>
        </w:div>
        <w:div w:id="1807772746">
          <w:marLeft w:val="0"/>
          <w:marRight w:val="0"/>
          <w:marTop w:val="0"/>
          <w:marBottom w:val="0"/>
          <w:divBdr>
            <w:top w:val="none" w:sz="0" w:space="0" w:color="auto"/>
            <w:left w:val="none" w:sz="0" w:space="0" w:color="auto"/>
            <w:bottom w:val="none" w:sz="0" w:space="0" w:color="auto"/>
            <w:right w:val="none" w:sz="0" w:space="0" w:color="auto"/>
          </w:divBdr>
        </w:div>
        <w:div w:id="1904556143">
          <w:marLeft w:val="0"/>
          <w:marRight w:val="0"/>
          <w:marTop w:val="0"/>
          <w:marBottom w:val="0"/>
          <w:divBdr>
            <w:top w:val="none" w:sz="0" w:space="0" w:color="auto"/>
            <w:left w:val="none" w:sz="0" w:space="0" w:color="auto"/>
            <w:bottom w:val="none" w:sz="0" w:space="0" w:color="auto"/>
            <w:right w:val="none" w:sz="0" w:space="0" w:color="auto"/>
          </w:divBdr>
        </w:div>
        <w:div w:id="1907104281">
          <w:marLeft w:val="0"/>
          <w:marRight w:val="0"/>
          <w:marTop w:val="0"/>
          <w:marBottom w:val="0"/>
          <w:divBdr>
            <w:top w:val="none" w:sz="0" w:space="0" w:color="auto"/>
            <w:left w:val="none" w:sz="0" w:space="0" w:color="auto"/>
            <w:bottom w:val="none" w:sz="0" w:space="0" w:color="auto"/>
            <w:right w:val="none" w:sz="0" w:space="0" w:color="auto"/>
          </w:divBdr>
        </w:div>
        <w:div w:id="1920165862">
          <w:marLeft w:val="0"/>
          <w:marRight w:val="0"/>
          <w:marTop w:val="0"/>
          <w:marBottom w:val="0"/>
          <w:divBdr>
            <w:top w:val="none" w:sz="0" w:space="0" w:color="auto"/>
            <w:left w:val="none" w:sz="0" w:space="0" w:color="auto"/>
            <w:bottom w:val="none" w:sz="0" w:space="0" w:color="auto"/>
            <w:right w:val="none" w:sz="0" w:space="0" w:color="auto"/>
          </w:divBdr>
        </w:div>
        <w:div w:id="1969895080">
          <w:marLeft w:val="0"/>
          <w:marRight w:val="0"/>
          <w:marTop w:val="0"/>
          <w:marBottom w:val="0"/>
          <w:divBdr>
            <w:top w:val="none" w:sz="0" w:space="0" w:color="auto"/>
            <w:left w:val="none" w:sz="0" w:space="0" w:color="auto"/>
            <w:bottom w:val="none" w:sz="0" w:space="0" w:color="auto"/>
            <w:right w:val="none" w:sz="0" w:space="0" w:color="auto"/>
          </w:divBdr>
        </w:div>
        <w:div w:id="2077164427">
          <w:marLeft w:val="0"/>
          <w:marRight w:val="0"/>
          <w:marTop w:val="0"/>
          <w:marBottom w:val="0"/>
          <w:divBdr>
            <w:top w:val="none" w:sz="0" w:space="0" w:color="auto"/>
            <w:left w:val="none" w:sz="0" w:space="0" w:color="auto"/>
            <w:bottom w:val="none" w:sz="0" w:space="0" w:color="auto"/>
            <w:right w:val="none" w:sz="0" w:space="0" w:color="auto"/>
          </w:divBdr>
        </w:div>
        <w:div w:id="2106997101">
          <w:marLeft w:val="0"/>
          <w:marRight w:val="0"/>
          <w:marTop w:val="0"/>
          <w:marBottom w:val="0"/>
          <w:divBdr>
            <w:top w:val="none" w:sz="0" w:space="0" w:color="auto"/>
            <w:left w:val="none" w:sz="0" w:space="0" w:color="auto"/>
            <w:bottom w:val="none" w:sz="0" w:space="0" w:color="auto"/>
            <w:right w:val="none" w:sz="0" w:space="0" w:color="auto"/>
          </w:divBdr>
        </w:div>
        <w:div w:id="2143621026">
          <w:marLeft w:val="0"/>
          <w:marRight w:val="0"/>
          <w:marTop w:val="0"/>
          <w:marBottom w:val="0"/>
          <w:divBdr>
            <w:top w:val="none" w:sz="0" w:space="0" w:color="auto"/>
            <w:left w:val="none" w:sz="0" w:space="0" w:color="auto"/>
            <w:bottom w:val="none" w:sz="0" w:space="0" w:color="auto"/>
            <w:right w:val="none" w:sz="0" w:space="0" w:color="auto"/>
          </w:divBdr>
        </w:div>
      </w:divsChild>
    </w:div>
    <w:div w:id="551693073">
      <w:bodyDiv w:val="1"/>
      <w:marLeft w:val="0"/>
      <w:marRight w:val="0"/>
      <w:marTop w:val="0"/>
      <w:marBottom w:val="0"/>
      <w:divBdr>
        <w:top w:val="none" w:sz="0" w:space="0" w:color="auto"/>
        <w:left w:val="none" w:sz="0" w:space="0" w:color="auto"/>
        <w:bottom w:val="none" w:sz="0" w:space="0" w:color="auto"/>
        <w:right w:val="none" w:sz="0" w:space="0" w:color="auto"/>
      </w:divBdr>
    </w:div>
    <w:div w:id="569508160">
      <w:bodyDiv w:val="1"/>
      <w:marLeft w:val="0"/>
      <w:marRight w:val="0"/>
      <w:marTop w:val="0"/>
      <w:marBottom w:val="0"/>
      <w:divBdr>
        <w:top w:val="none" w:sz="0" w:space="0" w:color="auto"/>
        <w:left w:val="none" w:sz="0" w:space="0" w:color="auto"/>
        <w:bottom w:val="none" w:sz="0" w:space="0" w:color="auto"/>
        <w:right w:val="none" w:sz="0" w:space="0" w:color="auto"/>
      </w:divBdr>
      <w:divsChild>
        <w:div w:id="136269517">
          <w:marLeft w:val="0"/>
          <w:marRight w:val="0"/>
          <w:marTop w:val="0"/>
          <w:marBottom w:val="0"/>
          <w:divBdr>
            <w:top w:val="none" w:sz="0" w:space="0" w:color="auto"/>
            <w:left w:val="none" w:sz="0" w:space="0" w:color="auto"/>
            <w:bottom w:val="none" w:sz="0" w:space="0" w:color="auto"/>
            <w:right w:val="none" w:sz="0" w:space="0" w:color="auto"/>
          </w:divBdr>
        </w:div>
        <w:div w:id="890993906">
          <w:marLeft w:val="0"/>
          <w:marRight w:val="0"/>
          <w:marTop w:val="0"/>
          <w:marBottom w:val="0"/>
          <w:divBdr>
            <w:top w:val="none" w:sz="0" w:space="0" w:color="auto"/>
            <w:left w:val="none" w:sz="0" w:space="0" w:color="auto"/>
            <w:bottom w:val="none" w:sz="0" w:space="0" w:color="auto"/>
            <w:right w:val="none" w:sz="0" w:space="0" w:color="auto"/>
          </w:divBdr>
        </w:div>
      </w:divsChild>
    </w:div>
    <w:div w:id="679088591">
      <w:bodyDiv w:val="1"/>
      <w:marLeft w:val="0"/>
      <w:marRight w:val="0"/>
      <w:marTop w:val="0"/>
      <w:marBottom w:val="0"/>
      <w:divBdr>
        <w:top w:val="none" w:sz="0" w:space="0" w:color="auto"/>
        <w:left w:val="none" w:sz="0" w:space="0" w:color="auto"/>
        <w:bottom w:val="none" w:sz="0" w:space="0" w:color="auto"/>
        <w:right w:val="none" w:sz="0" w:space="0" w:color="auto"/>
      </w:divBdr>
    </w:div>
    <w:div w:id="863058971">
      <w:bodyDiv w:val="1"/>
      <w:marLeft w:val="0"/>
      <w:marRight w:val="0"/>
      <w:marTop w:val="0"/>
      <w:marBottom w:val="0"/>
      <w:divBdr>
        <w:top w:val="none" w:sz="0" w:space="0" w:color="auto"/>
        <w:left w:val="none" w:sz="0" w:space="0" w:color="auto"/>
        <w:bottom w:val="none" w:sz="0" w:space="0" w:color="auto"/>
        <w:right w:val="none" w:sz="0" w:space="0" w:color="auto"/>
      </w:divBdr>
      <w:divsChild>
        <w:div w:id="414086449">
          <w:marLeft w:val="0"/>
          <w:marRight w:val="0"/>
          <w:marTop w:val="0"/>
          <w:marBottom w:val="0"/>
          <w:divBdr>
            <w:top w:val="none" w:sz="0" w:space="0" w:color="auto"/>
            <w:left w:val="none" w:sz="0" w:space="0" w:color="auto"/>
            <w:bottom w:val="none" w:sz="0" w:space="0" w:color="auto"/>
            <w:right w:val="none" w:sz="0" w:space="0" w:color="auto"/>
          </w:divBdr>
        </w:div>
        <w:div w:id="920405435">
          <w:marLeft w:val="0"/>
          <w:marRight w:val="0"/>
          <w:marTop w:val="0"/>
          <w:marBottom w:val="0"/>
          <w:divBdr>
            <w:top w:val="none" w:sz="0" w:space="0" w:color="auto"/>
            <w:left w:val="none" w:sz="0" w:space="0" w:color="auto"/>
            <w:bottom w:val="none" w:sz="0" w:space="0" w:color="auto"/>
            <w:right w:val="none" w:sz="0" w:space="0" w:color="auto"/>
          </w:divBdr>
        </w:div>
        <w:div w:id="937173625">
          <w:marLeft w:val="0"/>
          <w:marRight w:val="0"/>
          <w:marTop w:val="0"/>
          <w:marBottom w:val="0"/>
          <w:divBdr>
            <w:top w:val="none" w:sz="0" w:space="0" w:color="auto"/>
            <w:left w:val="none" w:sz="0" w:space="0" w:color="auto"/>
            <w:bottom w:val="none" w:sz="0" w:space="0" w:color="auto"/>
            <w:right w:val="none" w:sz="0" w:space="0" w:color="auto"/>
          </w:divBdr>
        </w:div>
        <w:div w:id="2082092844">
          <w:marLeft w:val="0"/>
          <w:marRight w:val="0"/>
          <w:marTop w:val="0"/>
          <w:marBottom w:val="0"/>
          <w:divBdr>
            <w:top w:val="none" w:sz="0" w:space="0" w:color="auto"/>
            <w:left w:val="none" w:sz="0" w:space="0" w:color="auto"/>
            <w:bottom w:val="none" w:sz="0" w:space="0" w:color="auto"/>
            <w:right w:val="none" w:sz="0" w:space="0" w:color="auto"/>
          </w:divBdr>
        </w:div>
      </w:divsChild>
    </w:div>
    <w:div w:id="918438637">
      <w:bodyDiv w:val="1"/>
      <w:marLeft w:val="0"/>
      <w:marRight w:val="0"/>
      <w:marTop w:val="0"/>
      <w:marBottom w:val="0"/>
      <w:divBdr>
        <w:top w:val="none" w:sz="0" w:space="0" w:color="auto"/>
        <w:left w:val="none" w:sz="0" w:space="0" w:color="auto"/>
        <w:bottom w:val="none" w:sz="0" w:space="0" w:color="auto"/>
        <w:right w:val="none" w:sz="0" w:space="0" w:color="auto"/>
      </w:divBdr>
      <w:divsChild>
        <w:div w:id="9963374">
          <w:marLeft w:val="0"/>
          <w:marRight w:val="0"/>
          <w:marTop w:val="0"/>
          <w:marBottom w:val="0"/>
          <w:divBdr>
            <w:top w:val="none" w:sz="0" w:space="0" w:color="auto"/>
            <w:left w:val="none" w:sz="0" w:space="0" w:color="auto"/>
            <w:bottom w:val="none" w:sz="0" w:space="0" w:color="auto"/>
            <w:right w:val="none" w:sz="0" w:space="0" w:color="auto"/>
          </w:divBdr>
        </w:div>
        <w:div w:id="251747746">
          <w:marLeft w:val="0"/>
          <w:marRight w:val="0"/>
          <w:marTop w:val="0"/>
          <w:marBottom w:val="0"/>
          <w:divBdr>
            <w:top w:val="none" w:sz="0" w:space="0" w:color="auto"/>
            <w:left w:val="none" w:sz="0" w:space="0" w:color="auto"/>
            <w:bottom w:val="none" w:sz="0" w:space="0" w:color="auto"/>
            <w:right w:val="none" w:sz="0" w:space="0" w:color="auto"/>
          </w:divBdr>
        </w:div>
        <w:div w:id="385492355">
          <w:marLeft w:val="0"/>
          <w:marRight w:val="0"/>
          <w:marTop w:val="0"/>
          <w:marBottom w:val="0"/>
          <w:divBdr>
            <w:top w:val="none" w:sz="0" w:space="0" w:color="auto"/>
            <w:left w:val="none" w:sz="0" w:space="0" w:color="auto"/>
            <w:bottom w:val="none" w:sz="0" w:space="0" w:color="auto"/>
            <w:right w:val="none" w:sz="0" w:space="0" w:color="auto"/>
          </w:divBdr>
        </w:div>
        <w:div w:id="529687523">
          <w:marLeft w:val="0"/>
          <w:marRight w:val="0"/>
          <w:marTop w:val="0"/>
          <w:marBottom w:val="0"/>
          <w:divBdr>
            <w:top w:val="none" w:sz="0" w:space="0" w:color="auto"/>
            <w:left w:val="none" w:sz="0" w:space="0" w:color="auto"/>
            <w:bottom w:val="none" w:sz="0" w:space="0" w:color="auto"/>
            <w:right w:val="none" w:sz="0" w:space="0" w:color="auto"/>
          </w:divBdr>
        </w:div>
        <w:div w:id="626787143">
          <w:marLeft w:val="0"/>
          <w:marRight w:val="0"/>
          <w:marTop w:val="0"/>
          <w:marBottom w:val="0"/>
          <w:divBdr>
            <w:top w:val="none" w:sz="0" w:space="0" w:color="auto"/>
            <w:left w:val="none" w:sz="0" w:space="0" w:color="auto"/>
            <w:bottom w:val="none" w:sz="0" w:space="0" w:color="auto"/>
            <w:right w:val="none" w:sz="0" w:space="0" w:color="auto"/>
          </w:divBdr>
        </w:div>
        <w:div w:id="797990818">
          <w:marLeft w:val="0"/>
          <w:marRight w:val="0"/>
          <w:marTop w:val="0"/>
          <w:marBottom w:val="0"/>
          <w:divBdr>
            <w:top w:val="none" w:sz="0" w:space="0" w:color="auto"/>
            <w:left w:val="none" w:sz="0" w:space="0" w:color="auto"/>
            <w:bottom w:val="none" w:sz="0" w:space="0" w:color="auto"/>
            <w:right w:val="none" w:sz="0" w:space="0" w:color="auto"/>
          </w:divBdr>
        </w:div>
        <w:div w:id="1203447297">
          <w:marLeft w:val="0"/>
          <w:marRight w:val="0"/>
          <w:marTop w:val="0"/>
          <w:marBottom w:val="0"/>
          <w:divBdr>
            <w:top w:val="none" w:sz="0" w:space="0" w:color="auto"/>
            <w:left w:val="none" w:sz="0" w:space="0" w:color="auto"/>
            <w:bottom w:val="none" w:sz="0" w:space="0" w:color="auto"/>
            <w:right w:val="none" w:sz="0" w:space="0" w:color="auto"/>
          </w:divBdr>
        </w:div>
        <w:div w:id="1452942324">
          <w:marLeft w:val="0"/>
          <w:marRight w:val="0"/>
          <w:marTop w:val="0"/>
          <w:marBottom w:val="0"/>
          <w:divBdr>
            <w:top w:val="none" w:sz="0" w:space="0" w:color="auto"/>
            <w:left w:val="none" w:sz="0" w:space="0" w:color="auto"/>
            <w:bottom w:val="none" w:sz="0" w:space="0" w:color="auto"/>
            <w:right w:val="none" w:sz="0" w:space="0" w:color="auto"/>
          </w:divBdr>
        </w:div>
        <w:div w:id="2092387931">
          <w:marLeft w:val="0"/>
          <w:marRight w:val="0"/>
          <w:marTop w:val="0"/>
          <w:marBottom w:val="0"/>
          <w:divBdr>
            <w:top w:val="none" w:sz="0" w:space="0" w:color="auto"/>
            <w:left w:val="none" w:sz="0" w:space="0" w:color="auto"/>
            <w:bottom w:val="none" w:sz="0" w:space="0" w:color="auto"/>
            <w:right w:val="none" w:sz="0" w:space="0" w:color="auto"/>
          </w:divBdr>
        </w:div>
      </w:divsChild>
    </w:div>
    <w:div w:id="925385279">
      <w:bodyDiv w:val="1"/>
      <w:marLeft w:val="0"/>
      <w:marRight w:val="0"/>
      <w:marTop w:val="0"/>
      <w:marBottom w:val="0"/>
      <w:divBdr>
        <w:top w:val="none" w:sz="0" w:space="0" w:color="auto"/>
        <w:left w:val="none" w:sz="0" w:space="0" w:color="auto"/>
        <w:bottom w:val="none" w:sz="0" w:space="0" w:color="auto"/>
        <w:right w:val="none" w:sz="0" w:space="0" w:color="auto"/>
      </w:divBdr>
    </w:div>
    <w:div w:id="980424816">
      <w:bodyDiv w:val="1"/>
      <w:marLeft w:val="0"/>
      <w:marRight w:val="0"/>
      <w:marTop w:val="0"/>
      <w:marBottom w:val="0"/>
      <w:divBdr>
        <w:top w:val="none" w:sz="0" w:space="0" w:color="auto"/>
        <w:left w:val="none" w:sz="0" w:space="0" w:color="auto"/>
        <w:bottom w:val="none" w:sz="0" w:space="0" w:color="auto"/>
        <w:right w:val="none" w:sz="0" w:space="0" w:color="auto"/>
      </w:divBdr>
    </w:div>
    <w:div w:id="996766531">
      <w:bodyDiv w:val="1"/>
      <w:marLeft w:val="0"/>
      <w:marRight w:val="0"/>
      <w:marTop w:val="0"/>
      <w:marBottom w:val="0"/>
      <w:divBdr>
        <w:top w:val="none" w:sz="0" w:space="0" w:color="auto"/>
        <w:left w:val="none" w:sz="0" w:space="0" w:color="auto"/>
        <w:bottom w:val="none" w:sz="0" w:space="0" w:color="auto"/>
        <w:right w:val="none" w:sz="0" w:space="0" w:color="auto"/>
      </w:divBdr>
    </w:div>
    <w:div w:id="998575841">
      <w:bodyDiv w:val="1"/>
      <w:marLeft w:val="0"/>
      <w:marRight w:val="0"/>
      <w:marTop w:val="0"/>
      <w:marBottom w:val="0"/>
      <w:divBdr>
        <w:top w:val="none" w:sz="0" w:space="0" w:color="auto"/>
        <w:left w:val="none" w:sz="0" w:space="0" w:color="auto"/>
        <w:bottom w:val="none" w:sz="0" w:space="0" w:color="auto"/>
        <w:right w:val="none" w:sz="0" w:space="0" w:color="auto"/>
      </w:divBdr>
    </w:div>
    <w:div w:id="1007444122">
      <w:bodyDiv w:val="1"/>
      <w:marLeft w:val="0"/>
      <w:marRight w:val="0"/>
      <w:marTop w:val="0"/>
      <w:marBottom w:val="0"/>
      <w:divBdr>
        <w:top w:val="none" w:sz="0" w:space="0" w:color="auto"/>
        <w:left w:val="none" w:sz="0" w:space="0" w:color="auto"/>
        <w:bottom w:val="none" w:sz="0" w:space="0" w:color="auto"/>
        <w:right w:val="none" w:sz="0" w:space="0" w:color="auto"/>
      </w:divBdr>
    </w:div>
    <w:div w:id="1007682138">
      <w:bodyDiv w:val="1"/>
      <w:marLeft w:val="0"/>
      <w:marRight w:val="0"/>
      <w:marTop w:val="0"/>
      <w:marBottom w:val="0"/>
      <w:divBdr>
        <w:top w:val="none" w:sz="0" w:space="0" w:color="auto"/>
        <w:left w:val="none" w:sz="0" w:space="0" w:color="auto"/>
        <w:bottom w:val="none" w:sz="0" w:space="0" w:color="auto"/>
        <w:right w:val="none" w:sz="0" w:space="0" w:color="auto"/>
      </w:divBdr>
    </w:div>
    <w:div w:id="1071269827">
      <w:bodyDiv w:val="1"/>
      <w:marLeft w:val="0"/>
      <w:marRight w:val="0"/>
      <w:marTop w:val="0"/>
      <w:marBottom w:val="0"/>
      <w:divBdr>
        <w:top w:val="none" w:sz="0" w:space="0" w:color="auto"/>
        <w:left w:val="none" w:sz="0" w:space="0" w:color="auto"/>
        <w:bottom w:val="none" w:sz="0" w:space="0" w:color="auto"/>
        <w:right w:val="none" w:sz="0" w:space="0" w:color="auto"/>
      </w:divBdr>
    </w:div>
    <w:div w:id="1117800520">
      <w:bodyDiv w:val="1"/>
      <w:marLeft w:val="0"/>
      <w:marRight w:val="0"/>
      <w:marTop w:val="0"/>
      <w:marBottom w:val="0"/>
      <w:divBdr>
        <w:top w:val="none" w:sz="0" w:space="0" w:color="auto"/>
        <w:left w:val="none" w:sz="0" w:space="0" w:color="auto"/>
        <w:bottom w:val="none" w:sz="0" w:space="0" w:color="auto"/>
        <w:right w:val="none" w:sz="0" w:space="0" w:color="auto"/>
      </w:divBdr>
    </w:div>
    <w:div w:id="1151479289">
      <w:bodyDiv w:val="1"/>
      <w:marLeft w:val="0"/>
      <w:marRight w:val="0"/>
      <w:marTop w:val="0"/>
      <w:marBottom w:val="0"/>
      <w:divBdr>
        <w:top w:val="none" w:sz="0" w:space="0" w:color="auto"/>
        <w:left w:val="none" w:sz="0" w:space="0" w:color="auto"/>
        <w:bottom w:val="none" w:sz="0" w:space="0" w:color="auto"/>
        <w:right w:val="none" w:sz="0" w:space="0" w:color="auto"/>
      </w:divBdr>
    </w:div>
    <w:div w:id="1273627613">
      <w:bodyDiv w:val="1"/>
      <w:marLeft w:val="0"/>
      <w:marRight w:val="0"/>
      <w:marTop w:val="0"/>
      <w:marBottom w:val="0"/>
      <w:divBdr>
        <w:top w:val="none" w:sz="0" w:space="0" w:color="auto"/>
        <w:left w:val="none" w:sz="0" w:space="0" w:color="auto"/>
        <w:bottom w:val="none" w:sz="0" w:space="0" w:color="auto"/>
        <w:right w:val="none" w:sz="0" w:space="0" w:color="auto"/>
      </w:divBdr>
    </w:div>
    <w:div w:id="1328750922">
      <w:bodyDiv w:val="1"/>
      <w:marLeft w:val="0"/>
      <w:marRight w:val="0"/>
      <w:marTop w:val="0"/>
      <w:marBottom w:val="0"/>
      <w:divBdr>
        <w:top w:val="none" w:sz="0" w:space="0" w:color="auto"/>
        <w:left w:val="none" w:sz="0" w:space="0" w:color="auto"/>
        <w:bottom w:val="none" w:sz="0" w:space="0" w:color="auto"/>
        <w:right w:val="none" w:sz="0" w:space="0" w:color="auto"/>
      </w:divBdr>
    </w:div>
    <w:div w:id="1332955017">
      <w:bodyDiv w:val="1"/>
      <w:marLeft w:val="0"/>
      <w:marRight w:val="0"/>
      <w:marTop w:val="0"/>
      <w:marBottom w:val="0"/>
      <w:divBdr>
        <w:top w:val="none" w:sz="0" w:space="0" w:color="auto"/>
        <w:left w:val="none" w:sz="0" w:space="0" w:color="auto"/>
        <w:bottom w:val="none" w:sz="0" w:space="0" w:color="auto"/>
        <w:right w:val="none" w:sz="0" w:space="0" w:color="auto"/>
      </w:divBdr>
      <w:divsChild>
        <w:div w:id="194774563">
          <w:marLeft w:val="0"/>
          <w:marRight w:val="0"/>
          <w:marTop w:val="0"/>
          <w:marBottom w:val="0"/>
          <w:divBdr>
            <w:top w:val="none" w:sz="0" w:space="0" w:color="auto"/>
            <w:left w:val="none" w:sz="0" w:space="0" w:color="auto"/>
            <w:bottom w:val="none" w:sz="0" w:space="0" w:color="auto"/>
            <w:right w:val="none" w:sz="0" w:space="0" w:color="auto"/>
          </w:divBdr>
        </w:div>
        <w:div w:id="239023055">
          <w:marLeft w:val="0"/>
          <w:marRight w:val="0"/>
          <w:marTop w:val="0"/>
          <w:marBottom w:val="0"/>
          <w:divBdr>
            <w:top w:val="none" w:sz="0" w:space="0" w:color="auto"/>
            <w:left w:val="none" w:sz="0" w:space="0" w:color="auto"/>
            <w:bottom w:val="none" w:sz="0" w:space="0" w:color="auto"/>
            <w:right w:val="none" w:sz="0" w:space="0" w:color="auto"/>
          </w:divBdr>
        </w:div>
        <w:div w:id="262957315">
          <w:marLeft w:val="0"/>
          <w:marRight w:val="0"/>
          <w:marTop w:val="0"/>
          <w:marBottom w:val="0"/>
          <w:divBdr>
            <w:top w:val="none" w:sz="0" w:space="0" w:color="auto"/>
            <w:left w:val="none" w:sz="0" w:space="0" w:color="auto"/>
            <w:bottom w:val="none" w:sz="0" w:space="0" w:color="auto"/>
            <w:right w:val="none" w:sz="0" w:space="0" w:color="auto"/>
          </w:divBdr>
        </w:div>
        <w:div w:id="265844546">
          <w:marLeft w:val="0"/>
          <w:marRight w:val="0"/>
          <w:marTop w:val="0"/>
          <w:marBottom w:val="0"/>
          <w:divBdr>
            <w:top w:val="none" w:sz="0" w:space="0" w:color="auto"/>
            <w:left w:val="none" w:sz="0" w:space="0" w:color="auto"/>
            <w:bottom w:val="none" w:sz="0" w:space="0" w:color="auto"/>
            <w:right w:val="none" w:sz="0" w:space="0" w:color="auto"/>
          </w:divBdr>
        </w:div>
        <w:div w:id="282082001">
          <w:marLeft w:val="0"/>
          <w:marRight w:val="0"/>
          <w:marTop w:val="0"/>
          <w:marBottom w:val="0"/>
          <w:divBdr>
            <w:top w:val="none" w:sz="0" w:space="0" w:color="auto"/>
            <w:left w:val="none" w:sz="0" w:space="0" w:color="auto"/>
            <w:bottom w:val="none" w:sz="0" w:space="0" w:color="auto"/>
            <w:right w:val="none" w:sz="0" w:space="0" w:color="auto"/>
          </w:divBdr>
        </w:div>
        <w:div w:id="298657859">
          <w:marLeft w:val="0"/>
          <w:marRight w:val="0"/>
          <w:marTop w:val="0"/>
          <w:marBottom w:val="0"/>
          <w:divBdr>
            <w:top w:val="none" w:sz="0" w:space="0" w:color="auto"/>
            <w:left w:val="none" w:sz="0" w:space="0" w:color="auto"/>
            <w:bottom w:val="none" w:sz="0" w:space="0" w:color="auto"/>
            <w:right w:val="none" w:sz="0" w:space="0" w:color="auto"/>
          </w:divBdr>
        </w:div>
        <w:div w:id="346104340">
          <w:marLeft w:val="0"/>
          <w:marRight w:val="0"/>
          <w:marTop w:val="0"/>
          <w:marBottom w:val="0"/>
          <w:divBdr>
            <w:top w:val="none" w:sz="0" w:space="0" w:color="auto"/>
            <w:left w:val="none" w:sz="0" w:space="0" w:color="auto"/>
            <w:bottom w:val="none" w:sz="0" w:space="0" w:color="auto"/>
            <w:right w:val="none" w:sz="0" w:space="0" w:color="auto"/>
          </w:divBdr>
        </w:div>
        <w:div w:id="408619470">
          <w:marLeft w:val="0"/>
          <w:marRight w:val="0"/>
          <w:marTop w:val="0"/>
          <w:marBottom w:val="0"/>
          <w:divBdr>
            <w:top w:val="none" w:sz="0" w:space="0" w:color="auto"/>
            <w:left w:val="none" w:sz="0" w:space="0" w:color="auto"/>
            <w:bottom w:val="none" w:sz="0" w:space="0" w:color="auto"/>
            <w:right w:val="none" w:sz="0" w:space="0" w:color="auto"/>
          </w:divBdr>
        </w:div>
        <w:div w:id="411515380">
          <w:marLeft w:val="0"/>
          <w:marRight w:val="0"/>
          <w:marTop w:val="0"/>
          <w:marBottom w:val="0"/>
          <w:divBdr>
            <w:top w:val="none" w:sz="0" w:space="0" w:color="auto"/>
            <w:left w:val="none" w:sz="0" w:space="0" w:color="auto"/>
            <w:bottom w:val="none" w:sz="0" w:space="0" w:color="auto"/>
            <w:right w:val="none" w:sz="0" w:space="0" w:color="auto"/>
          </w:divBdr>
        </w:div>
        <w:div w:id="435831199">
          <w:marLeft w:val="0"/>
          <w:marRight w:val="0"/>
          <w:marTop w:val="0"/>
          <w:marBottom w:val="0"/>
          <w:divBdr>
            <w:top w:val="none" w:sz="0" w:space="0" w:color="auto"/>
            <w:left w:val="none" w:sz="0" w:space="0" w:color="auto"/>
            <w:bottom w:val="none" w:sz="0" w:space="0" w:color="auto"/>
            <w:right w:val="none" w:sz="0" w:space="0" w:color="auto"/>
          </w:divBdr>
        </w:div>
        <w:div w:id="436368871">
          <w:marLeft w:val="0"/>
          <w:marRight w:val="0"/>
          <w:marTop w:val="0"/>
          <w:marBottom w:val="0"/>
          <w:divBdr>
            <w:top w:val="none" w:sz="0" w:space="0" w:color="auto"/>
            <w:left w:val="none" w:sz="0" w:space="0" w:color="auto"/>
            <w:bottom w:val="none" w:sz="0" w:space="0" w:color="auto"/>
            <w:right w:val="none" w:sz="0" w:space="0" w:color="auto"/>
          </w:divBdr>
        </w:div>
        <w:div w:id="445539691">
          <w:marLeft w:val="0"/>
          <w:marRight w:val="0"/>
          <w:marTop w:val="0"/>
          <w:marBottom w:val="0"/>
          <w:divBdr>
            <w:top w:val="none" w:sz="0" w:space="0" w:color="auto"/>
            <w:left w:val="none" w:sz="0" w:space="0" w:color="auto"/>
            <w:bottom w:val="none" w:sz="0" w:space="0" w:color="auto"/>
            <w:right w:val="none" w:sz="0" w:space="0" w:color="auto"/>
          </w:divBdr>
        </w:div>
        <w:div w:id="523247641">
          <w:marLeft w:val="0"/>
          <w:marRight w:val="0"/>
          <w:marTop w:val="0"/>
          <w:marBottom w:val="0"/>
          <w:divBdr>
            <w:top w:val="none" w:sz="0" w:space="0" w:color="auto"/>
            <w:left w:val="none" w:sz="0" w:space="0" w:color="auto"/>
            <w:bottom w:val="none" w:sz="0" w:space="0" w:color="auto"/>
            <w:right w:val="none" w:sz="0" w:space="0" w:color="auto"/>
          </w:divBdr>
        </w:div>
        <w:div w:id="527454750">
          <w:marLeft w:val="0"/>
          <w:marRight w:val="0"/>
          <w:marTop w:val="0"/>
          <w:marBottom w:val="0"/>
          <w:divBdr>
            <w:top w:val="none" w:sz="0" w:space="0" w:color="auto"/>
            <w:left w:val="none" w:sz="0" w:space="0" w:color="auto"/>
            <w:bottom w:val="none" w:sz="0" w:space="0" w:color="auto"/>
            <w:right w:val="none" w:sz="0" w:space="0" w:color="auto"/>
          </w:divBdr>
        </w:div>
        <w:div w:id="581984267">
          <w:marLeft w:val="0"/>
          <w:marRight w:val="0"/>
          <w:marTop w:val="0"/>
          <w:marBottom w:val="0"/>
          <w:divBdr>
            <w:top w:val="none" w:sz="0" w:space="0" w:color="auto"/>
            <w:left w:val="none" w:sz="0" w:space="0" w:color="auto"/>
            <w:bottom w:val="none" w:sz="0" w:space="0" w:color="auto"/>
            <w:right w:val="none" w:sz="0" w:space="0" w:color="auto"/>
          </w:divBdr>
        </w:div>
        <w:div w:id="603148560">
          <w:marLeft w:val="0"/>
          <w:marRight w:val="0"/>
          <w:marTop w:val="0"/>
          <w:marBottom w:val="0"/>
          <w:divBdr>
            <w:top w:val="none" w:sz="0" w:space="0" w:color="auto"/>
            <w:left w:val="none" w:sz="0" w:space="0" w:color="auto"/>
            <w:bottom w:val="none" w:sz="0" w:space="0" w:color="auto"/>
            <w:right w:val="none" w:sz="0" w:space="0" w:color="auto"/>
          </w:divBdr>
        </w:div>
        <w:div w:id="632834320">
          <w:marLeft w:val="0"/>
          <w:marRight w:val="0"/>
          <w:marTop w:val="0"/>
          <w:marBottom w:val="0"/>
          <w:divBdr>
            <w:top w:val="none" w:sz="0" w:space="0" w:color="auto"/>
            <w:left w:val="none" w:sz="0" w:space="0" w:color="auto"/>
            <w:bottom w:val="none" w:sz="0" w:space="0" w:color="auto"/>
            <w:right w:val="none" w:sz="0" w:space="0" w:color="auto"/>
          </w:divBdr>
        </w:div>
        <w:div w:id="658651108">
          <w:marLeft w:val="0"/>
          <w:marRight w:val="0"/>
          <w:marTop w:val="0"/>
          <w:marBottom w:val="0"/>
          <w:divBdr>
            <w:top w:val="none" w:sz="0" w:space="0" w:color="auto"/>
            <w:left w:val="none" w:sz="0" w:space="0" w:color="auto"/>
            <w:bottom w:val="none" w:sz="0" w:space="0" w:color="auto"/>
            <w:right w:val="none" w:sz="0" w:space="0" w:color="auto"/>
          </w:divBdr>
        </w:div>
        <w:div w:id="709113533">
          <w:marLeft w:val="0"/>
          <w:marRight w:val="0"/>
          <w:marTop w:val="0"/>
          <w:marBottom w:val="0"/>
          <w:divBdr>
            <w:top w:val="none" w:sz="0" w:space="0" w:color="auto"/>
            <w:left w:val="none" w:sz="0" w:space="0" w:color="auto"/>
            <w:bottom w:val="none" w:sz="0" w:space="0" w:color="auto"/>
            <w:right w:val="none" w:sz="0" w:space="0" w:color="auto"/>
          </w:divBdr>
        </w:div>
        <w:div w:id="719280675">
          <w:marLeft w:val="0"/>
          <w:marRight w:val="0"/>
          <w:marTop w:val="0"/>
          <w:marBottom w:val="0"/>
          <w:divBdr>
            <w:top w:val="none" w:sz="0" w:space="0" w:color="auto"/>
            <w:left w:val="none" w:sz="0" w:space="0" w:color="auto"/>
            <w:bottom w:val="none" w:sz="0" w:space="0" w:color="auto"/>
            <w:right w:val="none" w:sz="0" w:space="0" w:color="auto"/>
          </w:divBdr>
        </w:div>
        <w:div w:id="722291451">
          <w:marLeft w:val="0"/>
          <w:marRight w:val="0"/>
          <w:marTop w:val="0"/>
          <w:marBottom w:val="0"/>
          <w:divBdr>
            <w:top w:val="none" w:sz="0" w:space="0" w:color="auto"/>
            <w:left w:val="none" w:sz="0" w:space="0" w:color="auto"/>
            <w:bottom w:val="none" w:sz="0" w:space="0" w:color="auto"/>
            <w:right w:val="none" w:sz="0" w:space="0" w:color="auto"/>
          </w:divBdr>
        </w:div>
        <w:div w:id="840704313">
          <w:marLeft w:val="0"/>
          <w:marRight w:val="0"/>
          <w:marTop w:val="0"/>
          <w:marBottom w:val="0"/>
          <w:divBdr>
            <w:top w:val="none" w:sz="0" w:space="0" w:color="auto"/>
            <w:left w:val="none" w:sz="0" w:space="0" w:color="auto"/>
            <w:bottom w:val="none" w:sz="0" w:space="0" w:color="auto"/>
            <w:right w:val="none" w:sz="0" w:space="0" w:color="auto"/>
          </w:divBdr>
        </w:div>
        <w:div w:id="865941688">
          <w:marLeft w:val="0"/>
          <w:marRight w:val="0"/>
          <w:marTop w:val="0"/>
          <w:marBottom w:val="0"/>
          <w:divBdr>
            <w:top w:val="none" w:sz="0" w:space="0" w:color="auto"/>
            <w:left w:val="none" w:sz="0" w:space="0" w:color="auto"/>
            <w:bottom w:val="none" w:sz="0" w:space="0" w:color="auto"/>
            <w:right w:val="none" w:sz="0" w:space="0" w:color="auto"/>
          </w:divBdr>
        </w:div>
        <w:div w:id="877543631">
          <w:marLeft w:val="0"/>
          <w:marRight w:val="0"/>
          <w:marTop w:val="0"/>
          <w:marBottom w:val="0"/>
          <w:divBdr>
            <w:top w:val="none" w:sz="0" w:space="0" w:color="auto"/>
            <w:left w:val="none" w:sz="0" w:space="0" w:color="auto"/>
            <w:bottom w:val="none" w:sz="0" w:space="0" w:color="auto"/>
            <w:right w:val="none" w:sz="0" w:space="0" w:color="auto"/>
          </w:divBdr>
        </w:div>
        <w:div w:id="898250806">
          <w:marLeft w:val="0"/>
          <w:marRight w:val="0"/>
          <w:marTop w:val="0"/>
          <w:marBottom w:val="0"/>
          <w:divBdr>
            <w:top w:val="none" w:sz="0" w:space="0" w:color="auto"/>
            <w:left w:val="none" w:sz="0" w:space="0" w:color="auto"/>
            <w:bottom w:val="none" w:sz="0" w:space="0" w:color="auto"/>
            <w:right w:val="none" w:sz="0" w:space="0" w:color="auto"/>
          </w:divBdr>
        </w:div>
        <w:div w:id="925915313">
          <w:marLeft w:val="0"/>
          <w:marRight w:val="0"/>
          <w:marTop w:val="0"/>
          <w:marBottom w:val="0"/>
          <w:divBdr>
            <w:top w:val="none" w:sz="0" w:space="0" w:color="auto"/>
            <w:left w:val="none" w:sz="0" w:space="0" w:color="auto"/>
            <w:bottom w:val="none" w:sz="0" w:space="0" w:color="auto"/>
            <w:right w:val="none" w:sz="0" w:space="0" w:color="auto"/>
          </w:divBdr>
        </w:div>
        <w:div w:id="953946577">
          <w:marLeft w:val="0"/>
          <w:marRight w:val="0"/>
          <w:marTop w:val="0"/>
          <w:marBottom w:val="0"/>
          <w:divBdr>
            <w:top w:val="none" w:sz="0" w:space="0" w:color="auto"/>
            <w:left w:val="none" w:sz="0" w:space="0" w:color="auto"/>
            <w:bottom w:val="none" w:sz="0" w:space="0" w:color="auto"/>
            <w:right w:val="none" w:sz="0" w:space="0" w:color="auto"/>
          </w:divBdr>
        </w:div>
        <w:div w:id="980577265">
          <w:marLeft w:val="0"/>
          <w:marRight w:val="0"/>
          <w:marTop w:val="0"/>
          <w:marBottom w:val="0"/>
          <w:divBdr>
            <w:top w:val="none" w:sz="0" w:space="0" w:color="auto"/>
            <w:left w:val="none" w:sz="0" w:space="0" w:color="auto"/>
            <w:bottom w:val="none" w:sz="0" w:space="0" w:color="auto"/>
            <w:right w:val="none" w:sz="0" w:space="0" w:color="auto"/>
          </w:divBdr>
        </w:div>
        <w:div w:id="1079207000">
          <w:marLeft w:val="0"/>
          <w:marRight w:val="0"/>
          <w:marTop w:val="0"/>
          <w:marBottom w:val="0"/>
          <w:divBdr>
            <w:top w:val="none" w:sz="0" w:space="0" w:color="auto"/>
            <w:left w:val="none" w:sz="0" w:space="0" w:color="auto"/>
            <w:bottom w:val="none" w:sz="0" w:space="0" w:color="auto"/>
            <w:right w:val="none" w:sz="0" w:space="0" w:color="auto"/>
          </w:divBdr>
        </w:div>
        <w:div w:id="1126699311">
          <w:marLeft w:val="0"/>
          <w:marRight w:val="0"/>
          <w:marTop w:val="0"/>
          <w:marBottom w:val="0"/>
          <w:divBdr>
            <w:top w:val="none" w:sz="0" w:space="0" w:color="auto"/>
            <w:left w:val="none" w:sz="0" w:space="0" w:color="auto"/>
            <w:bottom w:val="none" w:sz="0" w:space="0" w:color="auto"/>
            <w:right w:val="none" w:sz="0" w:space="0" w:color="auto"/>
          </w:divBdr>
        </w:div>
        <w:div w:id="1194341537">
          <w:marLeft w:val="0"/>
          <w:marRight w:val="0"/>
          <w:marTop w:val="0"/>
          <w:marBottom w:val="0"/>
          <w:divBdr>
            <w:top w:val="none" w:sz="0" w:space="0" w:color="auto"/>
            <w:left w:val="none" w:sz="0" w:space="0" w:color="auto"/>
            <w:bottom w:val="none" w:sz="0" w:space="0" w:color="auto"/>
            <w:right w:val="none" w:sz="0" w:space="0" w:color="auto"/>
          </w:divBdr>
        </w:div>
        <w:div w:id="1262841271">
          <w:marLeft w:val="0"/>
          <w:marRight w:val="0"/>
          <w:marTop w:val="0"/>
          <w:marBottom w:val="0"/>
          <w:divBdr>
            <w:top w:val="none" w:sz="0" w:space="0" w:color="auto"/>
            <w:left w:val="none" w:sz="0" w:space="0" w:color="auto"/>
            <w:bottom w:val="none" w:sz="0" w:space="0" w:color="auto"/>
            <w:right w:val="none" w:sz="0" w:space="0" w:color="auto"/>
          </w:divBdr>
        </w:div>
        <w:div w:id="1303584681">
          <w:marLeft w:val="0"/>
          <w:marRight w:val="0"/>
          <w:marTop w:val="0"/>
          <w:marBottom w:val="0"/>
          <w:divBdr>
            <w:top w:val="none" w:sz="0" w:space="0" w:color="auto"/>
            <w:left w:val="none" w:sz="0" w:space="0" w:color="auto"/>
            <w:bottom w:val="none" w:sz="0" w:space="0" w:color="auto"/>
            <w:right w:val="none" w:sz="0" w:space="0" w:color="auto"/>
          </w:divBdr>
        </w:div>
        <w:div w:id="1315836365">
          <w:marLeft w:val="0"/>
          <w:marRight w:val="0"/>
          <w:marTop w:val="0"/>
          <w:marBottom w:val="0"/>
          <w:divBdr>
            <w:top w:val="none" w:sz="0" w:space="0" w:color="auto"/>
            <w:left w:val="none" w:sz="0" w:space="0" w:color="auto"/>
            <w:bottom w:val="none" w:sz="0" w:space="0" w:color="auto"/>
            <w:right w:val="none" w:sz="0" w:space="0" w:color="auto"/>
          </w:divBdr>
        </w:div>
        <w:div w:id="1346059957">
          <w:marLeft w:val="0"/>
          <w:marRight w:val="0"/>
          <w:marTop w:val="0"/>
          <w:marBottom w:val="0"/>
          <w:divBdr>
            <w:top w:val="none" w:sz="0" w:space="0" w:color="auto"/>
            <w:left w:val="none" w:sz="0" w:space="0" w:color="auto"/>
            <w:bottom w:val="none" w:sz="0" w:space="0" w:color="auto"/>
            <w:right w:val="none" w:sz="0" w:space="0" w:color="auto"/>
          </w:divBdr>
        </w:div>
        <w:div w:id="1400787530">
          <w:marLeft w:val="0"/>
          <w:marRight w:val="0"/>
          <w:marTop w:val="0"/>
          <w:marBottom w:val="0"/>
          <w:divBdr>
            <w:top w:val="none" w:sz="0" w:space="0" w:color="auto"/>
            <w:left w:val="none" w:sz="0" w:space="0" w:color="auto"/>
            <w:bottom w:val="none" w:sz="0" w:space="0" w:color="auto"/>
            <w:right w:val="none" w:sz="0" w:space="0" w:color="auto"/>
          </w:divBdr>
        </w:div>
        <w:div w:id="1494374959">
          <w:marLeft w:val="0"/>
          <w:marRight w:val="0"/>
          <w:marTop w:val="0"/>
          <w:marBottom w:val="0"/>
          <w:divBdr>
            <w:top w:val="none" w:sz="0" w:space="0" w:color="auto"/>
            <w:left w:val="none" w:sz="0" w:space="0" w:color="auto"/>
            <w:bottom w:val="none" w:sz="0" w:space="0" w:color="auto"/>
            <w:right w:val="none" w:sz="0" w:space="0" w:color="auto"/>
          </w:divBdr>
        </w:div>
        <w:div w:id="1527711208">
          <w:marLeft w:val="0"/>
          <w:marRight w:val="0"/>
          <w:marTop w:val="0"/>
          <w:marBottom w:val="0"/>
          <w:divBdr>
            <w:top w:val="none" w:sz="0" w:space="0" w:color="auto"/>
            <w:left w:val="none" w:sz="0" w:space="0" w:color="auto"/>
            <w:bottom w:val="none" w:sz="0" w:space="0" w:color="auto"/>
            <w:right w:val="none" w:sz="0" w:space="0" w:color="auto"/>
          </w:divBdr>
        </w:div>
        <w:div w:id="1592466282">
          <w:marLeft w:val="0"/>
          <w:marRight w:val="0"/>
          <w:marTop w:val="0"/>
          <w:marBottom w:val="0"/>
          <w:divBdr>
            <w:top w:val="none" w:sz="0" w:space="0" w:color="auto"/>
            <w:left w:val="none" w:sz="0" w:space="0" w:color="auto"/>
            <w:bottom w:val="none" w:sz="0" w:space="0" w:color="auto"/>
            <w:right w:val="none" w:sz="0" w:space="0" w:color="auto"/>
          </w:divBdr>
        </w:div>
        <w:div w:id="1596131567">
          <w:marLeft w:val="0"/>
          <w:marRight w:val="0"/>
          <w:marTop w:val="0"/>
          <w:marBottom w:val="0"/>
          <w:divBdr>
            <w:top w:val="none" w:sz="0" w:space="0" w:color="auto"/>
            <w:left w:val="none" w:sz="0" w:space="0" w:color="auto"/>
            <w:bottom w:val="none" w:sz="0" w:space="0" w:color="auto"/>
            <w:right w:val="none" w:sz="0" w:space="0" w:color="auto"/>
          </w:divBdr>
        </w:div>
        <w:div w:id="1673220874">
          <w:marLeft w:val="0"/>
          <w:marRight w:val="0"/>
          <w:marTop w:val="0"/>
          <w:marBottom w:val="0"/>
          <w:divBdr>
            <w:top w:val="none" w:sz="0" w:space="0" w:color="auto"/>
            <w:left w:val="none" w:sz="0" w:space="0" w:color="auto"/>
            <w:bottom w:val="none" w:sz="0" w:space="0" w:color="auto"/>
            <w:right w:val="none" w:sz="0" w:space="0" w:color="auto"/>
          </w:divBdr>
        </w:div>
        <w:div w:id="1742290425">
          <w:marLeft w:val="0"/>
          <w:marRight w:val="0"/>
          <w:marTop w:val="0"/>
          <w:marBottom w:val="0"/>
          <w:divBdr>
            <w:top w:val="none" w:sz="0" w:space="0" w:color="auto"/>
            <w:left w:val="none" w:sz="0" w:space="0" w:color="auto"/>
            <w:bottom w:val="none" w:sz="0" w:space="0" w:color="auto"/>
            <w:right w:val="none" w:sz="0" w:space="0" w:color="auto"/>
          </w:divBdr>
        </w:div>
        <w:div w:id="1774125143">
          <w:marLeft w:val="0"/>
          <w:marRight w:val="0"/>
          <w:marTop w:val="0"/>
          <w:marBottom w:val="0"/>
          <w:divBdr>
            <w:top w:val="none" w:sz="0" w:space="0" w:color="auto"/>
            <w:left w:val="none" w:sz="0" w:space="0" w:color="auto"/>
            <w:bottom w:val="none" w:sz="0" w:space="0" w:color="auto"/>
            <w:right w:val="none" w:sz="0" w:space="0" w:color="auto"/>
          </w:divBdr>
        </w:div>
        <w:div w:id="1793134090">
          <w:marLeft w:val="0"/>
          <w:marRight w:val="0"/>
          <w:marTop w:val="0"/>
          <w:marBottom w:val="0"/>
          <w:divBdr>
            <w:top w:val="none" w:sz="0" w:space="0" w:color="auto"/>
            <w:left w:val="none" w:sz="0" w:space="0" w:color="auto"/>
            <w:bottom w:val="none" w:sz="0" w:space="0" w:color="auto"/>
            <w:right w:val="none" w:sz="0" w:space="0" w:color="auto"/>
          </w:divBdr>
        </w:div>
        <w:div w:id="1853106190">
          <w:marLeft w:val="0"/>
          <w:marRight w:val="0"/>
          <w:marTop w:val="0"/>
          <w:marBottom w:val="0"/>
          <w:divBdr>
            <w:top w:val="none" w:sz="0" w:space="0" w:color="auto"/>
            <w:left w:val="none" w:sz="0" w:space="0" w:color="auto"/>
            <w:bottom w:val="none" w:sz="0" w:space="0" w:color="auto"/>
            <w:right w:val="none" w:sz="0" w:space="0" w:color="auto"/>
          </w:divBdr>
        </w:div>
        <w:div w:id="1859588251">
          <w:marLeft w:val="0"/>
          <w:marRight w:val="0"/>
          <w:marTop w:val="0"/>
          <w:marBottom w:val="0"/>
          <w:divBdr>
            <w:top w:val="none" w:sz="0" w:space="0" w:color="auto"/>
            <w:left w:val="none" w:sz="0" w:space="0" w:color="auto"/>
            <w:bottom w:val="none" w:sz="0" w:space="0" w:color="auto"/>
            <w:right w:val="none" w:sz="0" w:space="0" w:color="auto"/>
          </w:divBdr>
        </w:div>
        <w:div w:id="1905723058">
          <w:marLeft w:val="0"/>
          <w:marRight w:val="0"/>
          <w:marTop w:val="0"/>
          <w:marBottom w:val="0"/>
          <w:divBdr>
            <w:top w:val="none" w:sz="0" w:space="0" w:color="auto"/>
            <w:left w:val="none" w:sz="0" w:space="0" w:color="auto"/>
            <w:bottom w:val="none" w:sz="0" w:space="0" w:color="auto"/>
            <w:right w:val="none" w:sz="0" w:space="0" w:color="auto"/>
          </w:divBdr>
        </w:div>
        <w:div w:id="1935475611">
          <w:marLeft w:val="0"/>
          <w:marRight w:val="0"/>
          <w:marTop w:val="0"/>
          <w:marBottom w:val="0"/>
          <w:divBdr>
            <w:top w:val="none" w:sz="0" w:space="0" w:color="auto"/>
            <w:left w:val="none" w:sz="0" w:space="0" w:color="auto"/>
            <w:bottom w:val="none" w:sz="0" w:space="0" w:color="auto"/>
            <w:right w:val="none" w:sz="0" w:space="0" w:color="auto"/>
          </w:divBdr>
        </w:div>
        <w:div w:id="1957758368">
          <w:marLeft w:val="0"/>
          <w:marRight w:val="0"/>
          <w:marTop w:val="0"/>
          <w:marBottom w:val="0"/>
          <w:divBdr>
            <w:top w:val="none" w:sz="0" w:space="0" w:color="auto"/>
            <w:left w:val="none" w:sz="0" w:space="0" w:color="auto"/>
            <w:bottom w:val="none" w:sz="0" w:space="0" w:color="auto"/>
            <w:right w:val="none" w:sz="0" w:space="0" w:color="auto"/>
          </w:divBdr>
        </w:div>
        <w:div w:id="2125341744">
          <w:marLeft w:val="0"/>
          <w:marRight w:val="0"/>
          <w:marTop w:val="0"/>
          <w:marBottom w:val="0"/>
          <w:divBdr>
            <w:top w:val="none" w:sz="0" w:space="0" w:color="auto"/>
            <w:left w:val="none" w:sz="0" w:space="0" w:color="auto"/>
            <w:bottom w:val="none" w:sz="0" w:space="0" w:color="auto"/>
            <w:right w:val="none" w:sz="0" w:space="0" w:color="auto"/>
          </w:divBdr>
        </w:div>
      </w:divsChild>
    </w:div>
    <w:div w:id="1345327191">
      <w:bodyDiv w:val="1"/>
      <w:marLeft w:val="0"/>
      <w:marRight w:val="0"/>
      <w:marTop w:val="0"/>
      <w:marBottom w:val="0"/>
      <w:divBdr>
        <w:top w:val="none" w:sz="0" w:space="0" w:color="auto"/>
        <w:left w:val="none" w:sz="0" w:space="0" w:color="auto"/>
        <w:bottom w:val="none" w:sz="0" w:space="0" w:color="auto"/>
        <w:right w:val="none" w:sz="0" w:space="0" w:color="auto"/>
      </w:divBdr>
    </w:div>
    <w:div w:id="1361052523">
      <w:bodyDiv w:val="1"/>
      <w:marLeft w:val="0"/>
      <w:marRight w:val="0"/>
      <w:marTop w:val="0"/>
      <w:marBottom w:val="0"/>
      <w:divBdr>
        <w:top w:val="none" w:sz="0" w:space="0" w:color="auto"/>
        <w:left w:val="none" w:sz="0" w:space="0" w:color="auto"/>
        <w:bottom w:val="none" w:sz="0" w:space="0" w:color="auto"/>
        <w:right w:val="none" w:sz="0" w:space="0" w:color="auto"/>
      </w:divBdr>
    </w:div>
    <w:div w:id="1458718528">
      <w:bodyDiv w:val="1"/>
      <w:marLeft w:val="0"/>
      <w:marRight w:val="0"/>
      <w:marTop w:val="0"/>
      <w:marBottom w:val="0"/>
      <w:divBdr>
        <w:top w:val="none" w:sz="0" w:space="0" w:color="auto"/>
        <w:left w:val="none" w:sz="0" w:space="0" w:color="auto"/>
        <w:bottom w:val="none" w:sz="0" w:space="0" w:color="auto"/>
        <w:right w:val="none" w:sz="0" w:space="0" w:color="auto"/>
      </w:divBdr>
    </w:div>
    <w:div w:id="1534683365">
      <w:bodyDiv w:val="1"/>
      <w:marLeft w:val="0"/>
      <w:marRight w:val="0"/>
      <w:marTop w:val="0"/>
      <w:marBottom w:val="0"/>
      <w:divBdr>
        <w:top w:val="none" w:sz="0" w:space="0" w:color="auto"/>
        <w:left w:val="none" w:sz="0" w:space="0" w:color="auto"/>
        <w:bottom w:val="none" w:sz="0" w:space="0" w:color="auto"/>
        <w:right w:val="none" w:sz="0" w:space="0" w:color="auto"/>
      </w:divBdr>
    </w:div>
    <w:div w:id="1545286986">
      <w:bodyDiv w:val="1"/>
      <w:marLeft w:val="0"/>
      <w:marRight w:val="0"/>
      <w:marTop w:val="0"/>
      <w:marBottom w:val="0"/>
      <w:divBdr>
        <w:top w:val="none" w:sz="0" w:space="0" w:color="auto"/>
        <w:left w:val="none" w:sz="0" w:space="0" w:color="auto"/>
        <w:bottom w:val="none" w:sz="0" w:space="0" w:color="auto"/>
        <w:right w:val="none" w:sz="0" w:space="0" w:color="auto"/>
      </w:divBdr>
    </w:div>
    <w:div w:id="1584028257">
      <w:bodyDiv w:val="1"/>
      <w:marLeft w:val="0"/>
      <w:marRight w:val="0"/>
      <w:marTop w:val="0"/>
      <w:marBottom w:val="0"/>
      <w:divBdr>
        <w:top w:val="none" w:sz="0" w:space="0" w:color="auto"/>
        <w:left w:val="none" w:sz="0" w:space="0" w:color="auto"/>
        <w:bottom w:val="none" w:sz="0" w:space="0" w:color="auto"/>
        <w:right w:val="none" w:sz="0" w:space="0" w:color="auto"/>
      </w:divBdr>
    </w:div>
    <w:div w:id="1596284362">
      <w:bodyDiv w:val="1"/>
      <w:marLeft w:val="0"/>
      <w:marRight w:val="0"/>
      <w:marTop w:val="0"/>
      <w:marBottom w:val="0"/>
      <w:divBdr>
        <w:top w:val="none" w:sz="0" w:space="0" w:color="auto"/>
        <w:left w:val="none" w:sz="0" w:space="0" w:color="auto"/>
        <w:bottom w:val="none" w:sz="0" w:space="0" w:color="auto"/>
        <w:right w:val="none" w:sz="0" w:space="0" w:color="auto"/>
      </w:divBdr>
    </w:div>
    <w:div w:id="1634871997">
      <w:bodyDiv w:val="1"/>
      <w:marLeft w:val="0"/>
      <w:marRight w:val="0"/>
      <w:marTop w:val="0"/>
      <w:marBottom w:val="0"/>
      <w:divBdr>
        <w:top w:val="none" w:sz="0" w:space="0" w:color="auto"/>
        <w:left w:val="none" w:sz="0" w:space="0" w:color="auto"/>
        <w:bottom w:val="none" w:sz="0" w:space="0" w:color="auto"/>
        <w:right w:val="none" w:sz="0" w:space="0" w:color="auto"/>
      </w:divBdr>
    </w:div>
    <w:div w:id="1681739791">
      <w:bodyDiv w:val="1"/>
      <w:marLeft w:val="0"/>
      <w:marRight w:val="0"/>
      <w:marTop w:val="0"/>
      <w:marBottom w:val="0"/>
      <w:divBdr>
        <w:top w:val="none" w:sz="0" w:space="0" w:color="auto"/>
        <w:left w:val="none" w:sz="0" w:space="0" w:color="auto"/>
        <w:bottom w:val="none" w:sz="0" w:space="0" w:color="auto"/>
        <w:right w:val="none" w:sz="0" w:space="0" w:color="auto"/>
      </w:divBdr>
    </w:div>
    <w:div w:id="1858883336">
      <w:bodyDiv w:val="1"/>
      <w:marLeft w:val="0"/>
      <w:marRight w:val="0"/>
      <w:marTop w:val="0"/>
      <w:marBottom w:val="0"/>
      <w:divBdr>
        <w:top w:val="none" w:sz="0" w:space="0" w:color="auto"/>
        <w:left w:val="none" w:sz="0" w:space="0" w:color="auto"/>
        <w:bottom w:val="none" w:sz="0" w:space="0" w:color="auto"/>
        <w:right w:val="none" w:sz="0" w:space="0" w:color="auto"/>
      </w:divBdr>
    </w:div>
    <w:div w:id="2032338948">
      <w:bodyDiv w:val="1"/>
      <w:marLeft w:val="0"/>
      <w:marRight w:val="0"/>
      <w:marTop w:val="0"/>
      <w:marBottom w:val="0"/>
      <w:divBdr>
        <w:top w:val="none" w:sz="0" w:space="0" w:color="auto"/>
        <w:left w:val="none" w:sz="0" w:space="0" w:color="auto"/>
        <w:bottom w:val="none" w:sz="0" w:space="0" w:color="auto"/>
        <w:right w:val="none" w:sz="0" w:space="0" w:color="auto"/>
      </w:divBdr>
    </w:div>
    <w:div w:id="20942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1028963" TargetMode="External"/><Relationship Id="rId18" Type="http://schemas.openxmlformats.org/officeDocument/2006/relationships/hyperlink" Target="http://www.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s://platformazakupowa.pl/transakcja/102896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mops_gdynia"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iod@mopsgdynia.pl" TargetMode="External"/><Relationship Id="rId10" Type="http://schemas.openxmlformats.org/officeDocument/2006/relationships/hyperlink" Target="https://www.nccert.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dzp@mopsgdynia.pl" TargetMode="External"/><Relationship Id="rId14" Type="http://schemas.openxmlformats.org/officeDocument/2006/relationships/hyperlink" Target="https://platformazakupowa.pl/pn/mops_gdynia" TargetMode="External"/><Relationship Id="rId22" Type="http://schemas.openxmlformats.org/officeDocument/2006/relationships/hyperlink" Target="mailto:dzp@mopsgdyni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48310-0B33-4E79-81BC-03580F857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31</Pages>
  <Words>8766</Words>
  <Characters>52601</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MOPS Gdynia</Company>
  <LinksUpToDate>false</LinksUpToDate>
  <CharactersWithSpaces>61245</CharactersWithSpaces>
  <SharedDoc>false</SharedDoc>
  <HLinks>
    <vt:vector size="252" baseType="variant">
      <vt:variant>
        <vt:i4>4653154</vt:i4>
      </vt:variant>
      <vt:variant>
        <vt:i4>201</vt:i4>
      </vt:variant>
      <vt:variant>
        <vt:i4>0</vt:i4>
      </vt:variant>
      <vt:variant>
        <vt:i4>5</vt:i4>
      </vt:variant>
      <vt:variant>
        <vt:lpwstr>mailto:iod@mopsgdynia.pl</vt:lpwstr>
      </vt:variant>
      <vt:variant>
        <vt:lpwstr/>
      </vt:variant>
      <vt:variant>
        <vt:i4>6160503</vt:i4>
      </vt:variant>
      <vt:variant>
        <vt:i4>198</vt:i4>
      </vt:variant>
      <vt:variant>
        <vt:i4>0</vt:i4>
      </vt:variant>
      <vt:variant>
        <vt:i4>5</vt:i4>
      </vt:variant>
      <vt:variant>
        <vt:lpwstr>mailto:dzp@mopsgdynia.pl</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4390926</vt:i4>
      </vt:variant>
      <vt:variant>
        <vt:i4>192</vt:i4>
      </vt:variant>
      <vt:variant>
        <vt:i4>0</vt:i4>
      </vt:variant>
      <vt:variant>
        <vt:i4>5</vt:i4>
      </vt:variant>
      <vt:variant>
        <vt:lpwstr>https://platformazakupowa.pl/strona/45-instrukcje</vt:lpwstr>
      </vt:variant>
      <vt:variant>
        <vt:lpwstr/>
      </vt:variant>
      <vt:variant>
        <vt:i4>655390</vt:i4>
      </vt:variant>
      <vt:variant>
        <vt:i4>189</vt:i4>
      </vt:variant>
      <vt:variant>
        <vt:i4>0</vt:i4>
      </vt:variant>
      <vt:variant>
        <vt:i4>5</vt:i4>
      </vt:variant>
      <vt:variant>
        <vt:lpwstr>http://www.platformazakupowa.pl/</vt:lpwstr>
      </vt:variant>
      <vt:variant>
        <vt:lpwstr/>
      </vt:variant>
      <vt:variant>
        <vt:i4>655390</vt:i4>
      </vt:variant>
      <vt:variant>
        <vt:i4>186</vt:i4>
      </vt:variant>
      <vt:variant>
        <vt:i4>0</vt:i4>
      </vt:variant>
      <vt:variant>
        <vt:i4>5</vt:i4>
      </vt:variant>
      <vt:variant>
        <vt:lpwstr>http://www.platformazakupowa.pl/</vt:lpwstr>
      </vt:variant>
      <vt:variant>
        <vt:lpwstr/>
      </vt:variant>
      <vt:variant>
        <vt:i4>7012423</vt:i4>
      </vt:variant>
      <vt:variant>
        <vt:i4>183</vt:i4>
      </vt:variant>
      <vt:variant>
        <vt:i4>0</vt:i4>
      </vt:variant>
      <vt:variant>
        <vt:i4>5</vt:i4>
      </vt:variant>
      <vt:variant>
        <vt:lpwstr>https://platformazakupowa.pl/pn/mops_gdynia</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7012423</vt:i4>
      </vt:variant>
      <vt:variant>
        <vt:i4>177</vt:i4>
      </vt:variant>
      <vt:variant>
        <vt:i4>0</vt:i4>
      </vt:variant>
      <vt:variant>
        <vt:i4>5</vt:i4>
      </vt:variant>
      <vt:variant>
        <vt:lpwstr>https://platformazakupowa.pl/pn/mops_gdynia</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7012423</vt:i4>
      </vt:variant>
      <vt:variant>
        <vt:i4>171</vt:i4>
      </vt:variant>
      <vt:variant>
        <vt:i4>0</vt:i4>
      </vt:variant>
      <vt:variant>
        <vt:i4>5</vt:i4>
      </vt:variant>
      <vt:variant>
        <vt:lpwstr>https://platformazakupowa.pl/pn/mops_gdynia</vt:lpwstr>
      </vt:variant>
      <vt:variant>
        <vt:lpwstr/>
      </vt:variant>
      <vt:variant>
        <vt:i4>7012423</vt:i4>
      </vt:variant>
      <vt:variant>
        <vt:i4>168</vt:i4>
      </vt:variant>
      <vt:variant>
        <vt:i4>0</vt:i4>
      </vt:variant>
      <vt:variant>
        <vt:i4>5</vt:i4>
      </vt:variant>
      <vt:variant>
        <vt:lpwstr>https://platformazakupowa.pl/pn/mops_gdynia</vt:lpwstr>
      </vt:variant>
      <vt:variant>
        <vt:lpwstr/>
      </vt:variant>
      <vt:variant>
        <vt:i4>1769529</vt:i4>
      </vt:variant>
      <vt:variant>
        <vt:i4>161</vt:i4>
      </vt:variant>
      <vt:variant>
        <vt:i4>0</vt:i4>
      </vt:variant>
      <vt:variant>
        <vt:i4>5</vt:i4>
      </vt:variant>
      <vt:variant>
        <vt:lpwstr/>
      </vt:variant>
      <vt:variant>
        <vt:lpwstr>_Toc162426885</vt:lpwstr>
      </vt:variant>
      <vt:variant>
        <vt:i4>1769529</vt:i4>
      </vt:variant>
      <vt:variant>
        <vt:i4>155</vt:i4>
      </vt:variant>
      <vt:variant>
        <vt:i4>0</vt:i4>
      </vt:variant>
      <vt:variant>
        <vt:i4>5</vt:i4>
      </vt:variant>
      <vt:variant>
        <vt:lpwstr/>
      </vt:variant>
      <vt:variant>
        <vt:lpwstr>_Toc162426884</vt:lpwstr>
      </vt:variant>
      <vt:variant>
        <vt:i4>1769529</vt:i4>
      </vt:variant>
      <vt:variant>
        <vt:i4>149</vt:i4>
      </vt:variant>
      <vt:variant>
        <vt:i4>0</vt:i4>
      </vt:variant>
      <vt:variant>
        <vt:i4>5</vt:i4>
      </vt:variant>
      <vt:variant>
        <vt:lpwstr/>
      </vt:variant>
      <vt:variant>
        <vt:lpwstr>_Toc162426883</vt:lpwstr>
      </vt:variant>
      <vt:variant>
        <vt:i4>1769529</vt:i4>
      </vt:variant>
      <vt:variant>
        <vt:i4>143</vt:i4>
      </vt:variant>
      <vt:variant>
        <vt:i4>0</vt:i4>
      </vt:variant>
      <vt:variant>
        <vt:i4>5</vt:i4>
      </vt:variant>
      <vt:variant>
        <vt:lpwstr/>
      </vt:variant>
      <vt:variant>
        <vt:lpwstr>_Toc162426882</vt:lpwstr>
      </vt:variant>
      <vt:variant>
        <vt:i4>1769529</vt:i4>
      </vt:variant>
      <vt:variant>
        <vt:i4>137</vt:i4>
      </vt:variant>
      <vt:variant>
        <vt:i4>0</vt:i4>
      </vt:variant>
      <vt:variant>
        <vt:i4>5</vt:i4>
      </vt:variant>
      <vt:variant>
        <vt:lpwstr/>
      </vt:variant>
      <vt:variant>
        <vt:lpwstr>_Toc162426881</vt:lpwstr>
      </vt:variant>
      <vt:variant>
        <vt:i4>1769529</vt:i4>
      </vt:variant>
      <vt:variant>
        <vt:i4>131</vt:i4>
      </vt:variant>
      <vt:variant>
        <vt:i4>0</vt:i4>
      </vt:variant>
      <vt:variant>
        <vt:i4>5</vt:i4>
      </vt:variant>
      <vt:variant>
        <vt:lpwstr/>
      </vt:variant>
      <vt:variant>
        <vt:lpwstr>_Toc162426880</vt:lpwstr>
      </vt:variant>
      <vt:variant>
        <vt:i4>1310777</vt:i4>
      </vt:variant>
      <vt:variant>
        <vt:i4>125</vt:i4>
      </vt:variant>
      <vt:variant>
        <vt:i4>0</vt:i4>
      </vt:variant>
      <vt:variant>
        <vt:i4>5</vt:i4>
      </vt:variant>
      <vt:variant>
        <vt:lpwstr/>
      </vt:variant>
      <vt:variant>
        <vt:lpwstr>_Toc162426879</vt:lpwstr>
      </vt:variant>
      <vt:variant>
        <vt:i4>1310777</vt:i4>
      </vt:variant>
      <vt:variant>
        <vt:i4>119</vt:i4>
      </vt:variant>
      <vt:variant>
        <vt:i4>0</vt:i4>
      </vt:variant>
      <vt:variant>
        <vt:i4>5</vt:i4>
      </vt:variant>
      <vt:variant>
        <vt:lpwstr/>
      </vt:variant>
      <vt:variant>
        <vt:lpwstr>_Toc162426878</vt:lpwstr>
      </vt:variant>
      <vt:variant>
        <vt:i4>1310777</vt:i4>
      </vt:variant>
      <vt:variant>
        <vt:i4>113</vt:i4>
      </vt:variant>
      <vt:variant>
        <vt:i4>0</vt:i4>
      </vt:variant>
      <vt:variant>
        <vt:i4>5</vt:i4>
      </vt:variant>
      <vt:variant>
        <vt:lpwstr/>
      </vt:variant>
      <vt:variant>
        <vt:lpwstr>_Toc162426877</vt:lpwstr>
      </vt:variant>
      <vt:variant>
        <vt:i4>1310777</vt:i4>
      </vt:variant>
      <vt:variant>
        <vt:i4>107</vt:i4>
      </vt:variant>
      <vt:variant>
        <vt:i4>0</vt:i4>
      </vt:variant>
      <vt:variant>
        <vt:i4>5</vt:i4>
      </vt:variant>
      <vt:variant>
        <vt:lpwstr/>
      </vt:variant>
      <vt:variant>
        <vt:lpwstr>_Toc162426876</vt:lpwstr>
      </vt:variant>
      <vt:variant>
        <vt:i4>1310777</vt:i4>
      </vt:variant>
      <vt:variant>
        <vt:i4>101</vt:i4>
      </vt:variant>
      <vt:variant>
        <vt:i4>0</vt:i4>
      </vt:variant>
      <vt:variant>
        <vt:i4>5</vt:i4>
      </vt:variant>
      <vt:variant>
        <vt:lpwstr/>
      </vt:variant>
      <vt:variant>
        <vt:lpwstr>_Toc162426875</vt:lpwstr>
      </vt:variant>
      <vt:variant>
        <vt:i4>1310777</vt:i4>
      </vt:variant>
      <vt:variant>
        <vt:i4>95</vt:i4>
      </vt:variant>
      <vt:variant>
        <vt:i4>0</vt:i4>
      </vt:variant>
      <vt:variant>
        <vt:i4>5</vt:i4>
      </vt:variant>
      <vt:variant>
        <vt:lpwstr/>
      </vt:variant>
      <vt:variant>
        <vt:lpwstr>_Toc162426874</vt:lpwstr>
      </vt:variant>
      <vt:variant>
        <vt:i4>1310777</vt:i4>
      </vt:variant>
      <vt:variant>
        <vt:i4>89</vt:i4>
      </vt:variant>
      <vt:variant>
        <vt:i4>0</vt:i4>
      </vt:variant>
      <vt:variant>
        <vt:i4>5</vt:i4>
      </vt:variant>
      <vt:variant>
        <vt:lpwstr/>
      </vt:variant>
      <vt:variant>
        <vt:lpwstr>_Toc162426873</vt:lpwstr>
      </vt:variant>
      <vt:variant>
        <vt:i4>1310777</vt:i4>
      </vt:variant>
      <vt:variant>
        <vt:i4>83</vt:i4>
      </vt:variant>
      <vt:variant>
        <vt:i4>0</vt:i4>
      </vt:variant>
      <vt:variant>
        <vt:i4>5</vt:i4>
      </vt:variant>
      <vt:variant>
        <vt:lpwstr/>
      </vt:variant>
      <vt:variant>
        <vt:lpwstr>_Toc162426872</vt:lpwstr>
      </vt:variant>
      <vt:variant>
        <vt:i4>1310777</vt:i4>
      </vt:variant>
      <vt:variant>
        <vt:i4>77</vt:i4>
      </vt:variant>
      <vt:variant>
        <vt:i4>0</vt:i4>
      </vt:variant>
      <vt:variant>
        <vt:i4>5</vt:i4>
      </vt:variant>
      <vt:variant>
        <vt:lpwstr/>
      </vt:variant>
      <vt:variant>
        <vt:lpwstr>_Toc162426871</vt:lpwstr>
      </vt:variant>
      <vt:variant>
        <vt:i4>1310777</vt:i4>
      </vt:variant>
      <vt:variant>
        <vt:i4>71</vt:i4>
      </vt:variant>
      <vt:variant>
        <vt:i4>0</vt:i4>
      </vt:variant>
      <vt:variant>
        <vt:i4>5</vt:i4>
      </vt:variant>
      <vt:variant>
        <vt:lpwstr/>
      </vt:variant>
      <vt:variant>
        <vt:lpwstr>_Toc162426870</vt:lpwstr>
      </vt:variant>
      <vt:variant>
        <vt:i4>1376313</vt:i4>
      </vt:variant>
      <vt:variant>
        <vt:i4>65</vt:i4>
      </vt:variant>
      <vt:variant>
        <vt:i4>0</vt:i4>
      </vt:variant>
      <vt:variant>
        <vt:i4>5</vt:i4>
      </vt:variant>
      <vt:variant>
        <vt:lpwstr/>
      </vt:variant>
      <vt:variant>
        <vt:lpwstr>_Toc162426869</vt:lpwstr>
      </vt:variant>
      <vt:variant>
        <vt:i4>1376313</vt:i4>
      </vt:variant>
      <vt:variant>
        <vt:i4>59</vt:i4>
      </vt:variant>
      <vt:variant>
        <vt:i4>0</vt:i4>
      </vt:variant>
      <vt:variant>
        <vt:i4>5</vt:i4>
      </vt:variant>
      <vt:variant>
        <vt:lpwstr/>
      </vt:variant>
      <vt:variant>
        <vt:lpwstr>_Toc162426868</vt:lpwstr>
      </vt:variant>
      <vt:variant>
        <vt:i4>1376313</vt:i4>
      </vt:variant>
      <vt:variant>
        <vt:i4>53</vt:i4>
      </vt:variant>
      <vt:variant>
        <vt:i4>0</vt:i4>
      </vt:variant>
      <vt:variant>
        <vt:i4>5</vt:i4>
      </vt:variant>
      <vt:variant>
        <vt:lpwstr/>
      </vt:variant>
      <vt:variant>
        <vt:lpwstr>_Toc162426867</vt:lpwstr>
      </vt:variant>
      <vt:variant>
        <vt:i4>1376313</vt:i4>
      </vt:variant>
      <vt:variant>
        <vt:i4>47</vt:i4>
      </vt:variant>
      <vt:variant>
        <vt:i4>0</vt:i4>
      </vt:variant>
      <vt:variant>
        <vt:i4>5</vt:i4>
      </vt:variant>
      <vt:variant>
        <vt:lpwstr/>
      </vt:variant>
      <vt:variant>
        <vt:lpwstr>_Toc162426866</vt:lpwstr>
      </vt:variant>
      <vt:variant>
        <vt:i4>1376313</vt:i4>
      </vt:variant>
      <vt:variant>
        <vt:i4>41</vt:i4>
      </vt:variant>
      <vt:variant>
        <vt:i4>0</vt:i4>
      </vt:variant>
      <vt:variant>
        <vt:i4>5</vt:i4>
      </vt:variant>
      <vt:variant>
        <vt:lpwstr/>
      </vt:variant>
      <vt:variant>
        <vt:lpwstr>_Toc162426865</vt:lpwstr>
      </vt:variant>
      <vt:variant>
        <vt:i4>1376313</vt:i4>
      </vt:variant>
      <vt:variant>
        <vt:i4>35</vt:i4>
      </vt:variant>
      <vt:variant>
        <vt:i4>0</vt:i4>
      </vt:variant>
      <vt:variant>
        <vt:i4>5</vt:i4>
      </vt:variant>
      <vt:variant>
        <vt:lpwstr/>
      </vt:variant>
      <vt:variant>
        <vt:lpwstr>_Toc162426864</vt:lpwstr>
      </vt:variant>
      <vt:variant>
        <vt:i4>1376313</vt:i4>
      </vt:variant>
      <vt:variant>
        <vt:i4>29</vt:i4>
      </vt:variant>
      <vt:variant>
        <vt:i4>0</vt:i4>
      </vt:variant>
      <vt:variant>
        <vt:i4>5</vt:i4>
      </vt:variant>
      <vt:variant>
        <vt:lpwstr/>
      </vt:variant>
      <vt:variant>
        <vt:lpwstr>_Toc162426863</vt:lpwstr>
      </vt:variant>
      <vt:variant>
        <vt:i4>1376313</vt:i4>
      </vt:variant>
      <vt:variant>
        <vt:i4>23</vt:i4>
      </vt:variant>
      <vt:variant>
        <vt:i4>0</vt:i4>
      </vt:variant>
      <vt:variant>
        <vt:i4>5</vt:i4>
      </vt:variant>
      <vt:variant>
        <vt:lpwstr/>
      </vt:variant>
      <vt:variant>
        <vt:lpwstr>_Toc162426862</vt:lpwstr>
      </vt:variant>
      <vt:variant>
        <vt:i4>1376313</vt:i4>
      </vt:variant>
      <vt:variant>
        <vt:i4>17</vt:i4>
      </vt:variant>
      <vt:variant>
        <vt:i4>0</vt:i4>
      </vt:variant>
      <vt:variant>
        <vt:i4>5</vt:i4>
      </vt:variant>
      <vt:variant>
        <vt:lpwstr/>
      </vt:variant>
      <vt:variant>
        <vt:lpwstr>_Toc162426861</vt:lpwstr>
      </vt:variant>
      <vt:variant>
        <vt:i4>3080247</vt:i4>
      </vt:variant>
      <vt:variant>
        <vt:i4>12</vt:i4>
      </vt:variant>
      <vt:variant>
        <vt:i4>0</vt:i4>
      </vt:variant>
      <vt:variant>
        <vt:i4>5</vt:i4>
      </vt:variant>
      <vt:variant>
        <vt:lpwstr>https://www.gov.pl/web/mswia/oprogramowanie-do-pobrania</vt:lpwstr>
      </vt:variant>
      <vt:variant>
        <vt:lpwstr/>
      </vt:variant>
      <vt:variant>
        <vt:i4>5242965</vt:i4>
      </vt:variant>
      <vt:variant>
        <vt:i4>9</vt:i4>
      </vt:variant>
      <vt:variant>
        <vt:i4>0</vt:i4>
      </vt:variant>
      <vt:variant>
        <vt:i4>5</vt:i4>
      </vt:variant>
      <vt:variant>
        <vt:lpwstr>https://moj.gov.pl/nforms/signer/upload?xFormsAppName=SIGNER</vt:lpwstr>
      </vt:variant>
      <vt:variant>
        <vt:lpwstr/>
      </vt:variant>
      <vt:variant>
        <vt:i4>6619261</vt:i4>
      </vt:variant>
      <vt:variant>
        <vt:i4>6</vt:i4>
      </vt:variant>
      <vt:variant>
        <vt:i4>0</vt:i4>
      </vt:variant>
      <vt:variant>
        <vt:i4>5</vt:i4>
      </vt:variant>
      <vt:variant>
        <vt:lpwstr>https://www.nccert.pl/</vt:lpwstr>
      </vt:variant>
      <vt:variant>
        <vt:lpwstr/>
      </vt:variant>
      <vt:variant>
        <vt:i4>196695</vt:i4>
      </vt:variant>
      <vt:variant>
        <vt:i4>3</vt:i4>
      </vt:variant>
      <vt:variant>
        <vt:i4>0</vt:i4>
      </vt:variant>
      <vt:variant>
        <vt:i4>5</vt:i4>
      </vt:variant>
      <vt:variant>
        <vt:lpwstr>http://www.mopsgdynia.pl/</vt:lpwstr>
      </vt:variant>
      <vt:variant>
        <vt:lpwstr/>
      </vt:variant>
      <vt:variant>
        <vt:i4>6160503</vt:i4>
      </vt:variant>
      <vt:variant>
        <vt:i4>0</vt:i4>
      </vt:variant>
      <vt:variant>
        <vt:i4>0</vt:i4>
      </vt:variant>
      <vt:variant>
        <vt:i4>5</vt:i4>
      </vt:variant>
      <vt:variant>
        <vt:lpwstr>mailto:dzp@mopsgdynia.pl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honorata.wozniak</dc:creator>
  <cp:keywords/>
  <cp:lastModifiedBy>Patrycja Pranszke</cp:lastModifiedBy>
  <cp:revision>8</cp:revision>
  <cp:lastPrinted>2023-11-15T14:15:00Z</cp:lastPrinted>
  <dcterms:created xsi:type="dcterms:W3CDTF">2024-10-04T09:34:00Z</dcterms:created>
  <dcterms:modified xsi:type="dcterms:W3CDTF">2024-12-03T13:51:00Z</dcterms:modified>
</cp:coreProperties>
</file>