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FF" w:rsidRPr="00E802B6" w:rsidRDefault="003572FF" w:rsidP="003572FF">
      <w:pPr>
        <w:ind w:left="709" w:hanging="709"/>
        <w:rPr>
          <w:rFonts w:ascii="Verdana" w:hAnsi="Verdana"/>
          <w:bCs/>
          <w:sz w:val="20"/>
          <w:szCs w:val="20"/>
        </w:rPr>
      </w:pPr>
    </w:p>
    <w:p w:rsidR="003572FF" w:rsidRPr="00E802B6" w:rsidRDefault="003572FF" w:rsidP="003572FF">
      <w:pPr>
        <w:ind w:left="709" w:hanging="709"/>
        <w:jc w:val="center"/>
        <w:rPr>
          <w:rFonts w:ascii="Verdana" w:hAnsi="Verdana"/>
          <w:b/>
          <w:bCs/>
          <w:sz w:val="20"/>
          <w:szCs w:val="20"/>
        </w:rPr>
      </w:pPr>
      <w:r w:rsidRPr="00E802B6">
        <w:rPr>
          <w:rFonts w:ascii="Verdana" w:hAnsi="Verdana"/>
          <w:b/>
          <w:bCs/>
          <w:sz w:val="20"/>
          <w:szCs w:val="20"/>
        </w:rPr>
        <w:t>Opis przedmiotu zamówienia dla zadania:</w:t>
      </w:r>
    </w:p>
    <w:p w:rsidR="003572FF" w:rsidRPr="00E802B6" w:rsidRDefault="003572FF" w:rsidP="003572FF">
      <w:pPr>
        <w:pStyle w:val="Tekstpodstawowywcity2"/>
        <w:tabs>
          <w:tab w:val="left" w:pos="1843"/>
        </w:tabs>
        <w:ind w:left="0" w:right="141"/>
        <w:jc w:val="center"/>
        <w:rPr>
          <w:rFonts w:ascii="Verdana" w:hAnsi="Verdana"/>
          <w:b/>
          <w:szCs w:val="24"/>
        </w:rPr>
      </w:pPr>
      <w:r w:rsidRPr="00E802B6">
        <w:rPr>
          <w:rFonts w:ascii="Verdana" w:hAnsi="Verdana"/>
          <w:b/>
          <w:szCs w:val="24"/>
        </w:rPr>
        <w:br/>
        <w:t xml:space="preserve">„Szacowanie wartości wykonania projektu oraz zakupu wraz </w:t>
      </w:r>
      <w:r w:rsidR="00E802B6">
        <w:rPr>
          <w:rFonts w:ascii="Verdana" w:hAnsi="Verdana"/>
          <w:b/>
          <w:szCs w:val="24"/>
        </w:rPr>
        <w:br/>
      </w:r>
      <w:r w:rsidRPr="00E802B6">
        <w:rPr>
          <w:rFonts w:ascii="Verdana" w:hAnsi="Verdana"/>
          <w:b/>
          <w:szCs w:val="24"/>
        </w:rPr>
        <w:t>z postawieniem kontenera pełniącego funkcję ogrzewalni”</w:t>
      </w:r>
    </w:p>
    <w:p w:rsidR="003572FF" w:rsidRPr="00E802B6" w:rsidRDefault="003572FF" w:rsidP="003572FF">
      <w:pPr>
        <w:pStyle w:val="Tekstpodstawowywcity2"/>
        <w:tabs>
          <w:tab w:val="left" w:pos="1843"/>
        </w:tabs>
        <w:ind w:left="142" w:right="141"/>
        <w:jc w:val="center"/>
        <w:rPr>
          <w:rFonts w:ascii="Verdana" w:hAnsi="Verdana"/>
          <w:b/>
          <w:sz w:val="20"/>
        </w:rPr>
      </w:pPr>
    </w:p>
    <w:p w:rsidR="003572FF" w:rsidRPr="00E802B6" w:rsidRDefault="003572FF" w:rsidP="003572FF">
      <w:pPr>
        <w:pStyle w:val="Tekstpodstawowywcity2"/>
        <w:tabs>
          <w:tab w:val="left" w:pos="1843"/>
        </w:tabs>
        <w:ind w:left="0" w:right="141"/>
        <w:rPr>
          <w:rFonts w:ascii="Verdana" w:hAnsi="Verdana"/>
          <w:sz w:val="20"/>
        </w:rPr>
      </w:pPr>
    </w:p>
    <w:p w:rsidR="003572FF" w:rsidRPr="00E802B6" w:rsidRDefault="003572FF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3572FF" w:rsidRPr="00045B9E" w:rsidRDefault="003572FF" w:rsidP="003572FF">
      <w:pPr>
        <w:ind w:left="709" w:hanging="709"/>
        <w:rPr>
          <w:rFonts w:ascii="Verdana" w:hAnsi="Verdana"/>
          <w:sz w:val="20"/>
          <w:szCs w:val="20"/>
          <w:u w:val="single"/>
        </w:rPr>
      </w:pPr>
      <w:r w:rsidRPr="00045B9E">
        <w:rPr>
          <w:rFonts w:ascii="Verdana" w:hAnsi="Verdana"/>
          <w:sz w:val="20"/>
          <w:szCs w:val="20"/>
          <w:u w:val="single"/>
        </w:rPr>
        <w:t xml:space="preserve">I. Przedmiot zamówienia </w:t>
      </w:r>
    </w:p>
    <w:p w:rsidR="003572FF" w:rsidRPr="00E802B6" w:rsidRDefault="003572FF" w:rsidP="003572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802B6">
        <w:rPr>
          <w:rFonts w:ascii="Verdana" w:eastAsia="Times New Roman" w:hAnsi="Verdana" w:cs="Times New Roman"/>
          <w:sz w:val="20"/>
          <w:szCs w:val="20"/>
        </w:rPr>
        <w:t xml:space="preserve">Przedmiotem zamówienia jest </w:t>
      </w:r>
      <w:r w:rsidR="00E802B6">
        <w:rPr>
          <w:rFonts w:ascii="Verdana" w:eastAsia="Times New Roman" w:hAnsi="Verdana" w:cs="Times New Roman"/>
          <w:sz w:val="20"/>
          <w:szCs w:val="20"/>
        </w:rPr>
        <w:t xml:space="preserve">ogrzewalnia dla 5 osób. </w:t>
      </w:r>
      <w:r w:rsidR="00D511F2">
        <w:rPr>
          <w:rFonts w:ascii="Verdana" w:eastAsia="Times New Roman" w:hAnsi="Verdana" w:cs="Times New Roman"/>
          <w:sz w:val="20"/>
          <w:szCs w:val="20"/>
        </w:rPr>
        <w:t>Świadczy</w:t>
      </w:r>
      <w:r w:rsidR="001C7FB3">
        <w:rPr>
          <w:rFonts w:ascii="Verdana" w:eastAsia="Times New Roman" w:hAnsi="Verdana" w:cs="Times New Roman"/>
          <w:sz w:val="20"/>
          <w:szCs w:val="20"/>
        </w:rPr>
        <w:t>ć</w:t>
      </w:r>
      <w:r w:rsidR="00D511F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7FB3">
        <w:rPr>
          <w:rFonts w:ascii="Verdana" w:eastAsia="Times New Roman" w:hAnsi="Verdana" w:cs="Times New Roman"/>
          <w:sz w:val="20"/>
          <w:szCs w:val="20"/>
        </w:rPr>
        <w:t xml:space="preserve">będzie </w:t>
      </w:r>
      <w:r w:rsidR="00D511F2">
        <w:rPr>
          <w:rFonts w:ascii="Verdana" w:eastAsia="Times New Roman" w:hAnsi="Verdana" w:cs="Times New Roman"/>
          <w:sz w:val="20"/>
          <w:szCs w:val="20"/>
        </w:rPr>
        <w:t xml:space="preserve">ona usługi </w:t>
      </w:r>
      <w:r w:rsidR="001C7FB3">
        <w:rPr>
          <w:rFonts w:ascii="Verdana" w:eastAsia="Times New Roman" w:hAnsi="Verdana" w:cs="Times New Roman"/>
          <w:sz w:val="20"/>
          <w:szCs w:val="20"/>
        </w:rPr>
        <w:br/>
      </w:r>
      <w:r w:rsidR="00D511F2">
        <w:rPr>
          <w:rFonts w:ascii="Verdana" w:eastAsia="Times New Roman" w:hAnsi="Verdana" w:cs="Times New Roman"/>
          <w:sz w:val="20"/>
          <w:szCs w:val="20"/>
        </w:rPr>
        <w:t xml:space="preserve">w okresie od 1 </w:t>
      </w:r>
      <w:r w:rsidR="001C7FB3">
        <w:rPr>
          <w:rFonts w:ascii="Verdana" w:eastAsia="Times New Roman" w:hAnsi="Verdana" w:cs="Times New Roman"/>
          <w:sz w:val="20"/>
          <w:szCs w:val="20"/>
        </w:rPr>
        <w:t>października</w:t>
      </w:r>
      <w:r w:rsidR="00D511F2">
        <w:rPr>
          <w:rFonts w:ascii="Verdana" w:eastAsia="Times New Roman" w:hAnsi="Verdana" w:cs="Times New Roman"/>
          <w:sz w:val="20"/>
          <w:szCs w:val="20"/>
        </w:rPr>
        <w:t xml:space="preserve"> do 30 kwietnia w godzinach od 18:00 - 8:00. </w:t>
      </w:r>
      <w:r w:rsidR="00E802B6">
        <w:rPr>
          <w:rFonts w:ascii="Verdana" w:eastAsia="Times New Roman" w:hAnsi="Verdana" w:cs="Times New Roman"/>
          <w:sz w:val="20"/>
          <w:szCs w:val="20"/>
        </w:rPr>
        <w:t xml:space="preserve">Ogrzewalnia </w:t>
      </w:r>
      <w:r w:rsidR="00D511F2">
        <w:rPr>
          <w:rFonts w:ascii="Verdana" w:eastAsia="Times New Roman" w:hAnsi="Verdana" w:cs="Times New Roman"/>
          <w:sz w:val="20"/>
          <w:szCs w:val="20"/>
        </w:rPr>
        <w:t>umożliwia ogrzanie się w temperaturze nie niższej niż 18</w:t>
      </w:r>
      <w:r w:rsidR="00D511F2">
        <w:rPr>
          <w:rFonts w:ascii="Verdana" w:eastAsia="Times New Roman" w:hAnsi="Verdana" w:cs="Times New Roman"/>
          <w:sz w:val="20"/>
          <w:szCs w:val="20"/>
          <w:vertAlign w:val="superscript"/>
        </w:rPr>
        <w:t>0</w:t>
      </w:r>
      <w:r w:rsidR="00D511F2">
        <w:rPr>
          <w:rFonts w:ascii="Verdana" w:eastAsia="Times New Roman" w:hAnsi="Verdana" w:cs="Times New Roman"/>
          <w:sz w:val="20"/>
          <w:szCs w:val="20"/>
        </w:rPr>
        <w:t>C. P</w:t>
      </w:r>
      <w:r w:rsidR="00E802B6">
        <w:rPr>
          <w:rFonts w:ascii="Verdana" w:eastAsia="Times New Roman" w:hAnsi="Verdana" w:cs="Times New Roman"/>
          <w:sz w:val="20"/>
          <w:szCs w:val="20"/>
        </w:rPr>
        <w:t>owinna posiadać miejsca siedzące wraz</w:t>
      </w:r>
      <w:r w:rsidR="00D511F2">
        <w:rPr>
          <w:rFonts w:ascii="Verdana" w:eastAsia="Times New Roman" w:hAnsi="Verdana" w:cs="Times New Roman"/>
          <w:sz w:val="20"/>
          <w:szCs w:val="20"/>
        </w:rPr>
        <w:t xml:space="preserve"> z stolikami</w:t>
      </w:r>
      <w:r w:rsidR="00E802B6">
        <w:rPr>
          <w:rFonts w:ascii="Verdana" w:eastAsia="Times New Roman" w:hAnsi="Verdana" w:cs="Times New Roman"/>
          <w:sz w:val="20"/>
          <w:szCs w:val="20"/>
        </w:rPr>
        <w:t>, sanitariaty oraz pomieszczenie biurowe.</w:t>
      </w:r>
    </w:p>
    <w:p w:rsidR="003572FF" w:rsidRPr="00E802B6" w:rsidRDefault="003572FF" w:rsidP="003572F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572FF" w:rsidRPr="00E802B6" w:rsidRDefault="003572FF" w:rsidP="003572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802B6">
        <w:rPr>
          <w:rFonts w:ascii="Verdana" w:eastAsia="Times New Roman" w:hAnsi="Verdana" w:cs="Times New Roman"/>
          <w:sz w:val="20"/>
          <w:szCs w:val="20"/>
        </w:rPr>
        <w:t>Wytyczne do projektu:</w:t>
      </w:r>
    </w:p>
    <w:p w:rsidR="00E802B6" w:rsidRDefault="00E802B6" w:rsidP="00E802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Pomieszczenie ogrzewalni – wielkość pomieszczenia powinna wynosić minimum 10m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="00D511F2">
        <w:rPr>
          <w:rFonts w:ascii="Verdana" w:hAnsi="Verdana"/>
          <w:sz w:val="20"/>
          <w:szCs w:val="20"/>
        </w:rPr>
        <w:t>, miejsca siedzące należy zaprojektować z powierzchni łatwo zmywalnej.</w:t>
      </w:r>
      <w:r w:rsidR="00C76402">
        <w:rPr>
          <w:rFonts w:ascii="Verdana" w:hAnsi="Verdana"/>
          <w:sz w:val="20"/>
          <w:szCs w:val="20"/>
        </w:rPr>
        <w:t xml:space="preserve"> Temperatura w pomieszczeniu nie powinna być mniejsza niż 18</w:t>
      </w:r>
      <w:r w:rsidR="00C76402" w:rsidRPr="00C76402">
        <w:rPr>
          <w:rFonts w:ascii="Verdana" w:hAnsi="Verdana"/>
          <w:sz w:val="20"/>
          <w:szCs w:val="20"/>
          <w:vertAlign w:val="superscript"/>
        </w:rPr>
        <w:t>0</w:t>
      </w:r>
      <w:r w:rsidR="00C76402">
        <w:rPr>
          <w:rFonts w:ascii="Verdana" w:hAnsi="Verdana"/>
          <w:sz w:val="20"/>
          <w:szCs w:val="20"/>
        </w:rPr>
        <w:t>C.</w:t>
      </w:r>
    </w:p>
    <w:p w:rsidR="00E802B6" w:rsidRPr="00E802B6" w:rsidRDefault="00E802B6" w:rsidP="00E802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biurowe </w:t>
      </w:r>
      <w:r w:rsidR="00D511F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511F2">
        <w:rPr>
          <w:rFonts w:ascii="Verdana" w:hAnsi="Verdana"/>
          <w:sz w:val="20"/>
          <w:szCs w:val="20"/>
        </w:rPr>
        <w:t>wydzielone osobne pomieszczenie do prac biurowych oraz rozmów indywidualnych. Wnętrze zaprojektować należy z biurkiem, krzesłem i szafą oraz kącikiem do rozmów.</w:t>
      </w:r>
    </w:p>
    <w:p w:rsidR="00E802B6" w:rsidRPr="00E802B6" w:rsidRDefault="00E802B6" w:rsidP="003572F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Sanitariaty - </w:t>
      </w:r>
      <w:r w:rsidR="00D511F2">
        <w:rPr>
          <w:rFonts w:ascii="Verdana" w:hAnsi="Verdana"/>
          <w:sz w:val="20"/>
          <w:szCs w:val="20"/>
        </w:rPr>
        <w:t>wielkość pomieszczenia zaprojektować należy tak</w:t>
      </w:r>
      <w:r w:rsidR="00C76402">
        <w:rPr>
          <w:rFonts w:ascii="Verdana" w:hAnsi="Verdana"/>
          <w:sz w:val="20"/>
          <w:szCs w:val="20"/>
        </w:rPr>
        <w:t>,</w:t>
      </w:r>
      <w:r w:rsidR="00D511F2">
        <w:rPr>
          <w:rFonts w:ascii="Verdana" w:hAnsi="Verdana"/>
          <w:sz w:val="20"/>
          <w:szCs w:val="20"/>
        </w:rPr>
        <w:t xml:space="preserve"> aby umożliwiała przeprowadzenie zabiegów higienicznych. W pomieszczeniu znajdować się musi miska ustępowa, pisuar oraz umywalka.</w:t>
      </w:r>
    </w:p>
    <w:p w:rsidR="003572FF" w:rsidRPr="00E802B6" w:rsidRDefault="003572FF" w:rsidP="003572FF">
      <w:pPr>
        <w:rPr>
          <w:rFonts w:ascii="Verdana" w:hAnsi="Verdana"/>
        </w:rPr>
      </w:pPr>
    </w:p>
    <w:p w:rsidR="003572FF" w:rsidRPr="00E802B6" w:rsidRDefault="003572FF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3572FF" w:rsidRPr="00E802B6" w:rsidRDefault="003572FF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3572FF" w:rsidRPr="00E802B6" w:rsidRDefault="003572FF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3572FF" w:rsidRDefault="003572FF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C76402" w:rsidRDefault="00C76402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C76402" w:rsidRPr="00E802B6" w:rsidRDefault="00C76402" w:rsidP="003572FF">
      <w:pPr>
        <w:ind w:left="709" w:hanging="709"/>
        <w:rPr>
          <w:rFonts w:ascii="Verdana" w:hAnsi="Verdana"/>
          <w:b/>
          <w:sz w:val="20"/>
          <w:szCs w:val="20"/>
        </w:rPr>
      </w:pPr>
    </w:p>
    <w:p w:rsidR="003572FF" w:rsidRPr="00C76402" w:rsidRDefault="003572FF" w:rsidP="003572FF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</w:p>
    <w:p w:rsidR="003572FF" w:rsidRPr="00C76402" w:rsidRDefault="003572FF" w:rsidP="00C76402">
      <w:pPr>
        <w:spacing w:after="0"/>
        <w:ind w:left="4249" w:hanging="709"/>
        <w:jc w:val="center"/>
        <w:rPr>
          <w:rFonts w:ascii="Verdana" w:hAnsi="Verdana"/>
          <w:sz w:val="20"/>
          <w:szCs w:val="20"/>
        </w:rPr>
      </w:pPr>
      <w:r w:rsidRPr="00C76402">
        <w:rPr>
          <w:rFonts w:ascii="Verdana" w:hAnsi="Verdana"/>
          <w:sz w:val="20"/>
          <w:szCs w:val="20"/>
        </w:rPr>
        <w:t>ZAMAWIAJĄCY:</w:t>
      </w:r>
    </w:p>
    <w:p w:rsidR="003572FF" w:rsidRPr="00045B9E" w:rsidRDefault="003572FF" w:rsidP="00C76402">
      <w:pPr>
        <w:pStyle w:val="Nagwek4"/>
        <w:tabs>
          <w:tab w:val="left" w:pos="708"/>
        </w:tabs>
        <w:spacing w:before="0"/>
        <w:ind w:left="3540"/>
        <w:jc w:val="center"/>
        <w:rPr>
          <w:rFonts w:ascii="Verdana" w:hAnsi="Verdana"/>
          <w:b w:val="0"/>
          <w:i w:val="0"/>
          <w:color w:val="000000" w:themeColor="text1"/>
          <w:sz w:val="20"/>
          <w:szCs w:val="20"/>
        </w:rPr>
      </w:pPr>
      <w:r w:rsidRPr="00045B9E">
        <w:rPr>
          <w:rFonts w:ascii="Verdana" w:hAnsi="Verdana"/>
          <w:b w:val="0"/>
          <w:i w:val="0"/>
          <w:color w:val="000000" w:themeColor="text1"/>
          <w:sz w:val="20"/>
          <w:szCs w:val="20"/>
        </w:rPr>
        <w:t>Gmina Sośnicowice</w:t>
      </w:r>
    </w:p>
    <w:p w:rsidR="003572FF" w:rsidRPr="00C76402" w:rsidRDefault="003572FF" w:rsidP="00C76402">
      <w:pPr>
        <w:spacing w:after="0"/>
        <w:ind w:left="4249" w:hanging="709"/>
        <w:jc w:val="center"/>
        <w:rPr>
          <w:rFonts w:ascii="Verdana" w:hAnsi="Verdana"/>
          <w:sz w:val="20"/>
          <w:szCs w:val="20"/>
        </w:rPr>
      </w:pPr>
      <w:r w:rsidRPr="00C76402">
        <w:rPr>
          <w:rFonts w:ascii="Verdana" w:hAnsi="Verdana"/>
          <w:sz w:val="20"/>
          <w:szCs w:val="20"/>
        </w:rPr>
        <w:t>ul. Rynek 19, 44 – 153 Sośnicowice</w:t>
      </w:r>
    </w:p>
    <w:p w:rsidR="003572FF" w:rsidRPr="00C76402" w:rsidRDefault="003572FF" w:rsidP="003572FF">
      <w:pPr>
        <w:ind w:left="709" w:hanging="709"/>
        <w:rPr>
          <w:rFonts w:ascii="Verdana" w:hAnsi="Verdana"/>
          <w:sz w:val="20"/>
          <w:szCs w:val="20"/>
        </w:rPr>
      </w:pPr>
    </w:p>
    <w:p w:rsidR="003572FF" w:rsidRPr="00C76402" w:rsidRDefault="003572FF" w:rsidP="003572FF">
      <w:pPr>
        <w:rPr>
          <w:rFonts w:ascii="Verdana" w:hAnsi="Verdana"/>
          <w:sz w:val="20"/>
          <w:szCs w:val="20"/>
        </w:rPr>
      </w:pPr>
    </w:p>
    <w:p w:rsidR="003572FF" w:rsidRPr="00C76402" w:rsidRDefault="003572FF" w:rsidP="003572FF">
      <w:pPr>
        <w:ind w:left="709" w:hanging="709"/>
        <w:jc w:val="center"/>
        <w:rPr>
          <w:rFonts w:ascii="Verdana" w:hAnsi="Verdana"/>
          <w:sz w:val="20"/>
          <w:szCs w:val="20"/>
        </w:rPr>
      </w:pPr>
    </w:p>
    <w:p w:rsidR="009703E4" w:rsidRPr="00C76402" w:rsidRDefault="00C76402" w:rsidP="00C7640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Sośnicowice 22</w:t>
      </w:r>
      <w:r w:rsidR="003572FF" w:rsidRPr="00C76402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8</w:t>
      </w:r>
      <w:r w:rsidR="003572FF" w:rsidRPr="00C76402">
        <w:rPr>
          <w:rFonts w:ascii="Verdana" w:hAnsi="Verdana"/>
          <w:sz w:val="20"/>
          <w:szCs w:val="20"/>
        </w:rPr>
        <w:t>.2018</w:t>
      </w:r>
      <w:r w:rsidR="003572FF" w:rsidRPr="00C76402">
        <w:rPr>
          <w:rFonts w:ascii="Verdana" w:hAnsi="Verdana"/>
          <w:sz w:val="20"/>
          <w:szCs w:val="20"/>
        </w:rPr>
        <w:br/>
      </w:r>
    </w:p>
    <w:sectPr w:rsidR="009703E4" w:rsidRPr="00C76402" w:rsidSect="00C764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2FF"/>
    <w:rsid w:val="00045B9E"/>
    <w:rsid w:val="001C7FB3"/>
    <w:rsid w:val="003572FF"/>
    <w:rsid w:val="003A39C9"/>
    <w:rsid w:val="008C4468"/>
    <w:rsid w:val="009703E4"/>
    <w:rsid w:val="00C51E94"/>
    <w:rsid w:val="00C76402"/>
    <w:rsid w:val="00D511F2"/>
    <w:rsid w:val="00E802B6"/>
    <w:rsid w:val="00E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FF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2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2F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2FF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572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7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72FF"/>
    <w:pPr>
      <w:ind w:left="720"/>
      <w:contextualSpacing/>
    </w:pPr>
  </w:style>
  <w:style w:type="paragraph" w:customStyle="1" w:styleId="kodwydz2">
    <w:name w:val="kod_wydz2"/>
    <w:basedOn w:val="Normalny"/>
    <w:rsid w:val="003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4</cp:revision>
  <dcterms:created xsi:type="dcterms:W3CDTF">2018-08-22T06:48:00Z</dcterms:created>
  <dcterms:modified xsi:type="dcterms:W3CDTF">2018-08-22T07:14:00Z</dcterms:modified>
</cp:coreProperties>
</file>