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17" w:rsidRDefault="00BF1BAF" w:rsidP="00386C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Znak sprawy: FZ.38.196</w:t>
      </w:r>
      <w:r w:rsidR="00386C17">
        <w:rPr>
          <w:rFonts w:ascii="Verdana" w:hAnsi="Verdana"/>
          <w:sz w:val="20"/>
          <w:szCs w:val="20"/>
        </w:rPr>
        <w:t>.2018</w:t>
      </w:r>
    </w:p>
    <w:p w:rsidR="00386C17" w:rsidRDefault="00386C17" w:rsidP="00386C1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Toruńskie Wodociągi Sp. z o.o. niniejszym pismem zaprasza do złożenia oferty cenowej w postępowaniu w trybie zapytania ofertowego jw. </w:t>
      </w:r>
    </w:p>
    <w:p w:rsidR="00386C17" w:rsidRDefault="00386C17" w:rsidP="00386C1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zgodnie z art. 132 i 133 ustawy z dnia 29 stycznia 2004 r. Prawo Zamówień Publicznych (tekst jednolity Dz. U. z 2017 r. poz. 1579) nie jest zobowiązany w niniejszym postępowaniu o udzielenie zamówienia do stosowania ww. ustawy.</w:t>
      </w:r>
    </w:p>
    <w:p w:rsidR="00386C17" w:rsidRDefault="00386C17" w:rsidP="00386C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zamówienia nie przekracza kwoty 443.000,00 € i zalicza się do tzw. zamówień sektorowych. </w:t>
      </w:r>
    </w:p>
    <w:p w:rsidR="00386C17" w:rsidRDefault="00386C17" w:rsidP="00386C17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Wobec powyższego Zamawiający będzie stosował „Regulamin udzielenia zamówienia na dostawy, usługi i roboty budowlane w Spółce Toruńskie Wodociągi Sp. z o. o., który jest dostępny na stronie internetowej</w:t>
      </w:r>
      <w:r>
        <w:rPr>
          <w:rFonts w:asciiTheme="minorHAnsi" w:hAnsiTheme="minorHAnsi" w:cstheme="minorHAnsi"/>
          <w:b/>
        </w:rPr>
        <w:t xml:space="preserve"> </w:t>
      </w:r>
      <w:hyperlink r:id="rId7" w:history="1">
        <w:r>
          <w:rPr>
            <w:rStyle w:val="Hipercze"/>
            <w:rFonts w:asciiTheme="minorHAnsi" w:hAnsiTheme="minorHAnsi" w:cstheme="minorHAnsi"/>
            <w:b/>
          </w:rPr>
          <w:t>www.wodociagi.torun.com.pl</w:t>
        </w:r>
      </w:hyperlink>
      <w:r>
        <w:rPr>
          <w:rFonts w:asciiTheme="minorHAnsi" w:hAnsiTheme="minorHAnsi" w:cstheme="minorHAnsi"/>
        </w:rPr>
        <w:t xml:space="preserve"> (w zakładce „przetargi” /regulacje wewnętrzne).</w:t>
      </w:r>
    </w:p>
    <w:p w:rsidR="005D71A6" w:rsidRPr="005D71A6" w:rsidRDefault="00386C17" w:rsidP="005D71A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Zamawiającego :</w:t>
      </w:r>
    </w:p>
    <w:p w:rsidR="005D71A6" w:rsidRPr="007B21EE" w:rsidRDefault="005D71A6" w:rsidP="005D71A6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Zamawiający dopuszcza możliwość składania ofert częściowych przy czym każdy z załączników musi być wypełniony w całości.</w:t>
      </w:r>
    </w:p>
    <w:p w:rsidR="005D71A6" w:rsidRPr="007B21EE" w:rsidRDefault="005D71A6" w:rsidP="005D71A6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Ofertę należy złożyć poprzez platformę zakupową OPEN NEXUS</w:t>
      </w:r>
    </w:p>
    <w:p w:rsidR="00386C17" w:rsidRPr="005D71A6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 oknie cena w platformie zakupowej </w:t>
      </w:r>
      <w:r w:rsidR="005D71A6">
        <w:rPr>
          <w:rFonts w:ascii="Verdana" w:hAnsi="Verdana" w:cs="Tahoma"/>
          <w:sz w:val="20"/>
          <w:szCs w:val="20"/>
        </w:rPr>
        <w:t>OPEN NEXUS</w:t>
      </w:r>
      <w:r>
        <w:rPr>
          <w:rFonts w:ascii="Verdana" w:hAnsi="Verdana" w:cs="Tahoma"/>
          <w:sz w:val="20"/>
          <w:szCs w:val="20"/>
        </w:rPr>
        <w:t xml:space="preserve"> należy wpisać całkowitą  wartość zamówienia z załącznika 1A</w:t>
      </w:r>
      <w:r w:rsidR="005D71A6">
        <w:rPr>
          <w:rFonts w:ascii="Verdana" w:hAnsi="Verdana" w:cs="Tahoma"/>
          <w:sz w:val="20"/>
          <w:szCs w:val="20"/>
        </w:rPr>
        <w:t xml:space="preserve"> i/lub 1B i/lub 1C</w:t>
      </w:r>
      <w:r>
        <w:rPr>
          <w:rFonts w:ascii="Verdana" w:hAnsi="Verdana" w:cs="Tahoma"/>
          <w:sz w:val="20"/>
          <w:szCs w:val="20"/>
        </w:rPr>
        <w:t xml:space="preserve"> , a nie cenę jednostkową i dołączyć </w:t>
      </w:r>
      <w:proofErr w:type="spellStart"/>
      <w:r>
        <w:rPr>
          <w:rFonts w:ascii="Verdana" w:hAnsi="Verdana" w:cs="Tahoma"/>
          <w:sz w:val="20"/>
          <w:szCs w:val="20"/>
        </w:rPr>
        <w:t>skan</w:t>
      </w:r>
      <w:proofErr w:type="spellEnd"/>
      <w:r>
        <w:rPr>
          <w:rFonts w:ascii="Verdana" w:hAnsi="Verdana" w:cs="Tahoma"/>
          <w:sz w:val="20"/>
          <w:szCs w:val="20"/>
        </w:rPr>
        <w:t xml:space="preserve"> zał. Nr 1A</w:t>
      </w:r>
      <w:r w:rsidR="005D71A6">
        <w:rPr>
          <w:rFonts w:ascii="Verdana" w:hAnsi="Verdana" w:cs="Tahoma"/>
          <w:sz w:val="20"/>
          <w:szCs w:val="20"/>
        </w:rPr>
        <w:t xml:space="preserve"> i/lub 1B i/lub 1C</w:t>
      </w:r>
      <w:r>
        <w:rPr>
          <w:rFonts w:ascii="Verdana" w:hAnsi="Verdana" w:cs="Tahoma"/>
          <w:sz w:val="20"/>
          <w:szCs w:val="20"/>
        </w:rPr>
        <w:t>.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Podana cena towaru musi zawierać wszystkie koszty Wykonawcy związane z wykonaniem zamówienia z uwzględnieniem  kosztów dostawy i kosztów wynikających z obowiązujących przepisów.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wykonania dostawy towaru  zgodnie z zapisami w umowie.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 jest związany złożoną przez siebie ofertą przez okres  60  dni od daty składania ofert.</w:t>
      </w:r>
      <w:r>
        <w:rPr>
          <w:rFonts w:asciiTheme="minorHAnsi" w:hAnsiTheme="minorHAnsi" w:cstheme="minorHAnsi"/>
          <w:color w:val="FF0000"/>
        </w:rPr>
        <w:t xml:space="preserve"> 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płatności na rzecz Wykonawcy wynosi 30 dni od dnia otrzymania przez Zamawiającego prawidłowo wystawionej faktury VAT.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gwarantuje, że przy realizacji dostaw  zaoferowany asortyment lub wykorzystane materiały spełniają wszystkie parametry określone przez Zamawiającego oraz wymagania wynikające z przepisów prawa.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dostarczony towar jest niezgodny ze specyfikacją z zapytania ofertowego, Zamawiający odeśle towar na koszt i ryzyko Wykonawcy. 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Złożenie oferty przez Wykonawcę jest jednoznaczne z akceptacją warunków i wymagań określonych w zaproszeniu, umowie oraz zobowiązaniem do ich przestrzegania. 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Wszyscy Wykonawcy składający ofertę w postępowaniu są zobowiązani do :</w:t>
      </w:r>
    </w:p>
    <w:p w:rsidR="00386C17" w:rsidRDefault="00386C17" w:rsidP="00386C1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załączenia </w:t>
      </w:r>
      <w:proofErr w:type="spellStart"/>
      <w:r>
        <w:rPr>
          <w:rFonts w:asciiTheme="minorHAnsi" w:hAnsiTheme="minorHAnsi" w:cstheme="minorHAnsi"/>
        </w:rPr>
        <w:t>skanu</w:t>
      </w:r>
      <w:proofErr w:type="spellEnd"/>
      <w:r>
        <w:rPr>
          <w:rFonts w:asciiTheme="minorHAnsi" w:hAnsiTheme="minorHAnsi" w:cstheme="minorHAnsi"/>
        </w:rPr>
        <w:t xml:space="preserve"> formularza oferty z załącznikami oraz pozostałych wymaganych w postępowaniu dokumentów.</w:t>
      </w:r>
    </w:p>
    <w:p w:rsidR="00386C17" w:rsidRDefault="00386C17" w:rsidP="00386C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Wykonawca, którego oferta została wybrana, jest zobowiązany  w ciągu </w:t>
      </w:r>
      <w:r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</w:rPr>
        <w:t xml:space="preserve"> dni roboczych po zakończeniu postępowania (powiadomieniu o wyborze)   przesłać wymagane dokumenty     (wypełnione załączniki – oświadczenia, umowa)  w formie papierowej na adres: </w:t>
      </w:r>
    </w:p>
    <w:p w:rsidR="00386C17" w:rsidRDefault="00386C17" w:rsidP="00386C17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Dział Zakupów Toruńskie Wodociągi Sp.  z o.o.</w:t>
      </w:r>
    </w:p>
    <w:p w:rsidR="00386C17" w:rsidRDefault="00386C17" w:rsidP="00386C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ul. Rybaki 31/35, 87-100 Toruń  </w:t>
      </w:r>
      <w:r>
        <w:rPr>
          <w:rFonts w:asciiTheme="minorHAnsi" w:hAnsiTheme="minorHAnsi" w:cstheme="minorHAnsi"/>
        </w:rPr>
        <w:br/>
        <w:t xml:space="preserve">         Wszelkich informacji udziela Dział Zakupów - Iwona Pawlak</w:t>
      </w:r>
      <w:r w:rsidR="005D71A6">
        <w:rPr>
          <w:rFonts w:asciiTheme="minorHAnsi" w:hAnsiTheme="minorHAnsi" w:cstheme="minorHAnsi"/>
        </w:rPr>
        <w:t>/Agnieszka Jasińska</w:t>
      </w:r>
    </w:p>
    <w:p w:rsidR="00386C17" w:rsidRDefault="00386C17" w:rsidP="00386C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 złożenia dokumentów w wyznaczonym terminie przez Wykonawcę, którego oferta została uznana za najkorzystniejszą  lub rezygnacji z dalszego udziału, Zamawiający ma prawo wybrać kolejną najkorzystniejszą ofertę.</w:t>
      </w:r>
    </w:p>
    <w:p w:rsidR="00386C17" w:rsidRDefault="00386C17" w:rsidP="00386C17">
      <w:pPr>
        <w:pStyle w:val="mjtekstpodstawowyZnak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wezwie Wykonawcę, którego oferta zostanie wybrana do zawarcia umowy w terminie 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dni od dnia powiadomienia o wyborze najkorzystniejszej oferty. </w:t>
      </w:r>
    </w:p>
    <w:p w:rsidR="00386C17" w:rsidRDefault="00386C17" w:rsidP="00386C17">
      <w:pPr>
        <w:pStyle w:val="mjtekstpodstawowyZnak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Wykonawcy nie przysługują środki ochrony prawnej („Sprzeciw”) przewidziane w Regulaminie udzielenia zamówienia na dostawy, usługi i roboty budowlane w Spółce Toruńskie Wodociągi Sp. z o.o. - § 9 </w:t>
      </w:r>
      <w:proofErr w:type="spellStart"/>
      <w:r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386C17" w:rsidRDefault="00386C17" w:rsidP="00386C17">
      <w:pPr>
        <w:pStyle w:val="mjtekstpodstawowyZnak"/>
        <w:rPr>
          <w:rFonts w:asciiTheme="minorHAnsi" w:hAnsiTheme="minorHAnsi" w:cstheme="minorHAnsi"/>
          <w:sz w:val="22"/>
          <w:szCs w:val="22"/>
        </w:rPr>
      </w:pPr>
    </w:p>
    <w:p w:rsidR="00386C17" w:rsidRDefault="00386C17" w:rsidP="00386C17">
      <w:pPr>
        <w:pStyle w:val="mjtekstpodstawowyZnak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Państwa danych osobowych jest: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Toruńskie Wodociągi Sp. z o.o.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Rybaki 31-35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87-100 Toruń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 56 658 64 00 fax. 56 654 01 51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sekretariat@wodociagi.torun.com.pl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kontaktowe do Inspektora Ochrony Danych – e-mail: iod@wodociagi.torun.com.pl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są przetwarzane w celu realizacji zamówień publicznych zgodnie z przepisami.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nie będą przekazywane do Państw trzecich.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będą przetwarzane przez okres: 4 lata od zakończenia postępowania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Państwa dane osobowe są przetwarzane na następującej podstawie prawnej: </w:t>
      </w:r>
    </w:p>
    <w:p w:rsidR="00386C17" w:rsidRDefault="00386C17" w:rsidP="00386C17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udzielenia zamówienia na dostawy, usługi i roboty budowlane w Spółce Toruńskie Wodociągi Sp. z o. o., który jest dostępny na stronie internetowej</w:t>
      </w:r>
      <w:r>
        <w:rPr>
          <w:rFonts w:asciiTheme="minorHAnsi" w:hAnsiTheme="minorHAnsi" w:cstheme="minorHAnsi"/>
          <w:b/>
        </w:rPr>
        <w:t xml:space="preserve"> </w:t>
      </w:r>
      <w:hyperlink r:id="rId8" w:history="1">
        <w:r>
          <w:rPr>
            <w:rStyle w:val="Hipercze"/>
            <w:rFonts w:asciiTheme="minorHAnsi" w:hAnsiTheme="minorHAnsi" w:cstheme="minorHAnsi"/>
            <w:b/>
          </w:rPr>
          <w:t>www.wodociagi.torun.com.pl</w:t>
        </w:r>
      </w:hyperlink>
      <w:r>
        <w:rPr>
          <w:rFonts w:asciiTheme="minorHAnsi" w:hAnsiTheme="minorHAnsi" w:cstheme="minorHAnsi"/>
        </w:rPr>
        <w:t xml:space="preserve"> (w zakładce „przetargi” /regulacje wewnętrzne).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 posiadają Państwo możliwość dostępu i aktualizacji podanych danych. </w:t>
      </w:r>
    </w:p>
    <w:p w:rsidR="00386C17" w:rsidRDefault="00386C17" w:rsidP="00386C1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386C17" w:rsidRDefault="00386C17" w:rsidP="00386C17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Państwu prawo wniesienia skargi do Urzędu Ochrony Danych Osobowych. </w:t>
      </w:r>
    </w:p>
    <w:p w:rsidR="00386C17" w:rsidRDefault="00386C17" w:rsidP="00386C17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386C17" w:rsidRDefault="00386C17" w:rsidP="00386C17">
      <w:pPr>
        <w:ind w:left="360"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udostępniane innym podmiotom niż wynikającym z przepisów prawa.</w:t>
      </w:r>
    </w:p>
    <w:p w:rsidR="00386C17" w:rsidRDefault="00386C17" w:rsidP="00386C17">
      <w:pPr>
        <w:ind w:left="360" w:firstLine="348"/>
        <w:jc w:val="both"/>
        <w:rPr>
          <w:rFonts w:asciiTheme="minorHAnsi" w:hAnsiTheme="minorHAnsi" w:cstheme="minorHAnsi"/>
        </w:rPr>
      </w:pPr>
    </w:p>
    <w:p w:rsidR="00386C17" w:rsidRDefault="00386C17" w:rsidP="00386C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Załączniki</w:t>
      </w:r>
      <w:r>
        <w:rPr>
          <w:rFonts w:asciiTheme="minorHAnsi" w:hAnsiTheme="minorHAnsi" w:cstheme="minorHAnsi"/>
        </w:rPr>
        <w:t>:</w:t>
      </w:r>
    </w:p>
    <w:p w:rsidR="00386C17" w:rsidRDefault="00386C17" w:rsidP="00386C17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Formularz oferty (zał. nr 1,1A</w:t>
      </w:r>
      <w:r w:rsidR="005D71A6">
        <w:rPr>
          <w:rFonts w:asciiTheme="minorHAnsi" w:hAnsiTheme="minorHAnsi" w:cstheme="minorHAnsi"/>
        </w:rPr>
        <w:t>,1B i 1C</w:t>
      </w:r>
      <w:r>
        <w:rPr>
          <w:rFonts w:asciiTheme="minorHAnsi" w:hAnsiTheme="minorHAnsi" w:cstheme="minorHAnsi"/>
        </w:rPr>
        <w:t xml:space="preserve"> )</w:t>
      </w:r>
    </w:p>
    <w:p w:rsidR="00386C17" w:rsidRDefault="00386C17" w:rsidP="00386C17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Oświadczenia Wykonawcy (zał. nr  2, 3, 4, 5)</w:t>
      </w:r>
    </w:p>
    <w:p w:rsidR="00386C17" w:rsidRDefault="00386C17" w:rsidP="00386C17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Wzór umowy (zał. nr 6)</w:t>
      </w:r>
    </w:p>
    <w:p w:rsidR="00386C17" w:rsidRDefault="00386C17" w:rsidP="00386C17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Wytyczne postępowania dla Wykonawców i Dostawców działających na zlecenie Toruńskich Wodociągów Sp. z o.o.</w:t>
      </w:r>
    </w:p>
    <w:p w:rsidR="00386C17" w:rsidRDefault="00386C17" w:rsidP="00386C17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Polityka Jakości i Środowiska Toruńskich wodociągów Sp. z o.o.</w:t>
      </w:r>
    </w:p>
    <w:p w:rsidR="00386C17" w:rsidRDefault="00386C17" w:rsidP="00386C17">
      <w:pPr>
        <w:rPr>
          <w:rFonts w:ascii="Verdana" w:hAnsi="Verdana"/>
          <w:sz w:val="20"/>
          <w:szCs w:val="20"/>
        </w:rPr>
      </w:pPr>
    </w:p>
    <w:p w:rsidR="00386C17" w:rsidRDefault="00386C17" w:rsidP="00386C17">
      <w:pPr>
        <w:rPr>
          <w:rFonts w:ascii="Verdana" w:hAnsi="Verdana"/>
          <w:sz w:val="20"/>
          <w:szCs w:val="20"/>
        </w:rPr>
      </w:pPr>
    </w:p>
    <w:p w:rsidR="00386C17" w:rsidRDefault="00386C17" w:rsidP="00386C17">
      <w:pPr>
        <w:rPr>
          <w:rFonts w:ascii="Verdana" w:hAnsi="Verdana"/>
          <w:sz w:val="20"/>
          <w:szCs w:val="20"/>
        </w:rPr>
      </w:pPr>
    </w:p>
    <w:p w:rsidR="00386C17" w:rsidRPr="00960FE7" w:rsidRDefault="00386C17" w:rsidP="00386C17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386C17" w:rsidRPr="00FB43A9" w:rsidRDefault="00386C17" w:rsidP="00386C17">
      <w:pPr>
        <w:rPr>
          <w:rFonts w:ascii="Verdana" w:hAnsi="Verdana"/>
          <w:sz w:val="20"/>
          <w:szCs w:val="20"/>
        </w:rPr>
      </w:pPr>
    </w:p>
    <w:p w:rsidR="00757BE5" w:rsidRPr="00FB43A9" w:rsidRDefault="00757BE5">
      <w:pPr>
        <w:rPr>
          <w:rFonts w:ascii="Verdana" w:hAnsi="Verdana"/>
          <w:sz w:val="20"/>
          <w:szCs w:val="20"/>
        </w:rPr>
      </w:pPr>
    </w:p>
    <w:sectPr w:rsidR="00757BE5" w:rsidRPr="00FB43A9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84" w:rsidRDefault="00524784" w:rsidP="000B1910">
      <w:pPr>
        <w:spacing w:after="0" w:line="240" w:lineRule="auto"/>
      </w:pPr>
      <w:r>
        <w:separator/>
      </w:r>
    </w:p>
  </w:endnote>
  <w:endnote w:type="continuationSeparator" w:id="0">
    <w:p w:rsidR="00524784" w:rsidRDefault="00524784" w:rsidP="000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84" w:rsidRDefault="00524784" w:rsidP="000B1910">
      <w:pPr>
        <w:spacing w:after="0" w:line="240" w:lineRule="auto"/>
      </w:pPr>
      <w:r>
        <w:separator/>
      </w:r>
    </w:p>
  </w:footnote>
  <w:footnote w:type="continuationSeparator" w:id="0">
    <w:p w:rsidR="00524784" w:rsidRDefault="00524784" w:rsidP="000B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0"/>
    <w:multiLevelType w:val="hybridMultilevel"/>
    <w:tmpl w:val="006A2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2F87"/>
    <w:multiLevelType w:val="hybridMultilevel"/>
    <w:tmpl w:val="A5844FB6"/>
    <w:lvl w:ilvl="0" w:tplc="7CDE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E16EDC"/>
    <w:multiLevelType w:val="hybridMultilevel"/>
    <w:tmpl w:val="6934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03421"/>
    <w:multiLevelType w:val="hybridMultilevel"/>
    <w:tmpl w:val="02F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6A76"/>
    <w:multiLevelType w:val="hybridMultilevel"/>
    <w:tmpl w:val="6FF8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D55B3"/>
    <w:multiLevelType w:val="hybridMultilevel"/>
    <w:tmpl w:val="D3A61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7B6740"/>
    <w:multiLevelType w:val="hybridMultilevel"/>
    <w:tmpl w:val="1A3E42FC"/>
    <w:lvl w:ilvl="0" w:tplc="FD821F46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B698D"/>
    <w:multiLevelType w:val="multilevel"/>
    <w:tmpl w:val="3AF8B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C3"/>
    <w:rsid w:val="00054675"/>
    <w:rsid w:val="0005754F"/>
    <w:rsid w:val="00065CE1"/>
    <w:rsid w:val="00072E8B"/>
    <w:rsid w:val="000916A4"/>
    <w:rsid w:val="000B1910"/>
    <w:rsid w:val="000E3783"/>
    <w:rsid w:val="000E413C"/>
    <w:rsid w:val="000E7948"/>
    <w:rsid w:val="0015134E"/>
    <w:rsid w:val="001A031C"/>
    <w:rsid w:val="001B21E2"/>
    <w:rsid w:val="001B2CA2"/>
    <w:rsid w:val="001C5812"/>
    <w:rsid w:val="001D26C3"/>
    <w:rsid w:val="00217608"/>
    <w:rsid w:val="00293A3C"/>
    <w:rsid w:val="002D3870"/>
    <w:rsid w:val="00304661"/>
    <w:rsid w:val="0034138F"/>
    <w:rsid w:val="00341E02"/>
    <w:rsid w:val="00386C17"/>
    <w:rsid w:val="003B55AD"/>
    <w:rsid w:val="003B6F43"/>
    <w:rsid w:val="00422974"/>
    <w:rsid w:val="00490F29"/>
    <w:rsid w:val="0049184E"/>
    <w:rsid w:val="004B10B6"/>
    <w:rsid w:val="004C2F60"/>
    <w:rsid w:val="004C5B4C"/>
    <w:rsid w:val="00524784"/>
    <w:rsid w:val="00537815"/>
    <w:rsid w:val="00540DC1"/>
    <w:rsid w:val="005641AC"/>
    <w:rsid w:val="0056567C"/>
    <w:rsid w:val="005721C1"/>
    <w:rsid w:val="00590BA8"/>
    <w:rsid w:val="005D71A6"/>
    <w:rsid w:val="005E16F0"/>
    <w:rsid w:val="005E404E"/>
    <w:rsid w:val="005F091A"/>
    <w:rsid w:val="005F6B24"/>
    <w:rsid w:val="00613DB3"/>
    <w:rsid w:val="006227F5"/>
    <w:rsid w:val="00626BD7"/>
    <w:rsid w:val="006604BF"/>
    <w:rsid w:val="00716A1F"/>
    <w:rsid w:val="00726EEE"/>
    <w:rsid w:val="00757BE5"/>
    <w:rsid w:val="00770A27"/>
    <w:rsid w:val="007A4F3E"/>
    <w:rsid w:val="007E4BA8"/>
    <w:rsid w:val="00801560"/>
    <w:rsid w:val="00803CA1"/>
    <w:rsid w:val="00807687"/>
    <w:rsid w:val="00823A68"/>
    <w:rsid w:val="008274EB"/>
    <w:rsid w:val="008509CD"/>
    <w:rsid w:val="008A4D36"/>
    <w:rsid w:val="00914719"/>
    <w:rsid w:val="009573DE"/>
    <w:rsid w:val="00960F21"/>
    <w:rsid w:val="00960FE7"/>
    <w:rsid w:val="00A338CF"/>
    <w:rsid w:val="00A51B32"/>
    <w:rsid w:val="00A720D1"/>
    <w:rsid w:val="00A8572D"/>
    <w:rsid w:val="00A91472"/>
    <w:rsid w:val="00B03E49"/>
    <w:rsid w:val="00B14EF7"/>
    <w:rsid w:val="00B42FFB"/>
    <w:rsid w:val="00B740DA"/>
    <w:rsid w:val="00B80FD3"/>
    <w:rsid w:val="00BA6C33"/>
    <w:rsid w:val="00BB202C"/>
    <w:rsid w:val="00BF1BAF"/>
    <w:rsid w:val="00C20056"/>
    <w:rsid w:val="00C243D8"/>
    <w:rsid w:val="00C2581C"/>
    <w:rsid w:val="00CB2936"/>
    <w:rsid w:val="00CC15F8"/>
    <w:rsid w:val="00CC733E"/>
    <w:rsid w:val="00CE5CE1"/>
    <w:rsid w:val="00CF1506"/>
    <w:rsid w:val="00D06890"/>
    <w:rsid w:val="00D30D27"/>
    <w:rsid w:val="00D769F5"/>
    <w:rsid w:val="00E01775"/>
    <w:rsid w:val="00E2535E"/>
    <w:rsid w:val="00E41534"/>
    <w:rsid w:val="00E56F91"/>
    <w:rsid w:val="00E66589"/>
    <w:rsid w:val="00E76248"/>
    <w:rsid w:val="00EB26C5"/>
    <w:rsid w:val="00ED1312"/>
    <w:rsid w:val="00ED4753"/>
    <w:rsid w:val="00EE447F"/>
    <w:rsid w:val="00EF2815"/>
    <w:rsid w:val="00EF6440"/>
    <w:rsid w:val="00F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B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43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1775"/>
    <w:rPr>
      <w:color w:val="0000FF"/>
      <w:u w:val="single"/>
    </w:rPr>
  </w:style>
  <w:style w:type="paragraph" w:customStyle="1" w:styleId="mjnagwek">
    <w:name w:val="mój nagłówek"/>
    <w:basedOn w:val="Nagwek2"/>
    <w:rsid w:val="00757BE5"/>
    <w:pPr>
      <w:spacing w:line="240" w:lineRule="auto"/>
    </w:pPr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7B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BE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B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57B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BE5"/>
    <w:rPr>
      <w:rFonts w:ascii="Times New Roman" w:eastAsia="Times New Roman" w:hAnsi="Times New Roman"/>
      <w:sz w:val="24"/>
      <w:szCs w:val="24"/>
    </w:rPr>
  </w:style>
  <w:style w:type="paragraph" w:customStyle="1" w:styleId="mjtekstpodstawowyZnak">
    <w:name w:val="mój tekst podstawowy Znak"/>
    <w:basedOn w:val="Normalny"/>
    <w:rsid w:val="00757BE5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43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3A9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B43A9"/>
    <w:rPr>
      <w:rFonts w:ascii="Arial" w:eastAsia="Times New Roman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590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8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semiHidden/>
    <w:rsid w:val="000B19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1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910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6567C"/>
    <w:rPr>
      <w:color w:val="800080" w:themeColor="followedHyperlink"/>
      <w:u w:val="single"/>
    </w:rPr>
  </w:style>
  <w:style w:type="paragraph" w:customStyle="1" w:styleId="ZnakZnak1">
    <w:name w:val="Znak Znak1"/>
    <w:basedOn w:val="Normalny"/>
    <w:rsid w:val="005656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86C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Iwona Pawlak</cp:lastModifiedBy>
  <cp:revision>40</cp:revision>
  <cp:lastPrinted>2018-10-08T07:07:00Z</cp:lastPrinted>
  <dcterms:created xsi:type="dcterms:W3CDTF">2017-06-30T09:03:00Z</dcterms:created>
  <dcterms:modified xsi:type="dcterms:W3CDTF">2018-10-08T07:20:00Z</dcterms:modified>
</cp:coreProperties>
</file>