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2A958331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3A26A2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40EE6D53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3A26A2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2D33B543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3A26A2">
        <w:rPr>
          <w:color w:val="000000"/>
        </w:rPr>
        <w:t xml:space="preserve">belki herbicydowej hydraulicznej </w:t>
      </w:r>
      <w:r w:rsidRPr="00FB7A1C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2EA9467C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2A32A7">
        <w:rPr>
          <w:rFonts w:ascii="Times New Roman" w:hAnsi="Times New Roman" w:cs="Times New Roman"/>
        </w:rPr>
        <w:t>2</w:t>
      </w:r>
      <w:r w:rsidRPr="003F7FAA">
        <w:rPr>
          <w:rFonts w:ascii="Times New Roman" w:hAnsi="Times New Roman" w:cs="Times New Roman"/>
        </w:rPr>
        <w:t xml:space="preserve"> określa projekt umowy stanowiący Załącznik nr 4</w:t>
      </w:r>
      <w:r>
        <w:rPr>
          <w:rFonts w:ascii="Times New Roman" w:hAnsi="Times New Roman" w:cs="Times New Roman"/>
        </w:rPr>
        <w:t>.</w:t>
      </w:r>
      <w:r w:rsidR="002A32A7">
        <w:rPr>
          <w:rFonts w:ascii="Times New Roman" w:hAnsi="Times New Roman" w:cs="Times New Roman"/>
        </w:rPr>
        <w:t>2</w:t>
      </w:r>
      <w:r w:rsidRPr="003F7FAA">
        <w:rPr>
          <w:rFonts w:ascii="Times New Roman" w:hAnsi="Times New Roman" w:cs="Times New Roman"/>
        </w:rPr>
        <w:t xml:space="preserve"> do SWZ.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7247FC10" w:rsidR="00930D53" w:rsidRPr="00930D53" w:rsidRDefault="00930D53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Oferowany </w:t>
      </w:r>
      <w:r w:rsidR="003A26A2" w:rsidRPr="003A26A2">
        <w:rPr>
          <w:b/>
          <w:color w:val="000000"/>
        </w:rPr>
        <w:t>Belka herbicydowa hydrauliczna</w:t>
      </w:r>
    </w:p>
    <w:p w14:paraId="056260E2" w14:textId="68446428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3A26A2"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469C180C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A32A7">
        <w:rPr>
          <w:rFonts w:ascii="Times New Roman" w:eastAsia="Calibri" w:hAnsi="Times New Roman" w:cs="Times New Roman"/>
          <w:bCs/>
        </w:rPr>
        <w:t xml:space="preserve"> maszyny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25427D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25427D" w:rsidRPr="0025427D" w14:paraId="38156609" w14:textId="77777777" w:rsidTr="002A32A7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7DEBFA04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32A7">
              <w:rPr>
                <w:rFonts w:ascii="Times New Roman" w:hAnsi="Times New Roman" w:cs="Times New Roman"/>
                <w:sz w:val="20"/>
                <w:szCs w:val="20"/>
              </w:rPr>
              <w:t>Maszyna zaczepiana na przód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7998642F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3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robocza – od 2700 do 4600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04" w14:textId="03A2E2D6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73094A6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6FC04B7A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3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Wysuwanie części roboczej – hydraulicznie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77777777" w:rsidR="002A32A7" w:rsidRDefault="002A32A7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  <w:r>
              <w:t xml:space="preserve"> </w:t>
            </w:r>
          </w:p>
          <w:p w14:paraId="203A2E27" w14:textId="526736A0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3935217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2A43557D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3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opuszczania – podnoszenia części roboczej – od 195 do 205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986F36B" w14:textId="341A6CD0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="002A32A7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6A6B8BE2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01773A4B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Wydajność pracy min. – 1ha/h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D8AAD04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0593D60A" w:rsidR="0025427D" w:rsidRPr="002A32A7" w:rsidRDefault="002A32A7" w:rsidP="005A77B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32A7">
              <w:rPr>
                <w:rFonts w:ascii="Times New Roman" w:hAnsi="Times New Roman" w:cs="Times New Roman"/>
                <w:sz w:val="20"/>
                <w:szCs w:val="20"/>
              </w:rPr>
              <w:t>Masa maszyny – max 140 kg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F0DB" w14:textId="77EF5750" w:rsidR="0025427D" w:rsidRPr="0025427D" w:rsidRDefault="002A32A7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65CEB590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639746D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5D8A0DB0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A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Szerokość  oprysku</w:t>
            </w:r>
            <w:proofErr w:type="gramEnd"/>
            <w:r w:rsidRPr="002A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min. 1000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715" w14:textId="347CBA0C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03532AB9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214C61A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599" w14:textId="5A751637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Ciśnienie oprysku – od 2 do 4 bar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75F" w14:textId="1C8D4B51" w:rsidR="005A77BB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51D9609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7662A9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3051F775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Szerokość maszyny w położeniu transportowy max – 2350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2B5" w14:textId="78B1C6E1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5FBF1F0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5367241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3903EB87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Maszyna wyposażona w dwie belki robocze dla obu stron wraz z zabezpieczeniem przeciw uszkodzeniu sekcji roboczej pniem drzewa.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575" w14:textId="4347E270" w:rsidR="0025427D" w:rsidRP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0A3153" w14:paraId="106B0F63" w14:textId="77777777" w:rsidTr="00CC1F3D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4297705" w:rsidR="0025427D" w:rsidRPr="000A3153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31187B6B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Belka wyposażona w elektryczne sterowanie siłownikami hydraulicznymi.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E69" w14:textId="77777777" w:rsidR="0025427D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TAK/NIE</w:t>
            </w:r>
            <w:r w:rsidR="0025427D" w:rsidRPr="000A315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</w:t>
            </w:r>
          </w:p>
          <w:p w14:paraId="7E54A5D6" w14:textId="70D16196" w:rsidR="005A77BB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5427D" w:rsidRPr="005A77BB" w14:paraId="6CB90BB9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79272F2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09B" w14:textId="3EB47759" w:rsidR="0025427D" w:rsidRPr="002A32A7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32A7">
              <w:rPr>
                <w:rFonts w:ascii="Times New Roman" w:hAnsi="Times New Roman" w:cs="Times New Roman"/>
                <w:sz w:val="20"/>
                <w:szCs w:val="20"/>
              </w:rPr>
              <w:t xml:space="preserve">Przewody hydrauliczne układu podnoszenia i rozsuwania muszą być </w:t>
            </w:r>
            <w:proofErr w:type="gramStart"/>
            <w:r w:rsidRPr="002A32A7">
              <w:rPr>
                <w:rFonts w:ascii="Times New Roman" w:hAnsi="Times New Roman" w:cs="Times New Roman"/>
                <w:sz w:val="20"/>
                <w:szCs w:val="20"/>
              </w:rPr>
              <w:t>podłączane  do</w:t>
            </w:r>
            <w:proofErr w:type="gramEnd"/>
            <w:r w:rsidRPr="002A32A7">
              <w:rPr>
                <w:rFonts w:ascii="Times New Roman" w:hAnsi="Times New Roman" w:cs="Times New Roman"/>
                <w:sz w:val="20"/>
                <w:szCs w:val="20"/>
              </w:rPr>
              <w:t xml:space="preserve"> szybkozłączy hydrauliki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722" w14:textId="77777777" w:rsid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19C9C5E1" w14:textId="5BFE23D8" w:rsidR="005A77BB" w:rsidRPr="005A77BB" w:rsidRDefault="005A77BB" w:rsidP="005A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b-NO" w:eastAsia="pl-PL"/>
              </w:rPr>
            </w:pP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22A57193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38651D">
        <w:rPr>
          <w:rFonts w:ascii="Times New Roman" w:eastAsia="Times New Roman" w:hAnsi="Times New Roman" w:cs="Times New Roman"/>
          <w:bCs/>
          <w:lang w:eastAsia="pl-PL"/>
        </w:rPr>
        <w:t>60</w:t>
      </w:r>
      <w:bookmarkStart w:id="0" w:name="_GoBack"/>
      <w:bookmarkEnd w:id="0"/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3A96" w14:textId="77777777" w:rsidR="006A471B" w:rsidRDefault="006A471B" w:rsidP="00FB7A1C">
      <w:pPr>
        <w:spacing w:after="0" w:line="240" w:lineRule="auto"/>
      </w:pPr>
      <w:r>
        <w:separator/>
      </w:r>
    </w:p>
  </w:endnote>
  <w:endnote w:type="continuationSeparator" w:id="0">
    <w:p w14:paraId="67A29955" w14:textId="77777777" w:rsidR="006A471B" w:rsidRDefault="006A471B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355E1483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51D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85D4" w14:textId="77777777" w:rsidR="006A471B" w:rsidRDefault="006A471B" w:rsidP="00FB7A1C">
      <w:pPr>
        <w:spacing w:after="0" w:line="240" w:lineRule="auto"/>
      </w:pPr>
      <w:r>
        <w:separator/>
      </w:r>
    </w:p>
  </w:footnote>
  <w:footnote w:type="continuationSeparator" w:id="0">
    <w:p w14:paraId="40D8D289" w14:textId="77777777" w:rsidR="006A471B" w:rsidRDefault="006A471B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 xml:space="preserve">)” </w:t>
    </w:r>
    <w:r w:rsidRPr="0025427D">
      <w:rPr>
        <w:rFonts w:ascii="Calibri" w:eastAsia="Calibri" w:hAnsi="Calibri" w:cs="Calibri"/>
        <w:sz w:val="18"/>
        <w:szCs w:val="18"/>
      </w:rPr>
      <w:t>dla</w:t>
    </w:r>
    <w:proofErr w:type="gramEnd"/>
    <w:r w:rsidRPr="0025427D">
      <w:rPr>
        <w:rFonts w:ascii="Calibri" w:eastAsia="Calibri" w:hAnsi="Calibri" w:cs="Calibri"/>
        <w:sz w:val="18"/>
        <w:szCs w:val="18"/>
      </w:rPr>
      <w:t xml:space="preserve">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A3153"/>
    <w:rsid w:val="000F2CB8"/>
    <w:rsid w:val="00113081"/>
    <w:rsid w:val="00144614"/>
    <w:rsid w:val="00250E6D"/>
    <w:rsid w:val="0025427D"/>
    <w:rsid w:val="002A32A7"/>
    <w:rsid w:val="0038651D"/>
    <w:rsid w:val="003A26A2"/>
    <w:rsid w:val="005A77BB"/>
    <w:rsid w:val="006A471B"/>
    <w:rsid w:val="00767E60"/>
    <w:rsid w:val="007930BA"/>
    <w:rsid w:val="007B734A"/>
    <w:rsid w:val="0090751B"/>
    <w:rsid w:val="00930D53"/>
    <w:rsid w:val="009344A8"/>
    <w:rsid w:val="00A24D06"/>
    <w:rsid w:val="00A43D42"/>
    <w:rsid w:val="00A612ED"/>
    <w:rsid w:val="00B57F44"/>
    <w:rsid w:val="00C42A01"/>
    <w:rsid w:val="00C51905"/>
    <w:rsid w:val="00C81C95"/>
    <w:rsid w:val="00CC1F3D"/>
    <w:rsid w:val="00D25DE2"/>
    <w:rsid w:val="00E14563"/>
    <w:rsid w:val="00E4521E"/>
    <w:rsid w:val="00EB59BA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3</cp:revision>
  <cp:lastPrinted>2024-02-22T10:37:00Z</cp:lastPrinted>
  <dcterms:created xsi:type="dcterms:W3CDTF">2024-04-09T08:40:00Z</dcterms:created>
  <dcterms:modified xsi:type="dcterms:W3CDTF">2024-04-11T09:28:00Z</dcterms:modified>
</cp:coreProperties>
</file>