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8EBAB" w14:textId="77777777" w:rsidR="00EC11FF" w:rsidRDefault="00EC11FF"/>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D966E7" w14:paraId="3B3B2913" w14:textId="77777777" w:rsidTr="00D966E7">
        <w:tc>
          <w:tcPr>
            <w:tcW w:w="9062" w:type="dxa"/>
            <w:shd w:val="clear" w:color="auto" w:fill="BFBFBF" w:themeFill="background1" w:themeFillShade="BF"/>
          </w:tcPr>
          <w:p w14:paraId="153C093D" w14:textId="6A7C2FE8" w:rsidR="00D966E7" w:rsidRPr="00D966E7" w:rsidRDefault="00D966E7" w:rsidP="00D966E7">
            <w:pPr>
              <w:spacing w:before="120" w:after="120"/>
              <w:jc w:val="center"/>
              <w:rPr>
                <w:rFonts w:ascii="Bahnschrift" w:hAnsi="Bahnschrift"/>
                <w:b/>
                <w:bCs/>
                <w:sz w:val="24"/>
                <w:szCs w:val="24"/>
              </w:rPr>
            </w:pPr>
            <w:r w:rsidRPr="00D966E7">
              <w:rPr>
                <w:rFonts w:ascii="Bahnschrift" w:hAnsi="Bahnschrift"/>
                <w:b/>
                <w:bCs/>
                <w:sz w:val="24"/>
                <w:szCs w:val="24"/>
              </w:rPr>
              <w:t>SPIS TREŚCI</w:t>
            </w:r>
          </w:p>
        </w:tc>
      </w:tr>
    </w:tbl>
    <w:p w14:paraId="465714BC" w14:textId="73ABA9F4" w:rsidR="00EC11FF" w:rsidRPr="00EC11FF" w:rsidRDefault="00EC11FF" w:rsidP="00824E26">
      <w:pPr>
        <w:tabs>
          <w:tab w:val="left" w:pos="3168"/>
        </w:tabs>
      </w:pPr>
    </w:p>
    <w:sdt>
      <w:sdtPr>
        <w:rPr>
          <w:caps w:val="0"/>
          <w:spacing w:val="0"/>
          <w:sz w:val="20"/>
          <w:szCs w:val="20"/>
        </w:rPr>
        <w:id w:val="1692271296"/>
        <w:docPartObj>
          <w:docPartGallery w:val="Table of Contents"/>
          <w:docPartUnique/>
        </w:docPartObj>
      </w:sdtPr>
      <w:sdtEndPr>
        <w:rPr>
          <w:b/>
          <w:bCs/>
        </w:rPr>
      </w:sdtEndPr>
      <w:sdtContent>
        <w:p w14:paraId="3FE20AE1" w14:textId="52992317" w:rsidR="00C26DF8" w:rsidRPr="00824E26" w:rsidRDefault="00C26DF8">
          <w:pPr>
            <w:pStyle w:val="Nagwekspisutreci"/>
            <w:rPr>
              <w:rFonts w:ascii="Bahnschrift" w:hAnsi="Bahnschrift" w:cs="Arial"/>
            </w:rPr>
          </w:pPr>
        </w:p>
        <w:p w14:paraId="68B89D56" w14:textId="69875EB2" w:rsidR="00F90433" w:rsidRPr="00F90433" w:rsidRDefault="00C26DF8">
          <w:pPr>
            <w:pStyle w:val="Spistreci1"/>
            <w:rPr>
              <w:noProof/>
              <w:kern w:val="2"/>
              <w:sz w:val="22"/>
              <w:szCs w:val="22"/>
              <w:lang w:eastAsia="pl-PL"/>
              <w14:ligatures w14:val="standardContextual"/>
            </w:rPr>
          </w:pPr>
          <w:r w:rsidRPr="00F90433">
            <w:rPr>
              <w:color w:val="FF0000"/>
            </w:rPr>
            <w:fldChar w:fldCharType="begin"/>
          </w:r>
          <w:r w:rsidRPr="00F90433">
            <w:rPr>
              <w:color w:val="FF0000"/>
            </w:rPr>
            <w:instrText xml:space="preserve"> TOC \o "1-3" \h \z \u </w:instrText>
          </w:r>
          <w:r w:rsidRPr="00F90433">
            <w:rPr>
              <w:color w:val="FF0000"/>
            </w:rPr>
            <w:fldChar w:fldCharType="separate"/>
          </w:r>
          <w:hyperlink w:anchor="_Toc169047080" w:history="1">
            <w:r w:rsidR="00F90433" w:rsidRPr="00F90433">
              <w:rPr>
                <w:rStyle w:val="Hipercze"/>
                <w:rFonts w:ascii="Bahnschrift" w:hAnsi="Bahnschrift"/>
                <w:b/>
                <w:bCs/>
                <w:noProof/>
              </w:rPr>
              <w:t>I. PROJEKT ZAGOSPODAROWANIA TERENU – CZĘŚĆ OPISOWA</w:t>
            </w:r>
            <w:r w:rsidR="00F90433" w:rsidRPr="00F90433">
              <w:rPr>
                <w:noProof/>
                <w:webHidden/>
              </w:rPr>
              <w:tab/>
            </w:r>
            <w:r w:rsidR="00F90433" w:rsidRPr="00F90433">
              <w:rPr>
                <w:noProof/>
                <w:webHidden/>
              </w:rPr>
              <w:fldChar w:fldCharType="begin"/>
            </w:r>
            <w:r w:rsidR="00F90433" w:rsidRPr="00F90433">
              <w:rPr>
                <w:noProof/>
                <w:webHidden/>
              </w:rPr>
              <w:instrText xml:space="preserve"> PAGEREF _Toc169047080 \h </w:instrText>
            </w:r>
            <w:r w:rsidR="00F90433" w:rsidRPr="00F90433">
              <w:rPr>
                <w:noProof/>
                <w:webHidden/>
              </w:rPr>
            </w:r>
            <w:r w:rsidR="00F90433" w:rsidRPr="00F90433">
              <w:rPr>
                <w:noProof/>
                <w:webHidden/>
              </w:rPr>
              <w:fldChar w:fldCharType="separate"/>
            </w:r>
            <w:r w:rsidR="00F90433">
              <w:rPr>
                <w:noProof/>
                <w:webHidden/>
              </w:rPr>
              <w:t>2</w:t>
            </w:r>
            <w:r w:rsidR="00F90433" w:rsidRPr="00F90433">
              <w:rPr>
                <w:noProof/>
                <w:webHidden/>
              </w:rPr>
              <w:fldChar w:fldCharType="end"/>
            </w:r>
          </w:hyperlink>
        </w:p>
        <w:p w14:paraId="0D78DF09" w14:textId="11EBBEFA" w:rsidR="00F90433" w:rsidRPr="00F90433" w:rsidRDefault="00F90433">
          <w:pPr>
            <w:pStyle w:val="Spistreci1"/>
            <w:tabs>
              <w:tab w:val="left" w:pos="440"/>
            </w:tabs>
            <w:rPr>
              <w:noProof/>
              <w:kern w:val="2"/>
              <w:sz w:val="22"/>
              <w:szCs w:val="22"/>
              <w:lang w:eastAsia="pl-PL"/>
              <w14:ligatures w14:val="standardContextual"/>
            </w:rPr>
          </w:pPr>
          <w:hyperlink w:anchor="_Toc169047081" w:history="1">
            <w:r w:rsidRPr="00F90433">
              <w:rPr>
                <w:rStyle w:val="Hipercze"/>
                <w:rFonts w:ascii="Bahnschrift" w:hAnsi="Bahnschrift"/>
                <w:b/>
                <w:bCs/>
                <w:noProof/>
              </w:rPr>
              <w:t>1.</w:t>
            </w:r>
            <w:r w:rsidRPr="00F90433">
              <w:rPr>
                <w:noProof/>
                <w:kern w:val="2"/>
                <w:sz w:val="22"/>
                <w:szCs w:val="22"/>
                <w:lang w:eastAsia="pl-PL"/>
                <w14:ligatures w14:val="standardContextual"/>
              </w:rPr>
              <w:tab/>
            </w:r>
            <w:r w:rsidRPr="00F90433">
              <w:rPr>
                <w:rStyle w:val="Hipercze"/>
                <w:rFonts w:ascii="Bahnschrift" w:hAnsi="Bahnschrift"/>
                <w:b/>
                <w:bCs/>
                <w:noProof/>
              </w:rPr>
              <w:t>INFORMACJE OGÓLNE</w:t>
            </w:r>
            <w:r w:rsidRPr="00F90433">
              <w:rPr>
                <w:noProof/>
                <w:webHidden/>
              </w:rPr>
              <w:tab/>
            </w:r>
            <w:r w:rsidRPr="00F90433">
              <w:rPr>
                <w:noProof/>
                <w:webHidden/>
              </w:rPr>
              <w:fldChar w:fldCharType="begin"/>
            </w:r>
            <w:r w:rsidRPr="00F90433">
              <w:rPr>
                <w:noProof/>
                <w:webHidden/>
              </w:rPr>
              <w:instrText xml:space="preserve"> PAGEREF _Toc169047081 \h </w:instrText>
            </w:r>
            <w:r w:rsidRPr="00F90433">
              <w:rPr>
                <w:noProof/>
                <w:webHidden/>
              </w:rPr>
            </w:r>
            <w:r w:rsidRPr="00F90433">
              <w:rPr>
                <w:noProof/>
                <w:webHidden/>
              </w:rPr>
              <w:fldChar w:fldCharType="separate"/>
            </w:r>
            <w:r>
              <w:rPr>
                <w:noProof/>
                <w:webHidden/>
              </w:rPr>
              <w:t>2</w:t>
            </w:r>
            <w:r w:rsidRPr="00F90433">
              <w:rPr>
                <w:noProof/>
                <w:webHidden/>
              </w:rPr>
              <w:fldChar w:fldCharType="end"/>
            </w:r>
          </w:hyperlink>
        </w:p>
        <w:p w14:paraId="71111A3C" w14:textId="51415EDF" w:rsidR="00F90433" w:rsidRPr="00F90433" w:rsidRDefault="00F90433">
          <w:pPr>
            <w:pStyle w:val="Spistreci2"/>
            <w:tabs>
              <w:tab w:val="left" w:pos="660"/>
              <w:tab w:val="right" w:leader="dot" w:pos="9062"/>
            </w:tabs>
            <w:rPr>
              <w:noProof/>
              <w:kern w:val="2"/>
              <w:sz w:val="22"/>
              <w:szCs w:val="22"/>
              <w:lang w:eastAsia="pl-PL"/>
              <w14:ligatures w14:val="standardContextual"/>
            </w:rPr>
          </w:pPr>
          <w:hyperlink w:anchor="_Toc169047082" w:history="1">
            <w:r w:rsidRPr="00F90433">
              <w:rPr>
                <w:rStyle w:val="Hipercze"/>
                <w:rFonts w:ascii="Bahnschrift" w:hAnsi="Bahnschrift"/>
                <w:noProof/>
              </w:rPr>
              <w:t>1.1</w:t>
            </w:r>
            <w:r w:rsidRPr="00F90433">
              <w:rPr>
                <w:noProof/>
                <w:kern w:val="2"/>
                <w:sz w:val="22"/>
                <w:szCs w:val="22"/>
                <w:lang w:eastAsia="pl-PL"/>
                <w14:ligatures w14:val="standardContextual"/>
              </w:rPr>
              <w:tab/>
            </w:r>
            <w:r w:rsidRPr="00F90433">
              <w:rPr>
                <w:rStyle w:val="Hipercze"/>
                <w:rFonts w:ascii="Bahnschrift" w:hAnsi="Bahnschrift"/>
                <w:noProof/>
              </w:rPr>
              <w:t>PRZEDMIOT I CEL OPRACOWANIA</w:t>
            </w:r>
            <w:r w:rsidRPr="00F90433">
              <w:rPr>
                <w:noProof/>
                <w:webHidden/>
              </w:rPr>
              <w:tab/>
            </w:r>
            <w:r w:rsidRPr="00F90433">
              <w:rPr>
                <w:noProof/>
                <w:webHidden/>
              </w:rPr>
              <w:fldChar w:fldCharType="begin"/>
            </w:r>
            <w:r w:rsidRPr="00F90433">
              <w:rPr>
                <w:noProof/>
                <w:webHidden/>
              </w:rPr>
              <w:instrText xml:space="preserve"> PAGEREF _Toc169047082 \h </w:instrText>
            </w:r>
            <w:r w:rsidRPr="00F90433">
              <w:rPr>
                <w:noProof/>
                <w:webHidden/>
              </w:rPr>
            </w:r>
            <w:r w:rsidRPr="00F90433">
              <w:rPr>
                <w:noProof/>
                <w:webHidden/>
              </w:rPr>
              <w:fldChar w:fldCharType="separate"/>
            </w:r>
            <w:r>
              <w:rPr>
                <w:noProof/>
                <w:webHidden/>
              </w:rPr>
              <w:t>2</w:t>
            </w:r>
            <w:r w:rsidRPr="00F90433">
              <w:rPr>
                <w:noProof/>
                <w:webHidden/>
              </w:rPr>
              <w:fldChar w:fldCharType="end"/>
            </w:r>
          </w:hyperlink>
        </w:p>
        <w:p w14:paraId="382851F4" w14:textId="0A48994F" w:rsidR="00F90433" w:rsidRPr="00F90433" w:rsidRDefault="00F90433">
          <w:pPr>
            <w:pStyle w:val="Spistreci2"/>
            <w:tabs>
              <w:tab w:val="left" w:pos="660"/>
              <w:tab w:val="right" w:leader="dot" w:pos="9062"/>
            </w:tabs>
            <w:rPr>
              <w:noProof/>
              <w:kern w:val="2"/>
              <w:sz w:val="22"/>
              <w:szCs w:val="22"/>
              <w:lang w:eastAsia="pl-PL"/>
              <w14:ligatures w14:val="standardContextual"/>
            </w:rPr>
          </w:pPr>
          <w:hyperlink w:anchor="_Toc169047083" w:history="1">
            <w:r w:rsidRPr="00F90433">
              <w:rPr>
                <w:rStyle w:val="Hipercze"/>
                <w:rFonts w:ascii="Bahnschrift" w:hAnsi="Bahnschrift"/>
                <w:noProof/>
              </w:rPr>
              <w:t>1.2</w:t>
            </w:r>
            <w:r w:rsidRPr="00F90433">
              <w:rPr>
                <w:noProof/>
                <w:kern w:val="2"/>
                <w:sz w:val="22"/>
                <w:szCs w:val="22"/>
                <w:lang w:eastAsia="pl-PL"/>
                <w14:ligatures w14:val="standardContextual"/>
              </w:rPr>
              <w:tab/>
            </w:r>
            <w:r w:rsidRPr="00F90433">
              <w:rPr>
                <w:rStyle w:val="Hipercze"/>
                <w:rFonts w:ascii="Bahnschrift" w:hAnsi="Bahnschrift"/>
                <w:noProof/>
              </w:rPr>
              <w:t>PODSTAWY OPRACOWANIA</w:t>
            </w:r>
            <w:r w:rsidRPr="00F90433">
              <w:rPr>
                <w:noProof/>
                <w:webHidden/>
              </w:rPr>
              <w:tab/>
            </w:r>
            <w:r w:rsidRPr="00F90433">
              <w:rPr>
                <w:noProof/>
                <w:webHidden/>
              </w:rPr>
              <w:fldChar w:fldCharType="begin"/>
            </w:r>
            <w:r w:rsidRPr="00F90433">
              <w:rPr>
                <w:noProof/>
                <w:webHidden/>
              </w:rPr>
              <w:instrText xml:space="preserve"> PAGEREF _Toc169047083 \h </w:instrText>
            </w:r>
            <w:r w:rsidRPr="00F90433">
              <w:rPr>
                <w:noProof/>
                <w:webHidden/>
              </w:rPr>
            </w:r>
            <w:r w:rsidRPr="00F90433">
              <w:rPr>
                <w:noProof/>
                <w:webHidden/>
              </w:rPr>
              <w:fldChar w:fldCharType="separate"/>
            </w:r>
            <w:r>
              <w:rPr>
                <w:noProof/>
                <w:webHidden/>
              </w:rPr>
              <w:t>2</w:t>
            </w:r>
            <w:r w:rsidRPr="00F90433">
              <w:rPr>
                <w:noProof/>
                <w:webHidden/>
              </w:rPr>
              <w:fldChar w:fldCharType="end"/>
            </w:r>
          </w:hyperlink>
        </w:p>
        <w:p w14:paraId="7DDCD5AE" w14:textId="6C8E1A93" w:rsidR="00F90433" w:rsidRPr="00F90433" w:rsidRDefault="00F90433">
          <w:pPr>
            <w:pStyle w:val="Spistreci2"/>
            <w:tabs>
              <w:tab w:val="left" w:pos="660"/>
              <w:tab w:val="right" w:leader="dot" w:pos="9062"/>
            </w:tabs>
            <w:rPr>
              <w:noProof/>
              <w:kern w:val="2"/>
              <w:sz w:val="22"/>
              <w:szCs w:val="22"/>
              <w:lang w:eastAsia="pl-PL"/>
              <w14:ligatures w14:val="standardContextual"/>
            </w:rPr>
          </w:pPr>
          <w:hyperlink w:anchor="_Toc169047084" w:history="1">
            <w:r w:rsidRPr="00F90433">
              <w:rPr>
                <w:rStyle w:val="Hipercze"/>
                <w:rFonts w:ascii="Bahnschrift" w:hAnsi="Bahnschrift"/>
                <w:noProof/>
              </w:rPr>
              <w:t>1.3</w:t>
            </w:r>
            <w:r w:rsidRPr="00F90433">
              <w:rPr>
                <w:noProof/>
                <w:kern w:val="2"/>
                <w:sz w:val="22"/>
                <w:szCs w:val="22"/>
                <w:lang w:eastAsia="pl-PL"/>
                <w14:ligatures w14:val="standardContextual"/>
              </w:rPr>
              <w:tab/>
            </w:r>
            <w:r w:rsidRPr="00F90433">
              <w:rPr>
                <w:rStyle w:val="Hipercze"/>
                <w:rFonts w:ascii="Bahnschrift" w:hAnsi="Bahnschrift"/>
                <w:noProof/>
              </w:rPr>
              <w:t>LOKALIZACJA</w:t>
            </w:r>
            <w:r w:rsidRPr="00F90433">
              <w:rPr>
                <w:noProof/>
                <w:webHidden/>
              </w:rPr>
              <w:tab/>
            </w:r>
            <w:r w:rsidRPr="00F90433">
              <w:rPr>
                <w:noProof/>
                <w:webHidden/>
              </w:rPr>
              <w:fldChar w:fldCharType="begin"/>
            </w:r>
            <w:r w:rsidRPr="00F90433">
              <w:rPr>
                <w:noProof/>
                <w:webHidden/>
              </w:rPr>
              <w:instrText xml:space="preserve"> PAGEREF _Toc169047084 \h </w:instrText>
            </w:r>
            <w:r w:rsidRPr="00F90433">
              <w:rPr>
                <w:noProof/>
                <w:webHidden/>
              </w:rPr>
            </w:r>
            <w:r w:rsidRPr="00F90433">
              <w:rPr>
                <w:noProof/>
                <w:webHidden/>
              </w:rPr>
              <w:fldChar w:fldCharType="separate"/>
            </w:r>
            <w:r>
              <w:rPr>
                <w:noProof/>
                <w:webHidden/>
              </w:rPr>
              <w:t>3</w:t>
            </w:r>
            <w:r w:rsidRPr="00F90433">
              <w:rPr>
                <w:noProof/>
                <w:webHidden/>
              </w:rPr>
              <w:fldChar w:fldCharType="end"/>
            </w:r>
          </w:hyperlink>
        </w:p>
        <w:p w14:paraId="1BFE5E76" w14:textId="32DD35F4" w:rsidR="00F90433" w:rsidRPr="00F90433" w:rsidRDefault="00F90433">
          <w:pPr>
            <w:pStyle w:val="Spistreci1"/>
            <w:tabs>
              <w:tab w:val="left" w:pos="440"/>
            </w:tabs>
            <w:rPr>
              <w:noProof/>
              <w:kern w:val="2"/>
              <w:sz w:val="22"/>
              <w:szCs w:val="22"/>
              <w:lang w:eastAsia="pl-PL"/>
              <w14:ligatures w14:val="standardContextual"/>
            </w:rPr>
          </w:pPr>
          <w:hyperlink w:anchor="_Toc169047085" w:history="1">
            <w:r w:rsidRPr="00F90433">
              <w:rPr>
                <w:rStyle w:val="Hipercze"/>
                <w:rFonts w:ascii="Bahnschrift" w:hAnsi="Bahnschrift"/>
                <w:b/>
                <w:bCs/>
                <w:noProof/>
              </w:rPr>
              <w:t>2.</w:t>
            </w:r>
            <w:r w:rsidRPr="00F90433">
              <w:rPr>
                <w:noProof/>
                <w:kern w:val="2"/>
                <w:sz w:val="22"/>
                <w:szCs w:val="22"/>
                <w:lang w:eastAsia="pl-PL"/>
                <w14:ligatures w14:val="standardContextual"/>
              </w:rPr>
              <w:tab/>
            </w:r>
            <w:r w:rsidRPr="00F90433">
              <w:rPr>
                <w:rStyle w:val="Hipercze"/>
                <w:rFonts w:ascii="Bahnschrift" w:hAnsi="Bahnschrift"/>
                <w:b/>
                <w:bCs/>
                <w:noProof/>
              </w:rPr>
              <w:t>STAN ISTNIEJĄCY TERENU OPRACOWANIA</w:t>
            </w:r>
            <w:r w:rsidRPr="00F90433">
              <w:rPr>
                <w:noProof/>
                <w:webHidden/>
              </w:rPr>
              <w:tab/>
            </w:r>
            <w:r w:rsidRPr="00F90433">
              <w:rPr>
                <w:noProof/>
                <w:webHidden/>
              </w:rPr>
              <w:fldChar w:fldCharType="begin"/>
            </w:r>
            <w:r w:rsidRPr="00F90433">
              <w:rPr>
                <w:noProof/>
                <w:webHidden/>
              </w:rPr>
              <w:instrText xml:space="preserve"> PAGEREF _Toc169047085 \h </w:instrText>
            </w:r>
            <w:r w:rsidRPr="00F90433">
              <w:rPr>
                <w:noProof/>
                <w:webHidden/>
              </w:rPr>
            </w:r>
            <w:r w:rsidRPr="00F90433">
              <w:rPr>
                <w:noProof/>
                <w:webHidden/>
              </w:rPr>
              <w:fldChar w:fldCharType="separate"/>
            </w:r>
            <w:r>
              <w:rPr>
                <w:noProof/>
                <w:webHidden/>
              </w:rPr>
              <w:t>4</w:t>
            </w:r>
            <w:r w:rsidRPr="00F90433">
              <w:rPr>
                <w:noProof/>
                <w:webHidden/>
              </w:rPr>
              <w:fldChar w:fldCharType="end"/>
            </w:r>
          </w:hyperlink>
        </w:p>
        <w:p w14:paraId="087A9E3A" w14:textId="1A9616C4" w:rsidR="00F90433" w:rsidRPr="00F90433" w:rsidRDefault="00F90433">
          <w:pPr>
            <w:pStyle w:val="Spistreci1"/>
            <w:tabs>
              <w:tab w:val="left" w:pos="440"/>
            </w:tabs>
            <w:rPr>
              <w:noProof/>
              <w:kern w:val="2"/>
              <w:sz w:val="22"/>
              <w:szCs w:val="22"/>
              <w:lang w:eastAsia="pl-PL"/>
              <w14:ligatures w14:val="standardContextual"/>
            </w:rPr>
          </w:pPr>
          <w:hyperlink w:anchor="_Toc169047086" w:history="1">
            <w:r w:rsidRPr="00F90433">
              <w:rPr>
                <w:rStyle w:val="Hipercze"/>
                <w:rFonts w:ascii="Bahnschrift" w:hAnsi="Bahnschrift"/>
                <w:b/>
                <w:bCs/>
                <w:noProof/>
              </w:rPr>
              <w:t>3.</w:t>
            </w:r>
            <w:r w:rsidRPr="00F90433">
              <w:rPr>
                <w:noProof/>
                <w:kern w:val="2"/>
                <w:sz w:val="22"/>
                <w:szCs w:val="22"/>
                <w:lang w:eastAsia="pl-PL"/>
                <w14:ligatures w14:val="standardContextual"/>
              </w:rPr>
              <w:tab/>
            </w:r>
            <w:r w:rsidRPr="00F90433">
              <w:rPr>
                <w:rStyle w:val="Hipercze"/>
                <w:rFonts w:ascii="Bahnschrift" w:hAnsi="Bahnschrift"/>
                <w:b/>
                <w:bCs/>
                <w:noProof/>
              </w:rPr>
              <w:t>PROJEKTOWANE ZAGOSPODAROWANIE TERENU</w:t>
            </w:r>
            <w:r w:rsidRPr="00F90433">
              <w:rPr>
                <w:noProof/>
                <w:webHidden/>
              </w:rPr>
              <w:tab/>
            </w:r>
            <w:r w:rsidRPr="00F90433">
              <w:rPr>
                <w:noProof/>
                <w:webHidden/>
              </w:rPr>
              <w:fldChar w:fldCharType="begin"/>
            </w:r>
            <w:r w:rsidRPr="00F90433">
              <w:rPr>
                <w:noProof/>
                <w:webHidden/>
              </w:rPr>
              <w:instrText xml:space="preserve"> PAGEREF _Toc169047086 \h </w:instrText>
            </w:r>
            <w:r w:rsidRPr="00F90433">
              <w:rPr>
                <w:noProof/>
                <w:webHidden/>
              </w:rPr>
            </w:r>
            <w:r w:rsidRPr="00F90433">
              <w:rPr>
                <w:noProof/>
                <w:webHidden/>
              </w:rPr>
              <w:fldChar w:fldCharType="separate"/>
            </w:r>
            <w:r>
              <w:rPr>
                <w:noProof/>
                <w:webHidden/>
              </w:rPr>
              <w:t>4</w:t>
            </w:r>
            <w:r w:rsidRPr="00F90433">
              <w:rPr>
                <w:noProof/>
                <w:webHidden/>
              </w:rPr>
              <w:fldChar w:fldCharType="end"/>
            </w:r>
          </w:hyperlink>
        </w:p>
        <w:p w14:paraId="6314C3E0" w14:textId="52AED82C" w:rsidR="00F90433" w:rsidRPr="00F90433" w:rsidRDefault="00F90433">
          <w:pPr>
            <w:pStyle w:val="Spistreci2"/>
            <w:tabs>
              <w:tab w:val="left" w:pos="660"/>
              <w:tab w:val="right" w:leader="dot" w:pos="9062"/>
            </w:tabs>
            <w:rPr>
              <w:noProof/>
              <w:kern w:val="2"/>
              <w:sz w:val="22"/>
              <w:szCs w:val="22"/>
              <w:lang w:eastAsia="pl-PL"/>
              <w14:ligatures w14:val="standardContextual"/>
            </w:rPr>
          </w:pPr>
          <w:hyperlink w:anchor="_Toc169047087" w:history="1">
            <w:r w:rsidRPr="00F90433">
              <w:rPr>
                <w:rStyle w:val="Hipercze"/>
                <w:rFonts w:ascii="Bahnschrift" w:hAnsi="Bahnschrift"/>
                <w:noProof/>
              </w:rPr>
              <w:t>3.1</w:t>
            </w:r>
            <w:r w:rsidRPr="00F90433">
              <w:rPr>
                <w:noProof/>
                <w:kern w:val="2"/>
                <w:sz w:val="22"/>
                <w:szCs w:val="22"/>
                <w:lang w:eastAsia="pl-PL"/>
                <w14:ligatures w14:val="standardContextual"/>
              </w:rPr>
              <w:tab/>
            </w:r>
            <w:r w:rsidRPr="00F90433">
              <w:rPr>
                <w:rStyle w:val="Hipercze"/>
                <w:rFonts w:ascii="Bahnschrift" w:hAnsi="Bahnschrift"/>
                <w:noProof/>
              </w:rPr>
              <w:t>PRZYGOTOWANIE TERENU INWESTYCJI</w:t>
            </w:r>
            <w:r w:rsidRPr="00F90433">
              <w:rPr>
                <w:noProof/>
                <w:webHidden/>
              </w:rPr>
              <w:tab/>
            </w:r>
            <w:r w:rsidRPr="00F90433">
              <w:rPr>
                <w:noProof/>
                <w:webHidden/>
              </w:rPr>
              <w:fldChar w:fldCharType="begin"/>
            </w:r>
            <w:r w:rsidRPr="00F90433">
              <w:rPr>
                <w:noProof/>
                <w:webHidden/>
              </w:rPr>
              <w:instrText xml:space="preserve"> PAGEREF _Toc169047087 \h </w:instrText>
            </w:r>
            <w:r w:rsidRPr="00F90433">
              <w:rPr>
                <w:noProof/>
                <w:webHidden/>
              </w:rPr>
            </w:r>
            <w:r w:rsidRPr="00F90433">
              <w:rPr>
                <w:noProof/>
                <w:webHidden/>
              </w:rPr>
              <w:fldChar w:fldCharType="separate"/>
            </w:r>
            <w:r>
              <w:rPr>
                <w:noProof/>
                <w:webHidden/>
              </w:rPr>
              <w:t>4</w:t>
            </w:r>
            <w:r w:rsidRPr="00F90433">
              <w:rPr>
                <w:noProof/>
                <w:webHidden/>
              </w:rPr>
              <w:fldChar w:fldCharType="end"/>
            </w:r>
          </w:hyperlink>
        </w:p>
        <w:p w14:paraId="2EAB5A0B" w14:textId="7D910C02" w:rsidR="00F90433" w:rsidRPr="00F90433" w:rsidRDefault="00F90433">
          <w:pPr>
            <w:pStyle w:val="Spistreci2"/>
            <w:tabs>
              <w:tab w:val="left" w:pos="880"/>
              <w:tab w:val="right" w:leader="dot" w:pos="9062"/>
            </w:tabs>
            <w:rPr>
              <w:noProof/>
              <w:kern w:val="2"/>
              <w:sz w:val="22"/>
              <w:szCs w:val="22"/>
              <w:lang w:eastAsia="pl-PL"/>
              <w14:ligatures w14:val="standardContextual"/>
            </w:rPr>
          </w:pPr>
          <w:hyperlink w:anchor="_Toc169047088" w:history="1">
            <w:r w:rsidRPr="00F90433">
              <w:rPr>
                <w:rStyle w:val="Hipercze"/>
                <w:rFonts w:ascii="Bahnschrift" w:hAnsi="Bahnschrift"/>
                <w:noProof/>
              </w:rPr>
              <w:t>3.2</w:t>
            </w:r>
            <w:r w:rsidRPr="00F90433">
              <w:rPr>
                <w:noProof/>
                <w:kern w:val="2"/>
                <w:sz w:val="22"/>
                <w:szCs w:val="22"/>
                <w:lang w:eastAsia="pl-PL"/>
                <w14:ligatures w14:val="standardContextual"/>
              </w:rPr>
              <w:tab/>
            </w:r>
            <w:r w:rsidRPr="00F90433">
              <w:rPr>
                <w:rStyle w:val="Hipercze"/>
                <w:rFonts w:ascii="Bahnschrift" w:hAnsi="Bahnschrift"/>
                <w:noProof/>
              </w:rPr>
              <w:t>PROJEKTOWANE NAWIERZCHNIE</w:t>
            </w:r>
            <w:r w:rsidRPr="00F90433">
              <w:rPr>
                <w:noProof/>
                <w:webHidden/>
              </w:rPr>
              <w:tab/>
            </w:r>
            <w:r w:rsidRPr="00F90433">
              <w:rPr>
                <w:noProof/>
                <w:webHidden/>
              </w:rPr>
              <w:fldChar w:fldCharType="begin"/>
            </w:r>
            <w:r w:rsidRPr="00F90433">
              <w:rPr>
                <w:noProof/>
                <w:webHidden/>
              </w:rPr>
              <w:instrText xml:space="preserve"> PAGEREF _Toc169047088 \h </w:instrText>
            </w:r>
            <w:r w:rsidRPr="00F90433">
              <w:rPr>
                <w:noProof/>
                <w:webHidden/>
              </w:rPr>
            </w:r>
            <w:r w:rsidRPr="00F90433">
              <w:rPr>
                <w:noProof/>
                <w:webHidden/>
              </w:rPr>
              <w:fldChar w:fldCharType="separate"/>
            </w:r>
            <w:r>
              <w:rPr>
                <w:noProof/>
                <w:webHidden/>
              </w:rPr>
              <w:t>5</w:t>
            </w:r>
            <w:r w:rsidRPr="00F90433">
              <w:rPr>
                <w:noProof/>
                <w:webHidden/>
              </w:rPr>
              <w:fldChar w:fldCharType="end"/>
            </w:r>
          </w:hyperlink>
        </w:p>
        <w:p w14:paraId="7EAA2086" w14:textId="0A813366" w:rsidR="00F90433" w:rsidRPr="00F90433" w:rsidRDefault="00F90433">
          <w:pPr>
            <w:pStyle w:val="Spistreci2"/>
            <w:tabs>
              <w:tab w:val="left" w:pos="880"/>
              <w:tab w:val="right" w:leader="dot" w:pos="9062"/>
            </w:tabs>
            <w:rPr>
              <w:noProof/>
              <w:kern w:val="2"/>
              <w:sz w:val="22"/>
              <w:szCs w:val="22"/>
              <w:lang w:eastAsia="pl-PL"/>
              <w14:ligatures w14:val="standardContextual"/>
            </w:rPr>
          </w:pPr>
          <w:hyperlink w:anchor="_Toc169047089" w:history="1">
            <w:r w:rsidRPr="00F90433">
              <w:rPr>
                <w:rStyle w:val="Hipercze"/>
                <w:rFonts w:ascii="Bahnschrift" w:hAnsi="Bahnschrift"/>
                <w:noProof/>
              </w:rPr>
              <w:t>3.3</w:t>
            </w:r>
            <w:r w:rsidRPr="00F90433">
              <w:rPr>
                <w:noProof/>
                <w:kern w:val="2"/>
                <w:sz w:val="22"/>
                <w:szCs w:val="22"/>
                <w:lang w:eastAsia="pl-PL"/>
                <w14:ligatures w14:val="standardContextual"/>
              </w:rPr>
              <w:tab/>
            </w:r>
            <w:r w:rsidRPr="00F90433">
              <w:rPr>
                <w:rStyle w:val="Hipercze"/>
                <w:rFonts w:ascii="Bahnschrift" w:hAnsi="Bahnschrift"/>
                <w:noProof/>
              </w:rPr>
              <w:t>PROJEKTOWANE OBIEKTY MAŁEJ ARCHITEKTURY</w:t>
            </w:r>
            <w:r w:rsidRPr="00F90433">
              <w:rPr>
                <w:noProof/>
                <w:webHidden/>
              </w:rPr>
              <w:tab/>
            </w:r>
            <w:r w:rsidRPr="00F90433">
              <w:rPr>
                <w:noProof/>
                <w:webHidden/>
              </w:rPr>
              <w:fldChar w:fldCharType="begin"/>
            </w:r>
            <w:r w:rsidRPr="00F90433">
              <w:rPr>
                <w:noProof/>
                <w:webHidden/>
              </w:rPr>
              <w:instrText xml:space="preserve"> PAGEREF _Toc169047089 \h </w:instrText>
            </w:r>
            <w:r w:rsidRPr="00F90433">
              <w:rPr>
                <w:noProof/>
                <w:webHidden/>
              </w:rPr>
            </w:r>
            <w:r w:rsidRPr="00F90433">
              <w:rPr>
                <w:noProof/>
                <w:webHidden/>
              </w:rPr>
              <w:fldChar w:fldCharType="separate"/>
            </w:r>
            <w:r>
              <w:rPr>
                <w:noProof/>
                <w:webHidden/>
              </w:rPr>
              <w:t>5</w:t>
            </w:r>
            <w:r w:rsidRPr="00F90433">
              <w:rPr>
                <w:noProof/>
                <w:webHidden/>
              </w:rPr>
              <w:fldChar w:fldCharType="end"/>
            </w:r>
          </w:hyperlink>
        </w:p>
        <w:p w14:paraId="5FAEAE49" w14:textId="4BF99C80" w:rsidR="00F90433" w:rsidRPr="00F90433" w:rsidRDefault="00F90433">
          <w:pPr>
            <w:pStyle w:val="Spistreci2"/>
            <w:tabs>
              <w:tab w:val="left" w:pos="880"/>
              <w:tab w:val="right" w:leader="dot" w:pos="9062"/>
            </w:tabs>
            <w:rPr>
              <w:noProof/>
              <w:kern w:val="2"/>
              <w:sz w:val="22"/>
              <w:szCs w:val="22"/>
              <w:lang w:eastAsia="pl-PL"/>
              <w14:ligatures w14:val="standardContextual"/>
            </w:rPr>
          </w:pPr>
          <w:hyperlink w:anchor="_Toc169047090" w:history="1">
            <w:r w:rsidRPr="00F90433">
              <w:rPr>
                <w:rStyle w:val="Hipercze"/>
                <w:rFonts w:ascii="Bahnschrift" w:hAnsi="Bahnschrift"/>
                <w:noProof/>
              </w:rPr>
              <w:t>3.4</w:t>
            </w:r>
            <w:r w:rsidRPr="00F90433">
              <w:rPr>
                <w:noProof/>
                <w:kern w:val="2"/>
                <w:sz w:val="22"/>
                <w:szCs w:val="22"/>
                <w:lang w:eastAsia="pl-PL"/>
                <w14:ligatures w14:val="standardContextual"/>
              </w:rPr>
              <w:tab/>
            </w:r>
            <w:r w:rsidRPr="00F90433">
              <w:rPr>
                <w:rStyle w:val="Hipercze"/>
                <w:rFonts w:ascii="Bahnschrift" w:hAnsi="Bahnschrift"/>
                <w:noProof/>
              </w:rPr>
              <w:t>ODWODNIENIE TERENU</w:t>
            </w:r>
            <w:r w:rsidRPr="00F90433">
              <w:rPr>
                <w:noProof/>
                <w:webHidden/>
              </w:rPr>
              <w:tab/>
            </w:r>
            <w:r w:rsidRPr="00F90433">
              <w:rPr>
                <w:noProof/>
                <w:webHidden/>
              </w:rPr>
              <w:fldChar w:fldCharType="begin"/>
            </w:r>
            <w:r w:rsidRPr="00F90433">
              <w:rPr>
                <w:noProof/>
                <w:webHidden/>
              </w:rPr>
              <w:instrText xml:space="preserve"> PAGEREF _Toc169047090 \h </w:instrText>
            </w:r>
            <w:r w:rsidRPr="00F90433">
              <w:rPr>
                <w:noProof/>
                <w:webHidden/>
              </w:rPr>
            </w:r>
            <w:r w:rsidRPr="00F90433">
              <w:rPr>
                <w:noProof/>
                <w:webHidden/>
              </w:rPr>
              <w:fldChar w:fldCharType="separate"/>
            </w:r>
            <w:r>
              <w:rPr>
                <w:noProof/>
                <w:webHidden/>
              </w:rPr>
              <w:t>6</w:t>
            </w:r>
            <w:r w:rsidRPr="00F90433">
              <w:rPr>
                <w:noProof/>
                <w:webHidden/>
              </w:rPr>
              <w:fldChar w:fldCharType="end"/>
            </w:r>
          </w:hyperlink>
        </w:p>
        <w:p w14:paraId="4B611F3B" w14:textId="0867F28D" w:rsidR="00F90433" w:rsidRPr="00F90433" w:rsidRDefault="00F90433">
          <w:pPr>
            <w:pStyle w:val="Spistreci2"/>
            <w:tabs>
              <w:tab w:val="left" w:pos="880"/>
              <w:tab w:val="right" w:leader="dot" w:pos="9062"/>
            </w:tabs>
            <w:rPr>
              <w:noProof/>
              <w:kern w:val="2"/>
              <w:sz w:val="22"/>
              <w:szCs w:val="22"/>
              <w:lang w:eastAsia="pl-PL"/>
              <w14:ligatures w14:val="standardContextual"/>
            </w:rPr>
          </w:pPr>
          <w:hyperlink w:anchor="_Toc169047091" w:history="1">
            <w:r w:rsidRPr="00F90433">
              <w:rPr>
                <w:rStyle w:val="Hipercze"/>
                <w:rFonts w:ascii="Bahnschrift" w:hAnsi="Bahnschrift"/>
                <w:noProof/>
              </w:rPr>
              <w:t>3.5</w:t>
            </w:r>
            <w:r w:rsidRPr="00F90433">
              <w:rPr>
                <w:noProof/>
                <w:kern w:val="2"/>
                <w:sz w:val="22"/>
                <w:szCs w:val="22"/>
                <w:lang w:eastAsia="pl-PL"/>
                <w14:ligatures w14:val="standardContextual"/>
              </w:rPr>
              <w:tab/>
            </w:r>
            <w:r w:rsidRPr="00F90433">
              <w:rPr>
                <w:rStyle w:val="Hipercze"/>
                <w:rFonts w:ascii="Bahnschrift" w:hAnsi="Bahnschrift"/>
                <w:noProof/>
              </w:rPr>
              <w:t>OGRODZENIE TERENU</w:t>
            </w:r>
            <w:r w:rsidRPr="00F90433">
              <w:rPr>
                <w:noProof/>
                <w:webHidden/>
              </w:rPr>
              <w:tab/>
            </w:r>
            <w:r w:rsidRPr="00F90433">
              <w:rPr>
                <w:noProof/>
                <w:webHidden/>
              </w:rPr>
              <w:fldChar w:fldCharType="begin"/>
            </w:r>
            <w:r w:rsidRPr="00F90433">
              <w:rPr>
                <w:noProof/>
                <w:webHidden/>
              </w:rPr>
              <w:instrText xml:space="preserve"> PAGEREF _Toc169047091 \h </w:instrText>
            </w:r>
            <w:r w:rsidRPr="00F90433">
              <w:rPr>
                <w:noProof/>
                <w:webHidden/>
              </w:rPr>
            </w:r>
            <w:r w:rsidRPr="00F90433">
              <w:rPr>
                <w:noProof/>
                <w:webHidden/>
              </w:rPr>
              <w:fldChar w:fldCharType="separate"/>
            </w:r>
            <w:r>
              <w:rPr>
                <w:noProof/>
                <w:webHidden/>
              </w:rPr>
              <w:t>6</w:t>
            </w:r>
            <w:r w:rsidRPr="00F90433">
              <w:rPr>
                <w:noProof/>
                <w:webHidden/>
              </w:rPr>
              <w:fldChar w:fldCharType="end"/>
            </w:r>
          </w:hyperlink>
        </w:p>
        <w:p w14:paraId="67F7E5CF" w14:textId="61280B16" w:rsidR="00F90433" w:rsidRPr="00F90433" w:rsidRDefault="00F90433">
          <w:pPr>
            <w:pStyle w:val="Spistreci2"/>
            <w:tabs>
              <w:tab w:val="left" w:pos="880"/>
              <w:tab w:val="right" w:leader="dot" w:pos="9062"/>
            </w:tabs>
            <w:rPr>
              <w:noProof/>
              <w:kern w:val="2"/>
              <w:sz w:val="22"/>
              <w:szCs w:val="22"/>
              <w:lang w:eastAsia="pl-PL"/>
              <w14:ligatures w14:val="standardContextual"/>
            </w:rPr>
          </w:pPr>
          <w:hyperlink w:anchor="_Toc169047092" w:history="1">
            <w:r w:rsidRPr="00F90433">
              <w:rPr>
                <w:rStyle w:val="Hipercze"/>
                <w:rFonts w:ascii="Bahnschrift" w:hAnsi="Bahnschrift"/>
                <w:noProof/>
              </w:rPr>
              <w:t>3.6</w:t>
            </w:r>
            <w:r w:rsidRPr="00F90433">
              <w:rPr>
                <w:noProof/>
                <w:kern w:val="2"/>
                <w:sz w:val="22"/>
                <w:szCs w:val="22"/>
                <w:lang w:eastAsia="pl-PL"/>
                <w14:ligatures w14:val="standardContextual"/>
              </w:rPr>
              <w:tab/>
            </w:r>
            <w:r w:rsidRPr="00F90433">
              <w:rPr>
                <w:rStyle w:val="Hipercze"/>
                <w:rFonts w:ascii="Bahnschrift" w:hAnsi="Bahnschrift"/>
                <w:noProof/>
              </w:rPr>
              <w:t>INFRASTRUKTURA TECHNICZNA</w:t>
            </w:r>
            <w:r w:rsidRPr="00F90433">
              <w:rPr>
                <w:noProof/>
                <w:webHidden/>
              </w:rPr>
              <w:tab/>
            </w:r>
            <w:r w:rsidRPr="00F90433">
              <w:rPr>
                <w:noProof/>
                <w:webHidden/>
              </w:rPr>
              <w:fldChar w:fldCharType="begin"/>
            </w:r>
            <w:r w:rsidRPr="00F90433">
              <w:rPr>
                <w:noProof/>
                <w:webHidden/>
              </w:rPr>
              <w:instrText xml:space="preserve"> PAGEREF _Toc169047092 \h </w:instrText>
            </w:r>
            <w:r w:rsidRPr="00F90433">
              <w:rPr>
                <w:noProof/>
                <w:webHidden/>
              </w:rPr>
            </w:r>
            <w:r w:rsidRPr="00F90433">
              <w:rPr>
                <w:noProof/>
                <w:webHidden/>
              </w:rPr>
              <w:fldChar w:fldCharType="separate"/>
            </w:r>
            <w:r>
              <w:rPr>
                <w:noProof/>
                <w:webHidden/>
              </w:rPr>
              <w:t>6</w:t>
            </w:r>
            <w:r w:rsidRPr="00F90433">
              <w:rPr>
                <w:noProof/>
                <w:webHidden/>
              </w:rPr>
              <w:fldChar w:fldCharType="end"/>
            </w:r>
          </w:hyperlink>
        </w:p>
        <w:p w14:paraId="2C382C10" w14:textId="64E0DC7C" w:rsidR="00F90433" w:rsidRPr="00F90433" w:rsidRDefault="00F90433">
          <w:pPr>
            <w:pStyle w:val="Spistreci2"/>
            <w:tabs>
              <w:tab w:val="left" w:pos="880"/>
              <w:tab w:val="right" w:leader="dot" w:pos="9062"/>
            </w:tabs>
            <w:rPr>
              <w:noProof/>
              <w:kern w:val="2"/>
              <w:sz w:val="22"/>
              <w:szCs w:val="22"/>
              <w:lang w:eastAsia="pl-PL"/>
              <w14:ligatures w14:val="standardContextual"/>
            </w:rPr>
          </w:pPr>
          <w:hyperlink w:anchor="_Toc169047093" w:history="1">
            <w:r w:rsidRPr="00F90433">
              <w:rPr>
                <w:rStyle w:val="Hipercze"/>
                <w:rFonts w:ascii="Bahnschrift" w:hAnsi="Bahnschrift"/>
                <w:noProof/>
              </w:rPr>
              <w:t>3.7</w:t>
            </w:r>
            <w:r w:rsidRPr="00F90433">
              <w:rPr>
                <w:noProof/>
                <w:kern w:val="2"/>
                <w:sz w:val="22"/>
                <w:szCs w:val="22"/>
                <w:lang w:eastAsia="pl-PL"/>
                <w14:ligatures w14:val="standardContextual"/>
              </w:rPr>
              <w:tab/>
            </w:r>
            <w:r w:rsidRPr="00F90433">
              <w:rPr>
                <w:rStyle w:val="Hipercze"/>
                <w:rFonts w:ascii="Bahnschrift" w:hAnsi="Bahnschrift"/>
                <w:noProof/>
              </w:rPr>
              <w:t>USZTAŁTOWANIE TERENU I ZIELEŃ</w:t>
            </w:r>
            <w:r w:rsidRPr="00F90433">
              <w:rPr>
                <w:noProof/>
                <w:webHidden/>
              </w:rPr>
              <w:tab/>
            </w:r>
            <w:r w:rsidRPr="00F90433">
              <w:rPr>
                <w:noProof/>
                <w:webHidden/>
              </w:rPr>
              <w:fldChar w:fldCharType="begin"/>
            </w:r>
            <w:r w:rsidRPr="00F90433">
              <w:rPr>
                <w:noProof/>
                <w:webHidden/>
              </w:rPr>
              <w:instrText xml:space="preserve"> PAGEREF _Toc169047093 \h </w:instrText>
            </w:r>
            <w:r w:rsidRPr="00F90433">
              <w:rPr>
                <w:noProof/>
                <w:webHidden/>
              </w:rPr>
            </w:r>
            <w:r w:rsidRPr="00F90433">
              <w:rPr>
                <w:noProof/>
                <w:webHidden/>
              </w:rPr>
              <w:fldChar w:fldCharType="separate"/>
            </w:r>
            <w:r>
              <w:rPr>
                <w:noProof/>
                <w:webHidden/>
              </w:rPr>
              <w:t>6</w:t>
            </w:r>
            <w:r w:rsidRPr="00F90433">
              <w:rPr>
                <w:noProof/>
                <w:webHidden/>
              </w:rPr>
              <w:fldChar w:fldCharType="end"/>
            </w:r>
          </w:hyperlink>
        </w:p>
        <w:p w14:paraId="01FF30F1" w14:textId="001F2C01" w:rsidR="00F90433" w:rsidRPr="00F90433" w:rsidRDefault="00F90433">
          <w:pPr>
            <w:pStyle w:val="Spistreci2"/>
            <w:tabs>
              <w:tab w:val="left" w:pos="880"/>
              <w:tab w:val="right" w:leader="dot" w:pos="9062"/>
            </w:tabs>
            <w:rPr>
              <w:noProof/>
              <w:kern w:val="2"/>
              <w:sz w:val="22"/>
              <w:szCs w:val="22"/>
              <w:lang w:eastAsia="pl-PL"/>
              <w14:ligatures w14:val="standardContextual"/>
            </w:rPr>
          </w:pPr>
          <w:hyperlink w:anchor="_Toc169047094" w:history="1">
            <w:r w:rsidRPr="00F90433">
              <w:rPr>
                <w:rStyle w:val="Hipercze"/>
                <w:rFonts w:ascii="Bahnschrift" w:hAnsi="Bahnschrift"/>
                <w:noProof/>
              </w:rPr>
              <w:t>3.8</w:t>
            </w:r>
            <w:r w:rsidRPr="00F90433">
              <w:rPr>
                <w:noProof/>
                <w:kern w:val="2"/>
                <w:sz w:val="22"/>
                <w:szCs w:val="22"/>
                <w:lang w:eastAsia="pl-PL"/>
                <w14:ligatures w14:val="standardContextual"/>
              </w:rPr>
              <w:tab/>
            </w:r>
            <w:r w:rsidRPr="00F90433">
              <w:rPr>
                <w:rStyle w:val="Hipercze"/>
                <w:rFonts w:ascii="Bahnschrift" w:hAnsi="Bahnschrift"/>
                <w:noProof/>
              </w:rPr>
              <w:t>UKŁAD KOMUNIKACYJNY</w:t>
            </w:r>
            <w:r w:rsidRPr="00F90433">
              <w:rPr>
                <w:noProof/>
                <w:webHidden/>
              </w:rPr>
              <w:tab/>
            </w:r>
            <w:r w:rsidRPr="00F90433">
              <w:rPr>
                <w:noProof/>
                <w:webHidden/>
              </w:rPr>
              <w:fldChar w:fldCharType="begin"/>
            </w:r>
            <w:r w:rsidRPr="00F90433">
              <w:rPr>
                <w:noProof/>
                <w:webHidden/>
              </w:rPr>
              <w:instrText xml:space="preserve"> PAGEREF _Toc169047094 \h </w:instrText>
            </w:r>
            <w:r w:rsidRPr="00F90433">
              <w:rPr>
                <w:noProof/>
                <w:webHidden/>
              </w:rPr>
            </w:r>
            <w:r w:rsidRPr="00F90433">
              <w:rPr>
                <w:noProof/>
                <w:webHidden/>
              </w:rPr>
              <w:fldChar w:fldCharType="separate"/>
            </w:r>
            <w:r>
              <w:rPr>
                <w:noProof/>
                <w:webHidden/>
              </w:rPr>
              <w:t>7</w:t>
            </w:r>
            <w:r w:rsidRPr="00F90433">
              <w:rPr>
                <w:noProof/>
                <w:webHidden/>
              </w:rPr>
              <w:fldChar w:fldCharType="end"/>
            </w:r>
          </w:hyperlink>
        </w:p>
        <w:p w14:paraId="360539D6" w14:textId="473A0852" w:rsidR="00F90433" w:rsidRPr="00F90433" w:rsidRDefault="00F90433">
          <w:pPr>
            <w:pStyle w:val="Spistreci2"/>
            <w:tabs>
              <w:tab w:val="left" w:pos="880"/>
              <w:tab w:val="right" w:leader="dot" w:pos="9062"/>
            </w:tabs>
            <w:rPr>
              <w:noProof/>
              <w:kern w:val="2"/>
              <w:sz w:val="22"/>
              <w:szCs w:val="22"/>
              <w:lang w:eastAsia="pl-PL"/>
              <w14:ligatures w14:val="standardContextual"/>
            </w:rPr>
          </w:pPr>
          <w:hyperlink w:anchor="_Toc169047095" w:history="1">
            <w:r w:rsidRPr="00F90433">
              <w:rPr>
                <w:rStyle w:val="Hipercze"/>
                <w:rFonts w:ascii="Bahnschrift" w:hAnsi="Bahnschrift"/>
                <w:noProof/>
              </w:rPr>
              <w:t>3.9</w:t>
            </w:r>
            <w:r w:rsidRPr="00F90433">
              <w:rPr>
                <w:noProof/>
                <w:kern w:val="2"/>
                <w:sz w:val="22"/>
                <w:szCs w:val="22"/>
                <w:lang w:eastAsia="pl-PL"/>
                <w14:ligatures w14:val="standardContextual"/>
              </w:rPr>
              <w:tab/>
            </w:r>
            <w:r w:rsidRPr="00F90433">
              <w:rPr>
                <w:rStyle w:val="Hipercze"/>
                <w:rFonts w:ascii="Bahnschrift" w:hAnsi="Bahnschrift"/>
                <w:noProof/>
              </w:rPr>
              <w:t>BILANS TERENU OBJĘTEGO OPRACOWANIEM – STAN PROJEKTOWANY</w:t>
            </w:r>
            <w:r w:rsidRPr="00F90433">
              <w:rPr>
                <w:noProof/>
                <w:webHidden/>
              </w:rPr>
              <w:tab/>
            </w:r>
            <w:r w:rsidRPr="00F90433">
              <w:rPr>
                <w:noProof/>
                <w:webHidden/>
              </w:rPr>
              <w:fldChar w:fldCharType="begin"/>
            </w:r>
            <w:r w:rsidRPr="00F90433">
              <w:rPr>
                <w:noProof/>
                <w:webHidden/>
              </w:rPr>
              <w:instrText xml:space="preserve"> PAGEREF _Toc169047095 \h </w:instrText>
            </w:r>
            <w:r w:rsidRPr="00F90433">
              <w:rPr>
                <w:noProof/>
                <w:webHidden/>
              </w:rPr>
            </w:r>
            <w:r w:rsidRPr="00F90433">
              <w:rPr>
                <w:noProof/>
                <w:webHidden/>
              </w:rPr>
              <w:fldChar w:fldCharType="separate"/>
            </w:r>
            <w:r>
              <w:rPr>
                <w:noProof/>
                <w:webHidden/>
              </w:rPr>
              <w:t>7</w:t>
            </w:r>
            <w:r w:rsidRPr="00F90433">
              <w:rPr>
                <w:noProof/>
                <w:webHidden/>
              </w:rPr>
              <w:fldChar w:fldCharType="end"/>
            </w:r>
          </w:hyperlink>
        </w:p>
        <w:p w14:paraId="018887A3" w14:textId="6CCB3BD2" w:rsidR="00F90433" w:rsidRPr="00F90433" w:rsidRDefault="00F90433">
          <w:pPr>
            <w:pStyle w:val="Spistreci1"/>
            <w:tabs>
              <w:tab w:val="left" w:pos="5521"/>
            </w:tabs>
            <w:rPr>
              <w:noProof/>
              <w:kern w:val="2"/>
              <w:sz w:val="22"/>
              <w:szCs w:val="22"/>
              <w:lang w:eastAsia="pl-PL"/>
              <w14:ligatures w14:val="standardContextual"/>
            </w:rPr>
          </w:pPr>
          <w:hyperlink w:anchor="_Toc169047096" w:history="1">
            <w:r w:rsidRPr="00F90433">
              <w:rPr>
                <w:rStyle w:val="Hipercze"/>
                <w:rFonts w:ascii="Bahnschrift" w:hAnsi="Bahnschrift"/>
                <w:b/>
                <w:bCs/>
                <w:noProof/>
              </w:rPr>
              <w:t>4. DANE DOTYCZĄCE WPISU DO REJESTRU ZABYTKÓW LUB GMINNEJ</w:t>
            </w:r>
            <w:r w:rsidRPr="00F90433">
              <w:rPr>
                <w:noProof/>
                <w:kern w:val="2"/>
                <w:sz w:val="22"/>
                <w:szCs w:val="22"/>
                <w:lang w:eastAsia="pl-PL"/>
                <w14:ligatures w14:val="standardContextual"/>
              </w:rPr>
              <w:tab/>
            </w:r>
            <w:r w:rsidRPr="00F90433">
              <w:rPr>
                <w:rStyle w:val="Hipercze"/>
                <w:rFonts w:ascii="Bahnschrift" w:hAnsi="Bahnschrift"/>
                <w:b/>
                <w:bCs/>
                <w:noProof/>
              </w:rPr>
              <w:t xml:space="preserve"> EWIDENCJI ZABYTKÓW ORAZ PODLEGANIU INNEJ OCHRONIE KONSERWATORSKIEJ LUB OCHRONIE DZIECICTWA NARODOWEGO</w:t>
            </w:r>
            <w:r w:rsidRPr="00F90433">
              <w:rPr>
                <w:noProof/>
                <w:webHidden/>
              </w:rPr>
              <w:tab/>
            </w:r>
            <w:r w:rsidRPr="00F90433">
              <w:rPr>
                <w:noProof/>
                <w:webHidden/>
              </w:rPr>
              <w:fldChar w:fldCharType="begin"/>
            </w:r>
            <w:r w:rsidRPr="00F90433">
              <w:rPr>
                <w:noProof/>
                <w:webHidden/>
              </w:rPr>
              <w:instrText xml:space="preserve"> PAGEREF _Toc169047096 \h </w:instrText>
            </w:r>
            <w:r w:rsidRPr="00F90433">
              <w:rPr>
                <w:noProof/>
                <w:webHidden/>
              </w:rPr>
            </w:r>
            <w:r w:rsidRPr="00F90433">
              <w:rPr>
                <w:noProof/>
                <w:webHidden/>
              </w:rPr>
              <w:fldChar w:fldCharType="separate"/>
            </w:r>
            <w:r>
              <w:rPr>
                <w:noProof/>
                <w:webHidden/>
              </w:rPr>
              <w:t>7</w:t>
            </w:r>
            <w:r w:rsidRPr="00F90433">
              <w:rPr>
                <w:noProof/>
                <w:webHidden/>
              </w:rPr>
              <w:fldChar w:fldCharType="end"/>
            </w:r>
          </w:hyperlink>
        </w:p>
        <w:p w14:paraId="6DC827DE" w14:textId="0AFBEF5B" w:rsidR="00F90433" w:rsidRPr="00F90433" w:rsidRDefault="00F90433">
          <w:pPr>
            <w:pStyle w:val="Spistreci1"/>
            <w:rPr>
              <w:noProof/>
              <w:kern w:val="2"/>
              <w:sz w:val="22"/>
              <w:szCs w:val="22"/>
              <w:lang w:eastAsia="pl-PL"/>
              <w14:ligatures w14:val="standardContextual"/>
            </w:rPr>
          </w:pPr>
          <w:hyperlink w:anchor="_Toc169047097" w:history="1">
            <w:r w:rsidRPr="00F90433">
              <w:rPr>
                <w:rStyle w:val="Hipercze"/>
                <w:rFonts w:ascii="Bahnschrift" w:hAnsi="Bahnschrift"/>
                <w:b/>
                <w:bCs/>
                <w:noProof/>
              </w:rPr>
              <w:t>5. INFORMACJE DOTYCZĄCE WPŁYWU EKSPLOATACJI GÓRNICZEJ NA TEREN INWESTYCJI</w:t>
            </w:r>
            <w:r w:rsidRPr="00F90433">
              <w:rPr>
                <w:noProof/>
                <w:webHidden/>
              </w:rPr>
              <w:tab/>
            </w:r>
            <w:r w:rsidRPr="00F90433">
              <w:rPr>
                <w:noProof/>
                <w:webHidden/>
              </w:rPr>
              <w:fldChar w:fldCharType="begin"/>
            </w:r>
            <w:r w:rsidRPr="00F90433">
              <w:rPr>
                <w:noProof/>
                <w:webHidden/>
              </w:rPr>
              <w:instrText xml:space="preserve"> PAGEREF _Toc169047097 \h </w:instrText>
            </w:r>
            <w:r w:rsidRPr="00F90433">
              <w:rPr>
                <w:noProof/>
                <w:webHidden/>
              </w:rPr>
            </w:r>
            <w:r w:rsidRPr="00F90433">
              <w:rPr>
                <w:noProof/>
                <w:webHidden/>
              </w:rPr>
              <w:fldChar w:fldCharType="separate"/>
            </w:r>
            <w:r>
              <w:rPr>
                <w:noProof/>
                <w:webHidden/>
              </w:rPr>
              <w:t>7</w:t>
            </w:r>
            <w:r w:rsidRPr="00F90433">
              <w:rPr>
                <w:noProof/>
                <w:webHidden/>
              </w:rPr>
              <w:fldChar w:fldCharType="end"/>
            </w:r>
          </w:hyperlink>
        </w:p>
        <w:p w14:paraId="32AE5D92" w14:textId="4BDAE866" w:rsidR="00F90433" w:rsidRPr="00F90433" w:rsidRDefault="00F90433">
          <w:pPr>
            <w:pStyle w:val="Spistreci1"/>
            <w:rPr>
              <w:noProof/>
              <w:kern w:val="2"/>
              <w:sz w:val="22"/>
              <w:szCs w:val="22"/>
              <w:lang w:eastAsia="pl-PL"/>
              <w14:ligatures w14:val="standardContextual"/>
            </w:rPr>
          </w:pPr>
          <w:hyperlink w:anchor="_Toc169047098" w:history="1">
            <w:r w:rsidRPr="00F90433">
              <w:rPr>
                <w:rStyle w:val="Hipercze"/>
                <w:rFonts w:ascii="Bahnschrift" w:hAnsi="Bahnschrift"/>
                <w:b/>
                <w:bCs/>
                <w:noProof/>
              </w:rPr>
              <w:t>6. INFORMACJE NA TEMAT OBSZARU ODDZIAŁYWANIA OBIEKTU</w:t>
            </w:r>
            <w:r w:rsidRPr="00F90433">
              <w:rPr>
                <w:noProof/>
                <w:webHidden/>
              </w:rPr>
              <w:tab/>
            </w:r>
            <w:r w:rsidRPr="00F90433">
              <w:rPr>
                <w:noProof/>
                <w:webHidden/>
              </w:rPr>
              <w:fldChar w:fldCharType="begin"/>
            </w:r>
            <w:r w:rsidRPr="00F90433">
              <w:rPr>
                <w:noProof/>
                <w:webHidden/>
              </w:rPr>
              <w:instrText xml:space="preserve"> PAGEREF _Toc169047098 \h </w:instrText>
            </w:r>
            <w:r w:rsidRPr="00F90433">
              <w:rPr>
                <w:noProof/>
                <w:webHidden/>
              </w:rPr>
            </w:r>
            <w:r w:rsidRPr="00F90433">
              <w:rPr>
                <w:noProof/>
                <w:webHidden/>
              </w:rPr>
              <w:fldChar w:fldCharType="separate"/>
            </w:r>
            <w:r>
              <w:rPr>
                <w:noProof/>
                <w:webHidden/>
              </w:rPr>
              <w:t>7</w:t>
            </w:r>
            <w:r w:rsidRPr="00F90433">
              <w:rPr>
                <w:noProof/>
                <w:webHidden/>
              </w:rPr>
              <w:fldChar w:fldCharType="end"/>
            </w:r>
          </w:hyperlink>
        </w:p>
        <w:p w14:paraId="66487B09" w14:textId="671CD388" w:rsidR="00F90433" w:rsidRPr="00F90433" w:rsidRDefault="00F90433">
          <w:pPr>
            <w:pStyle w:val="Spistreci1"/>
            <w:rPr>
              <w:noProof/>
              <w:kern w:val="2"/>
              <w:sz w:val="22"/>
              <w:szCs w:val="22"/>
              <w:lang w:eastAsia="pl-PL"/>
              <w14:ligatures w14:val="standardContextual"/>
            </w:rPr>
          </w:pPr>
          <w:hyperlink w:anchor="_Toc169047099" w:history="1">
            <w:r w:rsidRPr="00F90433">
              <w:rPr>
                <w:rStyle w:val="Hipercze"/>
                <w:rFonts w:ascii="Bahnschrift" w:hAnsi="Bahnschrift"/>
                <w:b/>
                <w:bCs/>
                <w:noProof/>
              </w:rPr>
              <w:t>7. INFORMACJE DOTYCZĄCE WARUNKÓW OCHRONY PRZECIWPOŻAROWEJ</w:t>
            </w:r>
            <w:r w:rsidRPr="00F90433">
              <w:rPr>
                <w:noProof/>
                <w:webHidden/>
              </w:rPr>
              <w:tab/>
            </w:r>
            <w:r w:rsidRPr="00F90433">
              <w:rPr>
                <w:noProof/>
                <w:webHidden/>
              </w:rPr>
              <w:fldChar w:fldCharType="begin"/>
            </w:r>
            <w:r w:rsidRPr="00F90433">
              <w:rPr>
                <w:noProof/>
                <w:webHidden/>
              </w:rPr>
              <w:instrText xml:space="preserve"> PAGEREF _Toc169047099 \h </w:instrText>
            </w:r>
            <w:r w:rsidRPr="00F90433">
              <w:rPr>
                <w:noProof/>
                <w:webHidden/>
              </w:rPr>
            </w:r>
            <w:r w:rsidRPr="00F90433">
              <w:rPr>
                <w:noProof/>
                <w:webHidden/>
              </w:rPr>
              <w:fldChar w:fldCharType="separate"/>
            </w:r>
            <w:r>
              <w:rPr>
                <w:noProof/>
                <w:webHidden/>
              </w:rPr>
              <w:t>8</w:t>
            </w:r>
            <w:r w:rsidRPr="00F90433">
              <w:rPr>
                <w:noProof/>
                <w:webHidden/>
              </w:rPr>
              <w:fldChar w:fldCharType="end"/>
            </w:r>
          </w:hyperlink>
        </w:p>
        <w:p w14:paraId="05A4EFAD" w14:textId="12BD353F" w:rsidR="00F90433" w:rsidRPr="00F90433" w:rsidRDefault="00F90433">
          <w:pPr>
            <w:pStyle w:val="Spistreci1"/>
            <w:rPr>
              <w:noProof/>
              <w:kern w:val="2"/>
              <w:sz w:val="22"/>
              <w:szCs w:val="22"/>
              <w:lang w:eastAsia="pl-PL"/>
              <w14:ligatures w14:val="standardContextual"/>
            </w:rPr>
          </w:pPr>
          <w:hyperlink w:anchor="_Toc169047100" w:history="1">
            <w:r w:rsidRPr="00F90433">
              <w:rPr>
                <w:rStyle w:val="Hipercze"/>
                <w:rFonts w:ascii="Bahnschrift" w:hAnsi="Bahnschrift"/>
                <w:b/>
                <w:bCs/>
                <w:noProof/>
              </w:rPr>
              <w:t>8. OKREŚLENIE DOSTĘPNOŚCI DLA OSÓB NIEPEŁNOSPRAWNYCH</w:t>
            </w:r>
            <w:r w:rsidRPr="00F90433">
              <w:rPr>
                <w:noProof/>
                <w:webHidden/>
              </w:rPr>
              <w:tab/>
            </w:r>
            <w:r w:rsidRPr="00F90433">
              <w:rPr>
                <w:noProof/>
                <w:webHidden/>
              </w:rPr>
              <w:fldChar w:fldCharType="begin"/>
            </w:r>
            <w:r w:rsidRPr="00F90433">
              <w:rPr>
                <w:noProof/>
                <w:webHidden/>
              </w:rPr>
              <w:instrText xml:space="preserve"> PAGEREF _Toc169047100 \h </w:instrText>
            </w:r>
            <w:r w:rsidRPr="00F90433">
              <w:rPr>
                <w:noProof/>
                <w:webHidden/>
              </w:rPr>
            </w:r>
            <w:r w:rsidRPr="00F90433">
              <w:rPr>
                <w:noProof/>
                <w:webHidden/>
              </w:rPr>
              <w:fldChar w:fldCharType="separate"/>
            </w:r>
            <w:r>
              <w:rPr>
                <w:noProof/>
                <w:webHidden/>
              </w:rPr>
              <w:t>8</w:t>
            </w:r>
            <w:r w:rsidRPr="00F90433">
              <w:rPr>
                <w:noProof/>
                <w:webHidden/>
              </w:rPr>
              <w:fldChar w:fldCharType="end"/>
            </w:r>
          </w:hyperlink>
        </w:p>
        <w:p w14:paraId="238B6670" w14:textId="2F161C79" w:rsidR="00F90433" w:rsidRPr="00F90433" w:rsidRDefault="00F90433">
          <w:pPr>
            <w:pStyle w:val="Spistreci1"/>
            <w:rPr>
              <w:noProof/>
              <w:kern w:val="2"/>
              <w:sz w:val="22"/>
              <w:szCs w:val="22"/>
              <w:lang w:eastAsia="pl-PL"/>
              <w14:ligatures w14:val="standardContextual"/>
            </w:rPr>
          </w:pPr>
          <w:hyperlink w:anchor="_Toc169047101" w:history="1">
            <w:r w:rsidRPr="00F90433">
              <w:rPr>
                <w:rStyle w:val="Hipercze"/>
                <w:rFonts w:ascii="Bahnschrift" w:hAnsi="Bahnschrift"/>
                <w:b/>
                <w:bCs/>
                <w:noProof/>
              </w:rPr>
              <w:t>9. DANE DOTYCZĄCE WPŁYWU INWESTYCJI NA ŚRODOWISKO, OCHRONĘ PRZYRODY ORAZ NA OBSZARY NATURA 2000</w:t>
            </w:r>
            <w:r w:rsidRPr="00F90433">
              <w:rPr>
                <w:noProof/>
                <w:webHidden/>
              </w:rPr>
              <w:tab/>
            </w:r>
            <w:r w:rsidRPr="00F90433">
              <w:rPr>
                <w:noProof/>
                <w:webHidden/>
              </w:rPr>
              <w:fldChar w:fldCharType="begin"/>
            </w:r>
            <w:r w:rsidRPr="00F90433">
              <w:rPr>
                <w:noProof/>
                <w:webHidden/>
              </w:rPr>
              <w:instrText xml:space="preserve"> PAGEREF _Toc169047101 \h </w:instrText>
            </w:r>
            <w:r w:rsidRPr="00F90433">
              <w:rPr>
                <w:noProof/>
                <w:webHidden/>
              </w:rPr>
            </w:r>
            <w:r w:rsidRPr="00F90433">
              <w:rPr>
                <w:noProof/>
                <w:webHidden/>
              </w:rPr>
              <w:fldChar w:fldCharType="separate"/>
            </w:r>
            <w:r>
              <w:rPr>
                <w:noProof/>
                <w:webHidden/>
              </w:rPr>
              <w:t>8</w:t>
            </w:r>
            <w:r w:rsidRPr="00F90433">
              <w:rPr>
                <w:noProof/>
                <w:webHidden/>
              </w:rPr>
              <w:fldChar w:fldCharType="end"/>
            </w:r>
          </w:hyperlink>
        </w:p>
        <w:p w14:paraId="35E59F12" w14:textId="3C2420E3" w:rsidR="00F90433" w:rsidRPr="00F90433" w:rsidRDefault="00F90433">
          <w:pPr>
            <w:pStyle w:val="Spistreci1"/>
            <w:tabs>
              <w:tab w:val="left" w:pos="5848"/>
            </w:tabs>
            <w:rPr>
              <w:noProof/>
              <w:kern w:val="2"/>
              <w:sz w:val="22"/>
              <w:szCs w:val="22"/>
              <w:lang w:eastAsia="pl-PL"/>
              <w14:ligatures w14:val="standardContextual"/>
            </w:rPr>
          </w:pPr>
          <w:hyperlink w:anchor="_Toc169047102" w:history="1">
            <w:r w:rsidRPr="00F90433">
              <w:rPr>
                <w:rStyle w:val="Hipercze"/>
                <w:rFonts w:ascii="Bahnschrift" w:hAnsi="Bahnschrift"/>
                <w:b/>
                <w:bCs/>
                <w:noProof/>
              </w:rPr>
              <w:t>10. ZGODNOŚĆ INWESTYCJI Z ZAPISAMI MIEJSCOWEGO PLANU</w:t>
            </w:r>
            <w:r w:rsidRPr="00F90433">
              <w:rPr>
                <w:noProof/>
                <w:kern w:val="2"/>
                <w:sz w:val="22"/>
                <w:szCs w:val="22"/>
                <w:lang w:eastAsia="pl-PL"/>
                <w14:ligatures w14:val="standardContextual"/>
              </w:rPr>
              <w:tab/>
            </w:r>
            <w:r w:rsidRPr="00F90433">
              <w:rPr>
                <w:rStyle w:val="Hipercze"/>
                <w:rFonts w:ascii="Bahnschrift" w:hAnsi="Bahnschrift"/>
                <w:b/>
                <w:bCs/>
                <w:noProof/>
              </w:rPr>
              <w:t xml:space="preserve"> ZAGOSPODAROWANIA PRZESTRZENNEGO, UCHWAŁAMI RADY MIASTA KRAKOWA</w:t>
            </w:r>
            <w:r w:rsidRPr="00F90433">
              <w:rPr>
                <w:noProof/>
                <w:webHidden/>
              </w:rPr>
              <w:tab/>
            </w:r>
            <w:r w:rsidRPr="00F90433">
              <w:rPr>
                <w:noProof/>
                <w:webHidden/>
              </w:rPr>
              <w:fldChar w:fldCharType="begin"/>
            </w:r>
            <w:r w:rsidRPr="00F90433">
              <w:rPr>
                <w:noProof/>
                <w:webHidden/>
              </w:rPr>
              <w:instrText xml:space="preserve"> PAGEREF _Toc169047102 \h </w:instrText>
            </w:r>
            <w:r w:rsidRPr="00F90433">
              <w:rPr>
                <w:noProof/>
                <w:webHidden/>
              </w:rPr>
            </w:r>
            <w:r w:rsidRPr="00F90433">
              <w:rPr>
                <w:noProof/>
                <w:webHidden/>
              </w:rPr>
              <w:fldChar w:fldCharType="separate"/>
            </w:r>
            <w:r>
              <w:rPr>
                <w:noProof/>
                <w:webHidden/>
              </w:rPr>
              <w:t>8</w:t>
            </w:r>
            <w:r w:rsidRPr="00F90433">
              <w:rPr>
                <w:noProof/>
                <w:webHidden/>
              </w:rPr>
              <w:fldChar w:fldCharType="end"/>
            </w:r>
          </w:hyperlink>
        </w:p>
        <w:p w14:paraId="45143AD9" w14:textId="343E45F1" w:rsidR="00F90433" w:rsidRPr="00F90433" w:rsidRDefault="00F90433">
          <w:pPr>
            <w:pStyle w:val="Spistreci1"/>
            <w:rPr>
              <w:noProof/>
              <w:kern w:val="2"/>
              <w:sz w:val="22"/>
              <w:szCs w:val="22"/>
              <w:lang w:eastAsia="pl-PL"/>
              <w14:ligatures w14:val="standardContextual"/>
            </w:rPr>
          </w:pPr>
          <w:hyperlink w:anchor="_Toc169047103" w:history="1">
            <w:r w:rsidRPr="00F90433">
              <w:rPr>
                <w:rStyle w:val="Hipercze"/>
                <w:rFonts w:ascii="Bahnschrift" w:hAnsi="Bahnschrift"/>
                <w:b/>
                <w:bCs/>
                <w:noProof/>
              </w:rPr>
              <w:t>11. BIOZ</w:t>
            </w:r>
            <w:r w:rsidRPr="00F90433">
              <w:rPr>
                <w:noProof/>
                <w:webHidden/>
              </w:rPr>
              <w:tab/>
            </w:r>
            <w:r w:rsidRPr="00F90433">
              <w:rPr>
                <w:noProof/>
                <w:webHidden/>
              </w:rPr>
              <w:fldChar w:fldCharType="begin"/>
            </w:r>
            <w:r w:rsidRPr="00F90433">
              <w:rPr>
                <w:noProof/>
                <w:webHidden/>
              </w:rPr>
              <w:instrText xml:space="preserve"> PAGEREF _Toc169047103 \h </w:instrText>
            </w:r>
            <w:r w:rsidRPr="00F90433">
              <w:rPr>
                <w:noProof/>
                <w:webHidden/>
              </w:rPr>
            </w:r>
            <w:r w:rsidRPr="00F90433">
              <w:rPr>
                <w:noProof/>
                <w:webHidden/>
              </w:rPr>
              <w:fldChar w:fldCharType="separate"/>
            </w:r>
            <w:r>
              <w:rPr>
                <w:noProof/>
                <w:webHidden/>
              </w:rPr>
              <w:t>10</w:t>
            </w:r>
            <w:r w:rsidRPr="00F90433">
              <w:rPr>
                <w:noProof/>
                <w:webHidden/>
              </w:rPr>
              <w:fldChar w:fldCharType="end"/>
            </w:r>
          </w:hyperlink>
        </w:p>
        <w:p w14:paraId="34227159" w14:textId="3531A65E" w:rsidR="00F90433" w:rsidRPr="00F90433" w:rsidRDefault="00F90433">
          <w:pPr>
            <w:pStyle w:val="Spistreci1"/>
            <w:rPr>
              <w:noProof/>
              <w:kern w:val="2"/>
              <w:sz w:val="22"/>
              <w:szCs w:val="22"/>
              <w:lang w:eastAsia="pl-PL"/>
              <w14:ligatures w14:val="standardContextual"/>
            </w:rPr>
          </w:pPr>
          <w:hyperlink w:anchor="_Toc169047104" w:history="1">
            <w:r w:rsidRPr="00F90433">
              <w:rPr>
                <w:rStyle w:val="Hipercze"/>
                <w:rFonts w:ascii="Bahnschrift" w:hAnsi="Bahnschrift"/>
                <w:b/>
                <w:bCs/>
                <w:noProof/>
              </w:rPr>
              <w:t>12. UWAGI KOŃCOWE</w:t>
            </w:r>
            <w:r w:rsidRPr="00F90433">
              <w:rPr>
                <w:noProof/>
                <w:webHidden/>
              </w:rPr>
              <w:tab/>
            </w:r>
            <w:r w:rsidRPr="00F90433">
              <w:rPr>
                <w:noProof/>
                <w:webHidden/>
              </w:rPr>
              <w:fldChar w:fldCharType="begin"/>
            </w:r>
            <w:r w:rsidRPr="00F90433">
              <w:rPr>
                <w:noProof/>
                <w:webHidden/>
              </w:rPr>
              <w:instrText xml:space="preserve"> PAGEREF _Toc169047104 \h </w:instrText>
            </w:r>
            <w:r w:rsidRPr="00F90433">
              <w:rPr>
                <w:noProof/>
                <w:webHidden/>
              </w:rPr>
            </w:r>
            <w:r w:rsidRPr="00F90433">
              <w:rPr>
                <w:noProof/>
                <w:webHidden/>
              </w:rPr>
              <w:fldChar w:fldCharType="separate"/>
            </w:r>
            <w:r>
              <w:rPr>
                <w:noProof/>
                <w:webHidden/>
              </w:rPr>
              <w:t>10</w:t>
            </w:r>
            <w:r w:rsidRPr="00F90433">
              <w:rPr>
                <w:noProof/>
                <w:webHidden/>
              </w:rPr>
              <w:fldChar w:fldCharType="end"/>
            </w:r>
          </w:hyperlink>
        </w:p>
        <w:p w14:paraId="286326FE" w14:textId="39F059B8" w:rsidR="00F90433" w:rsidRPr="00F90433" w:rsidRDefault="00F90433">
          <w:pPr>
            <w:pStyle w:val="Spistreci1"/>
            <w:rPr>
              <w:noProof/>
              <w:kern w:val="2"/>
              <w:sz w:val="22"/>
              <w:szCs w:val="22"/>
              <w:lang w:eastAsia="pl-PL"/>
              <w14:ligatures w14:val="standardContextual"/>
            </w:rPr>
          </w:pPr>
          <w:hyperlink w:anchor="_Toc169047105" w:history="1">
            <w:r w:rsidRPr="00F90433">
              <w:rPr>
                <w:rStyle w:val="Hipercze"/>
                <w:rFonts w:ascii="Bahnschrift" w:hAnsi="Bahnschrift"/>
                <w:b/>
                <w:bCs/>
                <w:noProof/>
              </w:rPr>
              <w:t>II. PROJEKT ZAGOSPODAROWANIA TERENU – CZĘŚĆ RYSUNKOWA</w:t>
            </w:r>
            <w:r w:rsidRPr="00F90433">
              <w:rPr>
                <w:noProof/>
                <w:webHidden/>
              </w:rPr>
              <w:tab/>
            </w:r>
            <w:r w:rsidRPr="00F90433">
              <w:rPr>
                <w:noProof/>
                <w:webHidden/>
              </w:rPr>
              <w:fldChar w:fldCharType="begin"/>
            </w:r>
            <w:r w:rsidRPr="00F90433">
              <w:rPr>
                <w:noProof/>
                <w:webHidden/>
              </w:rPr>
              <w:instrText xml:space="preserve"> PAGEREF _Toc169047105 \h </w:instrText>
            </w:r>
            <w:r w:rsidRPr="00F90433">
              <w:rPr>
                <w:noProof/>
                <w:webHidden/>
              </w:rPr>
            </w:r>
            <w:r w:rsidRPr="00F90433">
              <w:rPr>
                <w:noProof/>
                <w:webHidden/>
              </w:rPr>
              <w:fldChar w:fldCharType="separate"/>
            </w:r>
            <w:r>
              <w:rPr>
                <w:noProof/>
                <w:webHidden/>
              </w:rPr>
              <w:t>11</w:t>
            </w:r>
            <w:r w:rsidRPr="00F90433">
              <w:rPr>
                <w:noProof/>
                <w:webHidden/>
              </w:rPr>
              <w:fldChar w:fldCharType="end"/>
            </w:r>
          </w:hyperlink>
        </w:p>
        <w:p w14:paraId="7EDBB8EF" w14:textId="4F156A93" w:rsidR="00F90433" w:rsidRPr="00F90433" w:rsidRDefault="00F90433">
          <w:pPr>
            <w:pStyle w:val="Spistreci1"/>
            <w:rPr>
              <w:noProof/>
              <w:kern w:val="2"/>
              <w:sz w:val="22"/>
              <w:szCs w:val="22"/>
              <w:lang w:eastAsia="pl-PL"/>
              <w14:ligatures w14:val="standardContextual"/>
            </w:rPr>
          </w:pPr>
          <w:hyperlink w:anchor="_Toc169047106" w:history="1">
            <w:r w:rsidRPr="00F90433">
              <w:rPr>
                <w:rStyle w:val="Hipercze"/>
                <w:rFonts w:ascii="Bahnschrift" w:hAnsi="Bahnschrift"/>
                <w:noProof/>
              </w:rPr>
              <w:t>RYS. NR 1. PROJEKT ZAGOSPODAROWANIA TERENU, SKALA 1:500</w:t>
            </w:r>
            <w:r w:rsidRPr="00F90433">
              <w:rPr>
                <w:noProof/>
                <w:webHidden/>
              </w:rPr>
              <w:tab/>
            </w:r>
            <w:r w:rsidRPr="00F90433">
              <w:rPr>
                <w:noProof/>
                <w:webHidden/>
              </w:rPr>
              <w:fldChar w:fldCharType="begin"/>
            </w:r>
            <w:r w:rsidRPr="00F90433">
              <w:rPr>
                <w:noProof/>
                <w:webHidden/>
              </w:rPr>
              <w:instrText xml:space="preserve"> PAGEREF _Toc169047106 \h </w:instrText>
            </w:r>
            <w:r w:rsidRPr="00F90433">
              <w:rPr>
                <w:noProof/>
                <w:webHidden/>
              </w:rPr>
            </w:r>
            <w:r w:rsidRPr="00F90433">
              <w:rPr>
                <w:noProof/>
                <w:webHidden/>
              </w:rPr>
              <w:fldChar w:fldCharType="separate"/>
            </w:r>
            <w:r>
              <w:rPr>
                <w:noProof/>
                <w:webHidden/>
              </w:rPr>
              <w:t>11</w:t>
            </w:r>
            <w:r w:rsidRPr="00F90433">
              <w:rPr>
                <w:noProof/>
                <w:webHidden/>
              </w:rPr>
              <w:fldChar w:fldCharType="end"/>
            </w:r>
          </w:hyperlink>
        </w:p>
        <w:p w14:paraId="4E52A0C9" w14:textId="20C7185F" w:rsidR="00F90433" w:rsidRPr="00F90433" w:rsidRDefault="00F90433">
          <w:pPr>
            <w:pStyle w:val="Spistreci1"/>
            <w:rPr>
              <w:noProof/>
              <w:kern w:val="2"/>
              <w:sz w:val="22"/>
              <w:szCs w:val="22"/>
              <w:lang w:eastAsia="pl-PL"/>
              <w14:ligatures w14:val="standardContextual"/>
            </w:rPr>
          </w:pPr>
          <w:hyperlink w:anchor="_Toc169047107" w:history="1">
            <w:r w:rsidRPr="00F90433">
              <w:rPr>
                <w:rStyle w:val="Hipercze"/>
                <w:rFonts w:ascii="Bahnschrift" w:hAnsi="Bahnschrift"/>
                <w:noProof/>
              </w:rPr>
              <w:t>RYS. NR 2. KARTA TECHNICZNA URZĄDZENIA ZABAWOWEGO NR 1, SKALA 1:50</w:t>
            </w:r>
            <w:r w:rsidRPr="00F90433">
              <w:rPr>
                <w:noProof/>
                <w:webHidden/>
              </w:rPr>
              <w:tab/>
            </w:r>
            <w:r w:rsidRPr="00F90433">
              <w:rPr>
                <w:noProof/>
                <w:webHidden/>
              </w:rPr>
              <w:fldChar w:fldCharType="begin"/>
            </w:r>
            <w:r w:rsidRPr="00F90433">
              <w:rPr>
                <w:noProof/>
                <w:webHidden/>
              </w:rPr>
              <w:instrText xml:space="preserve"> PAGEREF _Toc169047107 \h </w:instrText>
            </w:r>
            <w:r w:rsidRPr="00F90433">
              <w:rPr>
                <w:noProof/>
                <w:webHidden/>
              </w:rPr>
            </w:r>
            <w:r w:rsidRPr="00F90433">
              <w:rPr>
                <w:noProof/>
                <w:webHidden/>
              </w:rPr>
              <w:fldChar w:fldCharType="separate"/>
            </w:r>
            <w:r>
              <w:rPr>
                <w:noProof/>
                <w:webHidden/>
              </w:rPr>
              <w:t>11</w:t>
            </w:r>
            <w:r w:rsidRPr="00F90433">
              <w:rPr>
                <w:noProof/>
                <w:webHidden/>
              </w:rPr>
              <w:fldChar w:fldCharType="end"/>
            </w:r>
          </w:hyperlink>
        </w:p>
        <w:p w14:paraId="3874D3F4" w14:textId="52EF1184" w:rsidR="00E5235A" w:rsidRPr="006C493C" w:rsidRDefault="00C26DF8" w:rsidP="006C493C">
          <w:r w:rsidRPr="00F90433">
            <w:rPr>
              <w:b/>
              <w:bCs/>
              <w:color w:val="FF0000"/>
            </w:rPr>
            <w:fldChar w:fldCharType="end"/>
          </w:r>
        </w:p>
      </w:sdtContent>
    </w:sdt>
    <w:p w14:paraId="44B74FA7" w14:textId="3A694718" w:rsidR="00E5235A" w:rsidRPr="008E546A" w:rsidRDefault="00D00AB1" w:rsidP="008E546A">
      <w:pPr>
        <w:pStyle w:val="Nagwek1"/>
        <w:jc w:val="both"/>
        <w:rPr>
          <w:rFonts w:ascii="Bahnschrift" w:hAnsi="Bahnschrift"/>
          <w:b/>
          <w:bCs/>
          <w:sz w:val="24"/>
          <w:szCs w:val="24"/>
        </w:rPr>
      </w:pPr>
      <w:bookmarkStart w:id="0" w:name="_Toc169047080"/>
      <w:r w:rsidRPr="00E5235A">
        <w:rPr>
          <w:rFonts w:ascii="Bahnschrift" w:hAnsi="Bahnschrift"/>
          <w:b/>
          <w:bCs/>
          <w:sz w:val="24"/>
          <w:szCs w:val="24"/>
          <w:highlight w:val="darkGray"/>
        </w:rPr>
        <w:lastRenderedPageBreak/>
        <w:t>I. projekt zagospodarowania terenu – część opisowa</w:t>
      </w:r>
      <w:bookmarkEnd w:id="0"/>
    </w:p>
    <w:p w14:paraId="4E8FDA7B" w14:textId="77777777" w:rsidR="00752042" w:rsidRPr="005878FA" w:rsidRDefault="00752042" w:rsidP="005878FA"/>
    <w:p w14:paraId="7BDE9D81" w14:textId="77F1BE11" w:rsidR="00B4118B" w:rsidRPr="006F596C" w:rsidRDefault="006F596C" w:rsidP="006F596C">
      <w:pPr>
        <w:pStyle w:val="Nagwek1"/>
        <w:numPr>
          <w:ilvl w:val="0"/>
          <w:numId w:val="12"/>
        </w:numPr>
        <w:ind w:left="284" w:hanging="284"/>
        <w:jc w:val="both"/>
        <w:rPr>
          <w:rFonts w:ascii="Bahnschrift" w:hAnsi="Bahnschrift"/>
          <w:b/>
          <w:bCs/>
          <w:sz w:val="24"/>
          <w:szCs w:val="24"/>
          <w:highlight w:val="darkGray"/>
        </w:rPr>
      </w:pPr>
      <w:bookmarkStart w:id="1" w:name="_Toc169047081"/>
      <w:r w:rsidRPr="006F596C">
        <w:rPr>
          <w:rFonts w:ascii="Bahnschrift" w:hAnsi="Bahnschrift"/>
          <w:b/>
          <w:bCs/>
          <w:sz w:val="24"/>
          <w:szCs w:val="24"/>
          <w:highlight w:val="darkGray"/>
        </w:rPr>
        <w:t>informacje ogólne</w:t>
      </w:r>
      <w:bookmarkEnd w:id="1"/>
    </w:p>
    <w:p w14:paraId="77DA5F07" w14:textId="5F31261A" w:rsidR="00E5235A" w:rsidRPr="00E00BC0" w:rsidRDefault="00E5235A" w:rsidP="00E5235A">
      <w:pPr>
        <w:pStyle w:val="Nagwek2"/>
        <w:rPr>
          <w:rFonts w:ascii="Bahnschrift" w:hAnsi="Bahnschrift"/>
          <w:sz w:val="22"/>
          <w:szCs w:val="22"/>
          <w:highlight w:val="darkGray"/>
        </w:rPr>
      </w:pPr>
      <w:bookmarkStart w:id="2" w:name="_Toc169047082"/>
      <w:r w:rsidRPr="00E00BC0">
        <w:rPr>
          <w:rFonts w:ascii="Bahnschrift" w:hAnsi="Bahnschrift"/>
          <w:sz w:val="22"/>
          <w:szCs w:val="22"/>
          <w:highlight w:val="darkGray"/>
        </w:rPr>
        <w:t>Przedmiot i cel opracowania</w:t>
      </w:r>
      <w:bookmarkEnd w:id="2"/>
    </w:p>
    <w:p w14:paraId="427D126A" w14:textId="517C0D97" w:rsidR="00E00BC0" w:rsidRDefault="00E00BC0" w:rsidP="00E00BC0">
      <w:pPr>
        <w:ind w:firstLine="709"/>
        <w:jc w:val="both"/>
        <w:rPr>
          <w:rFonts w:ascii="Arial" w:hAnsi="Arial" w:cs="Arial"/>
          <w:i/>
          <w:iCs/>
          <w:sz w:val="22"/>
          <w:szCs w:val="22"/>
        </w:rPr>
      </w:pPr>
      <w:r w:rsidRPr="00E00BC0">
        <w:rPr>
          <w:rFonts w:ascii="Arial" w:hAnsi="Arial" w:cs="Arial"/>
          <w:sz w:val="22"/>
          <w:szCs w:val="22"/>
        </w:rPr>
        <w:t>Przedmiotem niniejszego opracowania jest projekt zagospodarowania terenu dla budowy obiekt</w:t>
      </w:r>
      <w:r w:rsidR="00C37ED4">
        <w:rPr>
          <w:rFonts w:ascii="Arial" w:hAnsi="Arial" w:cs="Arial"/>
          <w:sz w:val="22"/>
          <w:szCs w:val="22"/>
        </w:rPr>
        <w:t>ów</w:t>
      </w:r>
      <w:r w:rsidRPr="00E00BC0">
        <w:rPr>
          <w:rFonts w:ascii="Arial" w:hAnsi="Arial" w:cs="Arial"/>
          <w:sz w:val="22"/>
          <w:szCs w:val="22"/>
        </w:rPr>
        <w:t xml:space="preserve"> małej architektury w miejscu publicznym</w:t>
      </w:r>
      <w:r>
        <w:rPr>
          <w:rFonts w:ascii="Arial" w:hAnsi="Arial" w:cs="Arial"/>
          <w:sz w:val="22"/>
          <w:szCs w:val="22"/>
        </w:rPr>
        <w:t xml:space="preserve"> (urządzenia zabawowego</w:t>
      </w:r>
      <w:r w:rsidR="00C37ED4">
        <w:rPr>
          <w:rFonts w:ascii="Arial" w:hAnsi="Arial" w:cs="Arial"/>
          <w:sz w:val="22"/>
          <w:szCs w:val="22"/>
        </w:rPr>
        <w:t xml:space="preserve"> wielofunkcyjnego</w:t>
      </w:r>
      <w:r>
        <w:rPr>
          <w:rFonts w:ascii="Arial" w:hAnsi="Arial" w:cs="Arial"/>
          <w:sz w:val="22"/>
          <w:szCs w:val="22"/>
        </w:rPr>
        <w:t xml:space="preserve">) w ramach zadania polegającego na </w:t>
      </w:r>
      <w:r w:rsidRPr="00E00BC0">
        <w:rPr>
          <w:rFonts w:ascii="Arial" w:hAnsi="Arial" w:cs="Arial"/>
          <w:i/>
          <w:iCs/>
          <w:sz w:val="22"/>
          <w:szCs w:val="22"/>
        </w:rPr>
        <w:t>„Opracowani</w:t>
      </w:r>
      <w:r w:rsidR="00752042">
        <w:rPr>
          <w:rFonts w:ascii="Arial" w:hAnsi="Arial" w:cs="Arial"/>
          <w:i/>
          <w:iCs/>
          <w:sz w:val="22"/>
          <w:szCs w:val="22"/>
        </w:rPr>
        <w:t>u</w:t>
      </w:r>
      <w:r w:rsidRPr="00E00BC0">
        <w:rPr>
          <w:rFonts w:ascii="Arial" w:hAnsi="Arial" w:cs="Arial"/>
          <w:i/>
          <w:iCs/>
          <w:sz w:val="22"/>
          <w:szCs w:val="22"/>
        </w:rPr>
        <w:t xml:space="preserve"> kompletnej dokumentacji projektowo-kosztorysowej doposażenia ogródka jordanowskiego przy ul. Lubostroń/Konopczyńskiego</w:t>
      </w:r>
      <w:r>
        <w:rPr>
          <w:rFonts w:ascii="Arial" w:hAnsi="Arial" w:cs="Arial"/>
          <w:i/>
          <w:iCs/>
          <w:sz w:val="22"/>
          <w:szCs w:val="22"/>
        </w:rPr>
        <w:t xml:space="preserve">, działka nr 78/16, obręb 35, jednostka ewidencyjna Podgórze </w:t>
      </w:r>
      <w:r w:rsidRPr="00E00BC0">
        <w:rPr>
          <w:rFonts w:ascii="Arial" w:hAnsi="Arial" w:cs="Arial"/>
          <w:i/>
          <w:iCs/>
          <w:sz w:val="22"/>
          <w:szCs w:val="22"/>
        </w:rPr>
        <w:t>w Krakowie</w:t>
      </w:r>
      <w:r>
        <w:rPr>
          <w:rFonts w:ascii="Arial" w:hAnsi="Arial" w:cs="Arial"/>
          <w:i/>
          <w:iCs/>
          <w:sz w:val="22"/>
          <w:szCs w:val="22"/>
        </w:rPr>
        <w:t xml:space="preserve"> dla Zarządu Zieleni Miejskiej w Krakowie”.</w:t>
      </w:r>
    </w:p>
    <w:p w14:paraId="1F56676D" w14:textId="1046B532" w:rsidR="00102BAD" w:rsidRDefault="00E00BC0" w:rsidP="00102BAD">
      <w:pPr>
        <w:ind w:firstLine="709"/>
        <w:jc w:val="both"/>
        <w:rPr>
          <w:rFonts w:ascii="Arial" w:hAnsi="Arial" w:cs="Arial"/>
          <w:sz w:val="22"/>
          <w:szCs w:val="22"/>
        </w:rPr>
      </w:pPr>
      <w:r>
        <w:rPr>
          <w:rFonts w:ascii="Arial" w:hAnsi="Arial" w:cs="Arial"/>
          <w:sz w:val="22"/>
          <w:szCs w:val="22"/>
        </w:rPr>
        <w:t>Sporządzenie przedmiotowego opracowania ma służyć</w:t>
      </w:r>
      <w:r w:rsidR="00367120">
        <w:rPr>
          <w:rFonts w:ascii="Arial" w:hAnsi="Arial" w:cs="Arial"/>
          <w:sz w:val="22"/>
          <w:szCs w:val="22"/>
        </w:rPr>
        <w:t xml:space="preserve"> do </w:t>
      </w:r>
      <w:r w:rsidR="00367BB5">
        <w:rPr>
          <w:rFonts w:ascii="Arial" w:hAnsi="Arial" w:cs="Arial"/>
          <w:sz w:val="22"/>
          <w:szCs w:val="22"/>
        </w:rPr>
        <w:t xml:space="preserve">procedury </w:t>
      </w:r>
      <w:r w:rsidRPr="00E00BC0">
        <w:rPr>
          <w:rFonts w:ascii="Arial" w:hAnsi="Arial" w:cs="Arial"/>
          <w:b/>
          <w:bCs/>
          <w:sz w:val="22"/>
          <w:szCs w:val="22"/>
        </w:rPr>
        <w:t>Zgłoszenia zamiaru wykonania robót budowlanych</w:t>
      </w:r>
      <w:r>
        <w:rPr>
          <w:rFonts w:ascii="Arial" w:hAnsi="Arial" w:cs="Arial"/>
          <w:sz w:val="22"/>
          <w:szCs w:val="22"/>
        </w:rPr>
        <w:t xml:space="preserve"> (niewymagając</w:t>
      </w:r>
      <w:r w:rsidR="00752042">
        <w:rPr>
          <w:rFonts w:ascii="Arial" w:hAnsi="Arial" w:cs="Arial"/>
          <w:sz w:val="22"/>
          <w:szCs w:val="22"/>
        </w:rPr>
        <w:t>ego</w:t>
      </w:r>
      <w:r>
        <w:rPr>
          <w:rFonts w:ascii="Arial" w:hAnsi="Arial" w:cs="Arial"/>
          <w:sz w:val="22"/>
          <w:szCs w:val="22"/>
        </w:rPr>
        <w:t xml:space="preserve"> pozwolenia na budowę).</w:t>
      </w:r>
    </w:p>
    <w:p w14:paraId="637193EA" w14:textId="6671DB3B" w:rsidR="00E00BC0" w:rsidRDefault="00E00BC0" w:rsidP="00E00BC0">
      <w:pPr>
        <w:ind w:firstLine="709"/>
        <w:jc w:val="both"/>
        <w:rPr>
          <w:rFonts w:ascii="Arial" w:hAnsi="Arial" w:cs="Arial"/>
          <w:sz w:val="22"/>
          <w:szCs w:val="22"/>
        </w:rPr>
      </w:pPr>
      <w:r>
        <w:rPr>
          <w:rFonts w:ascii="Arial" w:hAnsi="Arial" w:cs="Arial"/>
          <w:sz w:val="22"/>
          <w:szCs w:val="22"/>
        </w:rPr>
        <w:t xml:space="preserve">Przedmiotowe opracowanie będzie stanowić podstawę do sporządzenia dokumentacji wykonawczej, tj. projektu technicznego, przedmiaru robót, kosztorysów inwestorskich, </w:t>
      </w:r>
      <w:r w:rsidR="00752042">
        <w:rPr>
          <w:rFonts w:ascii="Arial" w:hAnsi="Arial" w:cs="Arial"/>
          <w:sz w:val="22"/>
          <w:szCs w:val="22"/>
        </w:rPr>
        <w:t xml:space="preserve">a także </w:t>
      </w:r>
      <w:r>
        <w:rPr>
          <w:rFonts w:ascii="Arial" w:hAnsi="Arial" w:cs="Arial"/>
          <w:sz w:val="22"/>
          <w:szCs w:val="22"/>
        </w:rPr>
        <w:t xml:space="preserve">specyfikacji technicznej wykonania i odbioru robót budowlanych. </w:t>
      </w:r>
    </w:p>
    <w:p w14:paraId="4102DE08" w14:textId="1D5E0FBB" w:rsidR="00E00BC0" w:rsidRPr="00102BAD" w:rsidRDefault="00E00BC0" w:rsidP="00E00BC0">
      <w:pPr>
        <w:jc w:val="both"/>
        <w:rPr>
          <w:rFonts w:ascii="Arial" w:hAnsi="Arial" w:cs="Arial"/>
          <w:b/>
          <w:bCs/>
          <w:sz w:val="22"/>
          <w:szCs w:val="22"/>
        </w:rPr>
      </w:pPr>
      <w:r w:rsidRPr="00102BAD">
        <w:rPr>
          <w:rFonts w:ascii="Arial" w:hAnsi="Arial" w:cs="Arial"/>
          <w:b/>
          <w:bCs/>
          <w:sz w:val="22"/>
          <w:szCs w:val="22"/>
          <w:u w:val="single"/>
        </w:rPr>
        <w:t>Przedmiotem zgłoszenia jest:</w:t>
      </w:r>
      <w:r w:rsidRPr="00102BAD">
        <w:rPr>
          <w:rFonts w:ascii="Arial" w:hAnsi="Arial" w:cs="Arial"/>
          <w:b/>
          <w:bCs/>
          <w:sz w:val="22"/>
          <w:szCs w:val="22"/>
        </w:rPr>
        <w:tab/>
      </w:r>
      <w:r w:rsidRPr="00102BAD">
        <w:rPr>
          <w:rFonts w:ascii="Arial" w:hAnsi="Arial" w:cs="Arial"/>
          <w:b/>
          <w:bCs/>
          <w:sz w:val="22"/>
          <w:szCs w:val="22"/>
        </w:rPr>
        <w:br/>
        <w:t xml:space="preserve">1. </w:t>
      </w:r>
      <w:r w:rsidR="00EA5AEE">
        <w:rPr>
          <w:rFonts w:ascii="Arial" w:hAnsi="Arial" w:cs="Arial"/>
          <w:b/>
          <w:bCs/>
          <w:sz w:val="22"/>
          <w:szCs w:val="22"/>
        </w:rPr>
        <w:t>Budowa u</w:t>
      </w:r>
      <w:r w:rsidRPr="00102BAD">
        <w:rPr>
          <w:rFonts w:ascii="Arial" w:hAnsi="Arial" w:cs="Arial"/>
          <w:b/>
          <w:bCs/>
          <w:sz w:val="22"/>
          <w:szCs w:val="22"/>
        </w:rPr>
        <w:t>rządzeni</w:t>
      </w:r>
      <w:r w:rsidR="00EA5AEE">
        <w:rPr>
          <w:rFonts w:ascii="Arial" w:hAnsi="Arial" w:cs="Arial"/>
          <w:b/>
          <w:bCs/>
          <w:sz w:val="22"/>
          <w:szCs w:val="22"/>
        </w:rPr>
        <w:t>a</w:t>
      </w:r>
      <w:r w:rsidRPr="00102BAD">
        <w:rPr>
          <w:rFonts w:ascii="Arial" w:hAnsi="Arial" w:cs="Arial"/>
          <w:b/>
          <w:bCs/>
          <w:sz w:val="22"/>
          <w:szCs w:val="22"/>
        </w:rPr>
        <w:t xml:space="preserve"> zabawowe</w:t>
      </w:r>
      <w:r w:rsidR="00EA5AEE">
        <w:rPr>
          <w:rFonts w:ascii="Arial" w:hAnsi="Arial" w:cs="Arial"/>
          <w:b/>
          <w:bCs/>
          <w:sz w:val="22"/>
          <w:szCs w:val="22"/>
        </w:rPr>
        <w:t>go</w:t>
      </w:r>
      <w:r w:rsidRPr="00102BAD">
        <w:rPr>
          <w:rFonts w:ascii="Arial" w:hAnsi="Arial" w:cs="Arial"/>
          <w:b/>
          <w:bCs/>
          <w:sz w:val="22"/>
          <w:szCs w:val="22"/>
        </w:rPr>
        <w:t xml:space="preserve"> wielofunkcyjne</w:t>
      </w:r>
      <w:r w:rsidR="00EA5AEE">
        <w:rPr>
          <w:rFonts w:ascii="Arial" w:hAnsi="Arial" w:cs="Arial"/>
          <w:b/>
          <w:bCs/>
          <w:sz w:val="22"/>
          <w:szCs w:val="22"/>
        </w:rPr>
        <w:t>go</w:t>
      </w:r>
      <w:r w:rsidRPr="00102BAD">
        <w:rPr>
          <w:rFonts w:ascii="Arial" w:hAnsi="Arial" w:cs="Arial"/>
          <w:b/>
          <w:bCs/>
          <w:sz w:val="22"/>
          <w:szCs w:val="22"/>
        </w:rPr>
        <w:t xml:space="preserve"> – 1 </w:t>
      </w:r>
      <w:proofErr w:type="spellStart"/>
      <w:r w:rsidRPr="00102BAD">
        <w:rPr>
          <w:rFonts w:ascii="Arial" w:hAnsi="Arial" w:cs="Arial"/>
          <w:b/>
          <w:bCs/>
          <w:sz w:val="22"/>
          <w:szCs w:val="22"/>
        </w:rPr>
        <w:t>kpl</w:t>
      </w:r>
      <w:proofErr w:type="spellEnd"/>
    </w:p>
    <w:p w14:paraId="5C9ADC08" w14:textId="66ABFBFC" w:rsidR="00E5235A" w:rsidRPr="00E00BC0" w:rsidRDefault="00E5235A" w:rsidP="00E5235A">
      <w:pPr>
        <w:pStyle w:val="Nagwek2"/>
        <w:rPr>
          <w:rFonts w:ascii="Bahnschrift" w:hAnsi="Bahnschrift"/>
          <w:sz w:val="22"/>
          <w:szCs w:val="22"/>
          <w:highlight w:val="darkGray"/>
        </w:rPr>
      </w:pPr>
      <w:bookmarkStart w:id="3" w:name="_Toc169047083"/>
      <w:r w:rsidRPr="00E00BC0">
        <w:rPr>
          <w:rFonts w:ascii="Bahnschrift" w:hAnsi="Bahnschrift"/>
          <w:sz w:val="22"/>
          <w:szCs w:val="22"/>
          <w:highlight w:val="darkGray"/>
        </w:rPr>
        <w:t>podstawy opracowania</w:t>
      </w:r>
      <w:bookmarkEnd w:id="3"/>
    </w:p>
    <w:p w14:paraId="41C58B2E" w14:textId="63C9596C" w:rsidR="00B057A4" w:rsidRPr="0018158A" w:rsidRDefault="00E00BC0" w:rsidP="00D3133A">
      <w:pPr>
        <w:spacing w:line="360" w:lineRule="auto"/>
        <w:jc w:val="both"/>
        <w:rPr>
          <w:rFonts w:ascii="Arial" w:hAnsi="Arial" w:cs="Arial"/>
          <w:color w:val="FF0000"/>
          <w:sz w:val="22"/>
          <w:szCs w:val="22"/>
        </w:rPr>
      </w:pPr>
      <w:r w:rsidRPr="00055248">
        <w:rPr>
          <w:rFonts w:ascii="Arial" w:hAnsi="Arial" w:cs="Arial"/>
          <w:sz w:val="22"/>
          <w:szCs w:val="22"/>
        </w:rPr>
        <w:t>- umowa z Inwestorem (zlecenie nr</w:t>
      </w:r>
      <w:r w:rsidR="00055248" w:rsidRPr="00055248">
        <w:rPr>
          <w:rFonts w:ascii="Trebuchet MS" w:hAnsi="Trebuchet MS"/>
        </w:rPr>
        <w:t xml:space="preserve"> </w:t>
      </w:r>
      <w:r w:rsidR="00055248" w:rsidRPr="00055248">
        <w:rPr>
          <w:rFonts w:ascii="Arial" w:hAnsi="Arial" w:cs="Arial"/>
          <w:sz w:val="22"/>
          <w:szCs w:val="22"/>
        </w:rPr>
        <w:t>ZZM/U/IV-I/23/ID/138/2024 z dnia 23.04.2024 r.)</w:t>
      </w:r>
      <w:r w:rsidR="00EA3222">
        <w:rPr>
          <w:rFonts w:ascii="Arial" w:hAnsi="Arial" w:cs="Arial"/>
          <w:sz w:val="22"/>
          <w:szCs w:val="22"/>
        </w:rPr>
        <w:t>,</w:t>
      </w:r>
      <w:r w:rsidR="00D3133A" w:rsidRPr="00055248">
        <w:rPr>
          <w:rFonts w:ascii="Arial" w:hAnsi="Arial" w:cs="Arial"/>
          <w:sz w:val="22"/>
          <w:szCs w:val="22"/>
        </w:rPr>
        <w:tab/>
      </w:r>
      <w:r w:rsidR="00D3133A">
        <w:rPr>
          <w:rFonts w:ascii="Arial" w:hAnsi="Arial" w:cs="Arial"/>
          <w:color w:val="FF0000"/>
          <w:sz w:val="22"/>
          <w:szCs w:val="22"/>
        </w:rPr>
        <w:br/>
      </w:r>
      <w:r w:rsidR="00D3133A" w:rsidRPr="00D3133A">
        <w:rPr>
          <w:rFonts w:ascii="Arial" w:hAnsi="Arial" w:cs="Arial"/>
          <w:sz w:val="22"/>
          <w:szCs w:val="22"/>
        </w:rPr>
        <w:t xml:space="preserve">- </w:t>
      </w:r>
      <w:r w:rsidR="00D3133A">
        <w:rPr>
          <w:rFonts w:ascii="Arial" w:hAnsi="Arial" w:cs="Arial"/>
          <w:sz w:val="22"/>
          <w:szCs w:val="22"/>
        </w:rPr>
        <w:t>szczegółowe wytyczne oraz ustalenia z Inwestorem</w:t>
      </w:r>
      <w:r w:rsidR="00EA3222">
        <w:rPr>
          <w:rFonts w:ascii="Arial" w:hAnsi="Arial" w:cs="Arial"/>
          <w:sz w:val="22"/>
          <w:szCs w:val="22"/>
        </w:rPr>
        <w:t>,</w:t>
      </w:r>
      <w:r w:rsidR="00D3133A">
        <w:rPr>
          <w:rFonts w:ascii="Arial" w:hAnsi="Arial" w:cs="Arial"/>
          <w:sz w:val="22"/>
          <w:szCs w:val="22"/>
        </w:rPr>
        <w:tab/>
      </w:r>
      <w:r>
        <w:rPr>
          <w:rFonts w:ascii="Arial" w:hAnsi="Arial" w:cs="Arial"/>
          <w:sz w:val="22"/>
          <w:szCs w:val="22"/>
        </w:rPr>
        <w:br/>
        <w:t>- wizja lokalna</w:t>
      </w:r>
      <w:r w:rsidR="00D3133A">
        <w:rPr>
          <w:rFonts w:ascii="Arial" w:hAnsi="Arial" w:cs="Arial"/>
          <w:sz w:val="22"/>
          <w:szCs w:val="22"/>
        </w:rPr>
        <w:t xml:space="preserve"> – prace badawcze w terenie prowadzone w maju 2024 r.</w:t>
      </w:r>
      <w:r w:rsidR="00EA3222">
        <w:rPr>
          <w:rFonts w:ascii="Arial" w:hAnsi="Arial" w:cs="Arial"/>
          <w:sz w:val="22"/>
          <w:szCs w:val="22"/>
        </w:rPr>
        <w:t>,</w:t>
      </w:r>
      <w:r w:rsidR="00D3133A">
        <w:rPr>
          <w:rFonts w:ascii="Arial" w:hAnsi="Arial" w:cs="Arial"/>
          <w:sz w:val="22"/>
          <w:szCs w:val="22"/>
        </w:rPr>
        <w:tab/>
      </w:r>
      <w:r>
        <w:rPr>
          <w:rFonts w:ascii="Arial" w:hAnsi="Arial" w:cs="Arial"/>
          <w:sz w:val="22"/>
          <w:szCs w:val="22"/>
        </w:rPr>
        <w:br/>
        <w:t>-</w:t>
      </w:r>
      <w:r w:rsidR="00055248">
        <w:rPr>
          <w:rFonts w:ascii="Arial" w:hAnsi="Arial" w:cs="Arial"/>
          <w:sz w:val="22"/>
          <w:szCs w:val="22"/>
        </w:rPr>
        <w:t xml:space="preserve"> </w:t>
      </w:r>
      <w:r>
        <w:rPr>
          <w:rFonts w:ascii="Arial" w:hAnsi="Arial" w:cs="Arial"/>
          <w:sz w:val="22"/>
          <w:szCs w:val="22"/>
        </w:rPr>
        <w:t>inwentaryzacja dendrologiczna</w:t>
      </w:r>
      <w:r w:rsidR="00D3133A">
        <w:rPr>
          <w:rFonts w:ascii="Arial" w:hAnsi="Arial" w:cs="Arial"/>
          <w:sz w:val="22"/>
          <w:szCs w:val="22"/>
        </w:rPr>
        <w:t xml:space="preserve"> wraz z gospodarką drzewostanem oraz operatem</w:t>
      </w:r>
      <w:r w:rsidR="00055248">
        <w:rPr>
          <w:rFonts w:ascii="Arial" w:hAnsi="Arial" w:cs="Arial"/>
          <w:sz w:val="22"/>
          <w:szCs w:val="22"/>
        </w:rPr>
        <w:tab/>
      </w:r>
      <w:r w:rsidR="00D3133A">
        <w:rPr>
          <w:rFonts w:ascii="Arial" w:hAnsi="Arial" w:cs="Arial"/>
          <w:sz w:val="22"/>
          <w:szCs w:val="22"/>
        </w:rPr>
        <w:t xml:space="preserve"> dendrologicznym sporządzan</w:t>
      </w:r>
      <w:r w:rsidR="00055248">
        <w:rPr>
          <w:rFonts w:ascii="Arial" w:hAnsi="Arial" w:cs="Arial"/>
          <w:sz w:val="22"/>
          <w:szCs w:val="22"/>
        </w:rPr>
        <w:t xml:space="preserve">e </w:t>
      </w:r>
      <w:r w:rsidR="00D3133A">
        <w:rPr>
          <w:rFonts w:ascii="Arial" w:hAnsi="Arial" w:cs="Arial"/>
          <w:sz w:val="22"/>
          <w:szCs w:val="22"/>
        </w:rPr>
        <w:t>w maju 2024 r.</w:t>
      </w:r>
      <w:r w:rsidR="00EA3222">
        <w:rPr>
          <w:rFonts w:ascii="Arial" w:hAnsi="Arial" w:cs="Arial"/>
          <w:sz w:val="22"/>
          <w:szCs w:val="22"/>
        </w:rPr>
        <w:t>,</w:t>
      </w:r>
      <w:r w:rsidR="00D3133A">
        <w:rPr>
          <w:rFonts w:ascii="Arial" w:hAnsi="Arial" w:cs="Arial"/>
          <w:sz w:val="22"/>
          <w:szCs w:val="22"/>
        </w:rPr>
        <w:tab/>
      </w:r>
      <w:r w:rsidR="00D3133A">
        <w:rPr>
          <w:rFonts w:ascii="Arial" w:hAnsi="Arial" w:cs="Arial"/>
          <w:sz w:val="22"/>
          <w:szCs w:val="22"/>
        </w:rPr>
        <w:br/>
      </w:r>
      <w:r w:rsidR="00D3133A" w:rsidRPr="00073976">
        <w:rPr>
          <w:rFonts w:ascii="Arial" w:hAnsi="Arial" w:cs="Arial"/>
          <w:sz w:val="22"/>
          <w:szCs w:val="22"/>
        </w:rPr>
        <w:t xml:space="preserve">- opinia geotechniczna wraz z dokumentacją badań podłoża gruntowego dot. rozpoznania warunków gruntowo-wodnych podłoża pod planowaną inwestycję, wykonana </w:t>
      </w:r>
      <w:r w:rsidR="00073976">
        <w:rPr>
          <w:rFonts w:ascii="Arial" w:hAnsi="Arial" w:cs="Arial"/>
          <w:sz w:val="22"/>
          <w:szCs w:val="22"/>
        </w:rPr>
        <w:t xml:space="preserve">w maju 2024 r., przez mgr inż. Macieja </w:t>
      </w:r>
      <w:proofErr w:type="spellStart"/>
      <w:r w:rsidR="00073976">
        <w:rPr>
          <w:rFonts w:ascii="Arial" w:hAnsi="Arial" w:cs="Arial"/>
          <w:sz w:val="22"/>
          <w:szCs w:val="22"/>
        </w:rPr>
        <w:t>Broniatowskiego</w:t>
      </w:r>
      <w:proofErr w:type="spellEnd"/>
      <w:r w:rsidR="00073976">
        <w:rPr>
          <w:rFonts w:ascii="Arial" w:hAnsi="Arial" w:cs="Arial"/>
          <w:sz w:val="22"/>
          <w:szCs w:val="22"/>
        </w:rPr>
        <w:t xml:space="preserve">, </w:t>
      </w:r>
      <w:proofErr w:type="spellStart"/>
      <w:r w:rsidR="00073976">
        <w:rPr>
          <w:rFonts w:ascii="Arial" w:hAnsi="Arial" w:cs="Arial"/>
          <w:sz w:val="22"/>
          <w:szCs w:val="22"/>
        </w:rPr>
        <w:t>upr</w:t>
      </w:r>
      <w:proofErr w:type="spellEnd"/>
      <w:r w:rsidR="00073976">
        <w:rPr>
          <w:rFonts w:ascii="Arial" w:hAnsi="Arial" w:cs="Arial"/>
          <w:sz w:val="22"/>
          <w:szCs w:val="22"/>
        </w:rPr>
        <w:t>. XI – 0259</w:t>
      </w:r>
      <w:r w:rsidR="00EA3222">
        <w:rPr>
          <w:rFonts w:ascii="Arial" w:hAnsi="Arial" w:cs="Arial"/>
          <w:sz w:val="22"/>
          <w:szCs w:val="22"/>
        </w:rPr>
        <w:t>,</w:t>
      </w:r>
      <w:r w:rsidR="00D3133A" w:rsidRPr="00073976">
        <w:rPr>
          <w:rFonts w:ascii="Arial" w:hAnsi="Arial" w:cs="Arial"/>
          <w:sz w:val="22"/>
          <w:szCs w:val="22"/>
        </w:rPr>
        <w:tab/>
      </w:r>
      <w:r>
        <w:rPr>
          <w:rFonts w:ascii="Arial" w:hAnsi="Arial" w:cs="Arial"/>
          <w:sz w:val="22"/>
          <w:szCs w:val="22"/>
        </w:rPr>
        <w:br/>
      </w:r>
      <w:r w:rsidRPr="003A54DA">
        <w:rPr>
          <w:rFonts w:ascii="Arial" w:hAnsi="Arial" w:cs="Arial"/>
          <w:sz w:val="22"/>
          <w:szCs w:val="22"/>
        </w:rPr>
        <w:t>- mapa do celów projektowych z dnia</w:t>
      </w:r>
      <w:r w:rsidR="00B057A4" w:rsidRPr="003A54DA">
        <w:rPr>
          <w:rFonts w:ascii="Arial" w:hAnsi="Arial" w:cs="Arial"/>
          <w:sz w:val="22"/>
          <w:szCs w:val="22"/>
        </w:rPr>
        <w:t xml:space="preserve"> </w:t>
      </w:r>
      <w:r w:rsidR="003A54DA">
        <w:rPr>
          <w:rFonts w:ascii="Arial" w:hAnsi="Arial" w:cs="Arial"/>
          <w:sz w:val="22"/>
          <w:szCs w:val="22"/>
        </w:rPr>
        <w:t>28.05.2024 r.,</w:t>
      </w:r>
      <w:r w:rsidR="00B057A4" w:rsidRPr="003A54DA">
        <w:rPr>
          <w:rFonts w:ascii="Arial" w:hAnsi="Arial" w:cs="Arial"/>
          <w:sz w:val="22"/>
          <w:szCs w:val="22"/>
        </w:rPr>
        <w:t xml:space="preserve"> </w:t>
      </w:r>
      <w:r w:rsidR="004053C1" w:rsidRPr="003A54DA">
        <w:rPr>
          <w:rFonts w:ascii="Arial" w:hAnsi="Arial" w:cs="Arial"/>
          <w:sz w:val="22"/>
          <w:szCs w:val="22"/>
        </w:rPr>
        <w:t>s</w:t>
      </w:r>
      <w:r w:rsidR="00B057A4" w:rsidRPr="003A54DA">
        <w:rPr>
          <w:rFonts w:ascii="Arial" w:hAnsi="Arial" w:cs="Arial"/>
          <w:sz w:val="22"/>
          <w:szCs w:val="22"/>
        </w:rPr>
        <w:t>porządzona przez uprawnionego geodetę</w:t>
      </w:r>
      <w:r w:rsidR="003A54DA">
        <w:rPr>
          <w:rFonts w:ascii="Arial" w:hAnsi="Arial" w:cs="Arial"/>
          <w:sz w:val="22"/>
          <w:szCs w:val="22"/>
        </w:rPr>
        <w:t xml:space="preserve"> Michała Wydrę, </w:t>
      </w:r>
      <w:proofErr w:type="spellStart"/>
      <w:r w:rsidR="00B057A4" w:rsidRPr="003A54DA">
        <w:rPr>
          <w:rFonts w:ascii="Arial" w:hAnsi="Arial" w:cs="Arial"/>
          <w:sz w:val="22"/>
          <w:szCs w:val="22"/>
        </w:rPr>
        <w:t>upr</w:t>
      </w:r>
      <w:proofErr w:type="spellEnd"/>
      <w:r w:rsidR="00B057A4" w:rsidRPr="003A54DA">
        <w:rPr>
          <w:rFonts w:ascii="Arial" w:hAnsi="Arial" w:cs="Arial"/>
          <w:sz w:val="22"/>
          <w:szCs w:val="22"/>
        </w:rPr>
        <w:t xml:space="preserve"> nr </w:t>
      </w:r>
      <w:r w:rsidR="003A54DA">
        <w:rPr>
          <w:rFonts w:ascii="Arial" w:hAnsi="Arial" w:cs="Arial"/>
          <w:sz w:val="22"/>
          <w:szCs w:val="22"/>
        </w:rPr>
        <w:t>23241</w:t>
      </w:r>
      <w:r w:rsidR="00EA3222">
        <w:rPr>
          <w:rFonts w:ascii="Arial" w:hAnsi="Arial" w:cs="Arial"/>
          <w:sz w:val="22"/>
          <w:szCs w:val="22"/>
        </w:rPr>
        <w:t>,</w:t>
      </w:r>
      <w:r w:rsidR="00D3133A" w:rsidRPr="003A54DA">
        <w:rPr>
          <w:rFonts w:ascii="Arial" w:hAnsi="Arial" w:cs="Arial"/>
          <w:sz w:val="22"/>
          <w:szCs w:val="22"/>
        </w:rPr>
        <w:tab/>
      </w:r>
      <w:r w:rsidR="00B057A4" w:rsidRPr="003A54DA">
        <w:rPr>
          <w:rFonts w:ascii="Arial" w:hAnsi="Arial" w:cs="Arial"/>
          <w:sz w:val="22"/>
          <w:szCs w:val="22"/>
        </w:rPr>
        <w:br/>
      </w:r>
      <w:r w:rsidR="00B057A4" w:rsidRPr="005F4370">
        <w:rPr>
          <w:rFonts w:ascii="Arial" w:hAnsi="Arial" w:cs="Arial"/>
          <w:sz w:val="22"/>
          <w:szCs w:val="22"/>
        </w:rPr>
        <w:t>-</w:t>
      </w:r>
      <w:r w:rsidR="008E546A" w:rsidRPr="005F4370">
        <w:rPr>
          <w:rFonts w:ascii="Arial" w:hAnsi="Arial" w:cs="Arial"/>
          <w:sz w:val="22"/>
          <w:szCs w:val="22"/>
        </w:rPr>
        <w:t xml:space="preserve"> koncepcja projektowa</w:t>
      </w:r>
      <w:r w:rsidR="00B057A4" w:rsidRPr="005F4370">
        <w:rPr>
          <w:rFonts w:ascii="Arial" w:hAnsi="Arial" w:cs="Arial"/>
          <w:sz w:val="22"/>
          <w:szCs w:val="22"/>
        </w:rPr>
        <w:t xml:space="preserve"> </w:t>
      </w:r>
      <w:r w:rsidR="008E546A" w:rsidRPr="005F4370">
        <w:rPr>
          <w:rFonts w:ascii="Arial" w:hAnsi="Arial" w:cs="Arial"/>
          <w:sz w:val="22"/>
          <w:szCs w:val="22"/>
        </w:rPr>
        <w:t>uzgodniona</w:t>
      </w:r>
      <w:r w:rsidR="00B057A4" w:rsidRPr="005F4370">
        <w:rPr>
          <w:rFonts w:ascii="Arial" w:hAnsi="Arial" w:cs="Arial"/>
          <w:sz w:val="22"/>
          <w:szCs w:val="22"/>
        </w:rPr>
        <w:t xml:space="preserve"> z Radą Dzielnicy VIII Dębniki</w:t>
      </w:r>
      <w:r w:rsidR="005F4370">
        <w:rPr>
          <w:rFonts w:ascii="Arial" w:hAnsi="Arial" w:cs="Arial"/>
          <w:sz w:val="22"/>
          <w:szCs w:val="22"/>
        </w:rPr>
        <w:t>,</w:t>
      </w:r>
      <w:r w:rsidR="00073976" w:rsidRPr="005F4370">
        <w:rPr>
          <w:rFonts w:ascii="Arial" w:hAnsi="Arial" w:cs="Arial"/>
          <w:sz w:val="22"/>
          <w:szCs w:val="22"/>
        </w:rPr>
        <w:t xml:space="preserve"> </w:t>
      </w:r>
      <w:r w:rsidR="005F4370">
        <w:rPr>
          <w:rFonts w:ascii="Arial" w:hAnsi="Arial" w:cs="Arial"/>
          <w:color w:val="FF0000"/>
          <w:sz w:val="22"/>
          <w:szCs w:val="22"/>
        </w:rPr>
        <w:tab/>
      </w:r>
      <w:r w:rsidR="0018158A">
        <w:rPr>
          <w:rFonts w:ascii="Arial" w:hAnsi="Arial" w:cs="Arial"/>
          <w:color w:val="FF0000"/>
          <w:sz w:val="22"/>
          <w:szCs w:val="22"/>
        </w:rPr>
        <w:br/>
      </w:r>
      <w:r w:rsidR="0018158A" w:rsidRPr="0018158A">
        <w:rPr>
          <w:rFonts w:ascii="Arial" w:hAnsi="Arial" w:cs="Arial"/>
          <w:sz w:val="22"/>
          <w:szCs w:val="22"/>
        </w:rPr>
        <w:t>- Rozporządzenie Ministra Gospodarki Komunalnej z dnia 25.08.1959 r., w sprawie określenia, jakie tereny pod względem sanitarnym są odpowiednie na cmentarze</w:t>
      </w:r>
      <w:r w:rsidR="00EA3222">
        <w:rPr>
          <w:rFonts w:ascii="Arial" w:hAnsi="Arial" w:cs="Arial"/>
          <w:sz w:val="22"/>
          <w:szCs w:val="22"/>
        </w:rPr>
        <w:t xml:space="preserve"> (Dz. U. nr 52, poz. 314 i 315,</w:t>
      </w:r>
      <w:r w:rsidR="0018158A" w:rsidRPr="0018158A">
        <w:rPr>
          <w:rFonts w:ascii="Arial" w:hAnsi="Arial" w:cs="Arial"/>
          <w:sz w:val="22"/>
          <w:szCs w:val="22"/>
        </w:rPr>
        <w:tab/>
      </w:r>
      <w:r w:rsidR="0018158A">
        <w:rPr>
          <w:rFonts w:ascii="Arial" w:hAnsi="Arial" w:cs="Arial"/>
          <w:color w:val="FF0000"/>
          <w:sz w:val="22"/>
          <w:szCs w:val="22"/>
        </w:rPr>
        <w:t xml:space="preserve"> </w:t>
      </w:r>
      <w:r w:rsidRPr="00D3133A">
        <w:rPr>
          <w:rFonts w:ascii="Arial" w:hAnsi="Arial" w:cs="Arial"/>
          <w:color w:val="FF0000"/>
          <w:sz w:val="22"/>
          <w:szCs w:val="22"/>
        </w:rPr>
        <w:br/>
      </w:r>
      <w:r w:rsidRPr="00D3133A">
        <w:rPr>
          <w:rFonts w:ascii="Arial" w:hAnsi="Arial" w:cs="Arial"/>
          <w:sz w:val="22"/>
          <w:szCs w:val="22"/>
        </w:rPr>
        <w:t>-</w:t>
      </w:r>
      <w:bookmarkStart w:id="4" w:name="_Hlk167728977"/>
      <w:r w:rsidR="003A54DA">
        <w:rPr>
          <w:rFonts w:ascii="Arial" w:hAnsi="Arial" w:cs="Arial"/>
          <w:sz w:val="22"/>
          <w:szCs w:val="22"/>
        </w:rPr>
        <w:t xml:space="preserve"> </w:t>
      </w:r>
      <w:r w:rsidRPr="00D3133A">
        <w:rPr>
          <w:rFonts w:ascii="Arial" w:hAnsi="Arial" w:cs="Arial"/>
          <w:sz w:val="22"/>
          <w:szCs w:val="22"/>
        </w:rPr>
        <w:t>Miejscowy Plan Zagospodarowania Przestrzennego</w:t>
      </w:r>
      <w:r w:rsidR="00D3133A" w:rsidRPr="00D3133A">
        <w:rPr>
          <w:rFonts w:ascii="Arial" w:hAnsi="Arial" w:cs="Arial"/>
          <w:sz w:val="22"/>
          <w:szCs w:val="22"/>
        </w:rPr>
        <w:t xml:space="preserve"> obszaru „PARK RUCZAJ – LUBOSTROŃ”, przyjęty uchwałą Nr LIV/1097/16 Rady Miasta Krakowa z dnia 12</w:t>
      </w:r>
      <w:r w:rsidR="00B057A4">
        <w:rPr>
          <w:rFonts w:ascii="Arial" w:hAnsi="Arial" w:cs="Arial"/>
          <w:sz w:val="22"/>
          <w:szCs w:val="22"/>
        </w:rPr>
        <w:t>.10.</w:t>
      </w:r>
      <w:r w:rsidR="00D3133A" w:rsidRPr="00D3133A">
        <w:rPr>
          <w:rFonts w:ascii="Arial" w:hAnsi="Arial" w:cs="Arial"/>
          <w:sz w:val="22"/>
          <w:szCs w:val="22"/>
        </w:rPr>
        <w:t>2016 r.</w:t>
      </w:r>
      <w:r w:rsidR="00EA3222">
        <w:rPr>
          <w:rFonts w:ascii="Arial" w:hAnsi="Arial" w:cs="Arial"/>
          <w:sz w:val="22"/>
          <w:szCs w:val="22"/>
        </w:rPr>
        <w:t>,</w:t>
      </w:r>
      <w:r>
        <w:rPr>
          <w:rFonts w:ascii="Arial" w:hAnsi="Arial" w:cs="Arial"/>
          <w:sz w:val="22"/>
          <w:szCs w:val="22"/>
        </w:rPr>
        <w:br/>
      </w:r>
      <w:bookmarkEnd w:id="4"/>
      <w:r>
        <w:rPr>
          <w:rFonts w:ascii="Arial" w:hAnsi="Arial" w:cs="Arial"/>
          <w:sz w:val="22"/>
          <w:szCs w:val="22"/>
        </w:rPr>
        <w:t xml:space="preserve">- </w:t>
      </w:r>
      <w:bookmarkStart w:id="5" w:name="_Hlk167730284"/>
      <w:r w:rsidR="00B057A4" w:rsidRPr="00B057A4">
        <w:rPr>
          <w:rFonts w:ascii="Arial" w:hAnsi="Arial" w:cs="Arial"/>
          <w:sz w:val="22"/>
          <w:szCs w:val="22"/>
        </w:rPr>
        <w:t>Uchwała Nr XXXVI/908/20 Rady Miasta Krakowa z dn. 26</w:t>
      </w:r>
      <w:r w:rsidR="00B057A4">
        <w:rPr>
          <w:rFonts w:ascii="Arial" w:hAnsi="Arial" w:cs="Arial"/>
          <w:sz w:val="22"/>
          <w:szCs w:val="22"/>
        </w:rPr>
        <w:t>.02.</w:t>
      </w:r>
      <w:r w:rsidR="00B057A4" w:rsidRPr="00B057A4">
        <w:rPr>
          <w:rFonts w:ascii="Arial" w:hAnsi="Arial" w:cs="Arial"/>
          <w:sz w:val="22"/>
          <w:szCs w:val="22"/>
        </w:rPr>
        <w:t>2020</w:t>
      </w:r>
      <w:r w:rsidR="00B057A4">
        <w:rPr>
          <w:rFonts w:ascii="Arial" w:hAnsi="Arial" w:cs="Arial"/>
          <w:sz w:val="22"/>
          <w:szCs w:val="22"/>
        </w:rPr>
        <w:t xml:space="preserve"> </w:t>
      </w:r>
      <w:r w:rsidR="00B057A4" w:rsidRPr="00B057A4">
        <w:rPr>
          <w:rFonts w:ascii="Arial" w:hAnsi="Arial" w:cs="Arial"/>
          <w:sz w:val="22"/>
          <w:szCs w:val="22"/>
        </w:rPr>
        <w:t>r.</w:t>
      </w:r>
      <w:r w:rsidR="00B057A4">
        <w:rPr>
          <w:rFonts w:ascii="Arial" w:hAnsi="Arial" w:cs="Arial"/>
          <w:sz w:val="22"/>
          <w:szCs w:val="22"/>
        </w:rPr>
        <w:t>,</w:t>
      </w:r>
      <w:r w:rsidR="00B057A4" w:rsidRPr="00B057A4">
        <w:rPr>
          <w:rFonts w:ascii="Arial" w:hAnsi="Arial" w:cs="Arial"/>
          <w:sz w:val="22"/>
          <w:szCs w:val="22"/>
        </w:rPr>
        <w:t xml:space="preserve"> w sprawie ustalenia</w:t>
      </w:r>
      <w:r w:rsidR="00B057A4" w:rsidRPr="00B057A4">
        <w:rPr>
          <w:rFonts w:ascii="Arial" w:hAnsi="Arial" w:cs="Arial"/>
          <w:sz w:val="22"/>
          <w:szCs w:val="22"/>
        </w:rPr>
        <w:cr/>
        <w:t>"Zasad i warunków sytuowania obiektów małej architektury, tablic reklamowych i urządzeń</w:t>
      </w:r>
      <w:r w:rsidR="00B057A4" w:rsidRPr="00B057A4">
        <w:rPr>
          <w:rFonts w:ascii="Arial" w:hAnsi="Arial" w:cs="Arial"/>
          <w:sz w:val="22"/>
          <w:szCs w:val="22"/>
        </w:rPr>
        <w:cr/>
        <w:t>reklamowych oraz ogrodzeń"</w:t>
      </w:r>
      <w:r w:rsidR="00B057A4">
        <w:rPr>
          <w:rFonts w:ascii="Arial" w:hAnsi="Arial" w:cs="Arial"/>
          <w:sz w:val="22"/>
          <w:szCs w:val="22"/>
        </w:rPr>
        <w:tab/>
      </w:r>
      <w:r w:rsidR="00EA3222">
        <w:rPr>
          <w:rFonts w:ascii="Arial" w:hAnsi="Arial" w:cs="Arial"/>
          <w:sz w:val="22"/>
          <w:szCs w:val="22"/>
        </w:rPr>
        <w:t>,</w:t>
      </w:r>
      <w:r>
        <w:rPr>
          <w:rFonts w:ascii="Arial" w:hAnsi="Arial" w:cs="Arial"/>
          <w:sz w:val="22"/>
          <w:szCs w:val="22"/>
        </w:rPr>
        <w:br/>
      </w:r>
      <w:bookmarkEnd w:id="5"/>
      <w:r>
        <w:rPr>
          <w:rFonts w:ascii="Arial" w:hAnsi="Arial" w:cs="Arial"/>
          <w:sz w:val="22"/>
          <w:szCs w:val="22"/>
        </w:rPr>
        <w:lastRenderedPageBreak/>
        <w:t xml:space="preserve">- </w:t>
      </w:r>
      <w:r w:rsidR="00B057A4" w:rsidRPr="00B057A4">
        <w:rPr>
          <w:rFonts w:ascii="Arial" w:hAnsi="Arial" w:cs="Arial"/>
          <w:sz w:val="22"/>
          <w:szCs w:val="22"/>
        </w:rPr>
        <w:t>Rozporządzenie Ministra Rozwoju z dnia 1</w:t>
      </w:r>
      <w:r w:rsidR="00B057A4">
        <w:rPr>
          <w:rFonts w:ascii="Arial" w:hAnsi="Arial" w:cs="Arial"/>
          <w:sz w:val="22"/>
          <w:szCs w:val="22"/>
        </w:rPr>
        <w:t>1.09.</w:t>
      </w:r>
      <w:r w:rsidR="00B057A4" w:rsidRPr="00B057A4">
        <w:rPr>
          <w:rFonts w:ascii="Arial" w:hAnsi="Arial" w:cs="Arial"/>
          <w:sz w:val="22"/>
          <w:szCs w:val="22"/>
        </w:rPr>
        <w:t>2020 r.</w:t>
      </w:r>
      <w:r w:rsidR="00B057A4">
        <w:rPr>
          <w:rFonts w:ascii="Arial" w:hAnsi="Arial" w:cs="Arial"/>
          <w:sz w:val="22"/>
          <w:szCs w:val="22"/>
        </w:rPr>
        <w:t>,</w:t>
      </w:r>
      <w:r w:rsidR="00B057A4" w:rsidRPr="00B057A4">
        <w:rPr>
          <w:rFonts w:ascii="Arial" w:hAnsi="Arial" w:cs="Arial"/>
          <w:sz w:val="22"/>
          <w:szCs w:val="22"/>
        </w:rPr>
        <w:t xml:space="preserve"> w sprawie szczegółowego</w:t>
      </w:r>
      <w:r w:rsidR="00B057A4" w:rsidRPr="00B057A4">
        <w:rPr>
          <w:rFonts w:ascii="Arial" w:hAnsi="Arial" w:cs="Arial"/>
          <w:sz w:val="22"/>
          <w:szCs w:val="22"/>
        </w:rPr>
        <w:cr/>
        <w:t>zakresu i formy projektu budowlanego (Dz. U. 2022 poz. 1679 tj. z dnia 2022.08.10 ze zm.)</w:t>
      </w:r>
      <w:r w:rsidR="00EA3222">
        <w:rPr>
          <w:rFonts w:ascii="Arial" w:hAnsi="Arial" w:cs="Arial"/>
          <w:sz w:val="22"/>
          <w:szCs w:val="22"/>
        </w:rPr>
        <w:t>,</w:t>
      </w:r>
      <w:r w:rsidR="00B057A4">
        <w:rPr>
          <w:rFonts w:ascii="Arial" w:hAnsi="Arial" w:cs="Arial"/>
          <w:sz w:val="22"/>
          <w:szCs w:val="22"/>
        </w:rPr>
        <w:br/>
        <w:t xml:space="preserve">- </w:t>
      </w:r>
      <w:r w:rsidR="00B057A4" w:rsidRPr="00B057A4">
        <w:rPr>
          <w:rFonts w:ascii="Arial" w:hAnsi="Arial" w:cs="Arial"/>
          <w:sz w:val="22"/>
          <w:szCs w:val="22"/>
        </w:rPr>
        <w:t xml:space="preserve">Ustawa z dnia 7 lipca 1994 r. Prawo budowlane (Dz. U. z 2021r. poz. 2351 z </w:t>
      </w:r>
      <w:proofErr w:type="spellStart"/>
      <w:r w:rsidR="00B057A4" w:rsidRPr="00B057A4">
        <w:rPr>
          <w:rFonts w:ascii="Arial" w:hAnsi="Arial" w:cs="Arial"/>
          <w:sz w:val="22"/>
          <w:szCs w:val="22"/>
        </w:rPr>
        <w:t>późn</w:t>
      </w:r>
      <w:proofErr w:type="spellEnd"/>
      <w:r w:rsidR="00B057A4" w:rsidRPr="00B057A4">
        <w:rPr>
          <w:rFonts w:ascii="Arial" w:hAnsi="Arial" w:cs="Arial"/>
          <w:sz w:val="22"/>
          <w:szCs w:val="22"/>
        </w:rPr>
        <w:t>. zm.)</w:t>
      </w:r>
      <w:r w:rsidR="00EA3222">
        <w:rPr>
          <w:rFonts w:ascii="Arial" w:hAnsi="Arial" w:cs="Arial"/>
          <w:sz w:val="22"/>
          <w:szCs w:val="22"/>
        </w:rPr>
        <w:t>,</w:t>
      </w:r>
      <w:r w:rsidR="00B057A4">
        <w:rPr>
          <w:rFonts w:ascii="Arial" w:hAnsi="Arial" w:cs="Arial"/>
          <w:sz w:val="22"/>
          <w:szCs w:val="22"/>
        </w:rPr>
        <w:br/>
        <w:t xml:space="preserve">- </w:t>
      </w:r>
      <w:r w:rsidR="00B057A4" w:rsidRPr="00B057A4">
        <w:rPr>
          <w:rFonts w:ascii="Arial" w:hAnsi="Arial" w:cs="Arial"/>
          <w:sz w:val="22"/>
          <w:szCs w:val="22"/>
        </w:rPr>
        <w:t>Rozporządzenie Ministra Infrastruktury z dnia 12 kwietnia 2002 r. w sprawie warunków</w:t>
      </w:r>
      <w:r w:rsidR="00B057A4" w:rsidRPr="00B057A4">
        <w:rPr>
          <w:rFonts w:ascii="Arial" w:hAnsi="Arial" w:cs="Arial"/>
          <w:sz w:val="22"/>
          <w:szCs w:val="22"/>
        </w:rPr>
        <w:cr/>
        <w:t xml:space="preserve">technicznych, jakim powinny odpowiadać budynki i ich usytuowanie (Dz. U. 2022.1225 </w:t>
      </w:r>
      <w:proofErr w:type="spellStart"/>
      <w:r w:rsidR="00B057A4" w:rsidRPr="00B057A4">
        <w:rPr>
          <w:rFonts w:ascii="Arial" w:hAnsi="Arial" w:cs="Arial"/>
          <w:sz w:val="22"/>
          <w:szCs w:val="22"/>
        </w:rPr>
        <w:t>t.j</w:t>
      </w:r>
      <w:proofErr w:type="spellEnd"/>
      <w:r w:rsidR="00B057A4" w:rsidRPr="00B057A4">
        <w:rPr>
          <w:rFonts w:ascii="Arial" w:hAnsi="Arial" w:cs="Arial"/>
          <w:sz w:val="22"/>
          <w:szCs w:val="22"/>
        </w:rPr>
        <w:t>. z</w:t>
      </w:r>
      <w:r w:rsidR="00B057A4" w:rsidRPr="00B057A4">
        <w:rPr>
          <w:rFonts w:ascii="Arial" w:hAnsi="Arial" w:cs="Arial"/>
          <w:sz w:val="22"/>
          <w:szCs w:val="22"/>
        </w:rPr>
        <w:cr/>
        <w:t>dnia 2022.06.09 ze zm.)</w:t>
      </w:r>
      <w:r w:rsidR="00EA3222">
        <w:rPr>
          <w:rFonts w:ascii="Arial" w:hAnsi="Arial" w:cs="Arial"/>
          <w:sz w:val="22"/>
          <w:szCs w:val="22"/>
        </w:rPr>
        <w:t>,</w:t>
      </w:r>
      <w:r w:rsidR="00B057A4">
        <w:rPr>
          <w:rFonts w:ascii="Arial" w:hAnsi="Arial" w:cs="Arial"/>
          <w:sz w:val="22"/>
          <w:szCs w:val="22"/>
        </w:rPr>
        <w:tab/>
      </w:r>
      <w:r w:rsidR="00B057A4">
        <w:rPr>
          <w:rFonts w:ascii="Arial" w:hAnsi="Arial" w:cs="Arial"/>
          <w:sz w:val="22"/>
          <w:szCs w:val="22"/>
        </w:rPr>
        <w:br/>
        <w:t>- o</w:t>
      </w:r>
      <w:r w:rsidR="00B057A4" w:rsidRPr="00B057A4">
        <w:rPr>
          <w:rFonts w:ascii="Arial" w:hAnsi="Arial" w:cs="Arial"/>
          <w:sz w:val="22"/>
          <w:szCs w:val="22"/>
        </w:rPr>
        <w:t>bowiązujące normy i przepisy, a w szczególności normy: PN-EN 1176</w:t>
      </w:r>
      <w:r w:rsidR="00A47272">
        <w:rPr>
          <w:rFonts w:ascii="Arial" w:hAnsi="Arial" w:cs="Arial"/>
          <w:sz w:val="22"/>
          <w:szCs w:val="22"/>
        </w:rPr>
        <w:t xml:space="preserve"> </w:t>
      </w:r>
      <w:r w:rsidR="00B057A4" w:rsidRPr="00B057A4">
        <w:rPr>
          <w:rFonts w:ascii="Arial" w:hAnsi="Arial" w:cs="Arial"/>
          <w:sz w:val="22"/>
          <w:szCs w:val="22"/>
        </w:rPr>
        <w:t>- Wyposażenie</w:t>
      </w:r>
      <w:r w:rsidR="00B057A4" w:rsidRPr="00B057A4">
        <w:rPr>
          <w:rFonts w:ascii="Arial" w:hAnsi="Arial" w:cs="Arial"/>
          <w:sz w:val="22"/>
          <w:szCs w:val="22"/>
        </w:rPr>
        <w:cr/>
        <w:t>placów zabaw, PN-EN 1177- Nawierzchnie na place zabaw</w:t>
      </w:r>
      <w:r w:rsidR="008E546A">
        <w:rPr>
          <w:rFonts w:ascii="Arial" w:hAnsi="Arial" w:cs="Arial"/>
          <w:sz w:val="22"/>
          <w:szCs w:val="22"/>
        </w:rPr>
        <w:t>.</w:t>
      </w:r>
    </w:p>
    <w:p w14:paraId="68ED52B9" w14:textId="53170E8C" w:rsidR="00B4118B" w:rsidRDefault="00E00BC0" w:rsidP="00B4118B">
      <w:pPr>
        <w:pStyle w:val="Nagwek2"/>
        <w:rPr>
          <w:rFonts w:ascii="Bahnschrift" w:hAnsi="Bahnschrift"/>
          <w:sz w:val="22"/>
          <w:szCs w:val="22"/>
          <w:highlight w:val="darkGray"/>
        </w:rPr>
      </w:pPr>
      <w:bookmarkStart w:id="6" w:name="_Toc169047084"/>
      <w:r w:rsidRPr="00E00BC0">
        <w:rPr>
          <w:rFonts w:ascii="Bahnschrift" w:hAnsi="Bahnschrift"/>
          <w:sz w:val="22"/>
          <w:szCs w:val="22"/>
          <w:highlight w:val="darkGray"/>
        </w:rPr>
        <w:t>lokalizacja</w:t>
      </w:r>
      <w:bookmarkEnd w:id="6"/>
    </w:p>
    <w:p w14:paraId="2A1F82D6" w14:textId="438D0766" w:rsidR="008E546A" w:rsidRPr="00CD0CB4" w:rsidRDefault="008E546A" w:rsidP="008E546A">
      <w:pPr>
        <w:ind w:firstLine="709"/>
        <w:jc w:val="both"/>
        <w:rPr>
          <w:rFonts w:ascii="Arial" w:hAnsi="Arial" w:cs="Arial"/>
          <w:b/>
          <w:bCs/>
          <w:sz w:val="22"/>
          <w:szCs w:val="22"/>
        </w:rPr>
      </w:pPr>
      <w:r w:rsidRPr="008E546A">
        <w:rPr>
          <w:rFonts w:ascii="Arial" w:hAnsi="Arial" w:cs="Arial"/>
          <w:sz w:val="22"/>
          <w:szCs w:val="22"/>
        </w:rPr>
        <w:t xml:space="preserve">Teren opracowania zlokalizowany jest w Krakowie, </w:t>
      </w:r>
      <w:r w:rsidR="00CD0CB4">
        <w:rPr>
          <w:rFonts w:ascii="Arial" w:hAnsi="Arial" w:cs="Arial"/>
          <w:sz w:val="22"/>
          <w:szCs w:val="22"/>
        </w:rPr>
        <w:t>w obrębie</w:t>
      </w:r>
      <w:r w:rsidRPr="008E546A">
        <w:rPr>
          <w:rFonts w:ascii="Arial" w:hAnsi="Arial" w:cs="Arial"/>
          <w:sz w:val="22"/>
          <w:szCs w:val="22"/>
        </w:rPr>
        <w:t xml:space="preserve"> istniejącego ogródka jordanowskiego u zbiegu ul. Lubostroń</w:t>
      </w:r>
      <w:r w:rsidR="00CD0CB4">
        <w:rPr>
          <w:rFonts w:ascii="Arial" w:hAnsi="Arial" w:cs="Arial"/>
          <w:sz w:val="22"/>
          <w:szCs w:val="22"/>
        </w:rPr>
        <w:t xml:space="preserve"> (od strony południowej)</w:t>
      </w:r>
      <w:r w:rsidRPr="008E546A">
        <w:rPr>
          <w:rFonts w:ascii="Arial" w:hAnsi="Arial" w:cs="Arial"/>
          <w:sz w:val="22"/>
          <w:szCs w:val="22"/>
        </w:rPr>
        <w:t xml:space="preserve"> i </w:t>
      </w:r>
      <w:r>
        <w:rPr>
          <w:rFonts w:ascii="Arial" w:hAnsi="Arial" w:cs="Arial"/>
          <w:sz w:val="22"/>
          <w:szCs w:val="22"/>
        </w:rPr>
        <w:t>Konopczyńskiego</w:t>
      </w:r>
      <w:r w:rsidR="00CD0CB4">
        <w:rPr>
          <w:rFonts w:ascii="Arial" w:hAnsi="Arial" w:cs="Arial"/>
          <w:sz w:val="22"/>
          <w:szCs w:val="22"/>
        </w:rPr>
        <w:t xml:space="preserve"> (od strony zachodniej)</w:t>
      </w:r>
      <w:r>
        <w:rPr>
          <w:rFonts w:ascii="Arial" w:hAnsi="Arial" w:cs="Arial"/>
          <w:sz w:val="22"/>
          <w:szCs w:val="22"/>
        </w:rPr>
        <w:t>, Dzielnica VIII Dębniki, w całości na dz</w:t>
      </w:r>
      <w:r w:rsidR="00367120">
        <w:rPr>
          <w:rFonts w:ascii="Arial" w:hAnsi="Arial" w:cs="Arial"/>
          <w:sz w:val="22"/>
          <w:szCs w:val="22"/>
        </w:rPr>
        <w:t>iałce</w:t>
      </w:r>
      <w:r>
        <w:rPr>
          <w:rFonts w:ascii="Arial" w:hAnsi="Arial" w:cs="Arial"/>
          <w:sz w:val="22"/>
          <w:szCs w:val="22"/>
        </w:rPr>
        <w:t xml:space="preserve"> nr </w:t>
      </w:r>
      <w:r w:rsidRPr="008E546A">
        <w:rPr>
          <w:rFonts w:ascii="Arial" w:hAnsi="Arial" w:cs="Arial"/>
          <w:sz w:val="22"/>
          <w:szCs w:val="22"/>
        </w:rPr>
        <w:t>78/16, obręb 35,</w:t>
      </w:r>
      <w:r>
        <w:rPr>
          <w:rFonts w:ascii="Arial" w:hAnsi="Arial" w:cs="Arial"/>
          <w:sz w:val="22"/>
          <w:szCs w:val="22"/>
        </w:rPr>
        <w:t xml:space="preserve"> jednostka ewidencyjna Podgórze,</w:t>
      </w:r>
      <w:r w:rsidRPr="008E546A">
        <w:rPr>
          <w:rFonts w:ascii="Arial" w:hAnsi="Arial" w:cs="Arial"/>
          <w:sz w:val="22"/>
          <w:szCs w:val="22"/>
        </w:rPr>
        <w:t xml:space="preserve"> identyfikator działki: 126104_9.0035.78/16</w:t>
      </w:r>
      <w:r>
        <w:rPr>
          <w:rFonts w:ascii="Arial" w:hAnsi="Arial" w:cs="Arial"/>
          <w:sz w:val="22"/>
          <w:szCs w:val="22"/>
        </w:rPr>
        <w:t>.</w:t>
      </w:r>
      <w:r w:rsidR="00CD0CB4">
        <w:rPr>
          <w:rFonts w:ascii="Arial" w:hAnsi="Arial" w:cs="Arial"/>
          <w:sz w:val="22"/>
          <w:szCs w:val="22"/>
        </w:rPr>
        <w:t xml:space="preserve"> Od strony wschodniej z działką graniczy droga dojazdowa do pobliskiego cmentarza (droga wewnętrzna), natomiast od strony północnej znajdują się dalsze tereny zieleni oraz pojedyncze zabudowania jednorodzinne oraz wielorodzinne. </w:t>
      </w:r>
      <w:r w:rsidR="00CD0CB4" w:rsidRPr="00CD0CB4">
        <w:rPr>
          <w:rFonts w:ascii="Arial" w:hAnsi="Arial" w:cs="Arial"/>
          <w:b/>
          <w:bCs/>
          <w:sz w:val="22"/>
          <w:szCs w:val="22"/>
        </w:rPr>
        <w:t xml:space="preserve">Zakres opracowania zlokalizowany jest w północno-wschodniej części </w:t>
      </w:r>
      <w:r w:rsidR="0013265E">
        <w:rPr>
          <w:rFonts w:ascii="Arial" w:hAnsi="Arial" w:cs="Arial"/>
          <w:b/>
          <w:bCs/>
          <w:sz w:val="22"/>
          <w:szCs w:val="22"/>
        </w:rPr>
        <w:t xml:space="preserve">istniejącego </w:t>
      </w:r>
      <w:r w:rsidR="00CD0CB4" w:rsidRPr="00CD0CB4">
        <w:rPr>
          <w:rFonts w:ascii="Arial" w:hAnsi="Arial" w:cs="Arial"/>
          <w:b/>
          <w:bCs/>
          <w:sz w:val="22"/>
          <w:szCs w:val="22"/>
        </w:rPr>
        <w:t>ogródka jordanowskiego.</w:t>
      </w:r>
    </w:p>
    <w:p w14:paraId="2077A761" w14:textId="03DA4776" w:rsidR="008E546A" w:rsidRDefault="008E546A" w:rsidP="008E546A">
      <w:pPr>
        <w:ind w:firstLine="709"/>
        <w:jc w:val="both"/>
        <w:rPr>
          <w:rFonts w:ascii="Arial" w:hAnsi="Arial" w:cs="Arial"/>
          <w:sz w:val="22"/>
          <w:szCs w:val="22"/>
        </w:rPr>
      </w:pPr>
      <w:r>
        <w:rPr>
          <w:rFonts w:ascii="Arial" w:hAnsi="Arial" w:cs="Arial"/>
          <w:sz w:val="22"/>
          <w:szCs w:val="22"/>
        </w:rPr>
        <w:t xml:space="preserve">Na terenie opracowania obowiązuje miejscowy plan zagospodarowania przestrzennego powołany </w:t>
      </w:r>
      <w:r w:rsidRPr="008E546A">
        <w:rPr>
          <w:rFonts w:ascii="Arial" w:hAnsi="Arial" w:cs="Arial"/>
          <w:sz w:val="22"/>
          <w:szCs w:val="22"/>
        </w:rPr>
        <w:t>uchwałą Nr LIV/1097/16 Rady Miasta Krakowa z dnia 12.10.2016 r.</w:t>
      </w:r>
      <w:r>
        <w:rPr>
          <w:rFonts w:ascii="Arial" w:hAnsi="Arial" w:cs="Arial"/>
          <w:sz w:val="22"/>
          <w:szCs w:val="22"/>
        </w:rPr>
        <w:t xml:space="preserve">, w sprawie uchwalenia miejscowego plany zagospodarowania przestrzennego obszaru „PARK RUCZAJ – LUBOSTROŃ). Zakres opracowania w całości znajduje się </w:t>
      </w:r>
      <w:r w:rsidR="00CD0CB4">
        <w:rPr>
          <w:rFonts w:ascii="Arial" w:hAnsi="Arial" w:cs="Arial"/>
          <w:sz w:val="22"/>
          <w:szCs w:val="22"/>
        </w:rPr>
        <w:t>na terenie oznaczonym jako ZP.2</w:t>
      </w:r>
      <w:r w:rsidR="00752042">
        <w:rPr>
          <w:rFonts w:ascii="Arial" w:hAnsi="Arial" w:cs="Arial"/>
          <w:sz w:val="22"/>
          <w:szCs w:val="22"/>
        </w:rPr>
        <w:t xml:space="preserve"> „Tereny zieleni urządzonej” o podstawowym przeznaczeniu pod park.</w:t>
      </w:r>
    </w:p>
    <w:p w14:paraId="1E9BC912" w14:textId="1AEE6233" w:rsidR="00752042" w:rsidRDefault="005F4370" w:rsidP="008E546A">
      <w:pPr>
        <w:ind w:firstLine="709"/>
        <w:jc w:val="both"/>
        <w:rPr>
          <w:rFonts w:ascii="Arial" w:hAnsi="Arial" w:cs="Arial"/>
          <w:sz w:val="22"/>
          <w:szCs w:val="22"/>
        </w:rPr>
      </w:pPr>
      <w:bookmarkStart w:id="7" w:name="_Hlk168933842"/>
      <w:r>
        <w:rPr>
          <w:noProof/>
        </w:rPr>
        <w:drawing>
          <wp:anchor distT="0" distB="0" distL="114300" distR="114300" simplePos="0" relativeHeight="251657215" behindDoc="0" locked="0" layoutInCell="1" allowOverlap="1" wp14:anchorId="4DE318DA" wp14:editId="07582B00">
            <wp:simplePos x="0" y="0"/>
            <wp:positionH relativeFrom="column">
              <wp:posOffset>1072515</wp:posOffset>
            </wp:positionH>
            <wp:positionV relativeFrom="paragraph">
              <wp:posOffset>612140</wp:posOffset>
            </wp:positionV>
            <wp:extent cx="4067810" cy="2809875"/>
            <wp:effectExtent l="0" t="0" r="8890" b="9525"/>
            <wp:wrapThrough wrapText="bothSides">
              <wp:wrapPolygon edited="0">
                <wp:start x="0" y="0"/>
                <wp:lineTo x="0" y="21527"/>
                <wp:lineTo x="21546" y="21527"/>
                <wp:lineTo x="21546" y="0"/>
                <wp:lineTo x="0" y="0"/>
              </wp:wrapPolygon>
            </wp:wrapThrough>
            <wp:docPr id="21041710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171078"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67810" cy="2809875"/>
                    </a:xfrm>
                    <a:prstGeom prst="rect">
                      <a:avLst/>
                    </a:prstGeom>
                  </pic:spPr>
                </pic:pic>
              </a:graphicData>
            </a:graphic>
            <wp14:sizeRelH relativeFrom="margin">
              <wp14:pctWidth>0</wp14:pctWidth>
            </wp14:sizeRelH>
            <wp14:sizeRelV relativeFrom="margin">
              <wp14:pctHeight>0</wp14:pctHeight>
            </wp14:sizeRelV>
          </wp:anchor>
        </w:drawing>
      </w:r>
      <w:r w:rsidR="00752042" w:rsidRPr="00D21D05">
        <w:rPr>
          <w:rFonts w:ascii="Arial" w:hAnsi="Arial" w:cs="Arial"/>
          <w:sz w:val="22"/>
          <w:szCs w:val="22"/>
        </w:rPr>
        <w:t>Teren opracowania znajduje się w STREFIE I zgodnie z Uchwałą Nr XXXVI/908/20 Rady Miasta Krakowa z dn. 26.02.2020 r., w sprawie ustalenia "Zasad i warunków sytuowania obiektów małej architektury, tablic reklamowych i urządzeń reklamowych oraz ogrodzeń".</w:t>
      </w:r>
    </w:p>
    <w:bookmarkEnd w:id="7"/>
    <w:p w14:paraId="3CC11F53" w14:textId="19D4FCAE" w:rsidR="00054547" w:rsidRDefault="00073976" w:rsidP="00054547">
      <w:pPr>
        <w:ind w:firstLine="709"/>
        <w:jc w:val="center"/>
        <w:rPr>
          <w:rFonts w:ascii="Arial" w:hAnsi="Arial" w:cs="Arial"/>
          <w:sz w:val="22"/>
          <w:szCs w:val="22"/>
        </w:rPr>
      </w:pPr>
      <w:r w:rsidRPr="006F596C">
        <w:rPr>
          <w:rFonts w:ascii="Arial" w:hAnsi="Arial" w:cs="Arial"/>
          <w:noProof/>
          <w:sz w:val="22"/>
          <w:szCs w:val="22"/>
          <w:highlight w:val="darkGray"/>
        </w:rPr>
        <w:drawing>
          <wp:anchor distT="0" distB="0" distL="114300" distR="114300" simplePos="0" relativeHeight="251660288" behindDoc="0" locked="0" layoutInCell="1" allowOverlap="1" wp14:anchorId="511E15C5" wp14:editId="6D330E3B">
            <wp:simplePos x="0" y="0"/>
            <wp:positionH relativeFrom="column">
              <wp:posOffset>1906483</wp:posOffset>
            </wp:positionH>
            <wp:positionV relativeFrom="paragraph">
              <wp:posOffset>1350072</wp:posOffset>
            </wp:positionV>
            <wp:extent cx="393314" cy="393314"/>
            <wp:effectExtent l="0" t="0" r="0" b="0"/>
            <wp:wrapNone/>
            <wp:docPr id="2027322430" name="Grafika 1" descr="Znacznik z wypełnieniem pełn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322430" name="Grafika 2027322430" descr="Znacznik z wypełnieniem pełnym"/>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93314" cy="393314"/>
                    </a:xfrm>
                    <a:prstGeom prst="rect">
                      <a:avLst/>
                    </a:prstGeom>
                  </pic:spPr>
                </pic:pic>
              </a:graphicData>
            </a:graphic>
            <wp14:sizeRelH relativeFrom="margin">
              <wp14:pctWidth>0</wp14:pctWidth>
            </wp14:sizeRelH>
            <wp14:sizeRelV relativeFrom="margin">
              <wp14:pctHeight>0</wp14:pctHeight>
            </wp14:sizeRelV>
          </wp:anchor>
        </w:drawing>
      </w:r>
    </w:p>
    <w:p w14:paraId="7C1FE12E" w14:textId="69C1BE29" w:rsidR="00054547" w:rsidRDefault="00073976" w:rsidP="00054547">
      <w:pPr>
        <w:ind w:firstLine="709"/>
        <w:jc w:val="center"/>
        <w:rPr>
          <w:rFonts w:ascii="Arial" w:hAnsi="Arial" w:cs="Arial"/>
          <w:i/>
          <w:iCs/>
          <w:sz w:val="18"/>
          <w:szCs w:val="18"/>
        </w:rPr>
      </w:pPr>
      <w:r>
        <w:rPr>
          <w:rFonts w:ascii="Arial" w:hAnsi="Arial" w:cs="Arial"/>
          <w:i/>
          <w:iCs/>
          <w:sz w:val="18"/>
          <w:szCs w:val="18"/>
        </w:rPr>
        <w:t xml:space="preserve">Lokalizacja terenu opracowania w strefie ustanowionej na podstawie Uchwały nr XXXVI/908/20 </w:t>
      </w:r>
      <w:r>
        <w:rPr>
          <w:rFonts w:ascii="Arial" w:hAnsi="Arial" w:cs="Arial"/>
          <w:i/>
          <w:iCs/>
          <w:sz w:val="18"/>
          <w:szCs w:val="18"/>
        </w:rPr>
        <w:br/>
      </w:r>
      <w:r w:rsidR="00054547" w:rsidRPr="00367120">
        <w:rPr>
          <w:rFonts w:ascii="Arial" w:hAnsi="Arial" w:cs="Arial"/>
          <w:i/>
          <w:iCs/>
          <w:sz w:val="18"/>
          <w:szCs w:val="18"/>
        </w:rPr>
        <w:t xml:space="preserve">źródło: </w:t>
      </w:r>
      <w:r w:rsidR="006F596C" w:rsidRPr="006F596C">
        <w:rPr>
          <w:rFonts w:ascii="Arial" w:hAnsi="Arial" w:cs="Arial"/>
          <w:i/>
          <w:iCs/>
          <w:sz w:val="18"/>
          <w:szCs w:val="18"/>
        </w:rPr>
        <w:t>www.bip.krakow.pl</w:t>
      </w:r>
    </w:p>
    <w:p w14:paraId="0F61E3DD" w14:textId="77777777" w:rsidR="006F596C" w:rsidRPr="00367120" w:rsidRDefault="006F596C" w:rsidP="00054547">
      <w:pPr>
        <w:ind w:firstLine="709"/>
        <w:jc w:val="center"/>
        <w:rPr>
          <w:rFonts w:ascii="Arial" w:hAnsi="Arial" w:cs="Arial"/>
          <w:i/>
          <w:iCs/>
          <w:sz w:val="18"/>
          <w:szCs w:val="18"/>
        </w:rPr>
      </w:pPr>
    </w:p>
    <w:p w14:paraId="659C8FC2" w14:textId="2CB01B2D" w:rsidR="000E2581" w:rsidRPr="006F596C" w:rsidRDefault="006F596C" w:rsidP="006F596C">
      <w:pPr>
        <w:pStyle w:val="Nagwek1"/>
        <w:numPr>
          <w:ilvl w:val="0"/>
          <w:numId w:val="12"/>
        </w:numPr>
        <w:ind w:left="284" w:hanging="284"/>
        <w:jc w:val="both"/>
        <w:rPr>
          <w:rFonts w:ascii="Bahnschrift" w:hAnsi="Bahnschrift"/>
          <w:b/>
          <w:bCs/>
          <w:sz w:val="24"/>
          <w:szCs w:val="24"/>
          <w:highlight w:val="darkGray"/>
        </w:rPr>
      </w:pPr>
      <w:bookmarkStart w:id="8" w:name="_Toc169047085"/>
      <w:r w:rsidRPr="006F596C">
        <w:rPr>
          <w:rFonts w:ascii="Bahnschrift" w:hAnsi="Bahnschrift"/>
          <w:b/>
          <w:bCs/>
          <w:sz w:val="24"/>
          <w:szCs w:val="24"/>
          <w:highlight w:val="darkGray"/>
        </w:rPr>
        <w:t xml:space="preserve">stan </w:t>
      </w:r>
      <w:r w:rsidR="000E2581" w:rsidRPr="006F596C">
        <w:rPr>
          <w:rFonts w:ascii="Bahnschrift" w:hAnsi="Bahnschrift"/>
          <w:b/>
          <w:bCs/>
          <w:sz w:val="24"/>
          <w:szCs w:val="24"/>
          <w:highlight w:val="darkGray"/>
        </w:rPr>
        <w:t>ISTNIEJĄCY TERENU OPRACOWANIA</w:t>
      </w:r>
      <w:bookmarkEnd w:id="8"/>
    </w:p>
    <w:p w14:paraId="539466C4" w14:textId="19B90D24" w:rsidR="0013265E" w:rsidRDefault="00752042" w:rsidP="00752042">
      <w:pPr>
        <w:ind w:firstLine="708"/>
        <w:jc w:val="both"/>
        <w:rPr>
          <w:rFonts w:ascii="Arial" w:hAnsi="Arial" w:cs="Arial"/>
          <w:sz w:val="22"/>
          <w:szCs w:val="22"/>
        </w:rPr>
      </w:pPr>
      <w:r w:rsidRPr="00752042">
        <w:rPr>
          <w:rFonts w:ascii="Arial" w:hAnsi="Arial" w:cs="Arial"/>
          <w:sz w:val="22"/>
          <w:szCs w:val="22"/>
        </w:rPr>
        <w:t xml:space="preserve">Teren inwestycji </w:t>
      </w:r>
      <w:r w:rsidR="0018158A">
        <w:rPr>
          <w:rFonts w:ascii="Arial" w:hAnsi="Arial" w:cs="Arial"/>
          <w:sz w:val="22"/>
          <w:szCs w:val="22"/>
        </w:rPr>
        <w:t>jest płaski, z nieznacznym spadkiem w kierunku północno-wschodnim</w:t>
      </w:r>
      <w:r w:rsidR="0013265E">
        <w:rPr>
          <w:rFonts w:ascii="Arial" w:hAnsi="Arial" w:cs="Arial"/>
          <w:sz w:val="22"/>
          <w:szCs w:val="22"/>
        </w:rPr>
        <w:t xml:space="preserve"> i </w:t>
      </w:r>
      <w:r w:rsidRPr="00752042">
        <w:rPr>
          <w:rFonts w:ascii="Arial" w:hAnsi="Arial" w:cs="Arial"/>
          <w:sz w:val="22"/>
          <w:szCs w:val="22"/>
        </w:rPr>
        <w:t xml:space="preserve">znajduje się w północno-wschodniej części istniejącego ogródka jordanowskiego, wyposażonego w liczne urządzenia zabaw, przeznaczone dla dzieci </w:t>
      </w:r>
      <w:r>
        <w:rPr>
          <w:rFonts w:ascii="Arial" w:hAnsi="Arial" w:cs="Arial"/>
          <w:sz w:val="22"/>
          <w:szCs w:val="22"/>
        </w:rPr>
        <w:t>w</w:t>
      </w:r>
      <w:r w:rsidRPr="00752042">
        <w:rPr>
          <w:rFonts w:ascii="Arial" w:hAnsi="Arial" w:cs="Arial"/>
          <w:sz w:val="22"/>
          <w:szCs w:val="22"/>
        </w:rPr>
        <w:t xml:space="preserve"> różnych grupach wiekowych oraz elementy towarzyszące, tj. mał</w:t>
      </w:r>
      <w:r w:rsidR="0013265E">
        <w:rPr>
          <w:rFonts w:ascii="Arial" w:hAnsi="Arial" w:cs="Arial"/>
          <w:sz w:val="22"/>
          <w:szCs w:val="22"/>
        </w:rPr>
        <w:t>ą</w:t>
      </w:r>
      <w:r w:rsidRPr="00752042">
        <w:rPr>
          <w:rFonts w:ascii="Arial" w:hAnsi="Arial" w:cs="Arial"/>
          <w:sz w:val="22"/>
          <w:szCs w:val="22"/>
        </w:rPr>
        <w:t xml:space="preserve"> architektur</w:t>
      </w:r>
      <w:r w:rsidR="0013265E">
        <w:rPr>
          <w:rFonts w:ascii="Arial" w:hAnsi="Arial" w:cs="Arial"/>
          <w:sz w:val="22"/>
          <w:szCs w:val="22"/>
        </w:rPr>
        <w:t>ę</w:t>
      </w:r>
      <w:r w:rsidRPr="00752042">
        <w:rPr>
          <w:rFonts w:ascii="Arial" w:hAnsi="Arial" w:cs="Arial"/>
          <w:sz w:val="22"/>
          <w:szCs w:val="22"/>
        </w:rPr>
        <w:t xml:space="preserve"> – ławki</w:t>
      </w:r>
      <w:r w:rsidR="0013265E">
        <w:rPr>
          <w:rFonts w:ascii="Arial" w:hAnsi="Arial" w:cs="Arial"/>
          <w:sz w:val="22"/>
          <w:szCs w:val="22"/>
        </w:rPr>
        <w:t xml:space="preserve"> z oparciem</w:t>
      </w:r>
      <w:r w:rsidRPr="00752042">
        <w:rPr>
          <w:rFonts w:ascii="Arial" w:hAnsi="Arial" w:cs="Arial"/>
          <w:sz w:val="22"/>
          <w:szCs w:val="22"/>
        </w:rPr>
        <w:t xml:space="preserve">, kosze na </w:t>
      </w:r>
      <w:r w:rsidR="0013265E">
        <w:rPr>
          <w:rFonts w:ascii="Arial" w:hAnsi="Arial" w:cs="Arial"/>
          <w:sz w:val="22"/>
          <w:szCs w:val="22"/>
        </w:rPr>
        <w:t>odpady.</w:t>
      </w:r>
      <w:r w:rsidR="00824E26">
        <w:rPr>
          <w:rFonts w:ascii="Arial" w:hAnsi="Arial" w:cs="Arial"/>
          <w:sz w:val="22"/>
          <w:szCs w:val="22"/>
        </w:rPr>
        <w:t xml:space="preserve"> </w:t>
      </w:r>
      <w:r w:rsidR="0013265E">
        <w:rPr>
          <w:rFonts w:ascii="Arial" w:hAnsi="Arial" w:cs="Arial"/>
          <w:sz w:val="22"/>
          <w:szCs w:val="22"/>
        </w:rPr>
        <w:t>Teren ogródka jordanowskiego jest oświetlony</w:t>
      </w:r>
      <w:r w:rsidR="00F90433">
        <w:rPr>
          <w:rFonts w:ascii="Arial" w:hAnsi="Arial" w:cs="Arial"/>
          <w:sz w:val="22"/>
          <w:szCs w:val="22"/>
        </w:rPr>
        <w:t xml:space="preserve"> i częściowo ogrodzony</w:t>
      </w:r>
      <w:r w:rsidR="0013265E">
        <w:rPr>
          <w:rFonts w:ascii="Arial" w:hAnsi="Arial" w:cs="Arial"/>
          <w:sz w:val="22"/>
          <w:szCs w:val="22"/>
        </w:rPr>
        <w:t xml:space="preserve">. Na przedmiotowym obszarze występują także liczne drzewa, które powodują wysokie zacienienie.  </w:t>
      </w:r>
    </w:p>
    <w:p w14:paraId="7092B53B" w14:textId="6501944F" w:rsidR="00F73118" w:rsidRPr="008E2AB0" w:rsidRDefault="0013265E" w:rsidP="00F73118">
      <w:pPr>
        <w:ind w:firstLine="708"/>
        <w:jc w:val="both"/>
        <w:rPr>
          <w:rFonts w:ascii="Arial" w:hAnsi="Arial" w:cs="Arial"/>
          <w:sz w:val="22"/>
          <w:szCs w:val="22"/>
        </w:rPr>
      </w:pPr>
      <w:r>
        <w:rPr>
          <w:rFonts w:ascii="Arial" w:hAnsi="Arial" w:cs="Arial"/>
          <w:sz w:val="22"/>
          <w:szCs w:val="22"/>
        </w:rPr>
        <w:t xml:space="preserve">Od południowej strony z terenem opracowania </w:t>
      </w:r>
      <w:r w:rsidR="00F90433">
        <w:rPr>
          <w:rFonts w:ascii="Arial" w:hAnsi="Arial" w:cs="Arial"/>
          <w:sz w:val="22"/>
          <w:szCs w:val="22"/>
        </w:rPr>
        <w:t xml:space="preserve">sąsiaduje </w:t>
      </w:r>
      <w:r>
        <w:rPr>
          <w:rFonts w:ascii="Arial" w:hAnsi="Arial" w:cs="Arial"/>
          <w:sz w:val="22"/>
          <w:szCs w:val="22"/>
        </w:rPr>
        <w:t>inne urządzenie zabawowe wielofunkcyjne, gdzie nawierzchnią bezpieczną jest żwir wraz z obrzeżami drewnianymi. Przez teren opracowania</w:t>
      </w:r>
      <w:r w:rsidR="00F90433">
        <w:rPr>
          <w:rFonts w:ascii="Arial" w:hAnsi="Arial" w:cs="Arial"/>
          <w:sz w:val="22"/>
          <w:szCs w:val="22"/>
        </w:rPr>
        <w:t xml:space="preserve"> </w:t>
      </w:r>
      <w:r>
        <w:rPr>
          <w:rFonts w:ascii="Arial" w:hAnsi="Arial" w:cs="Arial"/>
          <w:sz w:val="22"/>
          <w:szCs w:val="22"/>
        </w:rPr>
        <w:t>przebieg</w:t>
      </w:r>
      <w:r w:rsidR="00824E26">
        <w:rPr>
          <w:rFonts w:ascii="Arial" w:hAnsi="Arial" w:cs="Arial"/>
          <w:sz w:val="22"/>
          <w:szCs w:val="22"/>
        </w:rPr>
        <w:t>a i</w:t>
      </w:r>
      <w:r w:rsidR="00F90433">
        <w:rPr>
          <w:rFonts w:ascii="Arial" w:hAnsi="Arial" w:cs="Arial"/>
          <w:sz w:val="22"/>
          <w:szCs w:val="22"/>
        </w:rPr>
        <w:t xml:space="preserve">nfrastruktura elektroenergetyczna, jednakże w znacznej odległości od planowanej lokalizacji urządzenia zabawowego. Teren </w:t>
      </w:r>
      <w:r w:rsidR="00824E26">
        <w:rPr>
          <w:rFonts w:ascii="Arial" w:hAnsi="Arial" w:cs="Arial"/>
          <w:sz w:val="22"/>
          <w:szCs w:val="22"/>
        </w:rPr>
        <w:t xml:space="preserve">inwestycji </w:t>
      </w:r>
      <w:r w:rsidR="00F73118">
        <w:rPr>
          <w:rFonts w:ascii="Arial" w:hAnsi="Arial" w:cs="Arial"/>
          <w:sz w:val="22"/>
          <w:szCs w:val="22"/>
        </w:rPr>
        <w:t>dostępny jest</w:t>
      </w:r>
      <w:r w:rsidR="00824E26">
        <w:rPr>
          <w:rFonts w:ascii="Arial" w:hAnsi="Arial" w:cs="Arial"/>
          <w:sz w:val="22"/>
          <w:szCs w:val="22"/>
        </w:rPr>
        <w:t xml:space="preserve"> z każdej strony</w:t>
      </w:r>
      <w:r w:rsidR="00EA3222">
        <w:rPr>
          <w:rFonts w:ascii="Arial" w:hAnsi="Arial" w:cs="Arial"/>
          <w:sz w:val="22"/>
          <w:szCs w:val="22"/>
        </w:rPr>
        <w:t xml:space="preserve"> i</w:t>
      </w:r>
      <w:r w:rsidR="00824E26">
        <w:rPr>
          <w:rFonts w:ascii="Arial" w:hAnsi="Arial" w:cs="Arial"/>
          <w:sz w:val="22"/>
          <w:szCs w:val="22"/>
        </w:rPr>
        <w:t xml:space="preserve"> znajduje się </w:t>
      </w:r>
      <w:r w:rsidR="00F90433">
        <w:rPr>
          <w:rFonts w:ascii="Arial" w:hAnsi="Arial" w:cs="Arial"/>
          <w:sz w:val="22"/>
          <w:szCs w:val="22"/>
        </w:rPr>
        <w:t>w obrębie</w:t>
      </w:r>
      <w:r w:rsidR="00824E26">
        <w:rPr>
          <w:rFonts w:ascii="Arial" w:hAnsi="Arial" w:cs="Arial"/>
          <w:sz w:val="22"/>
          <w:szCs w:val="22"/>
        </w:rPr>
        <w:t xml:space="preserve"> głównej ścieżce </w:t>
      </w:r>
      <w:r w:rsidR="00824E26" w:rsidRPr="008E2AB0">
        <w:rPr>
          <w:rFonts w:ascii="Arial" w:hAnsi="Arial" w:cs="Arial"/>
          <w:sz w:val="22"/>
          <w:szCs w:val="22"/>
        </w:rPr>
        <w:t xml:space="preserve">utwardzonej, przy której </w:t>
      </w:r>
      <w:r w:rsidR="00F73118" w:rsidRPr="008E2AB0">
        <w:rPr>
          <w:rFonts w:ascii="Arial" w:hAnsi="Arial" w:cs="Arial"/>
          <w:sz w:val="22"/>
          <w:szCs w:val="22"/>
        </w:rPr>
        <w:t xml:space="preserve">zlokalizowane </w:t>
      </w:r>
      <w:r w:rsidR="00824E26" w:rsidRPr="008E2AB0">
        <w:rPr>
          <w:rFonts w:ascii="Arial" w:hAnsi="Arial" w:cs="Arial"/>
          <w:sz w:val="22"/>
          <w:szCs w:val="22"/>
        </w:rPr>
        <w:t>s</w:t>
      </w:r>
      <w:r w:rsidR="00F73118" w:rsidRPr="008E2AB0">
        <w:rPr>
          <w:rFonts w:ascii="Arial" w:hAnsi="Arial" w:cs="Arial"/>
          <w:sz w:val="22"/>
          <w:szCs w:val="22"/>
        </w:rPr>
        <w:t>ą</w:t>
      </w:r>
      <w:r w:rsidR="00824E26" w:rsidRPr="008E2AB0">
        <w:rPr>
          <w:rFonts w:ascii="Arial" w:hAnsi="Arial" w:cs="Arial"/>
          <w:sz w:val="22"/>
          <w:szCs w:val="22"/>
        </w:rPr>
        <w:t xml:space="preserve"> ławki parkowe z oparciem oraz kosze na odpady. </w:t>
      </w:r>
    </w:p>
    <w:p w14:paraId="78BBB10F" w14:textId="307818DB" w:rsidR="0013265E" w:rsidRPr="008E2AB0" w:rsidRDefault="0013265E" w:rsidP="00752042">
      <w:pPr>
        <w:ind w:firstLine="708"/>
        <w:jc w:val="both"/>
        <w:rPr>
          <w:rFonts w:ascii="Arial" w:hAnsi="Arial" w:cs="Arial"/>
          <w:b/>
          <w:bCs/>
          <w:sz w:val="22"/>
          <w:szCs w:val="22"/>
        </w:rPr>
      </w:pPr>
      <w:r w:rsidRPr="008E2AB0">
        <w:rPr>
          <w:rFonts w:ascii="Arial" w:hAnsi="Arial" w:cs="Arial"/>
          <w:b/>
          <w:bCs/>
          <w:sz w:val="22"/>
          <w:szCs w:val="22"/>
        </w:rPr>
        <w:t>Powierzchnia terenu opracowania:</w:t>
      </w:r>
      <w:r w:rsidR="00367120" w:rsidRPr="008E2AB0">
        <w:rPr>
          <w:rFonts w:ascii="Arial" w:hAnsi="Arial" w:cs="Arial"/>
          <w:b/>
          <w:bCs/>
          <w:sz w:val="22"/>
          <w:szCs w:val="22"/>
        </w:rPr>
        <w:t xml:space="preserve"> </w:t>
      </w:r>
      <w:r w:rsidR="008E2AB0" w:rsidRPr="008E2AB0">
        <w:rPr>
          <w:rFonts w:ascii="Arial" w:hAnsi="Arial" w:cs="Arial"/>
          <w:b/>
          <w:bCs/>
          <w:sz w:val="22"/>
          <w:szCs w:val="22"/>
        </w:rPr>
        <w:t>1 596,90</w:t>
      </w:r>
      <w:r w:rsidRPr="008E2AB0">
        <w:rPr>
          <w:rFonts w:ascii="Arial" w:hAnsi="Arial" w:cs="Arial"/>
          <w:b/>
          <w:bCs/>
          <w:sz w:val="22"/>
          <w:szCs w:val="22"/>
        </w:rPr>
        <w:t xml:space="preserve"> m</w:t>
      </w:r>
      <w:r w:rsidRPr="008E2AB0">
        <w:rPr>
          <w:rFonts w:ascii="Arial" w:hAnsi="Arial" w:cs="Arial"/>
          <w:b/>
          <w:bCs/>
          <w:sz w:val="22"/>
          <w:szCs w:val="22"/>
          <w:vertAlign w:val="superscript"/>
        </w:rPr>
        <w:t>2</w:t>
      </w:r>
      <w:r w:rsidRPr="008E2AB0">
        <w:rPr>
          <w:rFonts w:ascii="Arial" w:hAnsi="Arial" w:cs="Arial"/>
          <w:b/>
          <w:bCs/>
          <w:sz w:val="22"/>
          <w:szCs w:val="22"/>
        </w:rPr>
        <w:t>.</w:t>
      </w:r>
    </w:p>
    <w:p w14:paraId="3AEF376E" w14:textId="4F1C071E" w:rsidR="000E2581" w:rsidRDefault="000E2581" w:rsidP="006F596C">
      <w:pPr>
        <w:pStyle w:val="Nagwek1"/>
        <w:numPr>
          <w:ilvl w:val="0"/>
          <w:numId w:val="12"/>
        </w:numPr>
        <w:ind w:left="284" w:hanging="284"/>
        <w:jc w:val="both"/>
        <w:rPr>
          <w:rFonts w:ascii="Bahnschrift" w:hAnsi="Bahnschrift"/>
          <w:b/>
          <w:bCs/>
          <w:sz w:val="24"/>
          <w:szCs w:val="24"/>
          <w:highlight w:val="darkGray"/>
        </w:rPr>
      </w:pPr>
      <w:bookmarkStart w:id="9" w:name="_Toc169047086"/>
      <w:r w:rsidRPr="006F596C">
        <w:rPr>
          <w:rFonts w:ascii="Bahnschrift" w:hAnsi="Bahnschrift"/>
          <w:b/>
          <w:bCs/>
          <w:sz w:val="24"/>
          <w:szCs w:val="24"/>
          <w:highlight w:val="darkGray"/>
        </w:rPr>
        <w:t>PROJEKTOWANE ZAGOSPODAROWANIE TERENU</w:t>
      </w:r>
      <w:bookmarkEnd w:id="9"/>
    </w:p>
    <w:p w14:paraId="32379E48" w14:textId="106EAA11" w:rsidR="007D007D" w:rsidRDefault="007D007D" w:rsidP="007D007D">
      <w:pPr>
        <w:ind w:firstLine="709"/>
        <w:jc w:val="both"/>
        <w:rPr>
          <w:rFonts w:ascii="Arial" w:hAnsi="Arial" w:cs="Arial"/>
          <w:sz w:val="22"/>
          <w:szCs w:val="22"/>
        </w:rPr>
      </w:pPr>
      <w:r w:rsidRPr="00F73118">
        <w:rPr>
          <w:rFonts w:ascii="Arial" w:hAnsi="Arial" w:cs="Arial"/>
          <w:sz w:val="22"/>
          <w:szCs w:val="22"/>
        </w:rPr>
        <w:t xml:space="preserve">Projekt zakłada doposażenie istniejącego ogródka jordanowskiego o </w:t>
      </w:r>
      <w:r>
        <w:rPr>
          <w:rFonts w:ascii="Arial" w:hAnsi="Arial" w:cs="Arial"/>
          <w:sz w:val="22"/>
          <w:szCs w:val="22"/>
        </w:rPr>
        <w:t xml:space="preserve">montaż </w:t>
      </w:r>
      <w:r w:rsidRPr="00F73118">
        <w:rPr>
          <w:rFonts w:ascii="Arial" w:hAnsi="Arial" w:cs="Arial"/>
          <w:sz w:val="22"/>
          <w:szCs w:val="22"/>
        </w:rPr>
        <w:t>dodatkowe</w:t>
      </w:r>
      <w:r>
        <w:rPr>
          <w:rFonts w:ascii="Arial" w:hAnsi="Arial" w:cs="Arial"/>
          <w:sz w:val="22"/>
          <w:szCs w:val="22"/>
        </w:rPr>
        <w:t>go</w:t>
      </w:r>
      <w:r w:rsidRPr="00F73118">
        <w:rPr>
          <w:rFonts w:ascii="Arial" w:hAnsi="Arial" w:cs="Arial"/>
          <w:sz w:val="22"/>
          <w:szCs w:val="22"/>
        </w:rPr>
        <w:t xml:space="preserve"> urządzeni</w:t>
      </w:r>
      <w:r>
        <w:rPr>
          <w:rFonts w:ascii="Arial" w:hAnsi="Arial" w:cs="Arial"/>
          <w:sz w:val="22"/>
          <w:szCs w:val="22"/>
        </w:rPr>
        <w:t>a</w:t>
      </w:r>
      <w:r w:rsidR="00EA5AEE">
        <w:rPr>
          <w:rFonts w:ascii="Arial" w:hAnsi="Arial" w:cs="Arial"/>
          <w:sz w:val="22"/>
          <w:szCs w:val="22"/>
        </w:rPr>
        <w:t xml:space="preserve"> systemowego</w:t>
      </w:r>
      <w:r w:rsidRPr="00F73118">
        <w:rPr>
          <w:rFonts w:ascii="Arial" w:hAnsi="Arial" w:cs="Arial"/>
          <w:sz w:val="22"/>
          <w:szCs w:val="22"/>
        </w:rPr>
        <w:t xml:space="preserve"> zabawowe</w:t>
      </w:r>
      <w:r>
        <w:rPr>
          <w:rFonts w:ascii="Arial" w:hAnsi="Arial" w:cs="Arial"/>
          <w:sz w:val="22"/>
          <w:szCs w:val="22"/>
        </w:rPr>
        <w:t>go</w:t>
      </w:r>
      <w:r w:rsidRPr="00F73118">
        <w:rPr>
          <w:rFonts w:ascii="Arial" w:hAnsi="Arial" w:cs="Arial"/>
          <w:sz w:val="22"/>
          <w:szCs w:val="22"/>
        </w:rPr>
        <w:t xml:space="preserve"> z drewna robinii akacjowej wraz ze strefą</w:t>
      </w:r>
      <w:r>
        <w:rPr>
          <w:rFonts w:ascii="Arial" w:hAnsi="Arial" w:cs="Arial"/>
          <w:sz w:val="22"/>
          <w:szCs w:val="22"/>
        </w:rPr>
        <w:t xml:space="preserve"> (nawierzchnią)</w:t>
      </w:r>
      <w:r w:rsidRPr="00F73118">
        <w:rPr>
          <w:rFonts w:ascii="Arial" w:hAnsi="Arial" w:cs="Arial"/>
          <w:sz w:val="22"/>
          <w:szCs w:val="22"/>
        </w:rPr>
        <w:t xml:space="preserve"> bezpieczną pod </w:t>
      </w:r>
      <w:r>
        <w:rPr>
          <w:rFonts w:ascii="Arial" w:hAnsi="Arial" w:cs="Arial"/>
          <w:sz w:val="22"/>
          <w:szCs w:val="22"/>
        </w:rPr>
        <w:t xml:space="preserve">tym </w:t>
      </w:r>
      <w:r w:rsidRPr="00F73118">
        <w:rPr>
          <w:rFonts w:ascii="Arial" w:hAnsi="Arial" w:cs="Arial"/>
          <w:sz w:val="22"/>
          <w:szCs w:val="22"/>
        </w:rPr>
        <w:t>urządzeniem</w:t>
      </w:r>
      <w:r>
        <w:rPr>
          <w:rFonts w:ascii="Arial" w:hAnsi="Arial" w:cs="Arial"/>
          <w:sz w:val="22"/>
          <w:szCs w:val="22"/>
        </w:rPr>
        <w:t>, w postaci żwiru amortyzującego upadki, spełniającego wszelkie wymogi obowiązujących norm.</w:t>
      </w:r>
    </w:p>
    <w:p w14:paraId="1AC0008F" w14:textId="77777777" w:rsidR="007D007D" w:rsidRPr="005F4370" w:rsidRDefault="007D007D" w:rsidP="007D007D">
      <w:pPr>
        <w:jc w:val="both"/>
        <w:rPr>
          <w:rFonts w:ascii="Arial" w:hAnsi="Arial" w:cs="Arial"/>
          <w:sz w:val="22"/>
          <w:szCs w:val="22"/>
          <w:u w:val="single"/>
        </w:rPr>
      </w:pPr>
      <w:r w:rsidRPr="005F4370">
        <w:rPr>
          <w:rFonts w:ascii="Arial" w:hAnsi="Arial" w:cs="Arial"/>
          <w:sz w:val="22"/>
          <w:szCs w:val="22"/>
          <w:u w:val="single"/>
        </w:rPr>
        <w:t>Zakres prac obejmuje:</w:t>
      </w:r>
    </w:p>
    <w:p w14:paraId="338A9C53" w14:textId="57CD4017" w:rsidR="007D007D" w:rsidRDefault="007D007D" w:rsidP="007D007D">
      <w:pPr>
        <w:spacing w:line="360" w:lineRule="auto"/>
        <w:jc w:val="both"/>
        <w:rPr>
          <w:rFonts w:ascii="Arial" w:hAnsi="Arial" w:cs="Arial"/>
          <w:sz w:val="22"/>
          <w:szCs w:val="22"/>
        </w:rPr>
      </w:pPr>
      <w:r>
        <w:rPr>
          <w:rFonts w:ascii="Arial" w:hAnsi="Arial" w:cs="Arial"/>
          <w:sz w:val="22"/>
          <w:szCs w:val="22"/>
        </w:rPr>
        <w:t>- oczyszczenie terenu objętego zakresem opracowania,</w:t>
      </w:r>
      <w:r>
        <w:rPr>
          <w:rFonts w:ascii="Arial" w:hAnsi="Arial" w:cs="Arial"/>
          <w:sz w:val="22"/>
          <w:szCs w:val="22"/>
        </w:rPr>
        <w:tab/>
      </w:r>
      <w:r>
        <w:rPr>
          <w:rFonts w:ascii="Arial" w:hAnsi="Arial" w:cs="Arial"/>
          <w:sz w:val="22"/>
          <w:szCs w:val="22"/>
        </w:rPr>
        <w:br/>
        <w:t>- wytyczenie projektowanego elementu małej architektury, tj. urządzenia zabawowego oraz nawierzchni bezpiecznej pod nim,</w:t>
      </w:r>
      <w:r>
        <w:rPr>
          <w:rFonts w:ascii="Arial" w:hAnsi="Arial" w:cs="Arial"/>
          <w:sz w:val="22"/>
          <w:szCs w:val="22"/>
        </w:rPr>
        <w:tab/>
      </w:r>
      <w:r>
        <w:rPr>
          <w:rFonts w:ascii="Arial" w:hAnsi="Arial" w:cs="Arial"/>
          <w:sz w:val="22"/>
          <w:szCs w:val="22"/>
        </w:rPr>
        <w:br/>
        <w:t>- roboty ziemne – podbudowa pod nawierzchnię bezpieczną żwirową,</w:t>
      </w:r>
      <w:r>
        <w:rPr>
          <w:rFonts w:ascii="Arial" w:hAnsi="Arial" w:cs="Arial"/>
          <w:sz w:val="22"/>
          <w:szCs w:val="22"/>
        </w:rPr>
        <w:tab/>
      </w:r>
      <w:r>
        <w:rPr>
          <w:rFonts w:ascii="Arial" w:hAnsi="Arial" w:cs="Arial"/>
          <w:sz w:val="22"/>
          <w:szCs w:val="22"/>
        </w:rPr>
        <w:br/>
        <w:t>- roboty ziemne – wykop pod fundamenty pod małą architekturę, tj. urządzenie zabawowe,</w:t>
      </w:r>
      <w:r>
        <w:rPr>
          <w:rFonts w:ascii="Arial" w:hAnsi="Arial" w:cs="Arial"/>
          <w:sz w:val="22"/>
          <w:szCs w:val="22"/>
        </w:rPr>
        <w:br/>
        <w:t>- budowa nawierzchni bezpiecznej,</w:t>
      </w:r>
      <w:r>
        <w:rPr>
          <w:rFonts w:ascii="Arial" w:hAnsi="Arial" w:cs="Arial"/>
          <w:sz w:val="22"/>
          <w:szCs w:val="22"/>
        </w:rPr>
        <w:tab/>
      </w:r>
      <w:r>
        <w:rPr>
          <w:rFonts w:ascii="Arial" w:hAnsi="Arial" w:cs="Arial"/>
          <w:sz w:val="22"/>
          <w:szCs w:val="22"/>
        </w:rPr>
        <w:br/>
        <w:t>- montaż urządzenia zabawowego,</w:t>
      </w:r>
      <w:r>
        <w:rPr>
          <w:rFonts w:ascii="Arial" w:hAnsi="Arial" w:cs="Arial"/>
          <w:sz w:val="22"/>
          <w:szCs w:val="22"/>
        </w:rPr>
        <w:tab/>
      </w:r>
      <w:r>
        <w:rPr>
          <w:rFonts w:ascii="Arial" w:hAnsi="Arial" w:cs="Arial"/>
          <w:sz w:val="22"/>
          <w:szCs w:val="22"/>
        </w:rPr>
        <w:br/>
        <w:t>- humusowanie i obsianie trawą terenu przyległego – rekultywacja,</w:t>
      </w:r>
      <w:r>
        <w:rPr>
          <w:rFonts w:ascii="Arial" w:hAnsi="Arial" w:cs="Arial"/>
          <w:sz w:val="22"/>
          <w:szCs w:val="22"/>
        </w:rPr>
        <w:tab/>
      </w:r>
      <w:r>
        <w:rPr>
          <w:rFonts w:ascii="Arial" w:hAnsi="Arial" w:cs="Arial"/>
          <w:sz w:val="22"/>
          <w:szCs w:val="22"/>
        </w:rPr>
        <w:br/>
        <w:t>- uporządkowanie terenu po wykonanych pracach.</w:t>
      </w:r>
    </w:p>
    <w:p w14:paraId="085C40EB" w14:textId="5A6FA942" w:rsidR="007D007D" w:rsidRDefault="007D007D" w:rsidP="00CC1376">
      <w:pPr>
        <w:pStyle w:val="Akapitzlist"/>
        <w:numPr>
          <w:ilvl w:val="0"/>
          <w:numId w:val="14"/>
        </w:numPr>
        <w:outlineLvl w:val="1"/>
        <w:rPr>
          <w:rFonts w:ascii="Bahnschrift" w:hAnsi="Bahnschrift"/>
          <w:highlight w:val="darkGray"/>
        </w:rPr>
      </w:pPr>
      <w:bookmarkStart w:id="10" w:name="_Toc169047087"/>
      <w:r w:rsidRPr="00711D5A">
        <w:rPr>
          <w:rFonts w:ascii="Bahnschrift" w:hAnsi="Bahnschrift"/>
          <w:highlight w:val="darkGray"/>
        </w:rPr>
        <w:t>PRZYGOTOWANIE TERENU INWESTYCJI</w:t>
      </w:r>
      <w:bookmarkEnd w:id="10"/>
    </w:p>
    <w:p w14:paraId="5D7C29A4" w14:textId="77777777" w:rsidR="00711D5A" w:rsidRDefault="00711D5A" w:rsidP="00711D5A">
      <w:pPr>
        <w:ind w:firstLine="709"/>
        <w:jc w:val="both"/>
        <w:rPr>
          <w:rFonts w:ascii="Arial" w:hAnsi="Arial" w:cs="Arial"/>
          <w:sz w:val="22"/>
          <w:szCs w:val="22"/>
        </w:rPr>
      </w:pPr>
      <w:r w:rsidRPr="00711D5A">
        <w:rPr>
          <w:rFonts w:ascii="Arial" w:hAnsi="Arial" w:cs="Arial"/>
          <w:sz w:val="22"/>
          <w:szCs w:val="22"/>
        </w:rPr>
        <w:t xml:space="preserve">Przed przystąpieniem do wykonania robót budowlanych należy wdrożyć wskazania do organizacji placu budowy określone w </w:t>
      </w:r>
      <w:r>
        <w:rPr>
          <w:rFonts w:ascii="Arial" w:hAnsi="Arial" w:cs="Arial"/>
          <w:sz w:val="22"/>
          <w:szCs w:val="22"/>
        </w:rPr>
        <w:t>Projekcie Ochrony Zieleni (stanowiącego odrębne opracowanie)</w:t>
      </w:r>
      <w:r w:rsidRPr="00711D5A">
        <w:rPr>
          <w:rFonts w:ascii="Arial" w:hAnsi="Arial" w:cs="Arial"/>
          <w:sz w:val="22"/>
          <w:szCs w:val="22"/>
        </w:rPr>
        <w:t>, a także przeszkolić pracowników budowy w</w:t>
      </w:r>
      <w:r>
        <w:rPr>
          <w:rFonts w:ascii="Arial" w:hAnsi="Arial" w:cs="Arial"/>
          <w:sz w:val="22"/>
          <w:szCs w:val="22"/>
        </w:rPr>
        <w:t xml:space="preserve"> tym</w:t>
      </w:r>
      <w:r w:rsidRPr="00711D5A">
        <w:rPr>
          <w:rFonts w:ascii="Arial" w:hAnsi="Arial" w:cs="Arial"/>
          <w:sz w:val="22"/>
          <w:szCs w:val="22"/>
        </w:rPr>
        <w:t xml:space="preserve"> zakresie</w:t>
      </w:r>
      <w:r>
        <w:rPr>
          <w:rFonts w:ascii="Arial" w:hAnsi="Arial" w:cs="Arial"/>
          <w:sz w:val="22"/>
          <w:szCs w:val="22"/>
        </w:rPr>
        <w:t>.</w:t>
      </w:r>
    </w:p>
    <w:p w14:paraId="645DC264" w14:textId="7E275FF4" w:rsidR="00711D5A" w:rsidRPr="00711D5A" w:rsidRDefault="00711D5A" w:rsidP="00711D5A">
      <w:pPr>
        <w:ind w:firstLine="709"/>
        <w:jc w:val="both"/>
        <w:rPr>
          <w:rFonts w:ascii="Arial" w:hAnsi="Arial" w:cs="Arial"/>
          <w:sz w:val="22"/>
          <w:szCs w:val="22"/>
        </w:rPr>
      </w:pPr>
      <w:r w:rsidRPr="00711D5A">
        <w:rPr>
          <w:rFonts w:ascii="Arial" w:hAnsi="Arial" w:cs="Arial"/>
          <w:sz w:val="22"/>
          <w:szCs w:val="22"/>
        </w:rPr>
        <w:t xml:space="preserve">Najskuteczniejszym sposobem ochrony drzew na placu budowy i zapobieganiu uszkodzeń jest wyznaczenie i wygrodzenie stref ochrony drzew (SOD) - zgodnie z </w:t>
      </w:r>
      <w:r>
        <w:rPr>
          <w:rFonts w:ascii="Arial" w:hAnsi="Arial" w:cs="Arial"/>
          <w:sz w:val="22"/>
          <w:szCs w:val="22"/>
        </w:rPr>
        <w:t>P</w:t>
      </w:r>
      <w:r w:rsidRPr="00711D5A">
        <w:rPr>
          <w:rFonts w:ascii="Arial" w:hAnsi="Arial" w:cs="Arial"/>
          <w:sz w:val="22"/>
          <w:szCs w:val="22"/>
        </w:rPr>
        <w:t>rojektem</w:t>
      </w:r>
      <w:r>
        <w:rPr>
          <w:rFonts w:ascii="Arial" w:hAnsi="Arial" w:cs="Arial"/>
          <w:sz w:val="22"/>
          <w:szCs w:val="22"/>
        </w:rPr>
        <w:t xml:space="preserve"> O</w:t>
      </w:r>
      <w:r w:rsidRPr="00711D5A">
        <w:rPr>
          <w:rFonts w:ascii="Arial" w:hAnsi="Arial" w:cs="Arial"/>
          <w:sz w:val="22"/>
          <w:szCs w:val="22"/>
        </w:rPr>
        <w:t xml:space="preserve">chrony </w:t>
      </w:r>
      <w:r>
        <w:rPr>
          <w:rFonts w:ascii="Arial" w:hAnsi="Arial" w:cs="Arial"/>
          <w:sz w:val="22"/>
          <w:szCs w:val="22"/>
        </w:rPr>
        <w:t>Z</w:t>
      </w:r>
      <w:r w:rsidRPr="00711D5A">
        <w:rPr>
          <w:rFonts w:ascii="Arial" w:hAnsi="Arial" w:cs="Arial"/>
          <w:sz w:val="22"/>
          <w:szCs w:val="22"/>
        </w:rPr>
        <w:t>ieleni lub w uzgodnieniu z inspektorem nadzoru dendrologicznego.</w:t>
      </w:r>
    </w:p>
    <w:p w14:paraId="095F04B4" w14:textId="7FD80372" w:rsidR="00711D5A" w:rsidRDefault="007E4CA5" w:rsidP="007E4CA5">
      <w:pPr>
        <w:ind w:firstLine="709"/>
        <w:jc w:val="both"/>
        <w:rPr>
          <w:rFonts w:ascii="Arial" w:hAnsi="Arial" w:cs="Arial"/>
          <w:sz w:val="22"/>
          <w:szCs w:val="22"/>
        </w:rPr>
      </w:pPr>
      <w:r>
        <w:rPr>
          <w:rFonts w:ascii="Arial" w:hAnsi="Arial" w:cs="Arial"/>
          <w:sz w:val="22"/>
          <w:szCs w:val="22"/>
        </w:rPr>
        <w:lastRenderedPageBreak/>
        <w:t xml:space="preserve">W obrębie strefy ochronnej drzew kategorycznie zabronione jest składowanie materiałów budowlanych oraz mas ziemnych, co prowadzi do zagęszczenia gruntu. Zabroniona jest również znaczna ingerencja w zmianę poziomu gruntu powyżej dopuszczalnych zakresów. Na drzewach nie wolno montować elementów obcych, z wyjątkiem budek lęgowych, karmników i znakowania drzew. </w:t>
      </w:r>
    </w:p>
    <w:p w14:paraId="04E209F7" w14:textId="437AD5EB" w:rsidR="00711D5A" w:rsidRDefault="007E4CA5" w:rsidP="007E4CA5">
      <w:pPr>
        <w:ind w:firstLine="708"/>
        <w:jc w:val="both"/>
        <w:rPr>
          <w:rFonts w:ascii="Arial" w:hAnsi="Arial" w:cs="Arial"/>
          <w:sz w:val="22"/>
          <w:szCs w:val="22"/>
        </w:rPr>
      </w:pPr>
      <w:r>
        <w:rPr>
          <w:rFonts w:ascii="Arial" w:hAnsi="Arial" w:cs="Arial"/>
          <w:sz w:val="22"/>
          <w:szCs w:val="22"/>
        </w:rPr>
        <w:t>N</w:t>
      </w:r>
      <w:r w:rsidR="00711D5A" w:rsidRPr="00711D5A">
        <w:rPr>
          <w:rFonts w:ascii="Arial" w:hAnsi="Arial" w:cs="Arial"/>
          <w:sz w:val="22"/>
          <w:szCs w:val="22"/>
        </w:rPr>
        <w:t>ależy wyznaczyć</w:t>
      </w:r>
      <w:r>
        <w:rPr>
          <w:rFonts w:ascii="Arial" w:hAnsi="Arial" w:cs="Arial"/>
          <w:sz w:val="22"/>
          <w:szCs w:val="22"/>
        </w:rPr>
        <w:t xml:space="preserve"> </w:t>
      </w:r>
      <w:r w:rsidR="00711D5A" w:rsidRPr="00711D5A">
        <w:rPr>
          <w:rFonts w:ascii="Arial" w:hAnsi="Arial" w:cs="Arial"/>
          <w:sz w:val="22"/>
          <w:szCs w:val="22"/>
        </w:rPr>
        <w:t>lokalizację obiektów zaplecza</w:t>
      </w:r>
      <w:r w:rsidR="00711D5A">
        <w:rPr>
          <w:rFonts w:ascii="Arial" w:hAnsi="Arial" w:cs="Arial"/>
          <w:sz w:val="22"/>
          <w:szCs w:val="22"/>
        </w:rPr>
        <w:t xml:space="preserve"> </w:t>
      </w:r>
      <w:r w:rsidR="00711D5A" w:rsidRPr="00711D5A">
        <w:rPr>
          <w:rFonts w:ascii="Arial" w:hAnsi="Arial" w:cs="Arial"/>
          <w:sz w:val="22"/>
          <w:szCs w:val="22"/>
        </w:rPr>
        <w:t>budowy oraz wytyczyć przebieg tymczasowych dróg technologicznych.</w:t>
      </w:r>
      <w:r>
        <w:rPr>
          <w:rFonts w:ascii="Arial" w:hAnsi="Arial" w:cs="Arial"/>
          <w:sz w:val="22"/>
          <w:szCs w:val="22"/>
        </w:rPr>
        <w:t xml:space="preserve"> Drogi tymczasowe można wykonać z warstwy zrębek drewnianych lub żwiru (30 cm). Można także zastosować płyty drogowe układane na żwirze, co również pozwoli zmniejszyć zagęszczenie gleby w miejscu przejazdu pojazdów budowy. Prace w obrębie bryły korzeniowej lub krzewów powinny być wykonywane ręcznie. Nie należy dopuścić do przesuszenia bryły korzeniowej podczas prowadzenia prac ziemnych w obrębie systemu korzeniowego.</w:t>
      </w:r>
    </w:p>
    <w:p w14:paraId="62538B9E" w14:textId="3DD4235F" w:rsidR="007D007D" w:rsidRDefault="007E4CA5" w:rsidP="00501BC6">
      <w:pPr>
        <w:ind w:firstLine="708"/>
        <w:jc w:val="both"/>
        <w:rPr>
          <w:rFonts w:ascii="Arial" w:hAnsi="Arial" w:cs="Arial"/>
          <w:sz w:val="22"/>
          <w:szCs w:val="22"/>
        </w:rPr>
      </w:pPr>
      <w:r>
        <w:rPr>
          <w:rFonts w:ascii="Arial" w:hAnsi="Arial" w:cs="Arial"/>
          <w:sz w:val="22"/>
          <w:szCs w:val="22"/>
        </w:rPr>
        <w:t xml:space="preserve">Zaleca się, aby zabezpieczyć pnie drzew zgodnie z poniższym schematem. </w:t>
      </w:r>
    </w:p>
    <w:p w14:paraId="3D292390" w14:textId="4BD76FCB" w:rsidR="00501BC6" w:rsidRPr="00501BC6" w:rsidRDefault="00501BC6" w:rsidP="00501BC6">
      <w:pPr>
        <w:ind w:firstLine="708"/>
        <w:jc w:val="center"/>
        <w:rPr>
          <w:rFonts w:ascii="Arial" w:hAnsi="Arial" w:cs="Arial"/>
          <w:sz w:val="22"/>
          <w:szCs w:val="22"/>
        </w:rPr>
      </w:pPr>
      <w:r>
        <w:rPr>
          <w:noProof/>
        </w:rPr>
        <w:drawing>
          <wp:inline distT="0" distB="0" distL="0" distR="0" wp14:anchorId="22E8A7B9" wp14:editId="42866DCE">
            <wp:extent cx="4671358" cy="2025182"/>
            <wp:effectExtent l="0" t="0" r="0" b="0"/>
            <wp:docPr id="9477331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33190" name=""/>
                    <pic:cNvPicPr/>
                  </pic:nvPicPr>
                  <pic:blipFill>
                    <a:blip r:embed="rId11"/>
                    <a:stretch>
                      <a:fillRect/>
                    </a:stretch>
                  </pic:blipFill>
                  <pic:spPr>
                    <a:xfrm>
                      <a:off x="0" y="0"/>
                      <a:ext cx="4689963" cy="2033248"/>
                    </a:xfrm>
                    <a:prstGeom prst="rect">
                      <a:avLst/>
                    </a:prstGeom>
                  </pic:spPr>
                </pic:pic>
              </a:graphicData>
            </a:graphic>
          </wp:inline>
        </w:drawing>
      </w:r>
    </w:p>
    <w:p w14:paraId="73EA8350" w14:textId="7972FE9C" w:rsidR="00711D5A" w:rsidRPr="00711D5A" w:rsidRDefault="00711D5A" w:rsidP="00711D5A">
      <w:pPr>
        <w:jc w:val="center"/>
        <w:rPr>
          <w:rFonts w:ascii="Arial" w:hAnsi="Arial" w:cs="Arial"/>
          <w:b/>
          <w:bCs/>
          <w:i/>
          <w:iCs/>
          <w:sz w:val="18"/>
          <w:szCs w:val="18"/>
        </w:rPr>
      </w:pPr>
      <w:r w:rsidRPr="00711D5A">
        <w:rPr>
          <w:rFonts w:ascii="Arial" w:hAnsi="Arial" w:cs="Arial"/>
          <w:i/>
          <w:iCs/>
          <w:sz w:val="18"/>
          <w:szCs w:val="18"/>
        </w:rPr>
        <w:t>Sposób zabezpieczenia drzew na placu budowy (ochrona pnia)</w:t>
      </w:r>
      <w:r w:rsidRPr="00711D5A">
        <w:rPr>
          <w:rFonts w:ascii="Arial" w:hAnsi="Arial" w:cs="Arial"/>
          <w:i/>
          <w:iCs/>
          <w:sz w:val="18"/>
          <w:szCs w:val="18"/>
        </w:rPr>
        <w:br/>
        <w:t>źródło: Zarząd Zieleni Miejskiej w Krakowie „Szczegółowe zasady ochrony drzew w inwestycjach na terenie Gminy Miejskiej Kraków”</w:t>
      </w:r>
    </w:p>
    <w:p w14:paraId="2CFF07ED" w14:textId="71873BA0" w:rsidR="007D007D" w:rsidRPr="000267A8" w:rsidRDefault="007D007D" w:rsidP="00CC1376">
      <w:pPr>
        <w:pStyle w:val="Akapitzlist"/>
        <w:numPr>
          <w:ilvl w:val="0"/>
          <w:numId w:val="14"/>
        </w:numPr>
        <w:outlineLvl w:val="1"/>
        <w:rPr>
          <w:rFonts w:ascii="Bahnschrift" w:hAnsi="Bahnschrift"/>
          <w:highlight w:val="darkGray"/>
        </w:rPr>
      </w:pPr>
      <w:bookmarkStart w:id="11" w:name="_Toc169047088"/>
      <w:r w:rsidRPr="000267A8">
        <w:rPr>
          <w:rFonts w:ascii="Bahnschrift" w:hAnsi="Bahnschrift"/>
          <w:highlight w:val="darkGray"/>
        </w:rPr>
        <w:t>PROJEKTOWANE NAWIERZCHNIE</w:t>
      </w:r>
      <w:bookmarkEnd w:id="11"/>
    </w:p>
    <w:p w14:paraId="5401BC33" w14:textId="0FE396EC" w:rsidR="00CC1376" w:rsidRPr="000267A8" w:rsidRDefault="000267A8" w:rsidP="000267A8">
      <w:pPr>
        <w:ind w:firstLine="709"/>
        <w:jc w:val="both"/>
        <w:rPr>
          <w:rFonts w:ascii="Arial" w:hAnsi="Arial" w:cs="Arial"/>
          <w:b/>
          <w:bCs/>
          <w:sz w:val="22"/>
          <w:szCs w:val="22"/>
          <w:highlight w:val="darkGray"/>
        </w:rPr>
      </w:pPr>
      <w:r w:rsidRPr="000267A8">
        <w:rPr>
          <w:rFonts w:ascii="Arial" w:hAnsi="Arial" w:cs="Arial"/>
          <w:sz w:val="22"/>
          <w:szCs w:val="22"/>
        </w:rPr>
        <w:t>P</w:t>
      </w:r>
      <w:r>
        <w:rPr>
          <w:rFonts w:ascii="Arial" w:hAnsi="Arial" w:cs="Arial"/>
          <w:sz w:val="22"/>
          <w:szCs w:val="22"/>
        </w:rPr>
        <w:t>od projektowanym urządzeniem zabawowym zakłada</w:t>
      </w:r>
      <w:r w:rsidRPr="000267A8">
        <w:rPr>
          <w:rFonts w:ascii="Arial" w:hAnsi="Arial" w:cs="Arial"/>
          <w:sz w:val="22"/>
          <w:szCs w:val="22"/>
        </w:rPr>
        <w:t xml:space="preserve"> się wykonanie nawierzchni</w:t>
      </w:r>
      <w:r>
        <w:rPr>
          <w:rFonts w:ascii="Arial" w:hAnsi="Arial" w:cs="Arial"/>
          <w:sz w:val="22"/>
          <w:szCs w:val="22"/>
        </w:rPr>
        <w:t xml:space="preserve"> </w:t>
      </w:r>
      <w:r w:rsidRPr="000267A8">
        <w:rPr>
          <w:rFonts w:ascii="Arial" w:hAnsi="Arial" w:cs="Arial"/>
          <w:sz w:val="22"/>
          <w:szCs w:val="22"/>
        </w:rPr>
        <w:t>żwirowej ze żwirku zaokrąglonego, płukanego o frakcji od 2-5</w:t>
      </w:r>
      <w:r>
        <w:rPr>
          <w:rFonts w:ascii="Arial" w:hAnsi="Arial" w:cs="Arial"/>
          <w:sz w:val="22"/>
          <w:szCs w:val="22"/>
        </w:rPr>
        <w:t xml:space="preserve"> </w:t>
      </w:r>
      <w:r w:rsidRPr="000267A8">
        <w:rPr>
          <w:rFonts w:ascii="Arial" w:hAnsi="Arial" w:cs="Arial"/>
          <w:sz w:val="22"/>
          <w:szCs w:val="22"/>
        </w:rPr>
        <w:t xml:space="preserve">mm. Nawierzchnia </w:t>
      </w:r>
      <w:r>
        <w:rPr>
          <w:rFonts w:ascii="Arial" w:hAnsi="Arial" w:cs="Arial"/>
          <w:sz w:val="22"/>
          <w:szCs w:val="22"/>
        </w:rPr>
        <w:t xml:space="preserve">ta stanowić będzie </w:t>
      </w:r>
      <w:r w:rsidRPr="000267A8">
        <w:rPr>
          <w:rFonts w:ascii="Arial" w:hAnsi="Arial" w:cs="Arial"/>
          <w:sz w:val="22"/>
          <w:szCs w:val="22"/>
        </w:rPr>
        <w:t xml:space="preserve">nawierzchnię bezpieczną, chroniącą przed niebezpiecznymi skutkami uderzeń. </w:t>
      </w:r>
      <w:r>
        <w:rPr>
          <w:rFonts w:ascii="Arial" w:hAnsi="Arial" w:cs="Arial"/>
          <w:sz w:val="22"/>
          <w:szCs w:val="22"/>
        </w:rPr>
        <w:t>Grubość warstwy:</w:t>
      </w:r>
      <w:r w:rsidRPr="000267A8">
        <w:rPr>
          <w:rFonts w:ascii="Arial" w:hAnsi="Arial" w:cs="Arial"/>
          <w:sz w:val="22"/>
          <w:szCs w:val="22"/>
        </w:rPr>
        <w:t xml:space="preserve"> 30</w:t>
      </w:r>
      <w:r>
        <w:rPr>
          <w:rFonts w:ascii="Arial" w:hAnsi="Arial" w:cs="Arial"/>
          <w:sz w:val="22"/>
          <w:szCs w:val="22"/>
        </w:rPr>
        <w:t xml:space="preserve"> </w:t>
      </w:r>
      <w:r w:rsidRPr="000267A8">
        <w:rPr>
          <w:rFonts w:ascii="Arial" w:hAnsi="Arial" w:cs="Arial"/>
          <w:sz w:val="22"/>
          <w:szCs w:val="22"/>
        </w:rPr>
        <w:t>cm (dostosowan</w:t>
      </w:r>
      <w:r>
        <w:rPr>
          <w:rFonts w:ascii="Arial" w:hAnsi="Arial" w:cs="Arial"/>
          <w:sz w:val="22"/>
          <w:szCs w:val="22"/>
        </w:rPr>
        <w:t>a</w:t>
      </w:r>
      <w:r w:rsidRPr="000267A8">
        <w:rPr>
          <w:rFonts w:ascii="Arial" w:hAnsi="Arial" w:cs="Arial"/>
          <w:sz w:val="22"/>
          <w:szCs w:val="22"/>
        </w:rPr>
        <w:t xml:space="preserve"> </w:t>
      </w:r>
      <w:r>
        <w:rPr>
          <w:rFonts w:ascii="Arial" w:hAnsi="Arial" w:cs="Arial"/>
          <w:sz w:val="22"/>
          <w:szCs w:val="22"/>
        </w:rPr>
        <w:t>do</w:t>
      </w:r>
      <w:r w:rsidRPr="000267A8">
        <w:rPr>
          <w:rFonts w:ascii="Arial" w:hAnsi="Arial" w:cs="Arial"/>
          <w:sz w:val="22"/>
          <w:szCs w:val="22"/>
        </w:rPr>
        <w:t xml:space="preserve"> wysokości </w:t>
      </w:r>
      <w:r>
        <w:rPr>
          <w:rFonts w:ascii="Arial" w:hAnsi="Arial" w:cs="Arial"/>
          <w:sz w:val="22"/>
          <w:szCs w:val="22"/>
        </w:rPr>
        <w:t xml:space="preserve">swobodnego </w:t>
      </w:r>
      <w:r w:rsidRPr="000267A8">
        <w:rPr>
          <w:rFonts w:ascii="Arial" w:hAnsi="Arial" w:cs="Arial"/>
          <w:sz w:val="22"/>
          <w:szCs w:val="22"/>
        </w:rPr>
        <w:t xml:space="preserve">upadku </w:t>
      </w:r>
      <w:r>
        <w:rPr>
          <w:rFonts w:ascii="Arial" w:hAnsi="Arial" w:cs="Arial"/>
          <w:sz w:val="22"/>
          <w:szCs w:val="22"/>
        </w:rPr>
        <w:t xml:space="preserve">dla </w:t>
      </w:r>
      <w:r w:rsidRPr="000267A8">
        <w:rPr>
          <w:rFonts w:ascii="Arial" w:hAnsi="Arial" w:cs="Arial"/>
          <w:sz w:val="22"/>
          <w:szCs w:val="22"/>
        </w:rPr>
        <w:t>zamontowan</w:t>
      </w:r>
      <w:r>
        <w:rPr>
          <w:rFonts w:ascii="Arial" w:hAnsi="Arial" w:cs="Arial"/>
          <w:sz w:val="22"/>
          <w:szCs w:val="22"/>
        </w:rPr>
        <w:t>ego</w:t>
      </w:r>
      <w:r w:rsidRPr="000267A8">
        <w:rPr>
          <w:rFonts w:ascii="Arial" w:hAnsi="Arial" w:cs="Arial"/>
          <w:sz w:val="22"/>
          <w:szCs w:val="22"/>
        </w:rPr>
        <w:t xml:space="preserve"> urządze</w:t>
      </w:r>
      <w:r>
        <w:rPr>
          <w:rFonts w:ascii="Arial" w:hAnsi="Arial" w:cs="Arial"/>
          <w:sz w:val="22"/>
          <w:szCs w:val="22"/>
        </w:rPr>
        <w:t>nia</w:t>
      </w:r>
      <w:r w:rsidRPr="000267A8">
        <w:rPr>
          <w:rFonts w:ascii="Arial" w:hAnsi="Arial" w:cs="Arial"/>
          <w:sz w:val="22"/>
          <w:szCs w:val="22"/>
        </w:rPr>
        <w:t xml:space="preserve">). Mieszanka żwirowa powinna być rozkładana w warstwie o jednakowej grubości, przy użyciu równiarki. </w:t>
      </w:r>
      <w:r w:rsidRPr="000267A8">
        <w:rPr>
          <w:rFonts w:ascii="Arial" w:hAnsi="Arial" w:cs="Arial"/>
          <w:b/>
          <w:bCs/>
          <w:sz w:val="22"/>
          <w:szCs w:val="22"/>
        </w:rPr>
        <w:t>Uwaga: grubość rozłożonej warstwy powinna być taka, aby po jej zagęszczeniu osiągnięto grubość projektowaną.</w:t>
      </w:r>
    </w:p>
    <w:p w14:paraId="634CDF34" w14:textId="15DCFBA0" w:rsidR="00FD5278" w:rsidRPr="00CC1376" w:rsidRDefault="007D007D" w:rsidP="00CC1376">
      <w:pPr>
        <w:pStyle w:val="Akapitzlist"/>
        <w:numPr>
          <w:ilvl w:val="0"/>
          <w:numId w:val="14"/>
        </w:numPr>
        <w:outlineLvl w:val="1"/>
        <w:rPr>
          <w:rFonts w:ascii="Bahnschrift" w:hAnsi="Bahnschrift"/>
          <w:highlight w:val="darkGray"/>
        </w:rPr>
      </w:pPr>
      <w:bookmarkStart w:id="12" w:name="_Toc169047089"/>
      <w:r w:rsidRPr="00CC1376">
        <w:rPr>
          <w:rFonts w:ascii="Bahnschrift" w:hAnsi="Bahnschrift"/>
          <w:highlight w:val="darkGray"/>
        </w:rPr>
        <w:t>PROJEKTOWANE OBIEKTY MAŁEJ ARCHITEKTURY</w:t>
      </w:r>
      <w:bookmarkEnd w:id="12"/>
    </w:p>
    <w:p w14:paraId="1F684A07" w14:textId="77777777" w:rsidR="007D007D" w:rsidRPr="00DE7382" w:rsidRDefault="007D007D" w:rsidP="007D007D">
      <w:pPr>
        <w:ind w:firstLine="709"/>
        <w:jc w:val="both"/>
        <w:rPr>
          <w:rFonts w:ascii="Arial" w:hAnsi="Arial" w:cs="Arial"/>
          <w:sz w:val="22"/>
          <w:szCs w:val="22"/>
        </w:rPr>
      </w:pPr>
      <w:r>
        <w:rPr>
          <w:rFonts w:ascii="Arial" w:hAnsi="Arial" w:cs="Arial"/>
          <w:sz w:val="22"/>
          <w:szCs w:val="22"/>
        </w:rPr>
        <w:t xml:space="preserve">W zakresie planowanej inwestycji jest montaż 1 </w:t>
      </w:r>
      <w:proofErr w:type="spellStart"/>
      <w:r>
        <w:rPr>
          <w:rFonts w:ascii="Arial" w:hAnsi="Arial" w:cs="Arial"/>
          <w:sz w:val="22"/>
          <w:szCs w:val="22"/>
        </w:rPr>
        <w:t>kpl</w:t>
      </w:r>
      <w:proofErr w:type="spellEnd"/>
      <w:r>
        <w:rPr>
          <w:rFonts w:ascii="Arial" w:hAnsi="Arial" w:cs="Arial"/>
          <w:sz w:val="22"/>
          <w:szCs w:val="22"/>
        </w:rPr>
        <w:t xml:space="preserve"> wielofunkcyjnego urządzenia zabawowego, które ma być uzupełnieniem istniejących urządzeń znajdujących się na terenie ogródka jordanowskiego. Urządzenie stylistycznie i pod kątem użytych materiałów musi być spójne z sąsiadującym urządzeniem wielofunkcyjnym z robinii akacjowej.</w:t>
      </w:r>
    </w:p>
    <w:tbl>
      <w:tblPr>
        <w:tblStyle w:val="Tabela-Siatka"/>
        <w:tblW w:w="9117" w:type="dxa"/>
        <w:tblLook w:val="04A0" w:firstRow="1" w:lastRow="0" w:firstColumn="1" w:lastColumn="0" w:noHBand="0" w:noVBand="1"/>
      </w:tblPr>
      <w:tblGrid>
        <w:gridCol w:w="1222"/>
        <w:gridCol w:w="1387"/>
        <w:gridCol w:w="2663"/>
        <w:gridCol w:w="707"/>
        <w:gridCol w:w="3138"/>
      </w:tblGrid>
      <w:tr w:rsidR="007D007D" w14:paraId="3A64B006" w14:textId="77777777" w:rsidTr="00096397">
        <w:tc>
          <w:tcPr>
            <w:tcW w:w="1228" w:type="dxa"/>
            <w:vAlign w:val="center"/>
          </w:tcPr>
          <w:p w14:paraId="7EECC023" w14:textId="77777777" w:rsidR="007D007D" w:rsidRPr="004053C1" w:rsidRDefault="007D007D" w:rsidP="00096397">
            <w:pPr>
              <w:jc w:val="center"/>
              <w:rPr>
                <w:rFonts w:ascii="Arial" w:hAnsi="Arial" w:cs="Arial"/>
                <w:b/>
                <w:bCs/>
                <w:sz w:val="18"/>
                <w:szCs w:val="18"/>
              </w:rPr>
            </w:pPr>
            <w:r w:rsidRPr="004053C1">
              <w:rPr>
                <w:rFonts w:ascii="Arial" w:hAnsi="Arial" w:cs="Arial"/>
                <w:b/>
                <w:bCs/>
                <w:sz w:val="18"/>
                <w:szCs w:val="18"/>
              </w:rPr>
              <w:t>Numer na rysunku</w:t>
            </w:r>
          </w:p>
        </w:tc>
        <w:tc>
          <w:tcPr>
            <w:tcW w:w="1319" w:type="dxa"/>
            <w:vAlign w:val="center"/>
          </w:tcPr>
          <w:p w14:paraId="5B93F77F" w14:textId="77777777" w:rsidR="007D007D" w:rsidRPr="004053C1" w:rsidRDefault="007D007D" w:rsidP="00096397">
            <w:pPr>
              <w:jc w:val="center"/>
              <w:rPr>
                <w:rFonts w:ascii="Arial" w:hAnsi="Arial" w:cs="Arial"/>
                <w:b/>
                <w:bCs/>
                <w:sz w:val="18"/>
                <w:szCs w:val="18"/>
              </w:rPr>
            </w:pPr>
            <w:r w:rsidRPr="004053C1">
              <w:rPr>
                <w:rFonts w:ascii="Arial" w:hAnsi="Arial" w:cs="Arial"/>
                <w:b/>
                <w:bCs/>
                <w:sz w:val="18"/>
                <w:szCs w:val="18"/>
              </w:rPr>
              <w:t>Nazwa elementu</w:t>
            </w:r>
          </w:p>
        </w:tc>
        <w:tc>
          <w:tcPr>
            <w:tcW w:w="2693" w:type="dxa"/>
            <w:vAlign w:val="center"/>
          </w:tcPr>
          <w:p w14:paraId="568ABBD8" w14:textId="77777777" w:rsidR="007D007D" w:rsidRPr="004053C1" w:rsidRDefault="007D007D" w:rsidP="00096397">
            <w:pPr>
              <w:jc w:val="center"/>
              <w:rPr>
                <w:rFonts w:ascii="Arial" w:hAnsi="Arial" w:cs="Arial"/>
                <w:b/>
                <w:bCs/>
                <w:sz w:val="18"/>
                <w:szCs w:val="18"/>
              </w:rPr>
            </w:pPr>
            <w:r w:rsidRPr="004053C1">
              <w:rPr>
                <w:rFonts w:ascii="Arial" w:hAnsi="Arial" w:cs="Arial"/>
                <w:b/>
                <w:bCs/>
                <w:sz w:val="18"/>
                <w:szCs w:val="18"/>
              </w:rPr>
              <w:t>Fotografia poglądowa</w:t>
            </w:r>
          </w:p>
        </w:tc>
        <w:tc>
          <w:tcPr>
            <w:tcW w:w="709" w:type="dxa"/>
            <w:vAlign w:val="center"/>
          </w:tcPr>
          <w:p w14:paraId="23553F36" w14:textId="77777777" w:rsidR="007D007D" w:rsidRPr="004053C1" w:rsidRDefault="007D007D" w:rsidP="00096397">
            <w:pPr>
              <w:jc w:val="center"/>
              <w:rPr>
                <w:rFonts w:ascii="Arial" w:hAnsi="Arial" w:cs="Arial"/>
                <w:b/>
                <w:bCs/>
                <w:sz w:val="18"/>
                <w:szCs w:val="18"/>
              </w:rPr>
            </w:pPr>
            <w:r w:rsidRPr="004053C1">
              <w:rPr>
                <w:rFonts w:ascii="Arial" w:hAnsi="Arial" w:cs="Arial"/>
                <w:b/>
                <w:bCs/>
                <w:sz w:val="18"/>
                <w:szCs w:val="18"/>
              </w:rPr>
              <w:t>Ilość</w:t>
            </w:r>
          </w:p>
        </w:tc>
        <w:tc>
          <w:tcPr>
            <w:tcW w:w="3168" w:type="dxa"/>
            <w:vAlign w:val="center"/>
          </w:tcPr>
          <w:p w14:paraId="1866CA1E" w14:textId="77777777" w:rsidR="007D007D" w:rsidRPr="004053C1" w:rsidRDefault="007D007D" w:rsidP="00096397">
            <w:pPr>
              <w:jc w:val="center"/>
              <w:rPr>
                <w:rFonts w:ascii="Arial" w:hAnsi="Arial" w:cs="Arial"/>
                <w:b/>
                <w:bCs/>
                <w:sz w:val="18"/>
                <w:szCs w:val="18"/>
              </w:rPr>
            </w:pPr>
            <w:r w:rsidRPr="004053C1">
              <w:rPr>
                <w:rFonts w:ascii="Arial" w:hAnsi="Arial" w:cs="Arial"/>
                <w:b/>
                <w:bCs/>
                <w:sz w:val="18"/>
                <w:szCs w:val="18"/>
              </w:rPr>
              <w:t>Parametry techniczne</w:t>
            </w:r>
          </w:p>
        </w:tc>
      </w:tr>
      <w:tr w:rsidR="007D007D" w14:paraId="1D35F21D" w14:textId="77777777" w:rsidTr="00096397">
        <w:trPr>
          <w:trHeight w:val="2006"/>
        </w:trPr>
        <w:tc>
          <w:tcPr>
            <w:tcW w:w="1228" w:type="dxa"/>
            <w:vAlign w:val="center"/>
          </w:tcPr>
          <w:p w14:paraId="43C1A8D3" w14:textId="77777777" w:rsidR="007D007D" w:rsidRPr="00D4551B" w:rsidRDefault="007D007D" w:rsidP="00096397">
            <w:pPr>
              <w:jc w:val="center"/>
              <w:rPr>
                <w:rFonts w:ascii="Arial" w:hAnsi="Arial" w:cs="Arial"/>
                <w:sz w:val="18"/>
                <w:szCs w:val="18"/>
              </w:rPr>
            </w:pPr>
            <w:r w:rsidRPr="00D4551B">
              <w:rPr>
                <w:rFonts w:ascii="Arial" w:hAnsi="Arial" w:cs="Arial"/>
                <w:sz w:val="18"/>
                <w:szCs w:val="18"/>
              </w:rPr>
              <w:lastRenderedPageBreak/>
              <w:t>1</w:t>
            </w:r>
          </w:p>
        </w:tc>
        <w:tc>
          <w:tcPr>
            <w:tcW w:w="1319" w:type="dxa"/>
            <w:vAlign w:val="center"/>
          </w:tcPr>
          <w:p w14:paraId="77768DE7" w14:textId="77777777" w:rsidR="007D007D" w:rsidRPr="00D4551B" w:rsidRDefault="007D007D" w:rsidP="00096397">
            <w:pPr>
              <w:jc w:val="center"/>
              <w:rPr>
                <w:rFonts w:ascii="Arial" w:hAnsi="Arial" w:cs="Arial"/>
                <w:color w:val="FF0000"/>
                <w:sz w:val="18"/>
                <w:szCs w:val="18"/>
              </w:rPr>
            </w:pPr>
            <w:r w:rsidRPr="00D4551B">
              <w:rPr>
                <w:rFonts w:ascii="Arial" w:hAnsi="Arial" w:cs="Arial"/>
                <w:sz w:val="18"/>
                <w:szCs w:val="18"/>
              </w:rPr>
              <w:t>Urządzenie zabawowe wielofunkcyjne</w:t>
            </w:r>
          </w:p>
        </w:tc>
        <w:tc>
          <w:tcPr>
            <w:tcW w:w="2693" w:type="dxa"/>
            <w:vAlign w:val="center"/>
          </w:tcPr>
          <w:p w14:paraId="1A2EBC4C" w14:textId="77777777" w:rsidR="007D007D" w:rsidRPr="00D4551B" w:rsidRDefault="007D007D" w:rsidP="00096397">
            <w:pPr>
              <w:jc w:val="center"/>
              <w:rPr>
                <w:rFonts w:ascii="Arial" w:hAnsi="Arial" w:cs="Arial"/>
                <w:color w:val="FF0000"/>
                <w:sz w:val="18"/>
                <w:szCs w:val="18"/>
              </w:rPr>
            </w:pPr>
            <w:r>
              <w:rPr>
                <w:noProof/>
              </w:rPr>
              <w:drawing>
                <wp:anchor distT="0" distB="0" distL="114300" distR="114300" simplePos="0" relativeHeight="251663360" behindDoc="0" locked="0" layoutInCell="1" allowOverlap="1" wp14:anchorId="4C24FF11" wp14:editId="425A160D">
                  <wp:simplePos x="0" y="0"/>
                  <wp:positionH relativeFrom="column">
                    <wp:posOffset>19685</wp:posOffset>
                  </wp:positionH>
                  <wp:positionV relativeFrom="paragraph">
                    <wp:posOffset>930275</wp:posOffset>
                  </wp:positionV>
                  <wp:extent cx="1570355" cy="1016000"/>
                  <wp:effectExtent l="0" t="0" r="0" b="0"/>
                  <wp:wrapNone/>
                  <wp:docPr id="18127753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775384"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70355" cy="1016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150CD9A0" wp14:editId="29058DFE">
                  <wp:simplePos x="0" y="0"/>
                  <wp:positionH relativeFrom="column">
                    <wp:posOffset>-19050</wp:posOffset>
                  </wp:positionH>
                  <wp:positionV relativeFrom="paragraph">
                    <wp:posOffset>-431800</wp:posOffset>
                  </wp:positionV>
                  <wp:extent cx="1593850" cy="935355"/>
                  <wp:effectExtent l="0" t="0" r="6350" b="0"/>
                  <wp:wrapNone/>
                  <wp:docPr id="4102497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249755"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93850" cy="935355"/>
                          </a:xfrm>
                          <a:prstGeom prst="rect">
                            <a:avLst/>
                          </a:prstGeom>
                        </pic:spPr>
                      </pic:pic>
                    </a:graphicData>
                  </a:graphic>
                  <wp14:sizeRelH relativeFrom="margin">
                    <wp14:pctWidth>0</wp14:pctWidth>
                  </wp14:sizeRelH>
                  <wp14:sizeRelV relativeFrom="margin">
                    <wp14:pctHeight>0</wp14:pctHeight>
                  </wp14:sizeRelV>
                </wp:anchor>
              </w:drawing>
            </w:r>
          </w:p>
        </w:tc>
        <w:tc>
          <w:tcPr>
            <w:tcW w:w="709" w:type="dxa"/>
            <w:vAlign w:val="center"/>
          </w:tcPr>
          <w:p w14:paraId="0DFA804F" w14:textId="77777777" w:rsidR="007D007D" w:rsidRPr="00D4551B" w:rsidRDefault="007D007D" w:rsidP="00096397">
            <w:pPr>
              <w:jc w:val="center"/>
              <w:rPr>
                <w:rFonts w:ascii="Arial" w:hAnsi="Arial" w:cs="Arial"/>
                <w:color w:val="FF0000"/>
                <w:sz w:val="18"/>
                <w:szCs w:val="18"/>
              </w:rPr>
            </w:pPr>
            <w:r w:rsidRPr="00D4551B">
              <w:rPr>
                <w:rFonts w:ascii="Arial" w:hAnsi="Arial" w:cs="Arial"/>
                <w:sz w:val="18"/>
                <w:szCs w:val="18"/>
              </w:rPr>
              <w:t xml:space="preserve">1 </w:t>
            </w:r>
            <w:proofErr w:type="spellStart"/>
            <w:r w:rsidRPr="00D4551B">
              <w:rPr>
                <w:rFonts w:ascii="Arial" w:hAnsi="Arial" w:cs="Arial"/>
                <w:sz w:val="18"/>
                <w:szCs w:val="18"/>
              </w:rPr>
              <w:t>kpl</w:t>
            </w:r>
            <w:proofErr w:type="spellEnd"/>
          </w:p>
        </w:tc>
        <w:tc>
          <w:tcPr>
            <w:tcW w:w="3168" w:type="dxa"/>
            <w:vAlign w:val="center"/>
          </w:tcPr>
          <w:p w14:paraId="5E19223A" w14:textId="77777777" w:rsidR="007D007D" w:rsidRPr="00D4551B" w:rsidRDefault="007D007D" w:rsidP="00096397">
            <w:pPr>
              <w:rPr>
                <w:rFonts w:ascii="Arial" w:hAnsi="Arial" w:cs="Arial"/>
                <w:color w:val="FF0000"/>
                <w:sz w:val="18"/>
                <w:szCs w:val="18"/>
              </w:rPr>
            </w:pPr>
            <w:r w:rsidRPr="00D4551B">
              <w:rPr>
                <w:rFonts w:ascii="Arial" w:hAnsi="Arial" w:cs="Arial"/>
                <w:b/>
                <w:bCs/>
                <w:sz w:val="18"/>
                <w:szCs w:val="18"/>
              </w:rPr>
              <w:t xml:space="preserve">Długość: </w:t>
            </w:r>
            <w:r w:rsidRPr="00D4551B">
              <w:rPr>
                <w:rFonts w:ascii="Arial" w:hAnsi="Arial" w:cs="Arial"/>
                <w:sz w:val="18"/>
                <w:szCs w:val="18"/>
              </w:rPr>
              <w:t>665 cm</w:t>
            </w:r>
            <w:r w:rsidRPr="00D4551B">
              <w:rPr>
                <w:rFonts w:ascii="Arial" w:hAnsi="Arial" w:cs="Arial"/>
                <w:b/>
                <w:bCs/>
                <w:sz w:val="18"/>
                <w:szCs w:val="18"/>
              </w:rPr>
              <w:br/>
              <w:t xml:space="preserve">Szerokość: </w:t>
            </w:r>
            <w:r w:rsidRPr="00D4551B">
              <w:rPr>
                <w:rFonts w:ascii="Arial" w:hAnsi="Arial" w:cs="Arial"/>
                <w:sz w:val="18"/>
                <w:szCs w:val="18"/>
              </w:rPr>
              <w:t>948 cm</w:t>
            </w:r>
            <w:r w:rsidRPr="00D4551B">
              <w:rPr>
                <w:rFonts w:ascii="Arial" w:hAnsi="Arial" w:cs="Arial"/>
                <w:b/>
                <w:bCs/>
                <w:color w:val="FF0000"/>
                <w:sz w:val="18"/>
                <w:szCs w:val="18"/>
              </w:rPr>
              <w:br/>
            </w:r>
            <w:r w:rsidRPr="00D4551B">
              <w:rPr>
                <w:rFonts w:ascii="Arial" w:hAnsi="Arial" w:cs="Arial"/>
                <w:b/>
                <w:bCs/>
                <w:sz w:val="18"/>
                <w:szCs w:val="18"/>
              </w:rPr>
              <w:t xml:space="preserve">Wys. całkowita: </w:t>
            </w:r>
            <w:r w:rsidRPr="00D4551B">
              <w:rPr>
                <w:rFonts w:ascii="Arial" w:hAnsi="Arial" w:cs="Arial"/>
                <w:sz w:val="18"/>
                <w:szCs w:val="18"/>
              </w:rPr>
              <w:t>435 cm</w:t>
            </w:r>
            <w:r w:rsidRPr="00D4551B">
              <w:rPr>
                <w:rFonts w:ascii="Arial" w:hAnsi="Arial" w:cs="Arial"/>
                <w:b/>
                <w:bCs/>
                <w:color w:val="FF0000"/>
                <w:sz w:val="18"/>
                <w:szCs w:val="18"/>
              </w:rPr>
              <w:br/>
            </w:r>
            <w:r w:rsidRPr="00D4551B">
              <w:rPr>
                <w:rFonts w:ascii="Arial" w:hAnsi="Arial" w:cs="Arial"/>
                <w:b/>
                <w:bCs/>
                <w:sz w:val="18"/>
                <w:szCs w:val="18"/>
              </w:rPr>
              <w:t xml:space="preserve">Grupa wiekowa: </w:t>
            </w:r>
            <w:r w:rsidRPr="00D4551B">
              <w:rPr>
                <w:rFonts w:ascii="Arial" w:hAnsi="Arial" w:cs="Arial"/>
                <w:sz w:val="18"/>
                <w:szCs w:val="18"/>
              </w:rPr>
              <w:t>3-12 lat</w:t>
            </w:r>
            <w:r w:rsidRPr="00D4551B">
              <w:rPr>
                <w:rFonts w:ascii="Arial" w:hAnsi="Arial" w:cs="Arial"/>
                <w:b/>
                <w:bCs/>
                <w:color w:val="FF0000"/>
                <w:sz w:val="18"/>
                <w:szCs w:val="18"/>
              </w:rPr>
              <w:br/>
            </w:r>
            <w:r w:rsidRPr="00D4551B">
              <w:rPr>
                <w:rFonts w:ascii="Arial" w:hAnsi="Arial" w:cs="Arial"/>
                <w:b/>
                <w:bCs/>
                <w:sz w:val="18"/>
                <w:szCs w:val="18"/>
              </w:rPr>
              <w:t xml:space="preserve">Strefa bezpieczna: </w:t>
            </w:r>
            <w:r w:rsidRPr="00D4551B">
              <w:rPr>
                <w:rFonts w:ascii="Arial" w:hAnsi="Arial" w:cs="Arial"/>
                <w:sz w:val="18"/>
                <w:szCs w:val="18"/>
              </w:rPr>
              <w:t>120 m</w:t>
            </w:r>
            <w:r w:rsidRPr="00D4551B">
              <w:rPr>
                <w:rFonts w:ascii="Arial" w:hAnsi="Arial" w:cs="Arial"/>
                <w:sz w:val="18"/>
                <w:szCs w:val="18"/>
                <w:vertAlign w:val="superscript"/>
              </w:rPr>
              <w:t>2</w:t>
            </w:r>
            <w:r w:rsidRPr="00D4551B">
              <w:rPr>
                <w:rFonts w:ascii="Arial" w:hAnsi="Arial" w:cs="Arial"/>
                <w:b/>
                <w:bCs/>
                <w:color w:val="FF0000"/>
                <w:sz w:val="18"/>
                <w:szCs w:val="18"/>
              </w:rPr>
              <w:br/>
            </w:r>
            <w:r w:rsidRPr="00D4551B">
              <w:rPr>
                <w:rFonts w:ascii="Arial" w:hAnsi="Arial" w:cs="Arial"/>
                <w:b/>
                <w:bCs/>
                <w:sz w:val="18"/>
                <w:szCs w:val="18"/>
              </w:rPr>
              <w:t xml:space="preserve">Wys. swobodnego upadku: </w:t>
            </w:r>
            <w:r w:rsidRPr="00D4551B">
              <w:rPr>
                <w:rFonts w:ascii="Arial" w:hAnsi="Arial" w:cs="Arial"/>
                <w:sz w:val="18"/>
                <w:szCs w:val="18"/>
              </w:rPr>
              <w:t>170 cm</w:t>
            </w:r>
          </w:p>
          <w:p w14:paraId="0542E883" w14:textId="77777777" w:rsidR="007D007D" w:rsidRPr="00D4551B" w:rsidRDefault="007D007D" w:rsidP="00096397">
            <w:pPr>
              <w:rPr>
                <w:rFonts w:ascii="Arial" w:hAnsi="Arial" w:cs="Arial"/>
                <w:color w:val="FF0000"/>
                <w:sz w:val="18"/>
                <w:szCs w:val="18"/>
              </w:rPr>
            </w:pPr>
          </w:p>
          <w:p w14:paraId="72DE8A1B" w14:textId="77777777" w:rsidR="007D007D" w:rsidRPr="00D4551B" w:rsidRDefault="007D007D" w:rsidP="00096397">
            <w:pPr>
              <w:rPr>
                <w:rFonts w:ascii="Arial" w:hAnsi="Arial" w:cs="Arial"/>
                <w:b/>
                <w:bCs/>
                <w:sz w:val="18"/>
                <w:szCs w:val="18"/>
              </w:rPr>
            </w:pPr>
            <w:r w:rsidRPr="00D4551B">
              <w:rPr>
                <w:rFonts w:ascii="Arial" w:hAnsi="Arial" w:cs="Arial"/>
                <w:b/>
                <w:bCs/>
                <w:sz w:val="18"/>
                <w:szCs w:val="18"/>
              </w:rPr>
              <w:t>Zgodność z normą PN-EN: 1176-1:2017-12</w:t>
            </w:r>
          </w:p>
          <w:p w14:paraId="5E652791" w14:textId="77777777" w:rsidR="007D007D" w:rsidRPr="00D4551B" w:rsidRDefault="007D007D" w:rsidP="00096397">
            <w:pPr>
              <w:jc w:val="both"/>
              <w:rPr>
                <w:rFonts w:ascii="Arial" w:hAnsi="Arial" w:cs="Arial"/>
                <w:color w:val="FF0000"/>
                <w:sz w:val="18"/>
                <w:szCs w:val="18"/>
              </w:rPr>
            </w:pPr>
          </w:p>
          <w:p w14:paraId="69ABC5F5" w14:textId="77777777" w:rsidR="007D007D" w:rsidRPr="00D4551B" w:rsidRDefault="007D007D" w:rsidP="00096397">
            <w:pPr>
              <w:jc w:val="both"/>
              <w:rPr>
                <w:rFonts w:ascii="Arial" w:hAnsi="Arial" w:cs="Arial"/>
                <w:sz w:val="18"/>
                <w:szCs w:val="18"/>
              </w:rPr>
            </w:pPr>
            <w:r w:rsidRPr="00D4551B">
              <w:rPr>
                <w:rFonts w:ascii="Arial" w:hAnsi="Arial" w:cs="Arial"/>
                <w:sz w:val="18"/>
                <w:szCs w:val="18"/>
              </w:rPr>
              <w:t xml:space="preserve">Słupy z naturalnego drewna robinii akacjowej zabezpieczone przed rozszczepieniem. Ścianki wspinaczkowe, dach i podesty wykonane z drewna </w:t>
            </w:r>
            <w:proofErr w:type="spellStart"/>
            <w:r w:rsidRPr="00D4551B">
              <w:rPr>
                <w:rFonts w:ascii="Arial" w:hAnsi="Arial" w:cs="Arial"/>
                <w:sz w:val="18"/>
                <w:szCs w:val="18"/>
              </w:rPr>
              <w:t>robini</w:t>
            </w:r>
            <w:proofErr w:type="spellEnd"/>
            <w:r w:rsidRPr="00D4551B">
              <w:rPr>
                <w:rFonts w:ascii="Arial" w:hAnsi="Arial" w:cs="Arial"/>
                <w:sz w:val="18"/>
                <w:szCs w:val="18"/>
              </w:rPr>
              <w:t xml:space="preserve"> akacjowej. Siatki i liny wspinaczkowe: wykonane z liny polipropylenowej o średnicy 16 mm z rdzeniem stalowym. Montowane z wykorzystaniem </w:t>
            </w:r>
            <w:proofErr w:type="spellStart"/>
            <w:r w:rsidRPr="00D4551B">
              <w:rPr>
                <w:rFonts w:ascii="Arial" w:hAnsi="Arial" w:cs="Arial"/>
                <w:sz w:val="18"/>
                <w:szCs w:val="18"/>
              </w:rPr>
              <w:t>samosmarownych</w:t>
            </w:r>
            <w:proofErr w:type="spellEnd"/>
            <w:r w:rsidRPr="00D4551B">
              <w:rPr>
                <w:rFonts w:ascii="Arial" w:hAnsi="Arial" w:cs="Arial"/>
                <w:sz w:val="18"/>
                <w:szCs w:val="18"/>
              </w:rPr>
              <w:t xml:space="preserve"> łożysk ślizgowych. Drążki i elementy konstrukcji wykonane ze stali nierdzewnej. Łączniki wykonane ze stopów aluminiowych. Aluminium zabezpieczone antykorozyjnie w procesie chromianowania oraz malowania proszkowego. Ślizgi ze stali nierdzewnej. Kamienie wspinaczkowe wykonane z mieszanki kruszyw i kolorowych żywic poliestrowych. Wszystkie śruby narażone na działanie warunków atmosferycznych wykonane ze stali nierdzewnej.</w:t>
            </w:r>
          </w:p>
          <w:p w14:paraId="7DD63180" w14:textId="77777777" w:rsidR="007D007D" w:rsidRPr="00EA3222" w:rsidRDefault="007D007D" w:rsidP="00096397">
            <w:pPr>
              <w:jc w:val="both"/>
              <w:rPr>
                <w:rFonts w:ascii="Arial" w:hAnsi="Arial" w:cs="Arial"/>
                <w:color w:val="FF0000"/>
                <w:sz w:val="18"/>
                <w:szCs w:val="18"/>
              </w:rPr>
            </w:pPr>
          </w:p>
        </w:tc>
      </w:tr>
    </w:tbl>
    <w:p w14:paraId="4D749CD7" w14:textId="77777777" w:rsidR="007D007D" w:rsidRPr="007D007D" w:rsidRDefault="007D007D" w:rsidP="007D007D">
      <w:pPr>
        <w:rPr>
          <w:highlight w:val="darkGray"/>
        </w:rPr>
      </w:pPr>
    </w:p>
    <w:p w14:paraId="40034C89" w14:textId="49DCF9CE" w:rsidR="007D007D" w:rsidRPr="00CC1376" w:rsidRDefault="007D007D" w:rsidP="00CC1376">
      <w:pPr>
        <w:pStyle w:val="Akapitzlist"/>
        <w:numPr>
          <w:ilvl w:val="0"/>
          <w:numId w:val="14"/>
        </w:numPr>
        <w:outlineLvl w:val="1"/>
        <w:rPr>
          <w:rFonts w:ascii="Bahnschrift" w:hAnsi="Bahnschrift"/>
          <w:highlight w:val="darkGray"/>
        </w:rPr>
      </w:pPr>
      <w:bookmarkStart w:id="13" w:name="_Toc169047090"/>
      <w:r w:rsidRPr="00CC1376">
        <w:rPr>
          <w:rFonts w:ascii="Bahnschrift" w:hAnsi="Bahnschrift"/>
          <w:highlight w:val="darkGray"/>
        </w:rPr>
        <w:t>ODWODNIENIE TERENU</w:t>
      </w:r>
      <w:bookmarkEnd w:id="13"/>
    </w:p>
    <w:p w14:paraId="5B683B00" w14:textId="58EDA84D" w:rsidR="007D007D" w:rsidRPr="007D007D" w:rsidRDefault="007D007D" w:rsidP="007D007D">
      <w:pPr>
        <w:ind w:firstLine="709"/>
        <w:jc w:val="both"/>
        <w:rPr>
          <w:rFonts w:ascii="Arial" w:hAnsi="Arial" w:cs="Arial"/>
          <w:sz w:val="22"/>
          <w:szCs w:val="22"/>
        </w:rPr>
      </w:pPr>
      <w:r w:rsidRPr="00F73118">
        <w:rPr>
          <w:rFonts w:ascii="Arial" w:hAnsi="Arial" w:cs="Arial"/>
          <w:sz w:val="22"/>
          <w:szCs w:val="22"/>
        </w:rPr>
        <w:t xml:space="preserve">Odprowadzanie wód opadowych oraz odwodnienie terenu odbywać się będzie powierzchniowo, na teren zielony działki inwestycyjnej. </w:t>
      </w:r>
      <w:r w:rsidR="00EA5AEE">
        <w:rPr>
          <w:rFonts w:ascii="Arial" w:hAnsi="Arial" w:cs="Arial"/>
          <w:sz w:val="22"/>
          <w:szCs w:val="22"/>
        </w:rPr>
        <w:t>Projektowane urządzenie nie wpływa na kierunek spływu wód opadowych.</w:t>
      </w:r>
    </w:p>
    <w:p w14:paraId="5FF51FCB" w14:textId="4E61633E" w:rsidR="007D007D" w:rsidRPr="00CC1376" w:rsidRDefault="007D007D" w:rsidP="00CC1376">
      <w:pPr>
        <w:pStyle w:val="Akapitzlist"/>
        <w:numPr>
          <w:ilvl w:val="0"/>
          <w:numId w:val="14"/>
        </w:numPr>
        <w:outlineLvl w:val="1"/>
        <w:rPr>
          <w:rFonts w:ascii="Bahnschrift" w:hAnsi="Bahnschrift"/>
          <w:highlight w:val="darkGray"/>
        </w:rPr>
      </w:pPr>
      <w:bookmarkStart w:id="14" w:name="_Toc169047091"/>
      <w:r w:rsidRPr="00CC1376">
        <w:rPr>
          <w:rFonts w:ascii="Bahnschrift" w:hAnsi="Bahnschrift"/>
          <w:highlight w:val="darkGray"/>
        </w:rPr>
        <w:t>OGRODZENIE TERENU</w:t>
      </w:r>
      <w:bookmarkEnd w:id="14"/>
    </w:p>
    <w:p w14:paraId="2C69C33B" w14:textId="083AC31F" w:rsidR="007D007D" w:rsidRPr="007D007D" w:rsidRDefault="007D007D" w:rsidP="007D007D">
      <w:pPr>
        <w:ind w:firstLine="709"/>
        <w:jc w:val="both"/>
        <w:rPr>
          <w:rFonts w:ascii="Arial" w:hAnsi="Arial" w:cs="Arial"/>
          <w:sz w:val="22"/>
          <w:szCs w:val="22"/>
        </w:rPr>
      </w:pPr>
      <w:r w:rsidRPr="00F73118">
        <w:rPr>
          <w:rFonts w:ascii="Arial" w:hAnsi="Arial" w:cs="Arial"/>
          <w:sz w:val="22"/>
          <w:szCs w:val="22"/>
        </w:rPr>
        <w:t>W ramach</w:t>
      </w:r>
      <w:r>
        <w:rPr>
          <w:rFonts w:ascii="Arial" w:hAnsi="Arial" w:cs="Arial"/>
          <w:sz w:val="22"/>
          <w:szCs w:val="22"/>
        </w:rPr>
        <w:t xml:space="preserve"> </w:t>
      </w:r>
      <w:r w:rsidRPr="00F73118">
        <w:rPr>
          <w:rFonts w:ascii="Arial" w:hAnsi="Arial" w:cs="Arial"/>
          <w:sz w:val="22"/>
          <w:szCs w:val="22"/>
        </w:rPr>
        <w:t xml:space="preserve">zadania nie planuje się </w:t>
      </w:r>
      <w:r>
        <w:rPr>
          <w:rFonts w:ascii="Arial" w:hAnsi="Arial" w:cs="Arial"/>
          <w:sz w:val="22"/>
          <w:szCs w:val="22"/>
        </w:rPr>
        <w:t xml:space="preserve">dodatkowego </w:t>
      </w:r>
      <w:r w:rsidRPr="00F73118">
        <w:rPr>
          <w:rFonts w:ascii="Arial" w:hAnsi="Arial" w:cs="Arial"/>
          <w:sz w:val="22"/>
          <w:szCs w:val="22"/>
        </w:rPr>
        <w:t xml:space="preserve">ogrodzenia </w:t>
      </w:r>
      <w:r>
        <w:rPr>
          <w:rFonts w:ascii="Arial" w:hAnsi="Arial" w:cs="Arial"/>
          <w:sz w:val="22"/>
          <w:szCs w:val="22"/>
        </w:rPr>
        <w:t>projektowanej inwestycji.</w:t>
      </w:r>
    </w:p>
    <w:p w14:paraId="6E4A0194" w14:textId="64E255B3" w:rsidR="007D007D" w:rsidRPr="00CC1376" w:rsidRDefault="007D007D" w:rsidP="00CC1376">
      <w:pPr>
        <w:pStyle w:val="Akapitzlist"/>
        <w:numPr>
          <w:ilvl w:val="0"/>
          <w:numId w:val="14"/>
        </w:numPr>
        <w:outlineLvl w:val="1"/>
        <w:rPr>
          <w:rFonts w:ascii="Bahnschrift" w:hAnsi="Bahnschrift"/>
          <w:highlight w:val="darkGray"/>
        </w:rPr>
      </w:pPr>
      <w:bookmarkStart w:id="15" w:name="_Toc169047092"/>
      <w:r w:rsidRPr="00CC1376">
        <w:rPr>
          <w:rFonts w:ascii="Bahnschrift" w:hAnsi="Bahnschrift"/>
          <w:highlight w:val="darkGray"/>
        </w:rPr>
        <w:t>INFRASTRUKTURA TECHNICZNA</w:t>
      </w:r>
      <w:bookmarkEnd w:id="15"/>
    </w:p>
    <w:p w14:paraId="5C94DFA8" w14:textId="77777777" w:rsidR="007D007D" w:rsidRDefault="007D007D" w:rsidP="007D007D">
      <w:pPr>
        <w:ind w:firstLine="709"/>
        <w:jc w:val="both"/>
        <w:rPr>
          <w:rFonts w:ascii="Arial" w:hAnsi="Arial" w:cs="Arial"/>
          <w:sz w:val="22"/>
          <w:szCs w:val="22"/>
        </w:rPr>
      </w:pPr>
      <w:r w:rsidRPr="00F73118">
        <w:rPr>
          <w:rFonts w:ascii="Arial" w:hAnsi="Arial" w:cs="Arial"/>
          <w:sz w:val="22"/>
          <w:szCs w:val="22"/>
        </w:rPr>
        <w:t>Projektowane urządzenie zabawowe nie koliduje z infrastrukturą podziemną, ani nadziemną. Nie zachodzą również zbliżenia do istniejących sieci</w:t>
      </w:r>
      <w:r>
        <w:rPr>
          <w:rFonts w:ascii="Arial" w:hAnsi="Arial" w:cs="Arial"/>
          <w:sz w:val="22"/>
          <w:szCs w:val="22"/>
        </w:rPr>
        <w:t xml:space="preserve">. </w:t>
      </w:r>
    </w:p>
    <w:p w14:paraId="3B8136B0" w14:textId="18BBB26D" w:rsidR="007D007D" w:rsidRPr="007D007D" w:rsidRDefault="007D007D" w:rsidP="007D007D">
      <w:pPr>
        <w:ind w:firstLine="709"/>
        <w:jc w:val="both"/>
        <w:rPr>
          <w:rFonts w:ascii="Arial" w:hAnsi="Arial" w:cs="Arial"/>
          <w:sz w:val="22"/>
          <w:szCs w:val="22"/>
        </w:rPr>
      </w:pPr>
      <w:r>
        <w:rPr>
          <w:rFonts w:ascii="Arial" w:hAnsi="Arial" w:cs="Arial"/>
          <w:sz w:val="22"/>
          <w:szCs w:val="22"/>
        </w:rPr>
        <w:t>Przed przystąpieniem do docelowych prac należy wykonać przekopy kontrolne, aby wykluczyć występowanie niezinwentaryzowanego uzbrojenia podziemnego. W razie natrafienia na infrastrukturę podziemną, wszystkie prace w pobliżu sieci należy prowadzić ręcznie, z zachowaniem szczególnej ostrożności.</w:t>
      </w:r>
    </w:p>
    <w:p w14:paraId="4D98E861" w14:textId="7C51FAD5" w:rsidR="007D007D" w:rsidRPr="00CC1376" w:rsidRDefault="007D007D" w:rsidP="00CC1376">
      <w:pPr>
        <w:pStyle w:val="Akapitzlist"/>
        <w:numPr>
          <w:ilvl w:val="0"/>
          <w:numId w:val="14"/>
        </w:numPr>
        <w:outlineLvl w:val="1"/>
        <w:rPr>
          <w:rFonts w:ascii="Bahnschrift" w:hAnsi="Bahnschrift"/>
          <w:highlight w:val="darkGray"/>
        </w:rPr>
      </w:pPr>
      <w:bookmarkStart w:id="16" w:name="_Toc169047093"/>
      <w:r w:rsidRPr="00CC1376">
        <w:rPr>
          <w:rFonts w:ascii="Bahnschrift" w:hAnsi="Bahnschrift"/>
          <w:highlight w:val="darkGray"/>
        </w:rPr>
        <w:t>USZTAŁTOWANIE TERENU I ZIELEŃ</w:t>
      </w:r>
      <w:bookmarkEnd w:id="16"/>
    </w:p>
    <w:p w14:paraId="60B6A4DC" w14:textId="77777777" w:rsidR="007D007D" w:rsidRDefault="007D007D" w:rsidP="007D007D">
      <w:pPr>
        <w:ind w:firstLine="709"/>
        <w:rPr>
          <w:rFonts w:ascii="Arial" w:hAnsi="Arial" w:cs="Arial"/>
          <w:sz w:val="22"/>
          <w:szCs w:val="22"/>
        </w:rPr>
      </w:pPr>
      <w:r w:rsidRPr="007507B1">
        <w:rPr>
          <w:rFonts w:ascii="Arial" w:hAnsi="Arial" w:cs="Arial"/>
          <w:sz w:val="22"/>
          <w:szCs w:val="22"/>
        </w:rPr>
        <w:lastRenderedPageBreak/>
        <w:t>Projekt nie przewiduje zmiany istniejących rzędnych terenu.</w:t>
      </w:r>
    </w:p>
    <w:p w14:paraId="49D35681" w14:textId="6E632C90" w:rsidR="007D007D" w:rsidRPr="007D007D" w:rsidRDefault="007D007D" w:rsidP="007D007D">
      <w:pPr>
        <w:ind w:firstLine="709"/>
        <w:rPr>
          <w:rFonts w:ascii="Arial" w:hAnsi="Arial" w:cs="Arial"/>
          <w:sz w:val="22"/>
          <w:szCs w:val="22"/>
        </w:rPr>
      </w:pPr>
      <w:r>
        <w:rPr>
          <w:rFonts w:ascii="Arial" w:hAnsi="Arial" w:cs="Arial"/>
          <w:sz w:val="22"/>
          <w:szCs w:val="22"/>
        </w:rPr>
        <w:t xml:space="preserve">Projektowana inwestycja nie koliduje z istniejącą zielenią wysoką. W ramach zadania nie projektuje się </w:t>
      </w:r>
      <w:proofErr w:type="spellStart"/>
      <w:r>
        <w:rPr>
          <w:rFonts w:ascii="Arial" w:hAnsi="Arial" w:cs="Arial"/>
          <w:sz w:val="22"/>
          <w:szCs w:val="22"/>
        </w:rPr>
        <w:t>nasadzeń</w:t>
      </w:r>
      <w:proofErr w:type="spellEnd"/>
      <w:r>
        <w:rPr>
          <w:rFonts w:ascii="Arial" w:hAnsi="Arial" w:cs="Arial"/>
          <w:sz w:val="22"/>
          <w:szCs w:val="22"/>
        </w:rPr>
        <w:t xml:space="preserve"> zieleni. </w:t>
      </w:r>
    </w:p>
    <w:p w14:paraId="09B528D5" w14:textId="45DFF388" w:rsidR="007D007D" w:rsidRPr="00CC1376" w:rsidRDefault="007D007D" w:rsidP="00CC1376">
      <w:pPr>
        <w:pStyle w:val="Akapitzlist"/>
        <w:numPr>
          <w:ilvl w:val="0"/>
          <w:numId w:val="14"/>
        </w:numPr>
        <w:outlineLvl w:val="1"/>
        <w:rPr>
          <w:rFonts w:ascii="Bahnschrift" w:hAnsi="Bahnschrift"/>
          <w:highlight w:val="darkGray"/>
        </w:rPr>
      </w:pPr>
      <w:bookmarkStart w:id="17" w:name="_Toc169047094"/>
      <w:r w:rsidRPr="00CC1376">
        <w:rPr>
          <w:rFonts w:ascii="Bahnschrift" w:hAnsi="Bahnschrift"/>
          <w:highlight w:val="darkGray"/>
        </w:rPr>
        <w:t>UKŁAD KOMUNIKACYJNY</w:t>
      </w:r>
      <w:bookmarkEnd w:id="17"/>
    </w:p>
    <w:p w14:paraId="5C80C2D9" w14:textId="2A7DB5AB" w:rsidR="007D007D" w:rsidRPr="007D007D" w:rsidRDefault="007D007D" w:rsidP="007D007D">
      <w:pPr>
        <w:ind w:firstLine="709"/>
        <w:jc w:val="both"/>
        <w:rPr>
          <w:rFonts w:ascii="Arial" w:hAnsi="Arial" w:cs="Arial"/>
          <w:sz w:val="22"/>
          <w:szCs w:val="22"/>
        </w:rPr>
      </w:pPr>
      <w:r w:rsidRPr="005557C2">
        <w:rPr>
          <w:rFonts w:ascii="Arial" w:hAnsi="Arial" w:cs="Arial"/>
          <w:sz w:val="22"/>
          <w:szCs w:val="22"/>
        </w:rPr>
        <w:t>Nie wprowadza się zmian w istniejącym układzie komunikacyjnym</w:t>
      </w:r>
      <w:r>
        <w:rPr>
          <w:rFonts w:ascii="Arial" w:hAnsi="Arial" w:cs="Arial"/>
          <w:sz w:val="22"/>
          <w:szCs w:val="22"/>
        </w:rPr>
        <w:t xml:space="preserve"> oraz nie projektuje się nowych ciągów komunikacyjnych</w:t>
      </w:r>
      <w:r w:rsidRPr="005557C2">
        <w:rPr>
          <w:rFonts w:ascii="Arial" w:hAnsi="Arial" w:cs="Arial"/>
          <w:sz w:val="22"/>
          <w:szCs w:val="22"/>
        </w:rPr>
        <w:t>.</w:t>
      </w:r>
      <w:r>
        <w:rPr>
          <w:rFonts w:ascii="Arial" w:hAnsi="Arial" w:cs="Arial"/>
          <w:sz w:val="22"/>
          <w:szCs w:val="22"/>
        </w:rPr>
        <w:t xml:space="preserve"> Dojście do projektowanego elementu zabawowego odbywać się będzie bezpośrednio z głównej alei spacerowej.</w:t>
      </w:r>
    </w:p>
    <w:p w14:paraId="78507374" w14:textId="348E1846" w:rsidR="005557C2" w:rsidRPr="00BC0932" w:rsidRDefault="007D007D" w:rsidP="00CC1376">
      <w:pPr>
        <w:pStyle w:val="Akapitzlist"/>
        <w:numPr>
          <w:ilvl w:val="0"/>
          <w:numId w:val="14"/>
        </w:numPr>
        <w:outlineLvl w:val="1"/>
        <w:rPr>
          <w:rFonts w:ascii="Bahnschrift" w:hAnsi="Bahnschrift"/>
          <w:highlight w:val="darkGray"/>
        </w:rPr>
      </w:pPr>
      <w:bookmarkStart w:id="18" w:name="_Toc169047095"/>
      <w:r w:rsidRPr="00BC0932">
        <w:rPr>
          <w:rFonts w:ascii="Bahnschrift" w:hAnsi="Bahnschrift"/>
          <w:highlight w:val="darkGray"/>
        </w:rPr>
        <w:t>BILANS TERENU OBJĘTEGO OPRACOWANIEM – STAN PROJEKTOWANY</w:t>
      </w:r>
      <w:bookmarkEnd w:id="18"/>
    </w:p>
    <w:tbl>
      <w:tblPr>
        <w:tblStyle w:val="Tabela-Siatka"/>
        <w:tblW w:w="0" w:type="auto"/>
        <w:tblInd w:w="-5" w:type="dxa"/>
        <w:tblLook w:val="04A0" w:firstRow="1" w:lastRow="0" w:firstColumn="1" w:lastColumn="0" w:noHBand="0" w:noVBand="1"/>
      </w:tblPr>
      <w:tblGrid>
        <w:gridCol w:w="3274"/>
        <w:gridCol w:w="3180"/>
        <w:gridCol w:w="2613"/>
      </w:tblGrid>
      <w:tr w:rsidR="008E2AB0" w:rsidRPr="008E2AB0" w14:paraId="6F39B045" w14:textId="493A03A8" w:rsidTr="005557C2">
        <w:trPr>
          <w:trHeight w:val="429"/>
        </w:trPr>
        <w:tc>
          <w:tcPr>
            <w:tcW w:w="3274" w:type="dxa"/>
            <w:vAlign w:val="center"/>
          </w:tcPr>
          <w:p w14:paraId="26D9A019" w14:textId="042285D6" w:rsidR="005557C2" w:rsidRPr="008E2AB0" w:rsidRDefault="005557C2" w:rsidP="00D4551B">
            <w:pPr>
              <w:jc w:val="center"/>
              <w:rPr>
                <w:rFonts w:ascii="Arial" w:hAnsi="Arial" w:cs="Arial"/>
                <w:b/>
                <w:bCs/>
              </w:rPr>
            </w:pPr>
            <w:r w:rsidRPr="008E2AB0">
              <w:rPr>
                <w:rFonts w:ascii="Arial" w:hAnsi="Arial" w:cs="Arial"/>
                <w:b/>
                <w:bCs/>
              </w:rPr>
              <w:t>Typ nawierzchni</w:t>
            </w:r>
          </w:p>
        </w:tc>
        <w:tc>
          <w:tcPr>
            <w:tcW w:w="3180" w:type="dxa"/>
            <w:vAlign w:val="center"/>
          </w:tcPr>
          <w:p w14:paraId="05DFA13F" w14:textId="3775B714" w:rsidR="005557C2" w:rsidRPr="008E2AB0" w:rsidRDefault="005557C2" w:rsidP="00D4551B">
            <w:pPr>
              <w:jc w:val="center"/>
              <w:rPr>
                <w:rFonts w:ascii="Arial" w:hAnsi="Arial" w:cs="Arial"/>
                <w:b/>
                <w:bCs/>
              </w:rPr>
            </w:pPr>
            <w:r w:rsidRPr="008E2AB0">
              <w:rPr>
                <w:rFonts w:ascii="Arial" w:hAnsi="Arial" w:cs="Arial"/>
                <w:b/>
                <w:bCs/>
              </w:rPr>
              <w:t>Powierzchnia [m2]</w:t>
            </w:r>
          </w:p>
        </w:tc>
        <w:tc>
          <w:tcPr>
            <w:tcW w:w="2613" w:type="dxa"/>
            <w:vAlign w:val="center"/>
          </w:tcPr>
          <w:p w14:paraId="51AB164D" w14:textId="6ABDC04F" w:rsidR="005557C2" w:rsidRPr="008E2AB0" w:rsidRDefault="005557C2" w:rsidP="005557C2">
            <w:pPr>
              <w:spacing w:line="360" w:lineRule="auto"/>
              <w:jc w:val="center"/>
              <w:rPr>
                <w:rFonts w:ascii="Arial" w:hAnsi="Arial" w:cs="Arial"/>
                <w:b/>
                <w:bCs/>
              </w:rPr>
            </w:pPr>
            <w:r w:rsidRPr="008E2AB0">
              <w:rPr>
                <w:rFonts w:ascii="Arial" w:hAnsi="Arial" w:cs="Arial"/>
                <w:b/>
                <w:bCs/>
              </w:rPr>
              <w:t>Powierzchnia [%]</w:t>
            </w:r>
          </w:p>
        </w:tc>
      </w:tr>
      <w:tr w:rsidR="008E2AB0" w:rsidRPr="008E2AB0" w14:paraId="3EBC4B39" w14:textId="2B8372BF" w:rsidTr="005557C2">
        <w:trPr>
          <w:trHeight w:val="429"/>
        </w:trPr>
        <w:tc>
          <w:tcPr>
            <w:tcW w:w="3274" w:type="dxa"/>
            <w:vAlign w:val="center"/>
          </w:tcPr>
          <w:p w14:paraId="080C5225" w14:textId="75BEDAAB" w:rsidR="005557C2" w:rsidRPr="008E2AB0" w:rsidRDefault="005557C2" w:rsidP="00D4551B">
            <w:pPr>
              <w:jc w:val="center"/>
              <w:rPr>
                <w:rFonts w:ascii="Arial" w:hAnsi="Arial" w:cs="Arial"/>
                <w:b/>
                <w:bCs/>
              </w:rPr>
            </w:pPr>
            <w:r w:rsidRPr="008E2AB0">
              <w:rPr>
                <w:rFonts w:ascii="Arial" w:hAnsi="Arial" w:cs="Arial"/>
                <w:b/>
                <w:bCs/>
              </w:rPr>
              <w:t>Powierzchnia terenu opracowania</w:t>
            </w:r>
          </w:p>
        </w:tc>
        <w:tc>
          <w:tcPr>
            <w:tcW w:w="3180" w:type="dxa"/>
            <w:vAlign w:val="center"/>
          </w:tcPr>
          <w:p w14:paraId="5BB80C4A" w14:textId="71734430" w:rsidR="005557C2" w:rsidRPr="008E2AB0" w:rsidRDefault="008E2AB0" w:rsidP="00D4551B">
            <w:pPr>
              <w:jc w:val="center"/>
              <w:rPr>
                <w:rFonts w:ascii="Arial" w:hAnsi="Arial" w:cs="Arial"/>
                <w:b/>
                <w:bCs/>
              </w:rPr>
            </w:pPr>
            <w:r w:rsidRPr="008E2AB0">
              <w:rPr>
                <w:rFonts w:ascii="Arial" w:hAnsi="Arial" w:cs="Arial"/>
                <w:b/>
                <w:bCs/>
              </w:rPr>
              <w:t>1 596,90</w:t>
            </w:r>
          </w:p>
        </w:tc>
        <w:tc>
          <w:tcPr>
            <w:tcW w:w="2613" w:type="dxa"/>
            <w:vAlign w:val="center"/>
          </w:tcPr>
          <w:p w14:paraId="6CD5DD01" w14:textId="6C85313F" w:rsidR="005557C2" w:rsidRPr="008E2AB0" w:rsidRDefault="005557C2" w:rsidP="00D4551B">
            <w:pPr>
              <w:jc w:val="center"/>
              <w:rPr>
                <w:rFonts w:ascii="Arial" w:hAnsi="Arial" w:cs="Arial"/>
                <w:b/>
                <w:bCs/>
              </w:rPr>
            </w:pPr>
            <w:r w:rsidRPr="008E2AB0">
              <w:rPr>
                <w:rFonts w:ascii="Arial" w:hAnsi="Arial" w:cs="Arial"/>
                <w:b/>
                <w:bCs/>
              </w:rPr>
              <w:t>100</w:t>
            </w:r>
          </w:p>
        </w:tc>
      </w:tr>
      <w:tr w:rsidR="008E2AB0" w:rsidRPr="008E2AB0" w14:paraId="0F7731EE" w14:textId="77777777" w:rsidTr="005557C2">
        <w:trPr>
          <w:trHeight w:val="429"/>
        </w:trPr>
        <w:tc>
          <w:tcPr>
            <w:tcW w:w="3274" w:type="dxa"/>
            <w:vAlign w:val="center"/>
          </w:tcPr>
          <w:p w14:paraId="1F12B58B" w14:textId="18E5D3C2" w:rsidR="008E2AB0" w:rsidRPr="008E2AB0" w:rsidRDefault="008E2AB0" w:rsidP="00D4551B">
            <w:pPr>
              <w:jc w:val="center"/>
              <w:rPr>
                <w:rFonts w:ascii="Arial" w:hAnsi="Arial" w:cs="Arial"/>
                <w:b/>
                <w:bCs/>
              </w:rPr>
            </w:pPr>
            <w:r w:rsidRPr="008E2AB0">
              <w:rPr>
                <w:rFonts w:ascii="Arial" w:hAnsi="Arial" w:cs="Arial"/>
              </w:rPr>
              <w:t xml:space="preserve">Nawierzchnia </w:t>
            </w:r>
            <w:r w:rsidRPr="008E2AB0">
              <w:rPr>
                <w:rFonts w:ascii="Arial" w:hAnsi="Arial" w:cs="Arial"/>
              </w:rPr>
              <w:t>utwardzona pod istniejącymi ławkami</w:t>
            </w:r>
          </w:p>
        </w:tc>
        <w:tc>
          <w:tcPr>
            <w:tcW w:w="3180" w:type="dxa"/>
            <w:vAlign w:val="center"/>
          </w:tcPr>
          <w:p w14:paraId="2BCB697E" w14:textId="353CCE86" w:rsidR="008E2AB0" w:rsidRPr="008E2AB0" w:rsidRDefault="008E2AB0" w:rsidP="00D4551B">
            <w:pPr>
              <w:jc w:val="center"/>
              <w:rPr>
                <w:rFonts w:ascii="Arial" w:hAnsi="Arial" w:cs="Arial"/>
              </w:rPr>
            </w:pPr>
            <w:r w:rsidRPr="008E2AB0">
              <w:rPr>
                <w:rFonts w:ascii="Arial" w:hAnsi="Arial" w:cs="Arial"/>
              </w:rPr>
              <w:t>6,4</w:t>
            </w:r>
          </w:p>
        </w:tc>
        <w:tc>
          <w:tcPr>
            <w:tcW w:w="2613" w:type="dxa"/>
            <w:vMerge w:val="restart"/>
            <w:vAlign w:val="center"/>
          </w:tcPr>
          <w:p w14:paraId="359AD201" w14:textId="4C7FC5F2" w:rsidR="008E2AB0" w:rsidRPr="008E2AB0" w:rsidRDefault="008E2AB0" w:rsidP="00D4551B">
            <w:pPr>
              <w:jc w:val="center"/>
              <w:rPr>
                <w:rFonts w:ascii="Arial" w:hAnsi="Arial" w:cs="Arial"/>
                <w:b/>
                <w:bCs/>
              </w:rPr>
            </w:pPr>
            <w:r w:rsidRPr="008E2AB0">
              <w:rPr>
                <w:rFonts w:ascii="Arial" w:hAnsi="Arial" w:cs="Arial"/>
                <w:b/>
                <w:bCs/>
              </w:rPr>
              <w:t>90,61</w:t>
            </w:r>
          </w:p>
        </w:tc>
      </w:tr>
      <w:tr w:rsidR="008E2AB0" w:rsidRPr="008E2AB0" w14:paraId="05280DC4" w14:textId="77777777" w:rsidTr="005557C2">
        <w:trPr>
          <w:trHeight w:val="429"/>
        </w:trPr>
        <w:tc>
          <w:tcPr>
            <w:tcW w:w="3274" w:type="dxa"/>
            <w:vAlign w:val="center"/>
          </w:tcPr>
          <w:p w14:paraId="215C599D" w14:textId="2F589657" w:rsidR="008E2AB0" w:rsidRPr="008E2AB0" w:rsidRDefault="008E2AB0" w:rsidP="00D4551B">
            <w:pPr>
              <w:jc w:val="center"/>
              <w:rPr>
                <w:rFonts w:ascii="Arial" w:hAnsi="Arial" w:cs="Arial"/>
              </w:rPr>
            </w:pPr>
            <w:r w:rsidRPr="008E2AB0">
              <w:rPr>
                <w:rFonts w:ascii="Arial" w:hAnsi="Arial" w:cs="Arial"/>
              </w:rPr>
              <w:t>Nawierzchnia utwardzona na głównej alei</w:t>
            </w:r>
          </w:p>
        </w:tc>
        <w:tc>
          <w:tcPr>
            <w:tcW w:w="3180" w:type="dxa"/>
            <w:vAlign w:val="center"/>
          </w:tcPr>
          <w:p w14:paraId="6EE69D4C" w14:textId="78506BCE" w:rsidR="008E2AB0" w:rsidRPr="008E2AB0" w:rsidRDefault="008E2AB0" w:rsidP="00D4551B">
            <w:pPr>
              <w:jc w:val="center"/>
              <w:rPr>
                <w:rFonts w:ascii="Arial" w:hAnsi="Arial" w:cs="Arial"/>
              </w:rPr>
            </w:pPr>
            <w:r w:rsidRPr="008E2AB0">
              <w:rPr>
                <w:rFonts w:ascii="Arial" w:hAnsi="Arial" w:cs="Arial"/>
              </w:rPr>
              <w:t>63,00</w:t>
            </w:r>
          </w:p>
        </w:tc>
        <w:tc>
          <w:tcPr>
            <w:tcW w:w="2613" w:type="dxa"/>
            <w:vMerge/>
            <w:vAlign w:val="center"/>
          </w:tcPr>
          <w:p w14:paraId="202D4E78" w14:textId="77777777" w:rsidR="008E2AB0" w:rsidRPr="008E2AB0" w:rsidRDefault="008E2AB0" w:rsidP="00D4551B">
            <w:pPr>
              <w:jc w:val="center"/>
              <w:rPr>
                <w:rFonts w:ascii="Arial" w:hAnsi="Arial" w:cs="Arial"/>
                <w:b/>
                <w:bCs/>
              </w:rPr>
            </w:pPr>
          </w:p>
        </w:tc>
      </w:tr>
      <w:tr w:rsidR="008E2AB0" w:rsidRPr="008E2AB0" w14:paraId="745A42A3" w14:textId="638C6479" w:rsidTr="005557C2">
        <w:trPr>
          <w:trHeight w:val="563"/>
        </w:trPr>
        <w:tc>
          <w:tcPr>
            <w:tcW w:w="3274" w:type="dxa"/>
            <w:vAlign w:val="center"/>
          </w:tcPr>
          <w:p w14:paraId="132C44B9" w14:textId="149377B4" w:rsidR="008E2AB0" w:rsidRPr="008E2AB0" w:rsidRDefault="008E2AB0" w:rsidP="00D4551B">
            <w:pPr>
              <w:jc w:val="center"/>
              <w:rPr>
                <w:rFonts w:ascii="Arial" w:hAnsi="Arial" w:cs="Arial"/>
              </w:rPr>
            </w:pPr>
            <w:r w:rsidRPr="008E2AB0">
              <w:rPr>
                <w:rFonts w:ascii="Arial" w:hAnsi="Arial" w:cs="Arial"/>
              </w:rPr>
              <w:t>Nawierzchnia bezpieczna pod projektowanym urządzeniem zabawowym:</w:t>
            </w:r>
            <w:r w:rsidRPr="008E2AB0">
              <w:rPr>
                <w:rFonts w:ascii="Arial" w:hAnsi="Arial" w:cs="Arial"/>
                <w:b/>
                <w:bCs/>
              </w:rPr>
              <w:t xml:space="preserve"> żwir</w:t>
            </w:r>
          </w:p>
        </w:tc>
        <w:tc>
          <w:tcPr>
            <w:tcW w:w="3180" w:type="dxa"/>
            <w:vAlign w:val="center"/>
          </w:tcPr>
          <w:p w14:paraId="24553836" w14:textId="1510B960" w:rsidR="008E2AB0" w:rsidRPr="008E2AB0" w:rsidRDefault="008E2AB0" w:rsidP="00D4551B">
            <w:pPr>
              <w:jc w:val="center"/>
              <w:rPr>
                <w:rFonts w:ascii="Arial" w:hAnsi="Arial" w:cs="Arial"/>
              </w:rPr>
            </w:pPr>
            <w:r w:rsidRPr="008E2AB0">
              <w:rPr>
                <w:rFonts w:ascii="Arial" w:hAnsi="Arial" w:cs="Arial"/>
              </w:rPr>
              <w:t>90,90</w:t>
            </w:r>
          </w:p>
        </w:tc>
        <w:tc>
          <w:tcPr>
            <w:tcW w:w="2613" w:type="dxa"/>
            <w:vMerge/>
            <w:vAlign w:val="center"/>
          </w:tcPr>
          <w:p w14:paraId="1BF77291" w14:textId="7784D929" w:rsidR="008E2AB0" w:rsidRPr="008E2AB0" w:rsidRDefault="008E2AB0" w:rsidP="00D4551B">
            <w:pPr>
              <w:jc w:val="center"/>
              <w:rPr>
                <w:rFonts w:ascii="Arial" w:hAnsi="Arial" w:cs="Arial"/>
              </w:rPr>
            </w:pPr>
          </w:p>
        </w:tc>
      </w:tr>
      <w:tr w:rsidR="008E2AB0" w:rsidRPr="008E2AB0" w14:paraId="105CD974" w14:textId="7EF2DAC5" w:rsidTr="005557C2">
        <w:trPr>
          <w:trHeight w:val="415"/>
        </w:trPr>
        <w:tc>
          <w:tcPr>
            <w:tcW w:w="3274" w:type="dxa"/>
            <w:vAlign w:val="center"/>
          </w:tcPr>
          <w:p w14:paraId="65D23587" w14:textId="7EB58915" w:rsidR="005557C2" w:rsidRPr="008E2AB0" w:rsidRDefault="005557C2" w:rsidP="00D4551B">
            <w:pPr>
              <w:jc w:val="center"/>
              <w:rPr>
                <w:rFonts w:ascii="Arial" w:hAnsi="Arial" w:cs="Arial"/>
              </w:rPr>
            </w:pPr>
            <w:r w:rsidRPr="008E2AB0">
              <w:rPr>
                <w:rFonts w:ascii="Arial" w:hAnsi="Arial" w:cs="Arial"/>
              </w:rPr>
              <w:t xml:space="preserve">Teren biologicznie czynny: </w:t>
            </w:r>
            <w:r w:rsidRPr="008E2AB0">
              <w:rPr>
                <w:rFonts w:ascii="Arial" w:hAnsi="Arial" w:cs="Arial"/>
                <w:b/>
                <w:bCs/>
              </w:rPr>
              <w:t>trawnik</w:t>
            </w:r>
          </w:p>
        </w:tc>
        <w:tc>
          <w:tcPr>
            <w:tcW w:w="3180" w:type="dxa"/>
            <w:vAlign w:val="center"/>
          </w:tcPr>
          <w:p w14:paraId="4C5C6A0A" w14:textId="00E97BE5" w:rsidR="005557C2" w:rsidRPr="008E2AB0" w:rsidRDefault="008E2AB0" w:rsidP="00D4551B">
            <w:pPr>
              <w:jc w:val="center"/>
              <w:rPr>
                <w:rFonts w:ascii="Arial" w:hAnsi="Arial" w:cs="Arial"/>
              </w:rPr>
            </w:pPr>
            <w:r w:rsidRPr="008E2AB0">
              <w:rPr>
                <w:rFonts w:ascii="Arial" w:hAnsi="Arial" w:cs="Arial"/>
              </w:rPr>
              <w:t>1 436,60</w:t>
            </w:r>
          </w:p>
        </w:tc>
        <w:tc>
          <w:tcPr>
            <w:tcW w:w="2613" w:type="dxa"/>
            <w:vAlign w:val="center"/>
          </w:tcPr>
          <w:p w14:paraId="45BFBD50" w14:textId="1EFA04DF" w:rsidR="005557C2" w:rsidRPr="008E2AB0" w:rsidRDefault="008E2AB0" w:rsidP="00D4551B">
            <w:pPr>
              <w:jc w:val="center"/>
              <w:rPr>
                <w:rFonts w:ascii="Arial" w:hAnsi="Arial" w:cs="Arial"/>
                <w:b/>
                <w:bCs/>
              </w:rPr>
            </w:pPr>
            <w:r w:rsidRPr="008E2AB0">
              <w:rPr>
                <w:rFonts w:ascii="Arial" w:hAnsi="Arial" w:cs="Arial"/>
                <w:b/>
                <w:bCs/>
              </w:rPr>
              <w:t>9,39</w:t>
            </w:r>
          </w:p>
        </w:tc>
      </w:tr>
    </w:tbl>
    <w:p w14:paraId="1E52ED14" w14:textId="77777777" w:rsidR="003A54DA" w:rsidRPr="003A54DA" w:rsidRDefault="003A54DA" w:rsidP="003A54DA">
      <w:pPr>
        <w:rPr>
          <w:highlight w:val="darkGray"/>
        </w:rPr>
      </w:pPr>
    </w:p>
    <w:p w14:paraId="4ECCCDB9" w14:textId="03CBD7CE" w:rsidR="00B4118B" w:rsidRPr="00016A78" w:rsidRDefault="000E2581" w:rsidP="00B4118B">
      <w:pPr>
        <w:pStyle w:val="Nagwek1"/>
        <w:jc w:val="both"/>
        <w:rPr>
          <w:rFonts w:ascii="Bahnschrift" w:hAnsi="Bahnschrift"/>
          <w:b/>
          <w:bCs/>
          <w:sz w:val="24"/>
          <w:szCs w:val="24"/>
        </w:rPr>
      </w:pPr>
      <w:bookmarkStart w:id="19" w:name="_Toc169047096"/>
      <w:r w:rsidRPr="0013265E">
        <w:rPr>
          <w:rFonts w:ascii="Bahnschrift" w:hAnsi="Bahnschrift"/>
          <w:b/>
          <w:bCs/>
          <w:sz w:val="24"/>
          <w:szCs w:val="24"/>
          <w:highlight w:val="darkGray"/>
        </w:rPr>
        <w:t xml:space="preserve">4. </w:t>
      </w:r>
      <w:r w:rsidR="00B4118B" w:rsidRPr="0013265E">
        <w:rPr>
          <w:rFonts w:ascii="Bahnschrift" w:hAnsi="Bahnschrift"/>
          <w:b/>
          <w:bCs/>
          <w:sz w:val="24"/>
          <w:szCs w:val="24"/>
          <w:highlight w:val="darkGray"/>
        </w:rPr>
        <w:t>DANE dotyczące wpisu do rejestru zabytków lub gminnej</w:t>
      </w:r>
      <w:r w:rsidR="00B4118B" w:rsidRPr="0013265E">
        <w:rPr>
          <w:rFonts w:ascii="Bahnschrift" w:hAnsi="Bahnschrift"/>
          <w:b/>
          <w:bCs/>
          <w:sz w:val="24"/>
          <w:szCs w:val="24"/>
          <w:highlight w:val="darkGray"/>
        </w:rPr>
        <w:tab/>
        <w:t xml:space="preserve"> ewidencji zabytków oraz podleganiu INNEJ ochronie KONSERWATORSKIEJ</w:t>
      </w:r>
      <w:r w:rsidR="00552687" w:rsidRPr="0013265E">
        <w:rPr>
          <w:rFonts w:ascii="Bahnschrift" w:hAnsi="Bahnschrift"/>
          <w:b/>
          <w:bCs/>
          <w:sz w:val="24"/>
          <w:szCs w:val="24"/>
          <w:highlight w:val="darkGray"/>
        </w:rPr>
        <w:t xml:space="preserve"> lub ochronie dziecictwa narodowego</w:t>
      </w:r>
      <w:bookmarkEnd w:id="19"/>
    </w:p>
    <w:p w14:paraId="64826A34" w14:textId="328755CC" w:rsidR="00552687" w:rsidRPr="00E00BC0" w:rsidRDefault="009939D6" w:rsidP="00B22BBD">
      <w:pPr>
        <w:ind w:firstLine="709"/>
        <w:jc w:val="both"/>
        <w:rPr>
          <w:rFonts w:ascii="Arial" w:hAnsi="Arial" w:cs="Arial"/>
          <w:sz w:val="22"/>
          <w:szCs w:val="22"/>
        </w:rPr>
      </w:pPr>
      <w:r w:rsidRPr="00E00BC0">
        <w:rPr>
          <w:rFonts w:ascii="Arial" w:hAnsi="Arial" w:cs="Arial"/>
          <w:sz w:val="22"/>
          <w:szCs w:val="22"/>
        </w:rPr>
        <w:t xml:space="preserve">Projektowana inwestycja nie znajduje się na obszarze podlegającym ochronie konserwatorskiej lub innym formom ochrony dziedzictwa narodowego. </w:t>
      </w:r>
      <w:r w:rsidR="00B22BBD" w:rsidRPr="00E00BC0">
        <w:rPr>
          <w:rFonts w:ascii="Arial" w:hAnsi="Arial" w:cs="Arial"/>
          <w:sz w:val="22"/>
          <w:szCs w:val="22"/>
        </w:rPr>
        <w:t>Teren znajduje się również poza obszarami i obiektami ujętymi w rejestrze i ewidencji zabytków.</w:t>
      </w:r>
    </w:p>
    <w:p w14:paraId="5804406E" w14:textId="7CFF9662" w:rsidR="00B4118B" w:rsidRPr="00F7751F" w:rsidRDefault="00B4118B" w:rsidP="00B4118B">
      <w:pPr>
        <w:pStyle w:val="Nagwek1"/>
        <w:jc w:val="both"/>
        <w:rPr>
          <w:rFonts w:ascii="Bahnschrift" w:hAnsi="Bahnschrift"/>
          <w:b/>
          <w:bCs/>
          <w:sz w:val="24"/>
          <w:szCs w:val="24"/>
        </w:rPr>
      </w:pPr>
      <w:bookmarkStart w:id="20" w:name="_Toc169047097"/>
      <w:r w:rsidRPr="0013265E">
        <w:rPr>
          <w:rFonts w:ascii="Bahnschrift" w:hAnsi="Bahnschrift"/>
          <w:b/>
          <w:bCs/>
          <w:sz w:val="24"/>
          <w:szCs w:val="24"/>
          <w:highlight w:val="darkGray"/>
        </w:rPr>
        <w:t>5. INFORMACJE DOTYCZĄCE WPŁYWU EKSPLOATACJI GÓRNICZEJ NA TEREN INWESTYCJI</w:t>
      </w:r>
      <w:bookmarkEnd w:id="20"/>
    </w:p>
    <w:p w14:paraId="3214C8C9" w14:textId="3AC34D0A" w:rsidR="00552687" w:rsidRPr="00E00BC0" w:rsidRDefault="00552687" w:rsidP="00552687">
      <w:pPr>
        <w:ind w:firstLine="709"/>
        <w:jc w:val="both"/>
        <w:rPr>
          <w:rFonts w:ascii="Arial" w:hAnsi="Arial" w:cs="Arial"/>
          <w:sz w:val="22"/>
          <w:szCs w:val="22"/>
        </w:rPr>
      </w:pPr>
      <w:r w:rsidRPr="00E00BC0">
        <w:rPr>
          <w:rFonts w:ascii="Arial" w:hAnsi="Arial" w:cs="Arial"/>
          <w:sz w:val="22"/>
          <w:szCs w:val="22"/>
        </w:rPr>
        <w:t xml:space="preserve">Teren opracowania nie znajduje się w obrębie eksploatacji górniczych, wobec tego nie podlega szkodom górniczym. </w:t>
      </w:r>
    </w:p>
    <w:p w14:paraId="0FCDDF21" w14:textId="25897BD2" w:rsidR="00B4118B" w:rsidRPr="00952E00" w:rsidRDefault="00B4118B" w:rsidP="00B4118B">
      <w:pPr>
        <w:pStyle w:val="Nagwek1"/>
        <w:jc w:val="both"/>
        <w:rPr>
          <w:rFonts w:ascii="Bahnschrift" w:hAnsi="Bahnschrift"/>
          <w:b/>
          <w:bCs/>
          <w:sz w:val="24"/>
          <w:szCs w:val="24"/>
        </w:rPr>
      </w:pPr>
      <w:bookmarkStart w:id="21" w:name="_Toc169047098"/>
      <w:r w:rsidRPr="00952E00">
        <w:rPr>
          <w:rFonts w:ascii="Bahnschrift" w:hAnsi="Bahnschrift"/>
          <w:b/>
          <w:bCs/>
          <w:sz w:val="24"/>
          <w:szCs w:val="24"/>
          <w:highlight w:val="darkGray"/>
        </w:rPr>
        <w:t>6. INFORMACJE NA TEMAT OBSZARU ODDZIAŁYWANIA OBIEKTU</w:t>
      </w:r>
      <w:bookmarkEnd w:id="21"/>
    </w:p>
    <w:p w14:paraId="167225A0" w14:textId="72D70E04" w:rsidR="00952E00" w:rsidRDefault="00952E00" w:rsidP="00952E00">
      <w:pPr>
        <w:ind w:firstLine="708"/>
        <w:jc w:val="both"/>
        <w:rPr>
          <w:rFonts w:ascii="Arial" w:hAnsi="Arial" w:cs="Arial"/>
          <w:sz w:val="22"/>
          <w:szCs w:val="22"/>
        </w:rPr>
      </w:pPr>
      <w:r w:rsidRPr="00952E00">
        <w:rPr>
          <w:rFonts w:ascii="Arial" w:hAnsi="Arial" w:cs="Arial"/>
          <w:sz w:val="22"/>
          <w:szCs w:val="22"/>
        </w:rPr>
        <w:t xml:space="preserve">Obszar oddziaływania </w:t>
      </w:r>
      <w:r>
        <w:rPr>
          <w:rFonts w:ascii="Arial" w:hAnsi="Arial" w:cs="Arial"/>
          <w:sz w:val="22"/>
          <w:szCs w:val="22"/>
        </w:rPr>
        <w:t>inwestycji</w:t>
      </w:r>
      <w:r w:rsidRPr="00952E00">
        <w:rPr>
          <w:rFonts w:ascii="Arial" w:hAnsi="Arial" w:cs="Arial"/>
          <w:sz w:val="22"/>
          <w:szCs w:val="22"/>
        </w:rPr>
        <w:t xml:space="preserve"> został wyznaczony zgodnie z</w:t>
      </w:r>
      <w:r>
        <w:rPr>
          <w:rFonts w:ascii="Arial" w:hAnsi="Arial" w:cs="Arial"/>
          <w:sz w:val="22"/>
          <w:szCs w:val="22"/>
        </w:rPr>
        <w:t xml:space="preserve"> </w:t>
      </w:r>
      <w:r w:rsidRPr="00952E00">
        <w:rPr>
          <w:rFonts w:ascii="Arial" w:hAnsi="Arial" w:cs="Arial"/>
          <w:sz w:val="22"/>
          <w:szCs w:val="22"/>
        </w:rPr>
        <w:t>przepisami</w:t>
      </w:r>
      <w:r w:rsidR="00F73118">
        <w:rPr>
          <w:rFonts w:ascii="Arial" w:hAnsi="Arial" w:cs="Arial"/>
          <w:sz w:val="22"/>
          <w:szCs w:val="22"/>
        </w:rPr>
        <w:t>:</w:t>
      </w:r>
      <w:r w:rsidRPr="00952E00">
        <w:rPr>
          <w:rFonts w:ascii="Arial" w:hAnsi="Arial" w:cs="Arial"/>
          <w:sz w:val="22"/>
          <w:szCs w:val="22"/>
        </w:rPr>
        <w:t xml:space="preserve"> </w:t>
      </w:r>
      <w:r w:rsidRPr="00367120">
        <w:rPr>
          <w:rFonts w:ascii="Arial" w:hAnsi="Arial" w:cs="Arial"/>
          <w:i/>
          <w:iCs/>
          <w:sz w:val="22"/>
          <w:szCs w:val="22"/>
        </w:rPr>
        <w:t xml:space="preserve">Prawo Budowlane (Dz. U. z 2016 r., poz. 290) i Rozporządzenie Ministra Infrastruktury z dnia 12 kwietnia 2002 r. w sprawie warunków technicznych jakim powinny odpowiadać budynki i ich usytuowanie (Dz. U. z 2015 r., poz. 1422). </w:t>
      </w:r>
      <w:r w:rsidRPr="00367120">
        <w:rPr>
          <w:rFonts w:ascii="Arial" w:hAnsi="Arial" w:cs="Arial"/>
          <w:i/>
          <w:iCs/>
          <w:sz w:val="22"/>
          <w:szCs w:val="22"/>
        </w:rPr>
        <w:tab/>
      </w:r>
    </w:p>
    <w:p w14:paraId="567B5BAB" w14:textId="2495CAD2" w:rsidR="00641C39" w:rsidRPr="00641C39" w:rsidRDefault="00952E00" w:rsidP="00952E00">
      <w:pPr>
        <w:ind w:firstLine="708"/>
        <w:jc w:val="both"/>
        <w:rPr>
          <w:rFonts w:ascii="Arial" w:hAnsi="Arial" w:cs="Arial"/>
          <w:b/>
          <w:bCs/>
          <w:sz w:val="22"/>
          <w:szCs w:val="22"/>
        </w:rPr>
      </w:pPr>
      <w:r w:rsidRPr="00641C39">
        <w:rPr>
          <w:rFonts w:ascii="Arial" w:hAnsi="Arial" w:cs="Arial"/>
          <w:b/>
          <w:bCs/>
          <w:sz w:val="22"/>
          <w:szCs w:val="22"/>
        </w:rPr>
        <w:t>Projektowane urządzenie zabawowe znajduje się w odległości powyżej 10,00 m od okien i drzwi pomieszczeń przeznaczonych na pobyt ludzi, a także powyżej 10,00 m od linii rozgraniczających ulicę</w:t>
      </w:r>
      <w:r w:rsidR="00972A24" w:rsidRPr="00972A24">
        <w:rPr>
          <w:rFonts w:ascii="Arial" w:hAnsi="Arial" w:cs="Arial"/>
          <w:i/>
          <w:iCs/>
          <w:sz w:val="22"/>
          <w:szCs w:val="22"/>
        </w:rPr>
        <w:t xml:space="preserve"> (art. 43 ust. 1. Obiekty budowlane na terenach zabudowanych przy drogach ogólnodostępnych powinny być usytuowane w odległości od zewnętrznej krawędzi jezdni co najmniej: 10 m (od drogi krajowej), 8 m (od drogi wojewódzkiej, </w:t>
      </w:r>
      <w:r w:rsidR="00972A24" w:rsidRPr="00972A24">
        <w:rPr>
          <w:rFonts w:ascii="Arial" w:hAnsi="Arial" w:cs="Arial"/>
          <w:i/>
          <w:iCs/>
          <w:sz w:val="22"/>
          <w:szCs w:val="22"/>
        </w:rPr>
        <w:lastRenderedPageBreak/>
        <w:t>powiatowej), 6 m (od drogi gminnej)</w:t>
      </w:r>
      <w:r w:rsidRPr="00972A24">
        <w:rPr>
          <w:rFonts w:ascii="Arial" w:hAnsi="Arial" w:cs="Arial"/>
          <w:i/>
          <w:iCs/>
          <w:sz w:val="22"/>
          <w:szCs w:val="22"/>
        </w:rPr>
        <w:t>.</w:t>
      </w:r>
      <w:r w:rsidRPr="00641C39">
        <w:rPr>
          <w:rFonts w:ascii="Arial" w:hAnsi="Arial" w:cs="Arial"/>
          <w:b/>
          <w:bCs/>
          <w:sz w:val="22"/>
          <w:szCs w:val="22"/>
        </w:rPr>
        <w:t xml:space="preserve"> W odległości 10,00 m od projektowanej inwestycji nie występują również miejsca gromadzenia odpadów stałych. </w:t>
      </w:r>
    </w:p>
    <w:p w14:paraId="59B4373B" w14:textId="4CC89B0D" w:rsidR="00FD5278" w:rsidRDefault="00FD5278" w:rsidP="00952E00">
      <w:pPr>
        <w:ind w:firstLine="708"/>
        <w:jc w:val="both"/>
        <w:rPr>
          <w:rFonts w:ascii="Arial" w:hAnsi="Arial" w:cs="Arial"/>
          <w:sz w:val="22"/>
          <w:szCs w:val="22"/>
        </w:rPr>
      </w:pPr>
      <w:r>
        <w:rPr>
          <w:rFonts w:ascii="Arial" w:hAnsi="Arial" w:cs="Arial"/>
          <w:sz w:val="22"/>
          <w:szCs w:val="22"/>
        </w:rPr>
        <w:t>Przeanalizowano oddziaływanie obiektu w zakresie funkcji i wymagań związanych z użytkowaniem obiektu, takich jak: przepisy sanitarne, przepisy pożarowe oraz w zakresie zacieniania i przesłaniania</w:t>
      </w:r>
      <w:r w:rsidR="00641C39">
        <w:rPr>
          <w:rFonts w:ascii="Arial" w:hAnsi="Arial" w:cs="Arial"/>
          <w:sz w:val="22"/>
          <w:szCs w:val="22"/>
        </w:rPr>
        <w:t xml:space="preserve"> – stwierdzono brak oddziaływania projektowanego obiekt</w:t>
      </w:r>
      <w:r w:rsidR="00972A24">
        <w:rPr>
          <w:rFonts w:ascii="Arial" w:hAnsi="Arial" w:cs="Arial"/>
          <w:sz w:val="22"/>
          <w:szCs w:val="22"/>
        </w:rPr>
        <w:t>u.</w:t>
      </w:r>
    </w:p>
    <w:p w14:paraId="6945A96B" w14:textId="7A7315CE" w:rsidR="00952E00" w:rsidRPr="00FD5278" w:rsidRDefault="00952E00" w:rsidP="00952E00">
      <w:pPr>
        <w:ind w:firstLine="708"/>
        <w:jc w:val="both"/>
        <w:rPr>
          <w:rFonts w:ascii="Arial" w:hAnsi="Arial" w:cs="Arial"/>
          <w:sz w:val="22"/>
          <w:szCs w:val="22"/>
          <w:u w:val="single"/>
        </w:rPr>
      </w:pPr>
      <w:r w:rsidRPr="00FD5278">
        <w:rPr>
          <w:rFonts w:ascii="Arial" w:hAnsi="Arial" w:cs="Arial"/>
          <w:sz w:val="22"/>
          <w:szCs w:val="22"/>
          <w:u w:val="single"/>
        </w:rPr>
        <w:t xml:space="preserve">Obszar oddziaływania obiektu zawiera się na działce inwestycyjnej nr 78/16, </w:t>
      </w:r>
      <w:proofErr w:type="spellStart"/>
      <w:r w:rsidRPr="00FD5278">
        <w:rPr>
          <w:rFonts w:ascii="Arial" w:hAnsi="Arial" w:cs="Arial"/>
          <w:sz w:val="22"/>
          <w:szCs w:val="22"/>
          <w:u w:val="single"/>
        </w:rPr>
        <w:t>obr</w:t>
      </w:r>
      <w:proofErr w:type="spellEnd"/>
      <w:r w:rsidRPr="00FD5278">
        <w:rPr>
          <w:rFonts w:ascii="Arial" w:hAnsi="Arial" w:cs="Arial"/>
          <w:sz w:val="22"/>
          <w:szCs w:val="22"/>
          <w:u w:val="single"/>
        </w:rPr>
        <w:t xml:space="preserve">. 35, jedn. </w:t>
      </w:r>
      <w:proofErr w:type="spellStart"/>
      <w:r w:rsidRPr="00FD5278">
        <w:rPr>
          <w:rFonts w:ascii="Arial" w:hAnsi="Arial" w:cs="Arial"/>
          <w:sz w:val="22"/>
          <w:szCs w:val="22"/>
          <w:u w:val="single"/>
        </w:rPr>
        <w:t>ewid</w:t>
      </w:r>
      <w:proofErr w:type="spellEnd"/>
      <w:r w:rsidRPr="00FD5278">
        <w:rPr>
          <w:rFonts w:ascii="Arial" w:hAnsi="Arial" w:cs="Arial"/>
          <w:sz w:val="22"/>
          <w:szCs w:val="22"/>
          <w:u w:val="single"/>
        </w:rPr>
        <w:t>. Podgórze i nie oddziałuje na działki sąsiednie.</w:t>
      </w:r>
    </w:p>
    <w:p w14:paraId="65C79040" w14:textId="33F5C609" w:rsidR="00B4118B" w:rsidRPr="00F7751F" w:rsidRDefault="00B4118B" w:rsidP="00B4118B">
      <w:pPr>
        <w:pStyle w:val="Nagwek1"/>
        <w:jc w:val="both"/>
        <w:rPr>
          <w:rFonts w:ascii="Bahnschrift" w:hAnsi="Bahnschrift"/>
          <w:b/>
          <w:bCs/>
          <w:sz w:val="24"/>
          <w:szCs w:val="24"/>
        </w:rPr>
      </w:pPr>
      <w:bookmarkStart w:id="22" w:name="_Toc169047099"/>
      <w:r w:rsidRPr="0013265E">
        <w:rPr>
          <w:rFonts w:ascii="Bahnschrift" w:hAnsi="Bahnschrift"/>
          <w:b/>
          <w:bCs/>
          <w:sz w:val="24"/>
          <w:szCs w:val="24"/>
          <w:highlight w:val="darkGray"/>
        </w:rPr>
        <w:t>7. INFORMACJE DOTYCZĄCE WARUNKÓW OCHRONY PRZECIWPOŻAROWEJ</w:t>
      </w:r>
      <w:bookmarkEnd w:id="22"/>
    </w:p>
    <w:p w14:paraId="1256AD3A" w14:textId="4745D58E" w:rsidR="00552687" w:rsidRPr="00E00BC0" w:rsidRDefault="00552687" w:rsidP="00552687">
      <w:pPr>
        <w:ind w:firstLine="709"/>
        <w:jc w:val="both"/>
        <w:rPr>
          <w:rFonts w:ascii="Arial" w:hAnsi="Arial" w:cs="Arial"/>
          <w:sz w:val="22"/>
          <w:szCs w:val="22"/>
        </w:rPr>
      </w:pPr>
      <w:r w:rsidRPr="00E00BC0">
        <w:rPr>
          <w:rFonts w:ascii="Arial" w:hAnsi="Arial" w:cs="Arial"/>
          <w:sz w:val="22"/>
          <w:szCs w:val="22"/>
        </w:rPr>
        <w:t>Projekt w żaden sposób nie ingeruje w istniejący układ dróg dojazdowych do innych obiektów, tym samym nie wpływając na ich ochronę pożarową.</w:t>
      </w:r>
    </w:p>
    <w:p w14:paraId="7C180679" w14:textId="5073648C" w:rsidR="00B4118B" w:rsidRPr="00F7751F" w:rsidRDefault="00B4118B" w:rsidP="00B4118B">
      <w:pPr>
        <w:pStyle w:val="Nagwek1"/>
        <w:jc w:val="both"/>
        <w:rPr>
          <w:rFonts w:ascii="Bahnschrift" w:hAnsi="Bahnschrift"/>
          <w:b/>
          <w:bCs/>
          <w:sz w:val="24"/>
          <w:szCs w:val="24"/>
        </w:rPr>
      </w:pPr>
      <w:bookmarkStart w:id="23" w:name="_Toc169047100"/>
      <w:r w:rsidRPr="0013265E">
        <w:rPr>
          <w:rFonts w:ascii="Bahnschrift" w:hAnsi="Bahnschrift"/>
          <w:b/>
          <w:bCs/>
          <w:sz w:val="24"/>
          <w:szCs w:val="24"/>
          <w:highlight w:val="darkGray"/>
        </w:rPr>
        <w:t xml:space="preserve">8. </w:t>
      </w:r>
      <w:r w:rsidR="00972FA9" w:rsidRPr="0013265E">
        <w:rPr>
          <w:rFonts w:ascii="Bahnschrift" w:hAnsi="Bahnschrift"/>
          <w:b/>
          <w:bCs/>
          <w:sz w:val="24"/>
          <w:szCs w:val="24"/>
          <w:highlight w:val="darkGray"/>
        </w:rPr>
        <w:t>określenie dostępności dla osób niepełnosprawnych</w:t>
      </w:r>
      <w:bookmarkEnd w:id="23"/>
    </w:p>
    <w:p w14:paraId="2FD43883" w14:textId="31D42F4B" w:rsidR="00D00493" w:rsidRPr="00E00BC0" w:rsidRDefault="00D00493" w:rsidP="00D00493">
      <w:pPr>
        <w:ind w:firstLine="709"/>
        <w:jc w:val="both"/>
        <w:rPr>
          <w:rFonts w:ascii="Arial" w:hAnsi="Arial" w:cs="Arial"/>
          <w:sz w:val="22"/>
          <w:szCs w:val="22"/>
        </w:rPr>
      </w:pPr>
      <w:r w:rsidRPr="00E00BC0">
        <w:rPr>
          <w:rFonts w:ascii="Arial" w:hAnsi="Arial" w:cs="Arial"/>
          <w:sz w:val="22"/>
          <w:szCs w:val="22"/>
        </w:rPr>
        <w:t>Nie wprowadza się ograniczeń dla osób niepełnosprawnych – projektowane elementy zagospodarowania terenu będą dostępne z istniejących ciągów pieszych.</w:t>
      </w:r>
    </w:p>
    <w:p w14:paraId="54CCCE4D" w14:textId="4A315CA5" w:rsidR="00552687" w:rsidRPr="00F7751F" w:rsidRDefault="00552687" w:rsidP="00552687">
      <w:pPr>
        <w:pStyle w:val="Nagwek1"/>
        <w:rPr>
          <w:rFonts w:ascii="Bahnschrift" w:hAnsi="Bahnschrift"/>
          <w:b/>
          <w:bCs/>
          <w:sz w:val="24"/>
          <w:szCs w:val="24"/>
        </w:rPr>
      </w:pPr>
      <w:bookmarkStart w:id="24" w:name="_Toc169047101"/>
      <w:r w:rsidRPr="0013265E">
        <w:rPr>
          <w:rFonts w:ascii="Bahnschrift" w:hAnsi="Bahnschrift"/>
          <w:b/>
          <w:bCs/>
          <w:sz w:val="24"/>
          <w:szCs w:val="24"/>
          <w:highlight w:val="darkGray"/>
        </w:rPr>
        <w:t>9. dane dotyczące wpływu inwestycji na</w:t>
      </w:r>
      <w:r w:rsidR="00E16FA6" w:rsidRPr="0013265E">
        <w:rPr>
          <w:rFonts w:ascii="Bahnschrift" w:hAnsi="Bahnschrift"/>
          <w:b/>
          <w:bCs/>
          <w:sz w:val="24"/>
          <w:szCs w:val="24"/>
          <w:highlight w:val="darkGray"/>
        </w:rPr>
        <w:t xml:space="preserve"> ŚRODOWISKO,</w:t>
      </w:r>
      <w:r w:rsidRPr="0013265E">
        <w:rPr>
          <w:rFonts w:ascii="Bahnschrift" w:hAnsi="Bahnschrift"/>
          <w:b/>
          <w:bCs/>
          <w:sz w:val="24"/>
          <w:szCs w:val="24"/>
          <w:highlight w:val="darkGray"/>
        </w:rPr>
        <w:t xml:space="preserve"> OCHRONĘ PRZYRODY ORAZ NA OBSZARY NATURA 2000</w:t>
      </w:r>
      <w:bookmarkEnd w:id="24"/>
    </w:p>
    <w:p w14:paraId="4C2A67C3" w14:textId="14FC4374" w:rsidR="00552687" w:rsidRDefault="00552687" w:rsidP="00552687">
      <w:pPr>
        <w:ind w:firstLine="709"/>
        <w:rPr>
          <w:rFonts w:ascii="Arial" w:hAnsi="Arial" w:cs="Arial"/>
          <w:sz w:val="22"/>
          <w:szCs w:val="22"/>
        </w:rPr>
      </w:pPr>
      <w:r w:rsidRPr="00E00BC0">
        <w:rPr>
          <w:rFonts w:ascii="Arial" w:hAnsi="Arial" w:cs="Arial"/>
          <w:sz w:val="22"/>
          <w:szCs w:val="22"/>
        </w:rPr>
        <w:t>Projektowana inwestycja nie znajduje się w obszarze NATURA 2000 oraz w obrębie Parków Narodowych, Parków Krajobrazowych i rezerwatów przyrody.</w:t>
      </w:r>
    </w:p>
    <w:p w14:paraId="623662FB" w14:textId="15ACC7A7" w:rsidR="00E16FA6" w:rsidRDefault="00C37ED4" w:rsidP="00C37ED4">
      <w:pPr>
        <w:ind w:firstLine="709"/>
        <w:jc w:val="both"/>
        <w:rPr>
          <w:rFonts w:ascii="Arial" w:hAnsi="Arial" w:cs="Arial"/>
          <w:sz w:val="22"/>
          <w:szCs w:val="22"/>
        </w:rPr>
      </w:pPr>
      <w:r>
        <w:rPr>
          <w:rFonts w:ascii="Arial" w:hAnsi="Arial" w:cs="Arial"/>
          <w:sz w:val="22"/>
          <w:szCs w:val="22"/>
        </w:rPr>
        <w:t>Z</w:t>
      </w:r>
      <w:r w:rsidRPr="00C37ED4">
        <w:rPr>
          <w:rFonts w:ascii="Arial" w:hAnsi="Arial" w:cs="Arial"/>
          <w:sz w:val="22"/>
          <w:szCs w:val="22"/>
        </w:rPr>
        <w:t>godnie z Prawem ochrony środowiska oraz Rozporządzeniem</w:t>
      </w:r>
      <w:r>
        <w:rPr>
          <w:rFonts w:ascii="Arial" w:hAnsi="Arial" w:cs="Arial"/>
          <w:sz w:val="22"/>
          <w:szCs w:val="22"/>
        </w:rPr>
        <w:t xml:space="preserve"> </w:t>
      </w:r>
      <w:r w:rsidRPr="00C37ED4">
        <w:rPr>
          <w:rFonts w:ascii="Arial" w:hAnsi="Arial" w:cs="Arial"/>
          <w:sz w:val="22"/>
          <w:szCs w:val="22"/>
        </w:rPr>
        <w:t>Rady Ministrów z</w:t>
      </w:r>
      <w:r>
        <w:rPr>
          <w:rFonts w:ascii="Arial" w:hAnsi="Arial" w:cs="Arial"/>
          <w:sz w:val="22"/>
          <w:szCs w:val="22"/>
        </w:rPr>
        <w:t xml:space="preserve"> </w:t>
      </w:r>
      <w:r w:rsidRPr="00C37ED4">
        <w:rPr>
          <w:rFonts w:ascii="Arial" w:hAnsi="Arial" w:cs="Arial"/>
          <w:sz w:val="22"/>
          <w:szCs w:val="22"/>
        </w:rPr>
        <w:t>dnia 09.11.2010</w:t>
      </w:r>
      <w:r>
        <w:rPr>
          <w:rFonts w:ascii="Arial" w:hAnsi="Arial" w:cs="Arial"/>
          <w:sz w:val="22"/>
          <w:szCs w:val="22"/>
        </w:rPr>
        <w:t xml:space="preserve"> r.</w:t>
      </w:r>
      <w:r w:rsidRPr="00C37ED4">
        <w:rPr>
          <w:rFonts w:ascii="Arial" w:hAnsi="Arial" w:cs="Arial"/>
          <w:sz w:val="22"/>
          <w:szCs w:val="22"/>
        </w:rPr>
        <w:t xml:space="preserve"> w sprawie przedsięwzięć mogących znacząco</w:t>
      </w:r>
      <w:r>
        <w:rPr>
          <w:rFonts w:ascii="Arial" w:hAnsi="Arial" w:cs="Arial"/>
          <w:sz w:val="22"/>
          <w:szCs w:val="22"/>
        </w:rPr>
        <w:t xml:space="preserve"> </w:t>
      </w:r>
      <w:r w:rsidRPr="00C37ED4">
        <w:rPr>
          <w:rFonts w:ascii="Arial" w:hAnsi="Arial" w:cs="Arial"/>
          <w:sz w:val="22"/>
          <w:szCs w:val="22"/>
        </w:rPr>
        <w:t>oddziaływać na środowisk</w:t>
      </w:r>
      <w:r>
        <w:rPr>
          <w:rFonts w:ascii="Arial" w:hAnsi="Arial" w:cs="Arial"/>
          <w:sz w:val="22"/>
          <w:szCs w:val="22"/>
        </w:rPr>
        <w:t>o, p</w:t>
      </w:r>
      <w:r w:rsidR="00E16FA6">
        <w:rPr>
          <w:rFonts w:ascii="Arial" w:hAnsi="Arial" w:cs="Arial"/>
          <w:sz w:val="22"/>
          <w:szCs w:val="22"/>
        </w:rPr>
        <w:t>rojektowana</w:t>
      </w:r>
      <w:r>
        <w:rPr>
          <w:rFonts w:ascii="Arial" w:hAnsi="Arial" w:cs="Arial"/>
          <w:sz w:val="22"/>
          <w:szCs w:val="22"/>
        </w:rPr>
        <w:t xml:space="preserve"> inwestycja nie podlega procedurze oceny oddziaływania na środowisko.</w:t>
      </w:r>
    </w:p>
    <w:p w14:paraId="1DCDEFED" w14:textId="3C668E94" w:rsidR="00C37ED4" w:rsidRDefault="00C37ED4" w:rsidP="00C37ED4">
      <w:pPr>
        <w:ind w:firstLine="709"/>
        <w:jc w:val="both"/>
        <w:rPr>
          <w:rFonts w:ascii="Arial" w:hAnsi="Arial" w:cs="Arial"/>
          <w:sz w:val="22"/>
          <w:szCs w:val="22"/>
        </w:rPr>
      </w:pPr>
      <w:r>
        <w:rPr>
          <w:rFonts w:ascii="Arial" w:hAnsi="Arial" w:cs="Arial"/>
          <w:sz w:val="22"/>
          <w:szCs w:val="22"/>
        </w:rPr>
        <w:t>W ramach przedmiotowego zamierzenia nie przewiduje się wycinki drzew i krzewów z powodu kolizji z inwestycją. Lokalizację urządzenia zabawowego ustalono w oparciu o istniejącą zieleń wysoką, znajdującą się na terenie opracowania.</w:t>
      </w:r>
    </w:p>
    <w:p w14:paraId="431D8000" w14:textId="65CBCC75" w:rsidR="00C37ED4" w:rsidRDefault="00952E00" w:rsidP="00806C04">
      <w:pPr>
        <w:ind w:firstLine="709"/>
        <w:jc w:val="both"/>
        <w:rPr>
          <w:rFonts w:ascii="Arial" w:hAnsi="Arial" w:cs="Arial"/>
          <w:sz w:val="22"/>
          <w:szCs w:val="22"/>
        </w:rPr>
      </w:pPr>
      <w:r>
        <w:rPr>
          <w:rFonts w:ascii="Arial" w:hAnsi="Arial" w:cs="Arial"/>
          <w:sz w:val="22"/>
          <w:szCs w:val="22"/>
        </w:rPr>
        <w:t>Nie projektuje się urządzeń mogących mieć</w:t>
      </w:r>
      <w:r w:rsidR="00C37ED4">
        <w:rPr>
          <w:rFonts w:ascii="Arial" w:hAnsi="Arial" w:cs="Arial"/>
          <w:sz w:val="22"/>
          <w:szCs w:val="22"/>
        </w:rPr>
        <w:t xml:space="preserve"> negatyw</w:t>
      </w:r>
      <w:r>
        <w:rPr>
          <w:rFonts w:ascii="Arial" w:hAnsi="Arial" w:cs="Arial"/>
          <w:sz w:val="22"/>
          <w:szCs w:val="22"/>
        </w:rPr>
        <w:t>ny</w:t>
      </w:r>
      <w:r w:rsidR="00C37ED4">
        <w:rPr>
          <w:rFonts w:ascii="Arial" w:hAnsi="Arial" w:cs="Arial"/>
          <w:sz w:val="22"/>
          <w:szCs w:val="22"/>
        </w:rPr>
        <w:t xml:space="preserve"> wpływu na gospodarkę wodną, glebę, powierzchnię ziemi, a także stan powietrza, czy emisję norm hałasu. </w:t>
      </w:r>
      <w:r w:rsidR="00806C04">
        <w:rPr>
          <w:rFonts w:ascii="Arial" w:hAnsi="Arial" w:cs="Arial"/>
          <w:sz w:val="22"/>
          <w:szCs w:val="22"/>
        </w:rPr>
        <w:t>Nie występują również zanieczyszczenia płynne i pyłkowe oraz żadne substancje toksyczne</w:t>
      </w:r>
      <w:r w:rsidR="0018158A">
        <w:rPr>
          <w:rFonts w:ascii="Arial" w:hAnsi="Arial" w:cs="Arial"/>
          <w:sz w:val="22"/>
          <w:szCs w:val="22"/>
        </w:rPr>
        <w:t xml:space="preserve">. </w:t>
      </w:r>
      <w:r w:rsidR="0018158A" w:rsidRPr="0018158A">
        <w:rPr>
          <w:rFonts w:ascii="Arial" w:hAnsi="Arial" w:cs="Arial"/>
          <w:color w:val="000000"/>
          <w:sz w:val="22"/>
          <w:szCs w:val="22"/>
        </w:rPr>
        <w:t>Projektowane obiekty małej architektury w ramach planowanego zamierzenia nie stwarzają zagrożenia polegającego na zanieczyszczeniu lub zubożeniu zasobów wód podziemnych, w tym wód leczniczych</w:t>
      </w:r>
      <w:r w:rsidR="0018158A">
        <w:rPr>
          <w:rFonts w:ascii="Arial" w:hAnsi="Arial" w:cs="Arial"/>
          <w:color w:val="000000"/>
          <w:sz w:val="22"/>
          <w:szCs w:val="22"/>
        </w:rPr>
        <w:t>.</w:t>
      </w:r>
    </w:p>
    <w:p w14:paraId="2D7DFA88" w14:textId="7BBDE68F" w:rsidR="00806C04" w:rsidRDefault="00806C04" w:rsidP="00806C04">
      <w:pPr>
        <w:ind w:firstLine="709"/>
        <w:jc w:val="both"/>
        <w:rPr>
          <w:rFonts w:ascii="Arial" w:hAnsi="Arial" w:cs="Arial"/>
          <w:sz w:val="22"/>
          <w:szCs w:val="22"/>
        </w:rPr>
      </w:pPr>
      <w:r>
        <w:rPr>
          <w:rFonts w:ascii="Arial" w:hAnsi="Arial" w:cs="Arial"/>
          <w:sz w:val="22"/>
          <w:szCs w:val="22"/>
        </w:rPr>
        <w:t>W wyniku prowadzonych prac ziemnych</w:t>
      </w:r>
      <w:r w:rsidR="00367120">
        <w:rPr>
          <w:rFonts w:ascii="Arial" w:hAnsi="Arial" w:cs="Arial"/>
          <w:sz w:val="22"/>
          <w:szCs w:val="22"/>
        </w:rPr>
        <w:t xml:space="preserve"> podczas robót budowlanych,</w:t>
      </w:r>
      <w:r>
        <w:rPr>
          <w:rFonts w:ascii="Arial" w:hAnsi="Arial" w:cs="Arial"/>
          <w:sz w:val="22"/>
          <w:szCs w:val="22"/>
        </w:rPr>
        <w:t xml:space="preserve"> nie przewiduje się powstania większych mas ziemnych.</w:t>
      </w:r>
    </w:p>
    <w:p w14:paraId="2586BB23" w14:textId="27785EF2" w:rsidR="00806C04" w:rsidRDefault="00806C04" w:rsidP="00806C04">
      <w:pPr>
        <w:ind w:firstLine="709"/>
        <w:jc w:val="both"/>
        <w:rPr>
          <w:rFonts w:ascii="Arial" w:hAnsi="Arial" w:cs="Arial"/>
          <w:sz w:val="22"/>
          <w:szCs w:val="22"/>
        </w:rPr>
      </w:pPr>
      <w:r>
        <w:rPr>
          <w:rFonts w:ascii="Arial" w:hAnsi="Arial" w:cs="Arial"/>
          <w:sz w:val="22"/>
          <w:szCs w:val="22"/>
        </w:rPr>
        <w:t>Ze względu na zastosowane materiały budowlane, jak i planowaną eksploatację,  przedmiotowa inwestycja nie wpłynie negatywnie na standardy jakości środowiska przyrodniczego</w:t>
      </w:r>
      <w:r w:rsidR="00952E00">
        <w:rPr>
          <w:rFonts w:ascii="Arial" w:hAnsi="Arial" w:cs="Arial"/>
          <w:sz w:val="22"/>
          <w:szCs w:val="22"/>
        </w:rPr>
        <w:t>. Nie przewiduje się także bezpośredniego zagrożenia dla</w:t>
      </w:r>
      <w:r>
        <w:rPr>
          <w:rFonts w:ascii="Arial" w:hAnsi="Arial" w:cs="Arial"/>
          <w:sz w:val="22"/>
          <w:szCs w:val="22"/>
        </w:rPr>
        <w:t xml:space="preserve"> higie</w:t>
      </w:r>
      <w:r w:rsidR="00952E00">
        <w:rPr>
          <w:rFonts w:ascii="Arial" w:hAnsi="Arial" w:cs="Arial"/>
          <w:sz w:val="22"/>
          <w:szCs w:val="22"/>
        </w:rPr>
        <w:t>ny</w:t>
      </w:r>
      <w:r>
        <w:rPr>
          <w:rFonts w:ascii="Arial" w:hAnsi="Arial" w:cs="Arial"/>
          <w:sz w:val="22"/>
          <w:szCs w:val="22"/>
        </w:rPr>
        <w:t xml:space="preserve"> i zdrowi</w:t>
      </w:r>
      <w:r w:rsidR="00952E00">
        <w:rPr>
          <w:rFonts w:ascii="Arial" w:hAnsi="Arial" w:cs="Arial"/>
          <w:sz w:val="22"/>
          <w:szCs w:val="22"/>
        </w:rPr>
        <w:t>a</w:t>
      </w:r>
      <w:r>
        <w:rPr>
          <w:rFonts w:ascii="Arial" w:hAnsi="Arial" w:cs="Arial"/>
          <w:sz w:val="22"/>
          <w:szCs w:val="22"/>
        </w:rPr>
        <w:t xml:space="preserve"> </w:t>
      </w:r>
      <w:r w:rsidR="00952E00">
        <w:rPr>
          <w:rFonts w:ascii="Arial" w:hAnsi="Arial" w:cs="Arial"/>
          <w:sz w:val="22"/>
          <w:szCs w:val="22"/>
        </w:rPr>
        <w:t>użytkowników</w:t>
      </w:r>
      <w:r>
        <w:rPr>
          <w:rFonts w:ascii="Arial" w:hAnsi="Arial" w:cs="Arial"/>
          <w:sz w:val="22"/>
          <w:szCs w:val="22"/>
        </w:rPr>
        <w:t>.</w:t>
      </w:r>
    </w:p>
    <w:p w14:paraId="5D2293A6" w14:textId="0D08797E" w:rsidR="00B4118B" w:rsidRPr="008A510E" w:rsidRDefault="00552687" w:rsidP="00B4118B">
      <w:pPr>
        <w:pStyle w:val="Nagwek1"/>
        <w:tabs>
          <w:tab w:val="left" w:pos="284"/>
        </w:tabs>
        <w:jc w:val="both"/>
        <w:rPr>
          <w:rFonts w:ascii="Bahnschrift" w:hAnsi="Bahnschrift"/>
          <w:b/>
          <w:bCs/>
          <w:sz w:val="24"/>
          <w:szCs w:val="24"/>
        </w:rPr>
      </w:pPr>
      <w:bookmarkStart w:id="25" w:name="_Toc169047102"/>
      <w:r w:rsidRPr="008A510E">
        <w:rPr>
          <w:rFonts w:ascii="Bahnschrift" w:hAnsi="Bahnschrift"/>
          <w:b/>
          <w:bCs/>
          <w:sz w:val="24"/>
          <w:szCs w:val="24"/>
          <w:highlight w:val="darkGray"/>
        </w:rPr>
        <w:t>10</w:t>
      </w:r>
      <w:r w:rsidR="00B4118B" w:rsidRPr="008A510E">
        <w:rPr>
          <w:rFonts w:ascii="Bahnschrift" w:hAnsi="Bahnschrift"/>
          <w:b/>
          <w:bCs/>
          <w:sz w:val="24"/>
          <w:szCs w:val="24"/>
          <w:highlight w:val="darkGray"/>
        </w:rPr>
        <w:t>. ZGODNOŚĆ INWESTYCJI Z ZAPISAMI MIEJSCOWEGO PLANU</w:t>
      </w:r>
      <w:r w:rsidR="00B4118B" w:rsidRPr="008A510E">
        <w:rPr>
          <w:rFonts w:ascii="Bahnschrift" w:hAnsi="Bahnschrift"/>
          <w:b/>
          <w:bCs/>
          <w:sz w:val="24"/>
          <w:szCs w:val="24"/>
          <w:highlight w:val="darkGray"/>
        </w:rPr>
        <w:tab/>
        <w:t xml:space="preserve"> ZAGOSPODAROWANIA PRZESTRZENNEGO, UCHWAŁAMI RADY MIASTA</w:t>
      </w:r>
      <w:r w:rsidR="00BC0932">
        <w:rPr>
          <w:rFonts w:ascii="Bahnschrift" w:hAnsi="Bahnschrift"/>
          <w:b/>
          <w:bCs/>
          <w:sz w:val="24"/>
          <w:szCs w:val="24"/>
          <w:highlight w:val="darkGray"/>
        </w:rPr>
        <w:t xml:space="preserve"> </w:t>
      </w:r>
      <w:r w:rsidR="00B4118B" w:rsidRPr="008A510E">
        <w:rPr>
          <w:rFonts w:ascii="Bahnschrift" w:hAnsi="Bahnschrift"/>
          <w:b/>
          <w:bCs/>
          <w:sz w:val="24"/>
          <w:szCs w:val="24"/>
          <w:highlight w:val="darkGray"/>
        </w:rPr>
        <w:t>KRAKOWA</w:t>
      </w:r>
      <w:bookmarkEnd w:id="25"/>
    </w:p>
    <w:p w14:paraId="18086A85" w14:textId="5FF04D0A" w:rsidR="00C17885" w:rsidRPr="00762F8E" w:rsidRDefault="00762F8E" w:rsidP="00762F8E">
      <w:pPr>
        <w:pStyle w:val="Akapitzlist"/>
        <w:numPr>
          <w:ilvl w:val="0"/>
          <w:numId w:val="9"/>
        </w:numPr>
        <w:jc w:val="both"/>
        <w:rPr>
          <w:rFonts w:ascii="Arial" w:hAnsi="Arial" w:cs="Arial"/>
          <w:b/>
          <w:bCs/>
          <w:sz w:val="22"/>
          <w:szCs w:val="22"/>
        </w:rPr>
      </w:pPr>
      <w:r w:rsidRPr="00762F8E">
        <w:rPr>
          <w:rFonts w:ascii="Arial" w:hAnsi="Arial" w:cs="Arial"/>
          <w:b/>
          <w:bCs/>
          <w:sz w:val="22"/>
          <w:szCs w:val="22"/>
        </w:rPr>
        <w:lastRenderedPageBreak/>
        <w:t>Miejscowy Plan Zagospodarowania Przestrzennego</w:t>
      </w:r>
      <w:r>
        <w:rPr>
          <w:rFonts w:ascii="Arial" w:hAnsi="Arial" w:cs="Arial"/>
          <w:b/>
          <w:bCs/>
          <w:sz w:val="22"/>
          <w:szCs w:val="22"/>
        </w:rPr>
        <w:t xml:space="preserve"> </w:t>
      </w:r>
      <w:r w:rsidRPr="00762F8E">
        <w:rPr>
          <w:rFonts w:ascii="Arial" w:hAnsi="Arial" w:cs="Arial"/>
          <w:b/>
          <w:bCs/>
          <w:sz w:val="22"/>
          <w:szCs w:val="22"/>
        </w:rPr>
        <w:t xml:space="preserve">powołany </w:t>
      </w:r>
      <w:r>
        <w:rPr>
          <w:rFonts w:ascii="Arial" w:hAnsi="Arial" w:cs="Arial"/>
          <w:b/>
          <w:bCs/>
          <w:sz w:val="22"/>
          <w:szCs w:val="22"/>
        </w:rPr>
        <w:t>U</w:t>
      </w:r>
      <w:r w:rsidRPr="00762F8E">
        <w:rPr>
          <w:rFonts w:ascii="Arial" w:hAnsi="Arial" w:cs="Arial"/>
          <w:b/>
          <w:bCs/>
          <w:sz w:val="22"/>
          <w:szCs w:val="22"/>
        </w:rPr>
        <w:t xml:space="preserve">chwałą </w:t>
      </w:r>
      <w:r>
        <w:rPr>
          <w:rFonts w:ascii="Arial" w:hAnsi="Arial" w:cs="Arial"/>
          <w:b/>
          <w:bCs/>
          <w:sz w:val="22"/>
          <w:szCs w:val="22"/>
        </w:rPr>
        <w:t>n</w:t>
      </w:r>
      <w:r w:rsidRPr="00762F8E">
        <w:rPr>
          <w:rFonts w:ascii="Arial" w:hAnsi="Arial" w:cs="Arial"/>
          <w:b/>
          <w:bCs/>
          <w:sz w:val="22"/>
          <w:szCs w:val="22"/>
        </w:rPr>
        <w:t>r LIV/1097/16 Rady Miasta Krakowa z dnia 12.10.2016 r.</w:t>
      </w:r>
      <w:r w:rsidR="008F0EC8">
        <w:rPr>
          <w:rFonts w:ascii="Arial" w:hAnsi="Arial" w:cs="Arial"/>
          <w:b/>
          <w:bCs/>
          <w:sz w:val="22"/>
          <w:szCs w:val="22"/>
        </w:rPr>
        <w:t xml:space="preserve"> </w:t>
      </w:r>
      <w:r w:rsidRPr="00762F8E">
        <w:rPr>
          <w:rFonts w:ascii="Arial" w:hAnsi="Arial" w:cs="Arial"/>
          <w:b/>
          <w:bCs/>
          <w:sz w:val="22"/>
          <w:szCs w:val="22"/>
        </w:rPr>
        <w:t>„PARK RUCZAJ – LUBOSTROŃ</w:t>
      </w:r>
      <w:r w:rsidR="008F0EC8">
        <w:rPr>
          <w:rFonts w:ascii="Arial" w:hAnsi="Arial" w:cs="Arial"/>
          <w:b/>
          <w:bCs/>
          <w:sz w:val="22"/>
          <w:szCs w:val="22"/>
        </w:rPr>
        <w:t>”</w:t>
      </w:r>
      <w:r w:rsidR="0077634E">
        <w:rPr>
          <w:rFonts w:ascii="Arial" w:hAnsi="Arial" w:cs="Arial"/>
          <w:b/>
          <w:bCs/>
          <w:sz w:val="22"/>
          <w:szCs w:val="22"/>
        </w:rPr>
        <w:tab/>
      </w:r>
    </w:p>
    <w:p w14:paraId="292454AC" w14:textId="78CDCD5D" w:rsidR="0077634E" w:rsidRDefault="0077634E" w:rsidP="00C17885">
      <w:pPr>
        <w:jc w:val="both"/>
        <w:rPr>
          <w:rFonts w:ascii="Arial" w:hAnsi="Arial" w:cs="Arial"/>
          <w:i/>
          <w:iCs/>
          <w:sz w:val="22"/>
          <w:szCs w:val="22"/>
        </w:rPr>
      </w:pPr>
      <w:r>
        <w:rPr>
          <w:rFonts w:ascii="Arial" w:hAnsi="Arial" w:cs="Arial"/>
          <w:i/>
          <w:iCs/>
          <w:sz w:val="22"/>
          <w:szCs w:val="22"/>
        </w:rPr>
        <w:t xml:space="preserve">Teren opracowania w całości objęty jest obszarem </w:t>
      </w:r>
      <w:r w:rsidRPr="0077634E">
        <w:rPr>
          <w:rFonts w:ascii="Arial" w:hAnsi="Arial" w:cs="Arial"/>
          <w:b/>
          <w:bCs/>
          <w:i/>
          <w:iCs/>
          <w:sz w:val="22"/>
          <w:szCs w:val="22"/>
        </w:rPr>
        <w:t>ZP.2.</w:t>
      </w:r>
    </w:p>
    <w:p w14:paraId="6F8C7894" w14:textId="05159C93" w:rsidR="00C17885" w:rsidRPr="00762F8E" w:rsidRDefault="0077634E" w:rsidP="00C17885">
      <w:pPr>
        <w:jc w:val="both"/>
        <w:rPr>
          <w:rFonts w:ascii="Arial" w:hAnsi="Arial" w:cs="Arial"/>
          <w:b/>
          <w:bCs/>
          <w:i/>
          <w:iCs/>
          <w:sz w:val="22"/>
          <w:szCs w:val="22"/>
        </w:rPr>
      </w:pPr>
      <w:r w:rsidRPr="0077634E">
        <w:rPr>
          <w:rFonts w:ascii="Arial" w:hAnsi="Arial" w:cs="Arial"/>
          <w:i/>
          <w:iCs/>
          <w:sz w:val="22"/>
          <w:szCs w:val="22"/>
        </w:rPr>
        <w:t>„</w:t>
      </w:r>
      <w:r w:rsidR="00C17885" w:rsidRPr="0077634E">
        <w:rPr>
          <w:rFonts w:ascii="Arial" w:hAnsi="Arial" w:cs="Arial"/>
          <w:i/>
          <w:iCs/>
          <w:sz w:val="22"/>
          <w:szCs w:val="22"/>
        </w:rPr>
        <w:t>§ 19</w:t>
      </w:r>
      <w:r w:rsidRPr="0077634E">
        <w:rPr>
          <w:rFonts w:ascii="Arial" w:hAnsi="Arial" w:cs="Arial"/>
          <w:i/>
          <w:iCs/>
          <w:sz w:val="22"/>
          <w:szCs w:val="22"/>
        </w:rPr>
        <w:t xml:space="preserve">, ust. </w:t>
      </w:r>
      <w:r w:rsidR="00C17885" w:rsidRPr="0077634E">
        <w:rPr>
          <w:rFonts w:ascii="Arial" w:hAnsi="Arial" w:cs="Arial"/>
          <w:i/>
          <w:iCs/>
          <w:sz w:val="22"/>
          <w:szCs w:val="22"/>
        </w:rPr>
        <w:t>1</w:t>
      </w:r>
      <w:r w:rsidRPr="0077634E">
        <w:rPr>
          <w:rFonts w:ascii="Arial" w:hAnsi="Arial" w:cs="Arial"/>
          <w:i/>
          <w:iCs/>
          <w:sz w:val="22"/>
          <w:szCs w:val="22"/>
        </w:rPr>
        <w:t>.</w:t>
      </w:r>
      <w:r w:rsidR="00C17885" w:rsidRPr="0077634E">
        <w:rPr>
          <w:rFonts w:ascii="Arial" w:hAnsi="Arial" w:cs="Arial"/>
          <w:i/>
          <w:iCs/>
          <w:sz w:val="22"/>
          <w:szCs w:val="22"/>
        </w:rPr>
        <w:t xml:space="preserve"> Wyznacza się Tereny zieleni urządzonej, oznaczone symbolami ZP.1 - ZP.8, o podstawowym przeznaczeniu pod park</w:t>
      </w:r>
      <w:r w:rsidR="00762F8E" w:rsidRPr="0077634E">
        <w:rPr>
          <w:rFonts w:ascii="Arial" w:hAnsi="Arial" w:cs="Arial"/>
          <w:i/>
          <w:iCs/>
          <w:sz w:val="22"/>
          <w:szCs w:val="22"/>
        </w:rPr>
        <w:t>.</w:t>
      </w:r>
      <w:r w:rsidRPr="0077634E">
        <w:rPr>
          <w:rFonts w:ascii="Arial" w:hAnsi="Arial" w:cs="Arial"/>
          <w:i/>
          <w:iCs/>
          <w:sz w:val="22"/>
          <w:szCs w:val="22"/>
        </w:rPr>
        <w:t>”</w:t>
      </w:r>
      <w:r>
        <w:rPr>
          <w:rFonts w:ascii="Arial" w:hAnsi="Arial" w:cs="Arial"/>
          <w:b/>
          <w:bCs/>
          <w:i/>
          <w:iCs/>
          <w:sz w:val="22"/>
          <w:szCs w:val="22"/>
        </w:rPr>
        <w:t xml:space="preserve">  - warunek spełniono.</w:t>
      </w:r>
    </w:p>
    <w:p w14:paraId="14C56ED1" w14:textId="2638F3EF" w:rsidR="00C17885" w:rsidRPr="005F4370" w:rsidRDefault="0077634E" w:rsidP="00C17885">
      <w:pPr>
        <w:jc w:val="both"/>
        <w:rPr>
          <w:rFonts w:ascii="Arial" w:hAnsi="Arial" w:cs="Arial"/>
          <w:i/>
          <w:iCs/>
          <w:sz w:val="22"/>
          <w:szCs w:val="22"/>
        </w:rPr>
      </w:pPr>
      <w:r w:rsidRPr="0077634E">
        <w:rPr>
          <w:rFonts w:ascii="Arial" w:hAnsi="Arial" w:cs="Arial"/>
          <w:i/>
          <w:iCs/>
          <w:sz w:val="22"/>
          <w:szCs w:val="22"/>
        </w:rPr>
        <w:t>„</w:t>
      </w:r>
      <w:r w:rsidR="005F4370" w:rsidRPr="0077634E">
        <w:rPr>
          <w:rFonts w:ascii="Arial" w:hAnsi="Arial" w:cs="Arial"/>
          <w:i/>
          <w:iCs/>
          <w:sz w:val="22"/>
          <w:szCs w:val="22"/>
        </w:rPr>
        <w:t>§ 19</w:t>
      </w:r>
      <w:r w:rsidRPr="0077634E">
        <w:rPr>
          <w:rFonts w:ascii="Arial" w:hAnsi="Arial" w:cs="Arial"/>
          <w:i/>
          <w:iCs/>
          <w:sz w:val="22"/>
          <w:szCs w:val="22"/>
        </w:rPr>
        <w:t>, u</w:t>
      </w:r>
      <w:r w:rsidR="005F4370" w:rsidRPr="0077634E">
        <w:rPr>
          <w:rFonts w:ascii="Arial" w:hAnsi="Arial" w:cs="Arial"/>
          <w:i/>
          <w:iCs/>
          <w:sz w:val="22"/>
          <w:szCs w:val="22"/>
        </w:rPr>
        <w:t>st. 2.</w:t>
      </w:r>
      <w:r w:rsidR="00762F8E" w:rsidRPr="0077634E">
        <w:rPr>
          <w:rFonts w:ascii="Arial" w:hAnsi="Arial" w:cs="Arial"/>
          <w:i/>
          <w:iCs/>
          <w:sz w:val="22"/>
          <w:szCs w:val="22"/>
        </w:rPr>
        <w:t xml:space="preserve"> </w:t>
      </w:r>
      <w:r w:rsidR="00C17885" w:rsidRPr="0077634E">
        <w:rPr>
          <w:rFonts w:ascii="Arial" w:hAnsi="Arial" w:cs="Arial"/>
          <w:i/>
          <w:iCs/>
          <w:sz w:val="22"/>
          <w:szCs w:val="22"/>
        </w:rPr>
        <w:t xml:space="preserve">W ramach wyznaczonego przeznaczenia dopuszcza się także lokalizację: </w:t>
      </w:r>
      <w:r w:rsidR="00762F8E" w:rsidRPr="0077634E">
        <w:rPr>
          <w:rFonts w:ascii="Arial" w:hAnsi="Arial" w:cs="Arial"/>
          <w:i/>
          <w:iCs/>
          <w:sz w:val="22"/>
          <w:szCs w:val="22"/>
        </w:rPr>
        <w:br/>
      </w:r>
      <w:r w:rsidR="00C17885" w:rsidRPr="0077634E">
        <w:rPr>
          <w:rFonts w:ascii="Arial" w:hAnsi="Arial" w:cs="Arial"/>
          <w:i/>
          <w:iCs/>
          <w:sz w:val="22"/>
          <w:szCs w:val="22"/>
        </w:rPr>
        <w:t>ZP.2: a) placu zabaw</w:t>
      </w:r>
      <w:r w:rsidR="00762F8E" w:rsidRPr="0077634E">
        <w:rPr>
          <w:rFonts w:ascii="Arial" w:hAnsi="Arial" w:cs="Arial"/>
          <w:i/>
          <w:iCs/>
          <w:sz w:val="22"/>
          <w:szCs w:val="22"/>
        </w:rPr>
        <w:t>”</w:t>
      </w:r>
      <w:r>
        <w:rPr>
          <w:rFonts w:ascii="Arial" w:hAnsi="Arial" w:cs="Arial"/>
          <w:i/>
          <w:iCs/>
          <w:sz w:val="22"/>
          <w:szCs w:val="22"/>
        </w:rPr>
        <w:t xml:space="preserve"> – </w:t>
      </w:r>
      <w:r w:rsidRPr="0077634E">
        <w:rPr>
          <w:rFonts w:ascii="Arial" w:hAnsi="Arial" w:cs="Arial"/>
          <w:b/>
          <w:bCs/>
          <w:i/>
          <w:iCs/>
          <w:sz w:val="22"/>
          <w:szCs w:val="22"/>
        </w:rPr>
        <w:t>warunek spełniono.</w:t>
      </w:r>
    </w:p>
    <w:p w14:paraId="63566B7F" w14:textId="4BC8E658" w:rsidR="00972FA9" w:rsidRPr="00762F8E" w:rsidRDefault="00762F8E" w:rsidP="00C17885">
      <w:pPr>
        <w:jc w:val="both"/>
        <w:rPr>
          <w:rFonts w:ascii="Arial" w:hAnsi="Arial" w:cs="Arial"/>
          <w:sz w:val="22"/>
          <w:szCs w:val="22"/>
        </w:rPr>
      </w:pPr>
      <w:r w:rsidRPr="0077634E">
        <w:rPr>
          <w:rFonts w:ascii="Arial" w:hAnsi="Arial" w:cs="Arial"/>
          <w:i/>
          <w:iCs/>
          <w:sz w:val="22"/>
          <w:szCs w:val="22"/>
        </w:rPr>
        <w:t>„</w:t>
      </w:r>
      <w:r w:rsidR="0077634E" w:rsidRPr="0077634E">
        <w:rPr>
          <w:rFonts w:ascii="Arial" w:hAnsi="Arial" w:cs="Arial"/>
          <w:i/>
          <w:iCs/>
          <w:sz w:val="22"/>
          <w:szCs w:val="22"/>
        </w:rPr>
        <w:t>§ 19, ust. 3</w:t>
      </w:r>
      <w:r w:rsidR="00C17885" w:rsidRPr="0077634E">
        <w:rPr>
          <w:rFonts w:ascii="Arial" w:hAnsi="Arial" w:cs="Arial"/>
          <w:i/>
          <w:iCs/>
          <w:sz w:val="22"/>
          <w:szCs w:val="22"/>
        </w:rPr>
        <w:t xml:space="preserve">. W zakresie kształtowania zabudowy i zagospodarowania terenu, ustala się: </w:t>
      </w:r>
      <w:r w:rsidR="00972A24" w:rsidRPr="0077634E">
        <w:rPr>
          <w:rFonts w:ascii="Arial" w:hAnsi="Arial" w:cs="Arial"/>
          <w:i/>
          <w:iCs/>
          <w:sz w:val="22"/>
          <w:szCs w:val="22"/>
        </w:rPr>
        <w:br/>
      </w:r>
      <w:r w:rsidR="00C17885" w:rsidRPr="0077634E">
        <w:rPr>
          <w:rFonts w:ascii="Arial" w:hAnsi="Arial" w:cs="Arial"/>
          <w:i/>
          <w:iCs/>
          <w:sz w:val="22"/>
          <w:szCs w:val="22"/>
        </w:rPr>
        <w:t>1) minimalny wskaźnik terenu biologicznie czynnego: 90%</w:t>
      </w:r>
      <w:r w:rsidRPr="0077634E">
        <w:rPr>
          <w:rFonts w:ascii="Arial" w:hAnsi="Arial" w:cs="Arial"/>
          <w:i/>
          <w:iCs/>
          <w:sz w:val="22"/>
          <w:szCs w:val="22"/>
        </w:rPr>
        <w:t>”</w:t>
      </w:r>
      <w:r w:rsidRPr="00762F8E">
        <w:rPr>
          <w:rFonts w:ascii="Arial" w:hAnsi="Arial" w:cs="Arial"/>
          <w:sz w:val="22"/>
          <w:szCs w:val="22"/>
        </w:rPr>
        <w:t xml:space="preserve"> </w:t>
      </w:r>
      <w:r w:rsidR="008A510E">
        <w:rPr>
          <w:rFonts w:ascii="Arial" w:hAnsi="Arial" w:cs="Arial"/>
          <w:sz w:val="22"/>
          <w:szCs w:val="22"/>
        </w:rPr>
        <w:t>–</w:t>
      </w:r>
      <w:r w:rsidRPr="00762F8E">
        <w:rPr>
          <w:rFonts w:ascii="Arial" w:hAnsi="Arial" w:cs="Arial"/>
          <w:sz w:val="22"/>
          <w:szCs w:val="22"/>
        </w:rPr>
        <w:t xml:space="preserve"> </w:t>
      </w:r>
      <w:r w:rsidR="008A510E">
        <w:rPr>
          <w:rFonts w:ascii="Arial" w:hAnsi="Arial" w:cs="Arial"/>
          <w:b/>
          <w:bCs/>
          <w:sz w:val="22"/>
          <w:szCs w:val="22"/>
        </w:rPr>
        <w:t>warunek spełniono – zaplanowany w ramach inwestycji obiekt małej architektury, tj. urządzenie zabawowe jest elementem terenu zieleni – parku – inwestycja jest więc zgodna z ustaleniami Miejscowego Planu Zagospodarowania Przestrzennego.</w:t>
      </w:r>
    </w:p>
    <w:p w14:paraId="2285F2A1" w14:textId="37836DD5" w:rsidR="00C17885" w:rsidRPr="0077634E" w:rsidRDefault="0077634E" w:rsidP="00C17885">
      <w:pPr>
        <w:jc w:val="both"/>
        <w:rPr>
          <w:rFonts w:ascii="Arial" w:hAnsi="Arial" w:cs="Arial"/>
          <w:sz w:val="22"/>
          <w:szCs w:val="22"/>
        </w:rPr>
      </w:pPr>
      <w:r w:rsidRPr="0077634E">
        <w:rPr>
          <w:rFonts w:ascii="Arial" w:hAnsi="Arial" w:cs="Arial"/>
          <w:i/>
          <w:iCs/>
          <w:sz w:val="22"/>
          <w:szCs w:val="22"/>
        </w:rPr>
        <w:t xml:space="preserve">„§ 10, ust. 3. </w:t>
      </w:r>
      <w:r w:rsidR="00C17885" w:rsidRPr="0077634E">
        <w:rPr>
          <w:rFonts w:ascii="Arial" w:hAnsi="Arial" w:cs="Arial"/>
          <w:i/>
          <w:iCs/>
          <w:sz w:val="22"/>
          <w:szCs w:val="22"/>
        </w:rPr>
        <w:t xml:space="preserve">Zasady dotyczące stosowania nawierzchni przy realizacji: </w:t>
      </w:r>
      <w:r w:rsidRPr="0077634E">
        <w:rPr>
          <w:rFonts w:ascii="Arial" w:hAnsi="Arial" w:cs="Arial"/>
          <w:i/>
          <w:iCs/>
          <w:sz w:val="22"/>
          <w:szCs w:val="22"/>
        </w:rPr>
        <w:tab/>
      </w:r>
      <w:r w:rsidRPr="0077634E">
        <w:rPr>
          <w:rFonts w:ascii="Arial" w:hAnsi="Arial" w:cs="Arial"/>
          <w:i/>
          <w:iCs/>
          <w:sz w:val="22"/>
          <w:szCs w:val="22"/>
        </w:rPr>
        <w:br/>
      </w:r>
      <w:r w:rsidR="00C17885" w:rsidRPr="0077634E">
        <w:rPr>
          <w:rFonts w:ascii="Arial" w:hAnsi="Arial" w:cs="Arial"/>
          <w:i/>
          <w:iCs/>
          <w:sz w:val="22"/>
          <w:szCs w:val="22"/>
        </w:rPr>
        <w:t>2) ścieżek zdrowia, tras rowerowych, placów zabaw i terenowych urządzeń sportu i rekreacji - nawierzchnie asfaltowe, materiały naturalne, materiały syntetyczne</w:t>
      </w:r>
      <w:r w:rsidRPr="0077634E">
        <w:rPr>
          <w:rFonts w:ascii="Arial" w:hAnsi="Arial" w:cs="Arial"/>
          <w:i/>
          <w:iCs/>
          <w:sz w:val="22"/>
          <w:szCs w:val="22"/>
        </w:rPr>
        <w:t>”</w:t>
      </w:r>
      <w:r>
        <w:rPr>
          <w:rFonts w:ascii="Arial" w:hAnsi="Arial" w:cs="Arial"/>
          <w:sz w:val="22"/>
          <w:szCs w:val="22"/>
        </w:rPr>
        <w:t xml:space="preserve"> – </w:t>
      </w:r>
      <w:r w:rsidRPr="0077634E">
        <w:rPr>
          <w:rFonts w:ascii="Arial" w:hAnsi="Arial" w:cs="Arial"/>
          <w:b/>
          <w:bCs/>
          <w:sz w:val="22"/>
          <w:szCs w:val="22"/>
        </w:rPr>
        <w:t>warunek spełniono</w:t>
      </w:r>
      <w:r>
        <w:rPr>
          <w:rFonts w:ascii="Arial" w:hAnsi="Arial" w:cs="Arial"/>
          <w:sz w:val="22"/>
          <w:szCs w:val="22"/>
        </w:rPr>
        <w:t xml:space="preserve"> (zastosowanie nawierzchni bezpiecznej żwirowej oraz drewno jako dominujący materiał wykonania projektowanego urządzenia zabawowego).</w:t>
      </w:r>
      <w:r w:rsidR="00D020C3">
        <w:rPr>
          <w:rFonts w:ascii="Arial" w:hAnsi="Arial" w:cs="Arial"/>
          <w:sz w:val="22"/>
          <w:szCs w:val="22"/>
        </w:rPr>
        <w:tab/>
      </w:r>
      <w:r w:rsidR="00D020C3">
        <w:rPr>
          <w:rFonts w:ascii="Arial" w:hAnsi="Arial" w:cs="Arial"/>
          <w:sz w:val="22"/>
          <w:szCs w:val="22"/>
        </w:rPr>
        <w:br/>
      </w:r>
      <w:r w:rsidR="00D020C3">
        <w:rPr>
          <w:rFonts w:ascii="Arial" w:hAnsi="Arial" w:cs="Arial"/>
          <w:sz w:val="22"/>
          <w:szCs w:val="22"/>
        </w:rPr>
        <w:br/>
        <w:t>Ponadto:</w:t>
      </w:r>
    </w:p>
    <w:p w14:paraId="366CB044" w14:textId="68001E0F" w:rsidR="00641C39" w:rsidRPr="00D020C3" w:rsidRDefault="00641C39" w:rsidP="00D020C3">
      <w:pPr>
        <w:ind w:firstLine="709"/>
        <w:jc w:val="both"/>
        <w:rPr>
          <w:rFonts w:ascii="Arial" w:hAnsi="Arial" w:cs="Arial"/>
          <w:sz w:val="22"/>
          <w:szCs w:val="22"/>
        </w:rPr>
      </w:pPr>
      <w:r w:rsidRPr="00D020C3">
        <w:rPr>
          <w:rFonts w:ascii="Arial" w:hAnsi="Arial" w:cs="Arial"/>
          <w:sz w:val="22"/>
          <w:szCs w:val="22"/>
        </w:rPr>
        <w:t xml:space="preserve">Planowana inwestycja znajduje się również w obrębie </w:t>
      </w:r>
      <w:r w:rsidR="00D020C3" w:rsidRPr="00D020C3">
        <w:rPr>
          <w:rFonts w:ascii="Arial" w:hAnsi="Arial" w:cs="Arial"/>
          <w:sz w:val="22"/>
          <w:szCs w:val="22"/>
        </w:rPr>
        <w:t>granicy pasa o szerokości 50,00</w:t>
      </w:r>
      <w:r w:rsidR="00BC0932">
        <w:rPr>
          <w:rFonts w:ascii="Arial" w:hAnsi="Arial" w:cs="Arial"/>
          <w:sz w:val="22"/>
          <w:szCs w:val="22"/>
        </w:rPr>
        <w:t xml:space="preserve"> m</w:t>
      </w:r>
      <w:r w:rsidR="00D020C3" w:rsidRPr="00D020C3">
        <w:rPr>
          <w:rFonts w:ascii="Arial" w:hAnsi="Arial" w:cs="Arial"/>
          <w:sz w:val="22"/>
          <w:szCs w:val="22"/>
        </w:rPr>
        <w:t xml:space="preserve">, izolującego teren cmentarny, jednocześnie odległość projektowanego obiektu do ogrodzenia cmentarza wynosi 30,00 m. Projektowany </w:t>
      </w:r>
      <w:r w:rsidR="00D020C3">
        <w:rPr>
          <w:rFonts w:ascii="Arial" w:hAnsi="Arial" w:cs="Arial"/>
          <w:sz w:val="22"/>
          <w:szCs w:val="22"/>
        </w:rPr>
        <w:t xml:space="preserve">element małej architektury nie stanowi zabudowy mieszkalnej, zakładu produkującego artykuły żywności, zakładu żywienia zbiorowego, zakładu przechowującego artykuły żywności, nie korzysta ze studni, źródeł, ani strumieni służących do czerpania wody do picia i potrzeb gospodarczych </w:t>
      </w:r>
      <w:r w:rsidR="00D020C3" w:rsidRPr="00BC0932">
        <w:rPr>
          <w:rFonts w:ascii="Arial" w:hAnsi="Arial" w:cs="Arial"/>
          <w:b/>
          <w:bCs/>
          <w:sz w:val="22"/>
          <w:szCs w:val="22"/>
        </w:rPr>
        <w:t>(Dz. U. Nr 52, poz. 314 i 315</w:t>
      </w:r>
      <w:r w:rsidR="00D020C3">
        <w:rPr>
          <w:rFonts w:ascii="Arial" w:hAnsi="Arial" w:cs="Arial"/>
          <w:sz w:val="22"/>
          <w:szCs w:val="22"/>
        </w:rPr>
        <w:t xml:space="preserve"> Rozporządzenie Ministra Gospodarki Komunalnej z dnia 25.08.1959 r., </w:t>
      </w:r>
      <w:r w:rsidR="00D020C3" w:rsidRPr="00774628">
        <w:rPr>
          <w:rFonts w:ascii="Arial" w:hAnsi="Arial" w:cs="Arial"/>
          <w:i/>
          <w:iCs/>
          <w:sz w:val="22"/>
          <w:szCs w:val="22"/>
        </w:rPr>
        <w:t>w sprawie określenia, jakie tereny pod względem sanitarnym są odpowiednie na cmentarze</w:t>
      </w:r>
      <w:r w:rsidR="00D020C3">
        <w:rPr>
          <w:rFonts w:ascii="Arial" w:hAnsi="Arial" w:cs="Arial"/>
          <w:sz w:val="22"/>
          <w:szCs w:val="22"/>
        </w:rPr>
        <w:t xml:space="preserve">). </w:t>
      </w:r>
    </w:p>
    <w:p w14:paraId="627E7ECB" w14:textId="20137EE4" w:rsidR="00641C39" w:rsidRPr="00134B1E" w:rsidRDefault="00641C39" w:rsidP="00134B1E">
      <w:pPr>
        <w:pStyle w:val="Akapitzlist"/>
        <w:numPr>
          <w:ilvl w:val="0"/>
          <w:numId w:val="8"/>
        </w:numPr>
        <w:jc w:val="both"/>
        <w:rPr>
          <w:rFonts w:ascii="Arial" w:hAnsi="Arial" w:cs="Arial"/>
          <w:b/>
          <w:bCs/>
          <w:sz w:val="22"/>
          <w:szCs w:val="22"/>
        </w:rPr>
      </w:pPr>
      <w:r w:rsidRPr="00134B1E">
        <w:rPr>
          <w:rFonts w:ascii="Arial" w:hAnsi="Arial" w:cs="Arial"/>
          <w:b/>
          <w:bCs/>
          <w:sz w:val="22"/>
          <w:szCs w:val="22"/>
        </w:rPr>
        <w:t>Uchwał</w:t>
      </w:r>
      <w:r w:rsidR="00762F8E">
        <w:rPr>
          <w:rFonts w:ascii="Arial" w:hAnsi="Arial" w:cs="Arial"/>
          <w:b/>
          <w:bCs/>
          <w:sz w:val="22"/>
          <w:szCs w:val="22"/>
        </w:rPr>
        <w:t>a</w:t>
      </w:r>
      <w:r w:rsidRPr="00134B1E">
        <w:rPr>
          <w:rFonts w:ascii="Arial" w:hAnsi="Arial" w:cs="Arial"/>
          <w:b/>
          <w:bCs/>
          <w:sz w:val="22"/>
          <w:szCs w:val="22"/>
        </w:rPr>
        <w:t xml:space="preserve"> </w:t>
      </w:r>
      <w:r w:rsidR="00762F8E">
        <w:rPr>
          <w:rFonts w:ascii="Arial" w:hAnsi="Arial" w:cs="Arial"/>
          <w:b/>
          <w:bCs/>
          <w:sz w:val="22"/>
          <w:szCs w:val="22"/>
        </w:rPr>
        <w:t>nr</w:t>
      </w:r>
      <w:r w:rsidRPr="00134B1E">
        <w:rPr>
          <w:rFonts w:ascii="Arial" w:hAnsi="Arial" w:cs="Arial"/>
          <w:b/>
          <w:bCs/>
          <w:sz w:val="22"/>
          <w:szCs w:val="22"/>
        </w:rPr>
        <w:t xml:space="preserve"> XXXVI/908/20 Rady Miasta Krakowa z dn. 26.02.2020 r., w sprawie ustalenia "Zasad i warunków sytuowania obiektów małej architektury, tablic reklamowych i urządzeń reklamowych oraz ogrodzeń"</w:t>
      </w:r>
    </w:p>
    <w:p w14:paraId="6564D7B6" w14:textId="75C96A9E" w:rsidR="00134B1E" w:rsidRPr="00134B1E" w:rsidRDefault="00134B1E" w:rsidP="00134B1E">
      <w:pPr>
        <w:jc w:val="both"/>
        <w:rPr>
          <w:rFonts w:ascii="Arial" w:hAnsi="Arial" w:cs="Arial"/>
          <w:sz w:val="22"/>
          <w:szCs w:val="22"/>
        </w:rPr>
      </w:pPr>
      <w:r>
        <w:rPr>
          <w:rFonts w:ascii="Arial" w:hAnsi="Arial" w:cs="Arial"/>
          <w:sz w:val="22"/>
          <w:szCs w:val="22"/>
        </w:rPr>
        <w:t xml:space="preserve">Teren opracowania znajduje się w </w:t>
      </w:r>
      <w:r w:rsidRPr="00134B1E">
        <w:rPr>
          <w:rFonts w:ascii="Arial" w:hAnsi="Arial" w:cs="Arial"/>
          <w:b/>
          <w:bCs/>
          <w:sz w:val="22"/>
          <w:szCs w:val="22"/>
        </w:rPr>
        <w:t xml:space="preserve">STREFIE I. </w:t>
      </w:r>
      <w:r w:rsidRPr="00134B1E">
        <w:rPr>
          <w:rFonts w:ascii="Arial" w:hAnsi="Arial" w:cs="Arial"/>
          <w:b/>
          <w:bCs/>
          <w:sz w:val="22"/>
          <w:szCs w:val="22"/>
        </w:rPr>
        <w:tab/>
      </w:r>
      <w:r>
        <w:rPr>
          <w:rFonts w:ascii="Arial" w:hAnsi="Arial" w:cs="Arial"/>
          <w:b/>
          <w:bCs/>
          <w:sz w:val="22"/>
          <w:szCs w:val="22"/>
        </w:rPr>
        <w:br/>
      </w:r>
      <w:r>
        <w:rPr>
          <w:rFonts w:ascii="Arial" w:hAnsi="Arial" w:cs="Arial"/>
          <w:sz w:val="22"/>
          <w:szCs w:val="22"/>
        </w:rPr>
        <w:br/>
      </w:r>
      <w:r w:rsidR="00762F8E">
        <w:rPr>
          <w:rFonts w:ascii="Arial" w:hAnsi="Arial" w:cs="Arial"/>
          <w:i/>
          <w:iCs/>
          <w:sz w:val="22"/>
          <w:szCs w:val="22"/>
        </w:rPr>
        <w:t>„</w:t>
      </w:r>
      <w:r w:rsidRPr="00134B1E">
        <w:rPr>
          <w:rFonts w:ascii="Arial" w:hAnsi="Arial" w:cs="Arial"/>
          <w:i/>
          <w:iCs/>
          <w:sz w:val="22"/>
          <w:szCs w:val="22"/>
        </w:rPr>
        <w:t>§ 7, ust. 1 - zakaz sytuowania obiektów małej architektury w sposób kolidujący z zachowaniem ciągłości przejść pieszych i tras rowerowych</w:t>
      </w:r>
      <w:r w:rsidR="00762F8E">
        <w:rPr>
          <w:rFonts w:ascii="Arial" w:hAnsi="Arial" w:cs="Arial"/>
          <w:i/>
          <w:iCs/>
          <w:sz w:val="22"/>
          <w:szCs w:val="22"/>
        </w:rPr>
        <w:t>”</w:t>
      </w:r>
      <w:r w:rsidRPr="00134B1E">
        <w:rPr>
          <w:rFonts w:ascii="Arial" w:hAnsi="Arial" w:cs="Arial"/>
          <w:sz w:val="22"/>
          <w:szCs w:val="22"/>
        </w:rPr>
        <w:t xml:space="preserve"> – </w:t>
      </w:r>
      <w:r w:rsidRPr="00134B1E">
        <w:rPr>
          <w:rFonts w:ascii="Arial" w:hAnsi="Arial" w:cs="Arial"/>
          <w:b/>
          <w:bCs/>
          <w:sz w:val="22"/>
          <w:szCs w:val="22"/>
        </w:rPr>
        <w:t>zgodność,</w:t>
      </w:r>
    </w:p>
    <w:p w14:paraId="68B4510F" w14:textId="55BF21C6" w:rsidR="00134B1E" w:rsidRPr="00134B1E" w:rsidRDefault="00762F8E" w:rsidP="00134B1E">
      <w:pPr>
        <w:jc w:val="both"/>
        <w:rPr>
          <w:rFonts w:ascii="Arial" w:hAnsi="Arial" w:cs="Arial"/>
          <w:sz w:val="22"/>
          <w:szCs w:val="22"/>
        </w:rPr>
      </w:pPr>
      <w:r>
        <w:rPr>
          <w:rFonts w:ascii="Arial" w:hAnsi="Arial" w:cs="Arial"/>
          <w:i/>
          <w:iCs/>
          <w:sz w:val="22"/>
          <w:szCs w:val="22"/>
        </w:rPr>
        <w:t>„</w:t>
      </w:r>
      <w:r w:rsidR="00134B1E" w:rsidRPr="00134B1E">
        <w:rPr>
          <w:rFonts w:ascii="Arial" w:hAnsi="Arial" w:cs="Arial"/>
          <w:i/>
          <w:iCs/>
          <w:sz w:val="22"/>
          <w:szCs w:val="22"/>
        </w:rPr>
        <w:t>§ 7, ust. 2 - nakaz wykonania obiektów małej architektury z wykorzystaniem materiałów wytrzymałych mechanicznie i odpornych na warunki atmosferyczne</w:t>
      </w:r>
      <w:r>
        <w:rPr>
          <w:rFonts w:ascii="Arial" w:hAnsi="Arial" w:cs="Arial"/>
          <w:i/>
          <w:iCs/>
          <w:sz w:val="22"/>
          <w:szCs w:val="22"/>
        </w:rPr>
        <w:t>”</w:t>
      </w:r>
      <w:r w:rsidR="00134B1E">
        <w:rPr>
          <w:rFonts w:ascii="Arial" w:hAnsi="Arial" w:cs="Arial"/>
          <w:sz w:val="22"/>
          <w:szCs w:val="22"/>
        </w:rPr>
        <w:t xml:space="preserve"> </w:t>
      </w:r>
      <w:r w:rsidR="00134B1E" w:rsidRPr="00134B1E">
        <w:rPr>
          <w:rFonts w:ascii="Arial" w:hAnsi="Arial" w:cs="Arial"/>
          <w:sz w:val="22"/>
          <w:szCs w:val="22"/>
        </w:rPr>
        <w:t xml:space="preserve">– </w:t>
      </w:r>
      <w:r w:rsidR="00134B1E" w:rsidRPr="00134B1E">
        <w:rPr>
          <w:rFonts w:ascii="Arial" w:hAnsi="Arial" w:cs="Arial"/>
          <w:b/>
          <w:bCs/>
          <w:sz w:val="22"/>
          <w:szCs w:val="22"/>
        </w:rPr>
        <w:t>zgodność,</w:t>
      </w:r>
    </w:p>
    <w:p w14:paraId="73CCBDFB" w14:textId="544133E2" w:rsidR="00134B1E" w:rsidRPr="00134B1E" w:rsidRDefault="00762F8E" w:rsidP="00134B1E">
      <w:pPr>
        <w:jc w:val="both"/>
        <w:rPr>
          <w:rFonts w:ascii="Arial" w:hAnsi="Arial" w:cs="Arial"/>
          <w:sz w:val="22"/>
          <w:szCs w:val="22"/>
        </w:rPr>
      </w:pPr>
      <w:r>
        <w:rPr>
          <w:rFonts w:ascii="Arial" w:hAnsi="Arial" w:cs="Arial"/>
          <w:i/>
          <w:iCs/>
          <w:sz w:val="22"/>
          <w:szCs w:val="22"/>
        </w:rPr>
        <w:t>„</w:t>
      </w:r>
      <w:r w:rsidR="00134B1E" w:rsidRPr="00134B1E">
        <w:rPr>
          <w:rFonts w:ascii="Arial" w:hAnsi="Arial" w:cs="Arial"/>
          <w:i/>
          <w:iCs/>
          <w:sz w:val="22"/>
          <w:szCs w:val="22"/>
        </w:rPr>
        <w:t>§ 8, ust. 2, pkt 1 – wysokość obiektów małej architektury do 6,0 m</w:t>
      </w:r>
      <w:r>
        <w:rPr>
          <w:rFonts w:ascii="Arial" w:hAnsi="Arial" w:cs="Arial"/>
          <w:i/>
          <w:iCs/>
          <w:sz w:val="22"/>
          <w:szCs w:val="22"/>
        </w:rPr>
        <w:t>”</w:t>
      </w:r>
      <w:r w:rsidR="00134B1E" w:rsidRPr="00134B1E">
        <w:rPr>
          <w:rFonts w:ascii="Arial" w:hAnsi="Arial" w:cs="Arial"/>
          <w:sz w:val="22"/>
          <w:szCs w:val="22"/>
        </w:rPr>
        <w:t xml:space="preserve"> – </w:t>
      </w:r>
      <w:r w:rsidR="00134B1E" w:rsidRPr="00134B1E">
        <w:rPr>
          <w:rFonts w:ascii="Arial" w:hAnsi="Arial" w:cs="Arial"/>
          <w:b/>
          <w:bCs/>
          <w:sz w:val="22"/>
          <w:szCs w:val="22"/>
        </w:rPr>
        <w:t>zgodność</w:t>
      </w:r>
      <w:r w:rsidR="00930744">
        <w:rPr>
          <w:rFonts w:ascii="Arial" w:hAnsi="Arial" w:cs="Arial"/>
          <w:b/>
          <w:bCs/>
          <w:sz w:val="22"/>
          <w:szCs w:val="22"/>
        </w:rPr>
        <w:t xml:space="preserve"> (wys. projektowanego elementu – 435 cm)</w:t>
      </w:r>
      <w:r w:rsidR="00134B1E" w:rsidRPr="00134B1E">
        <w:rPr>
          <w:rFonts w:ascii="Arial" w:hAnsi="Arial" w:cs="Arial"/>
          <w:b/>
          <w:bCs/>
          <w:sz w:val="22"/>
          <w:szCs w:val="22"/>
        </w:rPr>
        <w:t>,</w:t>
      </w:r>
    </w:p>
    <w:p w14:paraId="75CCB1A0" w14:textId="55920500" w:rsidR="00134B1E" w:rsidRPr="00134B1E" w:rsidRDefault="00762F8E" w:rsidP="00134B1E">
      <w:pPr>
        <w:jc w:val="both"/>
        <w:rPr>
          <w:rFonts w:ascii="Arial" w:hAnsi="Arial" w:cs="Arial"/>
          <w:sz w:val="22"/>
          <w:szCs w:val="22"/>
        </w:rPr>
      </w:pPr>
      <w:r>
        <w:rPr>
          <w:rFonts w:ascii="Arial" w:hAnsi="Arial" w:cs="Arial"/>
          <w:i/>
          <w:iCs/>
          <w:sz w:val="22"/>
          <w:szCs w:val="22"/>
        </w:rPr>
        <w:lastRenderedPageBreak/>
        <w:t>„</w:t>
      </w:r>
      <w:r w:rsidR="00134B1E" w:rsidRPr="00134B1E">
        <w:rPr>
          <w:rFonts w:ascii="Arial" w:hAnsi="Arial" w:cs="Arial"/>
          <w:i/>
          <w:iCs/>
          <w:sz w:val="22"/>
          <w:szCs w:val="22"/>
        </w:rPr>
        <w:t>§ 8, ust. 2, pkt 3 – użyte materiały do wykonania małej architektury: drewno, stal, beton architektoniczny</w:t>
      </w:r>
      <w:r>
        <w:rPr>
          <w:rFonts w:ascii="Arial" w:hAnsi="Arial" w:cs="Arial"/>
          <w:i/>
          <w:iCs/>
          <w:sz w:val="22"/>
          <w:szCs w:val="22"/>
        </w:rPr>
        <w:t>”</w:t>
      </w:r>
      <w:r w:rsidR="00134B1E" w:rsidRPr="00134B1E">
        <w:rPr>
          <w:rFonts w:ascii="Arial" w:hAnsi="Arial" w:cs="Arial"/>
          <w:i/>
          <w:iCs/>
          <w:sz w:val="22"/>
          <w:szCs w:val="22"/>
        </w:rPr>
        <w:t xml:space="preserve"> –</w:t>
      </w:r>
      <w:r w:rsidR="00134B1E">
        <w:rPr>
          <w:rFonts w:ascii="Arial" w:hAnsi="Arial" w:cs="Arial"/>
          <w:sz w:val="22"/>
          <w:szCs w:val="22"/>
        </w:rPr>
        <w:t xml:space="preserve"> </w:t>
      </w:r>
      <w:r w:rsidR="00134B1E" w:rsidRPr="00134B1E">
        <w:rPr>
          <w:rFonts w:ascii="Arial" w:hAnsi="Arial" w:cs="Arial"/>
          <w:b/>
          <w:bCs/>
          <w:sz w:val="22"/>
          <w:szCs w:val="22"/>
        </w:rPr>
        <w:t>zgodność</w:t>
      </w:r>
      <w:r w:rsidR="00134B1E">
        <w:rPr>
          <w:rFonts w:ascii="Arial" w:hAnsi="Arial" w:cs="Arial"/>
          <w:b/>
          <w:bCs/>
          <w:sz w:val="22"/>
          <w:szCs w:val="22"/>
        </w:rPr>
        <w:t xml:space="preserve"> (materiałem głównym jest drewno robinii akacjowej)</w:t>
      </w:r>
      <w:r w:rsidR="00134B1E" w:rsidRPr="00134B1E">
        <w:rPr>
          <w:rFonts w:ascii="Arial" w:hAnsi="Arial" w:cs="Arial"/>
          <w:b/>
          <w:bCs/>
          <w:sz w:val="22"/>
          <w:szCs w:val="22"/>
        </w:rPr>
        <w:t>,</w:t>
      </w:r>
    </w:p>
    <w:p w14:paraId="2358AF18" w14:textId="547DEACC" w:rsidR="00134B1E" w:rsidRPr="00134B1E" w:rsidRDefault="00762F8E" w:rsidP="00134B1E">
      <w:pPr>
        <w:jc w:val="both"/>
        <w:rPr>
          <w:rFonts w:ascii="Arial" w:hAnsi="Arial" w:cs="Arial"/>
          <w:sz w:val="22"/>
          <w:szCs w:val="22"/>
        </w:rPr>
      </w:pPr>
      <w:r>
        <w:rPr>
          <w:rFonts w:ascii="Arial" w:hAnsi="Arial" w:cs="Arial"/>
          <w:i/>
          <w:iCs/>
          <w:sz w:val="22"/>
          <w:szCs w:val="22"/>
        </w:rPr>
        <w:t>„</w:t>
      </w:r>
      <w:r w:rsidR="00134B1E" w:rsidRPr="00134B1E">
        <w:rPr>
          <w:rFonts w:ascii="Arial" w:hAnsi="Arial" w:cs="Arial"/>
          <w:i/>
          <w:iCs/>
          <w:sz w:val="22"/>
          <w:szCs w:val="22"/>
        </w:rPr>
        <w:t>§ 8, ust. 2, pkt 4 – kolorystyka użytych materiałów stonowana, zbliżona do brązu, beżu, szarości i zieleni</w:t>
      </w:r>
      <w:r>
        <w:rPr>
          <w:rFonts w:ascii="Arial" w:hAnsi="Arial" w:cs="Arial"/>
          <w:i/>
          <w:iCs/>
          <w:sz w:val="22"/>
          <w:szCs w:val="22"/>
        </w:rPr>
        <w:t>”</w:t>
      </w:r>
      <w:r w:rsidR="00134B1E" w:rsidRPr="00134B1E">
        <w:rPr>
          <w:rFonts w:ascii="Arial" w:hAnsi="Arial" w:cs="Arial"/>
          <w:sz w:val="22"/>
          <w:szCs w:val="22"/>
        </w:rPr>
        <w:t xml:space="preserve"> – </w:t>
      </w:r>
      <w:r w:rsidR="00134B1E" w:rsidRPr="00134B1E">
        <w:rPr>
          <w:rFonts w:ascii="Arial" w:hAnsi="Arial" w:cs="Arial"/>
          <w:b/>
          <w:bCs/>
          <w:sz w:val="22"/>
          <w:szCs w:val="22"/>
        </w:rPr>
        <w:t>zgodność</w:t>
      </w:r>
      <w:r w:rsidR="00930744">
        <w:rPr>
          <w:rFonts w:ascii="Arial" w:hAnsi="Arial" w:cs="Arial"/>
          <w:b/>
          <w:bCs/>
          <w:sz w:val="22"/>
          <w:szCs w:val="22"/>
        </w:rPr>
        <w:t xml:space="preserve"> (kolorystyka drewna naturalnego)</w:t>
      </w:r>
      <w:r w:rsidR="00134B1E" w:rsidRPr="00134B1E">
        <w:rPr>
          <w:rFonts w:ascii="Arial" w:hAnsi="Arial" w:cs="Arial"/>
          <w:b/>
          <w:bCs/>
          <w:sz w:val="22"/>
          <w:szCs w:val="22"/>
        </w:rPr>
        <w:t>.</w:t>
      </w:r>
    </w:p>
    <w:p w14:paraId="73DDE716" w14:textId="5BCD8DA0" w:rsidR="00134B1E" w:rsidRPr="00134B1E" w:rsidRDefault="00134B1E" w:rsidP="00134B1E">
      <w:pPr>
        <w:pStyle w:val="Akapitzlist"/>
        <w:numPr>
          <w:ilvl w:val="0"/>
          <w:numId w:val="8"/>
        </w:numPr>
        <w:jc w:val="both"/>
        <w:rPr>
          <w:rFonts w:ascii="Arial" w:hAnsi="Arial" w:cs="Arial"/>
          <w:b/>
          <w:bCs/>
          <w:color w:val="FF0000"/>
          <w:sz w:val="22"/>
          <w:szCs w:val="22"/>
        </w:rPr>
      </w:pPr>
      <w:r w:rsidRPr="00134B1E">
        <w:rPr>
          <w:rFonts w:ascii="Arial" w:hAnsi="Arial" w:cs="Arial"/>
          <w:b/>
          <w:bCs/>
          <w:sz w:val="22"/>
          <w:szCs w:val="22"/>
        </w:rPr>
        <w:t xml:space="preserve">Uchwała Nr XXXIV/886/20 Rady Miasta Krakowa z dnia 22.01.2020 r. w sprawie „Ochrony drzew na terenie Gminy Miejskiej Kraków” </w:t>
      </w:r>
    </w:p>
    <w:p w14:paraId="6B6C8E0E" w14:textId="10A2D157" w:rsidR="00C17885" w:rsidRPr="00134B1E" w:rsidRDefault="00134B1E" w:rsidP="00134B1E">
      <w:pPr>
        <w:jc w:val="both"/>
        <w:rPr>
          <w:rFonts w:ascii="Arial" w:hAnsi="Arial" w:cs="Arial"/>
          <w:sz w:val="22"/>
          <w:szCs w:val="22"/>
        </w:rPr>
      </w:pPr>
      <w:r w:rsidRPr="00134B1E">
        <w:rPr>
          <w:rFonts w:ascii="Arial" w:hAnsi="Arial" w:cs="Arial"/>
          <w:sz w:val="22"/>
          <w:szCs w:val="22"/>
        </w:rPr>
        <w:t xml:space="preserve">W ramach projektowanej inwestycji nie występują kolizje z drzewami istniejącymi. </w:t>
      </w:r>
    </w:p>
    <w:p w14:paraId="2C77B4CD" w14:textId="7DB82D84" w:rsidR="00B4118B" w:rsidRPr="00F7751F" w:rsidRDefault="00B4118B" w:rsidP="00B4118B">
      <w:pPr>
        <w:pStyle w:val="Nagwek1"/>
        <w:jc w:val="both"/>
        <w:rPr>
          <w:rFonts w:ascii="Bahnschrift" w:hAnsi="Bahnschrift"/>
          <w:b/>
          <w:bCs/>
          <w:sz w:val="24"/>
          <w:szCs w:val="24"/>
        </w:rPr>
      </w:pPr>
      <w:bookmarkStart w:id="26" w:name="_Toc169047103"/>
      <w:r w:rsidRPr="0013265E">
        <w:rPr>
          <w:rFonts w:ascii="Bahnschrift" w:hAnsi="Bahnschrift"/>
          <w:b/>
          <w:bCs/>
          <w:sz w:val="24"/>
          <w:szCs w:val="24"/>
          <w:highlight w:val="darkGray"/>
        </w:rPr>
        <w:t>1</w:t>
      </w:r>
      <w:r w:rsidR="00552687" w:rsidRPr="0013265E">
        <w:rPr>
          <w:rFonts w:ascii="Bahnschrift" w:hAnsi="Bahnschrift"/>
          <w:b/>
          <w:bCs/>
          <w:sz w:val="24"/>
          <w:szCs w:val="24"/>
          <w:highlight w:val="darkGray"/>
        </w:rPr>
        <w:t>1</w:t>
      </w:r>
      <w:r w:rsidRPr="0013265E">
        <w:rPr>
          <w:rFonts w:ascii="Bahnschrift" w:hAnsi="Bahnschrift"/>
          <w:b/>
          <w:bCs/>
          <w:sz w:val="24"/>
          <w:szCs w:val="24"/>
          <w:highlight w:val="darkGray"/>
        </w:rPr>
        <w:t>. BIOZ</w:t>
      </w:r>
      <w:bookmarkEnd w:id="26"/>
    </w:p>
    <w:p w14:paraId="7506594C" w14:textId="6EF8ACE8" w:rsidR="00972FA9" w:rsidRDefault="00D00493" w:rsidP="00D00493">
      <w:pPr>
        <w:ind w:firstLine="709"/>
        <w:jc w:val="both"/>
        <w:rPr>
          <w:rFonts w:ascii="Arial" w:hAnsi="Arial" w:cs="Arial"/>
          <w:sz w:val="22"/>
          <w:szCs w:val="22"/>
        </w:rPr>
      </w:pPr>
      <w:r w:rsidRPr="00E00BC0">
        <w:rPr>
          <w:rFonts w:ascii="Arial" w:hAnsi="Arial" w:cs="Arial"/>
          <w:sz w:val="22"/>
          <w:szCs w:val="22"/>
        </w:rPr>
        <w:t xml:space="preserve">Dla projektowanej inwestycji nie zachodzi konieczność opracowania planu BIOZ, zgodnie z </w:t>
      </w:r>
      <w:r w:rsidR="00752042">
        <w:rPr>
          <w:rFonts w:ascii="Arial" w:hAnsi="Arial" w:cs="Arial"/>
          <w:sz w:val="22"/>
          <w:szCs w:val="22"/>
        </w:rPr>
        <w:t>R</w:t>
      </w:r>
      <w:r w:rsidRPr="00E00BC0">
        <w:rPr>
          <w:rFonts w:ascii="Arial" w:hAnsi="Arial" w:cs="Arial"/>
          <w:sz w:val="22"/>
          <w:szCs w:val="22"/>
        </w:rPr>
        <w:t xml:space="preserve">ozporządzeniem Ministra Infrastruktury z dnia 23 czerwca 2003 r. </w:t>
      </w:r>
      <w:r w:rsidRPr="00E00BC0">
        <w:rPr>
          <w:rFonts w:ascii="Arial" w:hAnsi="Arial" w:cs="Arial"/>
          <w:b/>
          <w:bCs/>
          <w:sz w:val="22"/>
          <w:szCs w:val="22"/>
        </w:rPr>
        <w:t>(Dz.</w:t>
      </w:r>
      <w:r w:rsidR="00016A78" w:rsidRPr="00E00BC0">
        <w:rPr>
          <w:rFonts w:ascii="Arial" w:hAnsi="Arial" w:cs="Arial"/>
          <w:b/>
          <w:bCs/>
          <w:sz w:val="22"/>
          <w:szCs w:val="22"/>
        </w:rPr>
        <w:t xml:space="preserve"> </w:t>
      </w:r>
      <w:r w:rsidRPr="00E00BC0">
        <w:rPr>
          <w:rFonts w:ascii="Arial" w:hAnsi="Arial" w:cs="Arial"/>
          <w:b/>
          <w:bCs/>
          <w:sz w:val="22"/>
          <w:szCs w:val="22"/>
        </w:rPr>
        <w:t>U. 2003 nr 120 poz. 1126)</w:t>
      </w:r>
      <w:r w:rsidRPr="00E00BC0">
        <w:rPr>
          <w:rFonts w:ascii="Arial" w:hAnsi="Arial" w:cs="Arial"/>
          <w:sz w:val="22"/>
          <w:szCs w:val="22"/>
        </w:rPr>
        <w:t>, w sprawie informacji dotyczącej bezpieczeństwa i ochrony zdrowia oraz planu bezpieczeństwa i ochrony zdrowia.</w:t>
      </w:r>
    </w:p>
    <w:p w14:paraId="53723229" w14:textId="7E8E1098" w:rsidR="00806C04" w:rsidRPr="00806C04" w:rsidRDefault="00806C04" w:rsidP="00806C04">
      <w:pPr>
        <w:pStyle w:val="Nagwek1"/>
        <w:rPr>
          <w:rFonts w:ascii="Bahnschrift" w:hAnsi="Bahnschrift"/>
          <w:b/>
          <w:bCs/>
          <w:sz w:val="24"/>
          <w:szCs w:val="24"/>
        </w:rPr>
      </w:pPr>
      <w:bookmarkStart w:id="27" w:name="_Toc169047104"/>
      <w:r w:rsidRPr="00806C04">
        <w:rPr>
          <w:rFonts w:ascii="Bahnschrift" w:hAnsi="Bahnschrift"/>
          <w:b/>
          <w:bCs/>
          <w:sz w:val="24"/>
          <w:szCs w:val="24"/>
          <w:highlight w:val="darkGray"/>
        </w:rPr>
        <w:t>12. UWAGI KOŃCOWE</w:t>
      </w:r>
      <w:bookmarkEnd w:id="27"/>
    </w:p>
    <w:p w14:paraId="5CD18F2C" w14:textId="316040D8" w:rsidR="005910A0" w:rsidRPr="002F4359" w:rsidRDefault="005910A0" w:rsidP="001F2EBB">
      <w:pPr>
        <w:pStyle w:val="Akapitzlist"/>
        <w:numPr>
          <w:ilvl w:val="0"/>
          <w:numId w:val="5"/>
        </w:numPr>
        <w:jc w:val="both"/>
        <w:rPr>
          <w:rFonts w:ascii="Arial" w:hAnsi="Arial" w:cs="Arial"/>
          <w:sz w:val="22"/>
          <w:szCs w:val="22"/>
        </w:rPr>
      </w:pPr>
      <w:r w:rsidRPr="002F4359">
        <w:rPr>
          <w:rFonts w:ascii="Arial" w:hAnsi="Arial" w:cs="Arial"/>
          <w:sz w:val="22"/>
          <w:szCs w:val="22"/>
        </w:rPr>
        <w:t>Całość opracowania stanowi część opisowa wraz z</w:t>
      </w:r>
      <w:r w:rsidR="001F2EBB" w:rsidRPr="002F4359">
        <w:rPr>
          <w:rFonts w:ascii="Arial" w:hAnsi="Arial" w:cs="Arial"/>
          <w:sz w:val="22"/>
          <w:szCs w:val="22"/>
        </w:rPr>
        <w:t xml:space="preserve"> integralną</w:t>
      </w:r>
      <w:r w:rsidRPr="002F4359">
        <w:rPr>
          <w:rFonts w:ascii="Arial" w:hAnsi="Arial" w:cs="Arial"/>
          <w:sz w:val="22"/>
          <w:szCs w:val="22"/>
        </w:rPr>
        <w:t xml:space="preserve"> częścią graficzną i nie należy rozpatrywać ich osobno. </w:t>
      </w:r>
    </w:p>
    <w:p w14:paraId="664074E0" w14:textId="17A85277" w:rsidR="005910A0" w:rsidRPr="002F4359" w:rsidRDefault="005910A0" w:rsidP="005910A0">
      <w:pPr>
        <w:pStyle w:val="Akapitzlist"/>
        <w:numPr>
          <w:ilvl w:val="0"/>
          <w:numId w:val="5"/>
        </w:numPr>
        <w:jc w:val="both"/>
        <w:rPr>
          <w:rFonts w:ascii="Arial" w:hAnsi="Arial" w:cs="Arial"/>
          <w:sz w:val="22"/>
          <w:szCs w:val="22"/>
        </w:rPr>
      </w:pPr>
      <w:r w:rsidRPr="002F4359">
        <w:rPr>
          <w:rFonts w:ascii="Arial" w:hAnsi="Arial" w:cs="Arial"/>
          <w:sz w:val="22"/>
          <w:szCs w:val="22"/>
        </w:rPr>
        <w:t xml:space="preserve">Zastosowane materiały muszą odpowiadać obowiązującym normom, a także </w:t>
      </w:r>
      <w:r w:rsidR="001F2EBB" w:rsidRPr="002F4359">
        <w:rPr>
          <w:rFonts w:ascii="Arial" w:hAnsi="Arial" w:cs="Arial"/>
          <w:sz w:val="22"/>
          <w:szCs w:val="22"/>
        </w:rPr>
        <w:t>powinny</w:t>
      </w:r>
      <w:r w:rsidRPr="002F4359">
        <w:rPr>
          <w:rFonts w:ascii="Arial" w:hAnsi="Arial" w:cs="Arial"/>
          <w:sz w:val="22"/>
          <w:szCs w:val="22"/>
        </w:rPr>
        <w:t xml:space="preserve"> posiadać wymagane certyfikaty i atesty. </w:t>
      </w:r>
      <w:r w:rsidR="001F2EBB" w:rsidRPr="002F4359">
        <w:rPr>
          <w:rFonts w:ascii="Arial" w:hAnsi="Arial" w:cs="Arial"/>
          <w:sz w:val="22"/>
          <w:szCs w:val="22"/>
        </w:rPr>
        <w:t xml:space="preserve">Należy </w:t>
      </w:r>
      <w:r w:rsidRPr="002F4359">
        <w:rPr>
          <w:rFonts w:ascii="Arial" w:hAnsi="Arial" w:cs="Arial"/>
          <w:sz w:val="22"/>
          <w:szCs w:val="22"/>
        </w:rPr>
        <w:t>bezwzględnie przestrzegać wymagań i zaleceń producentów.</w:t>
      </w:r>
    </w:p>
    <w:p w14:paraId="433E10AB" w14:textId="1B49917A" w:rsidR="001F2EBB" w:rsidRPr="002F4359" w:rsidRDefault="001F2EBB" w:rsidP="005910A0">
      <w:pPr>
        <w:pStyle w:val="Akapitzlist"/>
        <w:numPr>
          <w:ilvl w:val="0"/>
          <w:numId w:val="5"/>
        </w:numPr>
        <w:jc w:val="both"/>
        <w:rPr>
          <w:rFonts w:ascii="Arial" w:hAnsi="Arial" w:cs="Arial"/>
          <w:sz w:val="22"/>
          <w:szCs w:val="22"/>
        </w:rPr>
      </w:pPr>
      <w:r w:rsidRPr="002F4359">
        <w:rPr>
          <w:rFonts w:ascii="Arial" w:hAnsi="Arial" w:cs="Arial"/>
          <w:sz w:val="22"/>
          <w:szCs w:val="22"/>
        </w:rPr>
        <w:t xml:space="preserve">Materiały wykończeniowe należy uzgodnić z osobą odpowiedzialną za nadzór inwestorski lub autorski, lub inną osobą wyznaczoną przez Inwestora. </w:t>
      </w:r>
    </w:p>
    <w:p w14:paraId="1729B658" w14:textId="2E768AB0" w:rsidR="001F2EBB" w:rsidRPr="002F4359" w:rsidRDefault="001F2EBB" w:rsidP="005910A0">
      <w:pPr>
        <w:pStyle w:val="Akapitzlist"/>
        <w:numPr>
          <w:ilvl w:val="0"/>
          <w:numId w:val="5"/>
        </w:numPr>
        <w:jc w:val="both"/>
        <w:rPr>
          <w:rFonts w:ascii="Arial" w:hAnsi="Arial" w:cs="Arial"/>
          <w:sz w:val="22"/>
          <w:szCs w:val="22"/>
        </w:rPr>
      </w:pPr>
      <w:r w:rsidRPr="002F4359">
        <w:rPr>
          <w:rFonts w:ascii="Arial" w:hAnsi="Arial" w:cs="Arial"/>
          <w:sz w:val="22"/>
          <w:szCs w:val="22"/>
        </w:rPr>
        <w:t>Należy konsultować wszelkie odstępstwa z osobą odpowiedzialną za nadzór inwestorski lub autorski, lub inną osobą wyznaczoną przez Inwestora.</w:t>
      </w:r>
    </w:p>
    <w:p w14:paraId="7AC6488B" w14:textId="03ADFD96" w:rsidR="001F2EBB" w:rsidRPr="002F4359" w:rsidRDefault="001F2EBB" w:rsidP="005910A0">
      <w:pPr>
        <w:pStyle w:val="Akapitzlist"/>
        <w:numPr>
          <w:ilvl w:val="0"/>
          <w:numId w:val="5"/>
        </w:numPr>
        <w:jc w:val="both"/>
        <w:rPr>
          <w:rFonts w:ascii="Arial" w:hAnsi="Arial" w:cs="Arial"/>
          <w:sz w:val="22"/>
          <w:szCs w:val="22"/>
        </w:rPr>
      </w:pPr>
      <w:r w:rsidRPr="002F4359">
        <w:rPr>
          <w:rFonts w:ascii="Arial" w:hAnsi="Arial" w:cs="Arial"/>
          <w:sz w:val="22"/>
          <w:szCs w:val="22"/>
        </w:rPr>
        <w:t xml:space="preserve">Zastosowane w dokumentacji wskazania dotyczące typów, modeli, elementów, materiałów, urządzeń, itp., mają charakter wzorcowy. Dopuszczalne jest zatem stosowanie materiałów zamiennych, jednakże pod warunkiem, iż nie odbiegają one jakościowo i technicznie od tych wskazanych w projekcie, a także dodatkowo pod warunkiem uzyskania </w:t>
      </w:r>
      <w:r w:rsidR="002F4359">
        <w:rPr>
          <w:rFonts w:ascii="Arial" w:hAnsi="Arial" w:cs="Arial"/>
          <w:sz w:val="22"/>
          <w:szCs w:val="22"/>
        </w:rPr>
        <w:t>zatwierdzenia</w:t>
      </w:r>
      <w:r w:rsidRPr="002F4359">
        <w:rPr>
          <w:rFonts w:ascii="Arial" w:hAnsi="Arial" w:cs="Arial"/>
          <w:sz w:val="22"/>
          <w:szCs w:val="22"/>
        </w:rPr>
        <w:t xml:space="preserve"> Projektanta oraz Inwestora. Zamienniki nie mogą wpływać na walory projektowanego obiektu. </w:t>
      </w:r>
    </w:p>
    <w:p w14:paraId="16BA94F3" w14:textId="6E4838FF" w:rsidR="005910A0" w:rsidRPr="002F4359" w:rsidRDefault="005910A0" w:rsidP="005910A0">
      <w:pPr>
        <w:pStyle w:val="Akapitzlist"/>
        <w:numPr>
          <w:ilvl w:val="0"/>
          <w:numId w:val="5"/>
        </w:numPr>
        <w:jc w:val="both"/>
        <w:rPr>
          <w:rFonts w:ascii="Arial" w:hAnsi="Arial" w:cs="Arial"/>
          <w:sz w:val="22"/>
          <w:szCs w:val="22"/>
        </w:rPr>
      </w:pPr>
      <w:r w:rsidRPr="002F4359">
        <w:rPr>
          <w:rFonts w:ascii="Arial" w:hAnsi="Arial" w:cs="Arial"/>
          <w:sz w:val="22"/>
          <w:szCs w:val="22"/>
        </w:rPr>
        <w:t>Teren budowy powinien być odpowiednio wydzielony i zabezpieczony pod k</w:t>
      </w:r>
      <w:r w:rsidR="001038FC" w:rsidRPr="002F4359">
        <w:rPr>
          <w:rFonts w:ascii="Arial" w:hAnsi="Arial" w:cs="Arial"/>
          <w:sz w:val="22"/>
          <w:szCs w:val="22"/>
        </w:rPr>
        <w:t>ą</w:t>
      </w:r>
      <w:r w:rsidRPr="002F4359">
        <w:rPr>
          <w:rFonts w:ascii="Arial" w:hAnsi="Arial" w:cs="Arial"/>
          <w:sz w:val="22"/>
          <w:szCs w:val="22"/>
        </w:rPr>
        <w:t>tem PPOŻ i zasad BHP. W trakcie robót montażowych należy ściśle przestrzegać przepisów i zasad bezpieczeństwa. Wszyscy pracownicy zatrudnieni przy wykonywaniu prac budowlanych powinni być przeszkoleni w tym zakresie.</w:t>
      </w:r>
    </w:p>
    <w:p w14:paraId="030FCA77" w14:textId="77777777" w:rsidR="001F2EBB" w:rsidRDefault="001F2EBB" w:rsidP="001F2EBB">
      <w:pPr>
        <w:pStyle w:val="Akapitzlist"/>
        <w:numPr>
          <w:ilvl w:val="0"/>
          <w:numId w:val="5"/>
        </w:numPr>
        <w:jc w:val="both"/>
        <w:rPr>
          <w:rFonts w:ascii="Arial" w:hAnsi="Arial" w:cs="Arial"/>
          <w:sz w:val="22"/>
          <w:szCs w:val="22"/>
        </w:rPr>
      </w:pPr>
      <w:r w:rsidRPr="002F4359">
        <w:rPr>
          <w:rFonts w:ascii="Arial" w:hAnsi="Arial" w:cs="Arial"/>
          <w:sz w:val="22"/>
          <w:szCs w:val="22"/>
        </w:rPr>
        <w:t xml:space="preserve">Wykonawca prac budowlanych zobowiązany jest zapoznać się z projektem i warunkami na miejscu budowy, a także sprawdzić wszelkie wymiary na budowie. </w:t>
      </w:r>
    </w:p>
    <w:p w14:paraId="076138D9" w14:textId="2C2091E7" w:rsidR="00FD5278" w:rsidRPr="002F4359" w:rsidRDefault="00FD5278" w:rsidP="001F2EBB">
      <w:pPr>
        <w:pStyle w:val="Akapitzlist"/>
        <w:numPr>
          <w:ilvl w:val="0"/>
          <w:numId w:val="5"/>
        </w:numPr>
        <w:jc w:val="both"/>
        <w:rPr>
          <w:rFonts w:ascii="Arial" w:hAnsi="Arial" w:cs="Arial"/>
          <w:sz w:val="22"/>
          <w:szCs w:val="22"/>
        </w:rPr>
      </w:pPr>
      <w:r>
        <w:rPr>
          <w:rFonts w:ascii="Arial" w:hAnsi="Arial" w:cs="Arial"/>
          <w:sz w:val="22"/>
          <w:szCs w:val="22"/>
        </w:rPr>
        <w:t>Wykonawca powinien informować Inwestora o zaistniałych kolizjach, a wszelkie zmiany uzgadniać z Projektantem i Inwestorem.</w:t>
      </w:r>
    </w:p>
    <w:p w14:paraId="0ED5D4B7" w14:textId="77777777" w:rsidR="005910A0" w:rsidRPr="001F2EBB" w:rsidRDefault="005910A0" w:rsidP="001F2EBB">
      <w:pPr>
        <w:ind w:left="360"/>
        <w:jc w:val="both"/>
        <w:rPr>
          <w:rFonts w:ascii="Arial" w:hAnsi="Arial" w:cs="Arial"/>
          <w:sz w:val="24"/>
          <w:szCs w:val="24"/>
        </w:rPr>
      </w:pPr>
    </w:p>
    <w:p w14:paraId="143F3588" w14:textId="77777777" w:rsidR="00552687" w:rsidRDefault="00552687" w:rsidP="00BC0932">
      <w:pPr>
        <w:jc w:val="both"/>
        <w:rPr>
          <w:rFonts w:ascii="Arial" w:hAnsi="Arial" w:cs="Arial"/>
          <w:b/>
          <w:bCs/>
          <w:sz w:val="24"/>
          <w:szCs w:val="24"/>
        </w:rPr>
      </w:pPr>
    </w:p>
    <w:p w14:paraId="2592B5E9" w14:textId="17C64F4C" w:rsidR="00D30DDE" w:rsidRDefault="00D30DDE" w:rsidP="005910A0">
      <w:pPr>
        <w:jc w:val="both"/>
        <w:rPr>
          <w:rFonts w:ascii="Arial" w:hAnsi="Arial" w:cs="Arial"/>
          <w:b/>
          <w:bCs/>
          <w:sz w:val="24"/>
          <w:szCs w:val="24"/>
        </w:rPr>
      </w:pPr>
    </w:p>
    <w:p w14:paraId="704841C4" w14:textId="77777777" w:rsidR="00F73118" w:rsidRPr="00D00493" w:rsidRDefault="00F73118" w:rsidP="00D00493">
      <w:pPr>
        <w:ind w:firstLine="709"/>
        <w:jc w:val="both"/>
        <w:rPr>
          <w:rFonts w:ascii="Arial" w:hAnsi="Arial" w:cs="Arial"/>
          <w:b/>
          <w:bCs/>
          <w:sz w:val="24"/>
          <w:szCs w:val="24"/>
        </w:rPr>
      </w:pPr>
    </w:p>
    <w:p w14:paraId="461C71D2" w14:textId="4E25E910" w:rsidR="000E2581" w:rsidRDefault="000E2581" w:rsidP="00B4118B">
      <w:pPr>
        <w:pStyle w:val="Nagwek1"/>
        <w:jc w:val="both"/>
        <w:rPr>
          <w:rFonts w:ascii="Bahnschrift" w:hAnsi="Bahnschrift"/>
          <w:b/>
          <w:bCs/>
          <w:sz w:val="24"/>
          <w:szCs w:val="24"/>
        </w:rPr>
      </w:pPr>
      <w:bookmarkStart w:id="28" w:name="_Toc169047105"/>
      <w:r w:rsidRPr="0013265E">
        <w:rPr>
          <w:rFonts w:ascii="Bahnschrift" w:hAnsi="Bahnschrift"/>
          <w:b/>
          <w:bCs/>
          <w:sz w:val="24"/>
          <w:szCs w:val="24"/>
          <w:highlight w:val="darkGray"/>
        </w:rPr>
        <w:t>ii. PROJEKT ZAGOSPODAROWANIA TERENU – CZĘŚĆ RYSUNKOWA</w:t>
      </w:r>
      <w:bookmarkEnd w:id="28"/>
    </w:p>
    <w:p w14:paraId="25BD8654" w14:textId="77777777" w:rsidR="00F73118" w:rsidRPr="00BC0932" w:rsidRDefault="00F73118" w:rsidP="00F73118"/>
    <w:p w14:paraId="51AD0F78" w14:textId="7DE6BB3A" w:rsidR="00B4118B" w:rsidRPr="00BC0932" w:rsidRDefault="00B4118B" w:rsidP="00B4118B">
      <w:pPr>
        <w:pStyle w:val="Nagwek1"/>
        <w:jc w:val="both"/>
        <w:rPr>
          <w:rFonts w:ascii="Bahnschrift" w:hAnsi="Bahnschrift"/>
          <w:sz w:val="24"/>
          <w:szCs w:val="24"/>
        </w:rPr>
      </w:pPr>
      <w:bookmarkStart w:id="29" w:name="_Toc169047106"/>
      <w:r w:rsidRPr="00BC0932">
        <w:rPr>
          <w:rFonts w:ascii="Bahnschrift" w:hAnsi="Bahnschrift"/>
          <w:sz w:val="24"/>
          <w:szCs w:val="24"/>
        </w:rPr>
        <w:t>RYS. NR 1. PROJEKT ZAGOSPODAROWANIA TERENU</w:t>
      </w:r>
      <w:r w:rsidR="00972FA9" w:rsidRPr="00BC0932">
        <w:rPr>
          <w:rFonts w:ascii="Bahnschrift" w:hAnsi="Bahnschrift"/>
          <w:sz w:val="24"/>
          <w:szCs w:val="24"/>
        </w:rPr>
        <w:t>, SKALA 1:500</w:t>
      </w:r>
      <w:bookmarkEnd w:id="29"/>
    </w:p>
    <w:p w14:paraId="02DE3025" w14:textId="63C7B8B9" w:rsidR="006B7258" w:rsidRPr="00BC0932" w:rsidRDefault="00972FA9" w:rsidP="00367BB5">
      <w:pPr>
        <w:pStyle w:val="Nagwek1"/>
        <w:rPr>
          <w:rFonts w:ascii="Bahnschrift" w:hAnsi="Bahnschrift"/>
          <w:sz w:val="24"/>
          <w:szCs w:val="24"/>
        </w:rPr>
      </w:pPr>
      <w:bookmarkStart w:id="30" w:name="_Toc169047107"/>
      <w:r w:rsidRPr="00BC0932">
        <w:rPr>
          <w:rFonts w:ascii="Bahnschrift" w:hAnsi="Bahnschrift"/>
          <w:sz w:val="24"/>
          <w:szCs w:val="24"/>
        </w:rPr>
        <w:t>RYS. NR 2.</w:t>
      </w:r>
      <w:r w:rsidR="00367BB5" w:rsidRPr="00BC0932">
        <w:rPr>
          <w:rFonts w:ascii="Bahnschrift" w:hAnsi="Bahnschrift"/>
          <w:sz w:val="24"/>
          <w:szCs w:val="24"/>
        </w:rPr>
        <w:t xml:space="preserve"> KARTA TECHNICZNA URZĄDZENIA ZABAWOWEGO NR 1</w:t>
      </w:r>
      <w:r w:rsidRPr="00BC0932">
        <w:rPr>
          <w:rFonts w:ascii="Bahnschrift" w:hAnsi="Bahnschrift"/>
          <w:sz w:val="24"/>
          <w:szCs w:val="24"/>
        </w:rPr>
        <w:t>, SKALA 1:</w:t>
      </w:r>
      <w:r w:rsidR="00EC7AB8">
        <w:rPr>
          <w:rFonts w:ascii="Bahnschrift" w:hAnsi="Bahnschrift"/>
          <w:sz w:val="24"/>
          <w:szCs w:val="24"/>
        </w:rPr>
        <w:t>50</w:t>
      </w:r>
      <w:bookmarkEnd w:id="30"/>
    </w:p>
    <w:p w14:paraId="3C39B9A6" w14:textId="77777777" w:rsidR="006B7258" w:rsidRPr="00EC11FF" w:rsidRDefault="006B7258" w:rsidP="006B7258"/>
    <w:sectPr w:rsidR="006B7258" w:rsidRPr="00EC11FF" w:rsidSect="008039ED">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52234" w14:textId="77777777" w:rsidR="00C763CB" w:rsidRDefault="00C763CB" w:rsidP="00EC11FF">
      <w:pPr>
        <w:spacing w:before="0" w:after="0" w:line="240" w:lineRule="auto"/>
      </w:pPr>
      <w:r>
        <w:separator/>
      </w:r>
    </w:p>
  </w:endnote>
  <w:endnote w:type="continuationSeparator" w:id="0">
    <w:p w14:paraId="22077BED" w14:textId="77777777" w:rsidR="00C763CB" w:rsidRDefault="00C763CB" w:rsidP="00EC11F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F16E" w14:textId="0D45A218" w:rsidR="00EC11FF" w:rsidRPr="009C4977" w:rsidRDefault="00D966E7" w:rsidP="00D966E7">
    <w:pPr>
      <w:pStyle w:val="Stopka"/>
      <w:spacing w:line="276" w:lineRule="auto"/>
      <w:jc w:val="both"/>
      <w:rPr>
        <w:rFonts w:ascii="Arial" w:hAnsi="Arial" w:cs="Arial"/>
        <w:color w:val="595959" w:themeColor="text1" w:themeTint="A6"/>
        <w:sz w:val="16"/>
        <w:szCs w:val="16"/>
      </w:rPr>
    </w:pPr>
    <w:r w:rsidRPr="00D966E7">
      <w:rPr>
        <w:rFonts w:ascii="Arial" w:hAnsi="Arial" w:cs="Arial"/>
        <w:sz w:val="16"/>
        <w:szCs w:val="16"/>
      </w:rPr>
      <w:t>PROJEKT ZAGOSPODAROWANIA TERENU DLA ZADANIA PN. „BUDOWA OBIEKTÓW MAŁEJ ARCHITEKTURY W</w:t>
    </w:r>
    <w:r>
      <w:rPr>
        <w:rFonts w:ascii="Arial" w:hAnsi="Arial" w:cs="Arial"/>
        <w:sz w:val="16"/>
        <w:szCs w:val="16"/>
      </w:rPr>
      <w:t xml:space="preserve"> MIEJSCU PUBLICZNYM W</w:t>
    </w:r>
    <w:r w:rsidRPr="00D966E7">
      <w:rPr>
        <w:rFonts w:ascii="Arial" w:hAnsi="Arial" w:cs="Arial"/>
        <w:sz w:val="16"/>
        <w:szCs w:val="16"/>
      </w:rPr>
      <w:t xml:space="preserve"> RAMACH DOPOSAŻENIA OGRÓDKA JORDANOWSKIEGO PRZY UL. LUBOSTROŃ/KONOPCZYŃSKIEGO W KRAKOWIE, DZ. NR 78/16, OBR. P-35</w:t>
    </w:r>
    <w:r w:rsidRPr="009C4977">
      <w:rPr>
        <w:rFonts w:ascii="Arial" w:hAnsi="Arial" w:cs="Arial"/>
        <w:color w:val="595959" w:themeColor="text1" w:themeTint="A6"/>
        <w:sz w:val="16"/>
        <w:szCs w:val="16"/>
      </w:rPr>
      <w:t>”</w:t>
    </w:r>
    <w:r w:rsidR="009C4977" w:rsidRPr="009C4977">
      <w:rPr>
        <w:rFonts w:ascii="Arial" w:hAnsi="Arial" w:cs="Arial"/>
        <w:color w:val="595959" w:themeColor="text1" w:themeTint="A6"/>
        <w:sz w:val="16"/>
        <w:szCs w:val="16"/>
      </w:rPr>
      <w:t xml:space="preserve">                                                                                                           </w:t>
    </w:r>
    <w:r w:rsidR="009C4977" w:rsidRPr="009C4977">
      <w:rPr>
        <w:rFonts w:ascii="Bahnschrift" w:hAnsi="Bahnschrift" w:cs="Arial"/>
        <w:b/>
        <w:bCs/>
        <w:spacing w:val="60"/>
        <w:sz w:val="16"/>
        <w:szCs w:val="16"/>
      </w:rPr>
      <w:t>Strona</w:t>
    </w:r>
    <w:r w:rsidR="009C4977" w:rsidRPr="009C4977">
      <w:rPr>
        <w:rFonts w:ascii="Arial" w:hAnsi="Arial" w:cs="Arial"/>
        <w:b/>
        <w:bCs/>
        <w:sz w:val="16"/>
        <w:szCs w:val="16"/>
      </w:rPr>
      <w:t xml:space="preserve"> | </w:t>
    </w:r>
    <w:r w:rsidR="009C4977" w:rsidRPr="009C4977">
      <w:rPr>
        <w:rFonts w:ascii="Bahnschrift" w:hAnsi="Bahnschrift" w:cs="Arial"/>
        <w:b/>
        <w:bCs/>
        <w:sz w:val="16"/>
        <w:szCs w:val="16"/>
      </w:rPr>
      <w:fldChar w:fldCharType="begin"/>
    </w:r>
    <w:r w:rsidR="009C4977" w:rsidRPr="009C4977">
      <w:rPr>
        <w:rFonts w:ascii="Bahnschrift" w:hAnsi="Bahnschrift" w:cs="Arial"/>
        <w:b/>
        <w:bCs/>
        <w:sz w:val="16"/>
        <w:szCs w:val="16"/>
      </w:rPr>
      <w:instrText>PAGE   \* MERGEFORMAT</w:instrText>
    </w:r>
    <w:r w:rsidR="009C4977" w:rsidRPr="009C4977">
      <w:rPr>
        <w:rFonts w:ascii="Bahnschrift" w:hAnsi="Bahnschrift" w:cs="Arial"/>
        <w:b/>
        <w:bCs/>
        <w:sz w:val="16"/>
        <w:szCs w:val="16"/>
      </w:rPr>
      <w:fldChar w:fldCharType="separate"/>
    </w:r>
    <w:r w:rsidR="009C4977" w:rsidRPr="009C4977">
      <w:rPr>
        <w:rFonts w:ascii="Bahnschrift" w:hAnsi="Bahnschrift" w:cs="Arial"/>
        <w:b/>
        <w:bCs/>
        <w:sz w:val="16"/>
        <w:szCs w:val="16"/>
      </w:rPr>
      <w:t>1</w:t>
    </w:r>
    <w:r w:rsidR="009C4977" w:rsidRPr="009C4977">
      <w:rPr>
        <w:rFonts w:ascii="Bahnschrift" w:hAnsi="Bahnschrift"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C6170" w14:textId="0AADEF60" w:rsidR="008A1D82" w:rsidRDefault="008A1D82" w:rsidP="008A1D82">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D7435" w14:textId="77777777" w:rsidR="00C763CB" w:rsidRDefault="00C763CB" w:rsidP="00EC11FF">
      <w:pPr>
        <w:spacing w:before="0" w:after="0" w:line="240" w:lineRule="auto"/>
      </w:pPr>
      <w:r>
        <w:separator/>
      </w:r>
    </w:p>
  </w:footnote>
  <w:footnote w:type="continuationSeparator" w:id="0">
    <w:p w14:paraId="7712E95C" w14:textId="77777777" w:rsidR="00C763CB" w:rsidRDefault="00C763CB" w:rsidP="00EC11F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DB66F" w14:textId="4716B86B" w:rsidR="00EC11FF" w:rsidRPr="00EC11FF" w:rsidRDefault="008F0EC8">
    <w:pPr>
      <w:pStyle w:val="Nagwek"/>
      <w:rPr>
        <w:rFonts w:ascii="Bahnschrift" w:hAnsi="Bahnschrift"/>
        <w:sz w:val="14"/>
        <w:szCs w:val="14"/>
      </w:rPr>
    </w:pPr>
    <w:r>
      <w:rPr>
        <w:rFonts w:ascii="Bahnschrift" w:hAnsi="Bahnschrift"/>
        <w:noProof/>
        <w:sz w:val="14"/>
        <w:szCs w:val="14"/>
      </w:rPr>
      <w:drawing>
        <wp:anchor distT="0" distB="0" distL="114300" distR="114300" simplePos="0" relativeHeight="251658240" behindDoc="0" locked="0" layoutInCell="1" allowOverlap="1" wp14:anchorId="75027867" wp14:editId="5EACFA9D">
          <wp:simplePos x="0" y="0"/>
          <wp:positionH relativeFrom="margin">
            <wp:posOffset>5125999</wp:posOffset>
          </wp:positionH>
          <wp:positionV relativeFrom="paragraph">
            <wp:posOffset>-151629</wp:posOffset>
          </wp:positionV>
          <wp:extent cx="589246" cy="600311"/>
          <wp:effectExtent l="0" t="0" r="1905" b="0"/>
          <wp:wrapNone/>
          <wp:docPr id="2721053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70" cy="60940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C11FF" w:rsidRPr="00EC11FF">
      <w:rPr>
        <w:rFonts w:ascii="Bahnschrift" w:hAnsi="Bahnschrift"/>
        <w:sz w:val="14"/>
        <w:szCs w:val="14"/>
      </w:rPr>
      <w:t>PRACOWNIA ARCHITEKTURY KRAJOBRAZU „URODZAJNIA”</w:t>
    </w:r>
    <w:r w:rsidR="00EC11FF" w:rsidRPr="00EC11FF">
      <w:rPr>
        <w:rFonts w:ascii="Bahnschrift" w:hAnsi="Bahnschrift"/>
        <w:sz w:val="14"/>
        <w:szCs w:val="14"/>
      </w:rPr>
      <w:br/>
      <w:t>Aleksandra Skóra</w:t>
    </w:r>
    <w:r w:rsidR="002D6EBF">
      <w:rPr>
        <w:rFonts w:ascii="Bahnschrift" w:hAnsi="Bahnschrift"/>
        <w:sz w:val="14"/>
        <w:szCs w:val="14"/>
      </w:rPr>
      <w:br/>
    </w:r>
    <w:r w:rsidR="00EC11FF" w:rsidRPr="00EC11FF">
      <w:rPr>
        <w:rFonts w:ascii="Bahnschrift" w:hAnsi="Bahnschrift"/>
        <w:sz w:val="14"/>
        <w:szCs w:val="14"/>
      </w:rPr>
      <w:t xml:space="preserve">www.urodzajnia.pl | </w:t>
    </w:r>
    <w:r w:rsidR="00D974D3" w:rsidRPr="00D974D3">
      <w:rPr>
        <w:rFonts w:ascii="Bahnschrift" w:hAnsi="Bahnschrift"/>
        <w:sz w:val="14"/>
        <w:szCs w:val="14"/>
      </w:rPr>
      <w:t>pracownia@urodzajnia.pl</w:t>
    </w:r>
    <w:r w:rsidR="00D974D3">
      <w:rPr>
        <w:rFonts w:ascii="Bahnschrift" w:hAnsi="Bahnschrift"/>
        <w:sz w:val="14"/>
        <w:szCs w:val="14"/>
      </w:rPr>
      <w:t xml:space="preserve"> | </w:t>
    </w:r>
    <w:r w:rsidR="00EC11FF" w:rsidRPr="00EC11FF">
      <w:rPr>
        <w:rFonts w:ascii="Bahnschrift" w:hAnsi="Bahnschrift"/>
        <w:sz w:val="14"/>
        <w:szCs w:val="14"/>
      </w:rPr>
      <w:t>tel. 510-278-63</w:t>
    </w:r>
    <w:r w:rsidR="002D6EBF">
      <w:rPr>
        <w:rFonts w:ascii="Bahnschrift" w:hAnsi="Bahnschrift"/>
        <w:sz w:val="14"/>
        <w:szCs w:val="14"/>
      </w:rPr>
      <w:t>4</w:t>
    </w:r>
    <w:r w:rsidR="002D6EBF">
      <w:rPr>
        <w:rFonts w:ascii="Bahnschrift" w:hAnsi="Bahnschrift"/>
        <w:sz w:val="14"/>
        <w:szCs w:val="14"/>
      </w:rPr>
      <w:br/>
    </w:r>
    <w:r w:rsidR="00EC11FF">
      <w:rPr>
        <w:rFonts w:ascii="Bahnschrift" w:hAnsi="Bahnschrift"/>
        <w:sz w:val="14"/>
        <w:szCs w:val="14"/>
      </w:rPr>
      <w:t>________________________________________________________________________________________________________________________________</w:t>
    </w:r>
    <w:r w:rsidR="002D6EBF">
      <w:rPr>
        <w:rFonts w:ascii="Bahnschrift" w:hAnsi="Bahnschrift"/>
        <w:sz w:val="14"/>
        <w:szCs w:val="14"/>
      </w:rPr>
      <w:t>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773A8"/>
    <w:multiLevelType w:val="hybridMultilevel"/>
    <w:tmpl w:val="A5A06010"/>
    <w:lvl w:ilvl="0" w:tplc="0A6655A8">
      <w:start w:val="1"/>
      <w:numFmt w:val="decimal"/>
      <w:lvlText w:val="3.%1"/>
      <w:lvlJc w:val="left"/>
      <w:pPr>
        <w:ind w:left="1080" w:hanging="360"/>
      </w:pPr>
      <w:rPr>
        <w:rFonts w:ascii="Bahnschrift" w:hAnsi="Bahnschrift" w:hint="default"/>
        <w:b/>
        <w:bCs/>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B823ABB"/>
    <w:multiLevelType w:val="hybridMultilevel"/>
    <w:tmpl w:val="97C861E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1A9A337C"/>
    <w:multiLevelType w:val="hybridMultilevel"/>
    <w:tmpl w:val="BF2A32EA"/>
    <w:lvl w:ilvl="0" w:tplc="89C48E1A">
      <w:start w:val="1"/>
      <w:numFmt w:val="decimal"/>
      <w:lvlText w:val="3.%1"/>
      <w:lvlJc w:val="left"/>
      <w:pPr>
        <w:ind w:left="720" w:hanging="360"/>
      </w:pPr>
      <w:rPr>
        <w:rFonts w:ascii="Bahnschrift" w:hAnsi="Bahnschrift"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3D1551"/>
    <w:multiLevelType w:val="hybridMultilevel"/>
    <w:tmpl w:val="13B44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EC36FD"/>
    <w:multiLevelType w:val="hybridMultilevel"/>
    <w:tmpl w:val="DBFAA4A2"/>
    <w:lvl w:ilvl="0" w:tplc="8A1252C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B876B17"/>
    <w:multiLevelType w:val="hybridMultilevel"/>
    <w:tmpl w:val="4C9EC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391CEB"/>
    <w:multiLevelType w:val="hybridMultilevel"/>
    <w:tmpl w:val="F26247E4"/>
    <w:lvl w:ilvl="0" w:tplc="8DFEB4B4">
      <w:start w:val="1"/>
      <w:numFmt w:val="decimal"/>
      <w:pStyle w:val="Nagwek3"/>
      <w:lvlText w:val="2.%1"/>
      <w:lvlJc w:val="left"/>
      <w:pPr>
        <w:ind w:left="720" w:hanging="360"/>
      </w:pPr>
      <w:rPr>
        <w:rFonts w:ascii="Bahnschrift" w:hAnsi="Bahnschrift" w:hint="default"/>
        <w:b w:val="0"/>
        <w:b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C47942"/>
    <w:multiLevelType w:val="hybridMultilevel"/>
    <w:tmpl w:val="839EB488"/>
    <w:lvl w:ilvl="0" w:tplc="56205CF6">
      <w:start w:val="1"/>
      <w:numFmt w:val="decimal"/>
      <w:pStyle w:val="Nagwek4"/>
      <w:lvlText w:val="3.%1"/>
      <w:lvlJc w:val="left"/>
      <w:pPr>
        <w:ind w:left="720" w:hanging="360"/>
      </w:pPr>
      <w:rPr>
        <w:rFonts w:ascii="Bahnschrift" w:hAnsi="Bahnschrift" w:hint="default"/>
        <w:b w:val="0"/>
        <w:b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4C372B"/>
    <w:multiLevelType w:val="hybridMultilevel"/>
    <w:tmpl w:val="716E2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065F2F"/>
    <w:multiLevelType w:val="hybridMultilevel"/>
    <w:tmpl w:val="5122F7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8A3985"/>
    <w:multiLevelType w:val="hybridMultilevel"/>
    <w:tmpl w:val="B54A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649442D"/>
    <w:multiLevelType w:val="hybridMultilevel"/>
    <w:tmpl w:val="8AD44E68"/>
    <w:lvl w:ilvl="0" w:tplc="7C181FD8">
      <w:start w:val="1"/>
      <w:numFmt w:val="decimal"/>
      <w:pStyle w:val="Nagwek2"/>
      <w:lvlText w:val="1.%1"/>
      <w:lvlJc w:val="left"/>
      <w:pPr>
        <w:ind w:left="720" w:hanging="360"/>
      </w:pPr>
      <w:rPr>
        <w:rFonts w:ascii="Bahnschrift" w:hAnsi="Bahnschrift"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CAB6E6C"/>
    <w:multiLevelType w:val="hybridMultilevel"/>
    <w:tmpl w:val="D85A9B02"/>
    <w:lvl w:ilvl="0" w:tplc="04150001">
      <w:start w:val="1"/>
      <w:numFmt w:val="bullet"/>
      <w:lvlText w:val=""/>
      <w:lvlJc w:val="left"/>
      <w:pPr>
        <w:ind w:left="368" w:hanging="360"/>
      </w:pPr>
      <w:rPr>
        <w:rFonts w:ascii="Symbol" w:hAnsi="Symbol" w:hint="default"/>
      </w:rPr>
    </w:lvl>
    <w:lvl w:ilvl="1" w:tplc="04150003" w:tentative="1">
      <w:start w:val="1"/>
      <w:numFmt w:val="bullet"/>
      <w:lvlText w:val="o"/>
      <w:lvlJc w:val="left"/>
      <w:pPr>
        <w:ind w:left="1088" w:hanging="360"/>
      </w:pPr>
      <w:rPr>
        <w:rFonts w:ascii="Courier New" w:hAnsi="Courier New" w:cs="Courier New" w:hint="default"/>
      </w:rPr>
    </w:lvl>
    <w:lvl w:ilvl="2" w:tplc="04150005" w:tentative="1">
      <w:start w:val="1"/>
      <w:numFmt w:val="bullet"/>
      <w:lvlText w:val=""/>
      <w:lvlJc w:val="left"/>
      <w:pPr>
        <w:ind w:left="1808" w:hanging="360"/>
      </w:pPr>
      <w:rPr>
        <w:rFonts w:ascii="Wingdings" w:hAnsi="Wingdings" w:hint="default"/>
      </w:rPr>
    </w:lvl>
    <w:lvl w:ilvl="3" w:tplc="04150001" w:tentative="1">
      <w:start w:val="1"/>
      <w:numFmt w:val="bullet"/>
      <w:lvlText w:val=""/>
      <w:lvlJc w:val="left"/>
      <w:pPr>
        <w:ind w:left="2528" w:hanging="360"/>
      </w:pPr>
      <w:rPr>
        <w:rFonts w:ascii="Symbol" w:hAnsi="Symbol" w:hint="default"/>
      </w:rPr>
    </w:lvl>
    <w:lvl w:ilvl="4" w:tplc="04150003" w:tentative="1">
      <w:start w:val="1"/>
      <w:numFmt w:val="bullet"/>
      <w:lvlText w:val="o"/>
      <w:lvlJc w:val="left"/>
      <w:pPr>
        <w:ind w:left="3248" w:hanging="360"/>
      </w:pPr>
      <w:rPr>
        <w:rFonts w:ascii="Courier New" w:hAnsi="Courier New" w:cs="Courier New" w:hint="default"/>
      </w:rPr>
    </w:lvl>
    <w:lvl w:ilvl="5" w:tplc="04150005" w:tentative="1">
      <w:start w:val="1"/>
      <w:numFmt w:val="bullet"/>
      <w:lvlText w:val=""/>
      <w:lvlJc w:val="left"/>
      <w:pPr>
        <w:ind w:left="3968" w:hanging="360"/>
      </w:pPr>
      <w:rPr>
        <w:rFonts w:ascii="Wingdings" w:hAnsi="Wingdings" w:hint="default"/>
      </w:rPr>
    </w:lvl>
    <w:lvl w:ilvl="6" w:tplc="04150001" w:tentative="1">
      <w:start w:val="1"/>
      <w:numFmt w:val="bullet"/>
      <w:lvlText w:val=""/>
      <w:lvlJc w:val="left"/>
      <w:pPr>
        <w:ind w:left="4688" w:hanging="360"/>
      </w:pPr>
      <w:rPr>
        <w:rFonts w:ascii="Symbol" w:hAnsi="Symbol" w:hint="default"/>
      </w:rPr>
    </w:lvl>
    <w:lvl w:ilvl="7" w:tplc="04150003" w:tentative="1">
      <w:start w:val="1"/>
      <w:numFmt w:val="bullet"/>
      <w:lvlText w:val="o"/>
      <w:lvlJc w:val="left"/>
      <w:pPr>
        <w:ind w:left="5408" w:hanging="360"/>
      </w:pPr>
      <w:rPr>
        <w:rFonts w:ascii="Courier New" w:hAnsi="Courier New" w:cs="Courier New" w:hint="default"/>
      </w:rPr>
    </w:lvl>
    <w:lvl w:ilvl="8" w:tplc="04150005" w:tentative="1">
      <w:start w:val="1"/>
      <w:numFmt w:val="bullet"/>
      <w:lvlText w:val=""/>
      <w:lvlJc w:val="left"/>
      <w:pPr>
        <w:ind w:left="6128" w:hanging="360"/>
      </w:pPr>
      <w:rPr>
        <w:rFonts w:ascii="Wingdings" w:hAnsi="Wingdings" w:hint="default"/>
      </w:rPr>
    </w:lvl>
  </w:abstractNum>
  <w:abstractNum w:abstractNumId="13" w15:restartNumberingAfterBreak="0">
    <w:nsid w:val="7FF10205"/>
    <w:multiLevelType w:val="hybridMultilevel"/>
    <w:tmpl w:val="960A6368"/>
    <w:lvl w:ilvl="0" w:tplc="7C181FD8">
      <w:start w:val="1"/>
      <w:numFmt w:val="decimal"/>
      <w:lvlText w:val="1.%1"/>
      <w:lvlJc w:val="left"/>
      <w:pPr>
        <w:ind w:left="720" w:hanging="360"/>
      </w:pPr>
      <w:rPr>
        <w:rFonts w:ascii="Bahnschrift" w:hAnsi="Bahnschrift"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1083508">
    <w:abstractNumId w:val="13"/>
  </w:num>
  <w:num w:numId="2" w16cid:durableId="775833996">
    <w:abstractNumId w:val="6"/>
  </w:num>
  <w:num w:numId="3" w16cid:durableId="1685327667">
    <w:abstractNumId w:val="7"/>
  </w:num>
  <w:num w:numId="4" w16cid:durableId="376274078">
    <w:abstractNumId w:val="1"/>
  </w:num>
  <w:num w:numId="5" w16cid:durableId="575819815">
    <w:abstractNumId w:val="3"/>
  </w:num>
  <w:num w:numId="6" w16cid:durableId="518087368">
    <w:abstractNumId w:val="10"/>
  </w:num>
  <w:num w:numId="7" w16cid:durableId="1857495922">
    <w:abstractNumId w:val="12"/>
  </w:num>
  <w:num w:numId="8" w16cid:durableId="399794673">
    <w:abstractNumId w:val="4"/>
  </w:num>
  <w:num w:numId="9" w16cid:durableId="2063826830">
    <w:abstractNumId w:val="8"/>
  </w:num>
  <w:num w:numId="10" w16cid:durableId="351880148">
    <w:abstractNumId w:val="11"/>
  </w:num>
  <w:num w:numId="11" w16cid:durableId="84302204">
    <w:abstractNumId w:val="5"/>
  </w:num>
  <w:num w:numId="12" w16cid:durableId="2032145353">
    <w:abstractNumId w:val="9"/>
  </w:num>
  <w:num w:numId="13" w16cid:durableId="939222489">
    <w:abstractNumId w:val="0"/>
  </w:num>
  <w:num w:numId="14" w16cid:durableId="9844274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1FF"/>
    <w:rsid w:val="00016A78"/>
    <w:rsid w:val="00021294"/>
    <w:rsid w:val="000267A8"/>
    <w:rsid w:val="00054547"/>
    <w:rsid w:val="00055248"/>
    <w:rsid w:val="00056EE3"/>
    <w:rsid w:val="00073976"/>
    <w:rsid w:val="000E2581"/>
    <w:rsid w:val="00102BAD"/>
    <w:rsid w:val="001038FC"/>
    <w:rsid w:val="0013265E"/>
    <w:rsid w:val="00134B1E"/>
    <w:rsid w:val="0014621E"/>
    <w:rsid w:val="00150514"/>
    <w:rsid w:val="00156783"/>
    <w:rsid w:val="00166370"/>
    <w:rsid w:val="0018158A"/>
    <w:rsid w:val="001A1580"/>
    <w:rsid w:val="001F2EBB"/>
    <w:rsid w:val="00211845"/>
    <w:rsid w:val="002249D5"/>
    <w:rsid w:val="00235843"/>
    <w:rsid w:val="002401F8"/>
    <w:rsid w:val="002B33A9"/>
    <w:rsid w:val="002D6EBF"/>
    <w:rsid w:val="002F4359"/>
    <w:rsid w:val="003645B4"/>
    <w:rsid w:val="00367120"/>
    <w:rsid w:val="00367BB5"/>
    <w:rsid w:val="00393B7C"/>
    <w:rsid w:val="003A54DA"/>
    <w:rsid w:val="003D4AC6"/>
    <w:rsid w:val="004053C1"/>
    <w:rsid w:val="004405BE"/>
    <w:rsid w:val="004778C3"/>
    <w:rsid w:val="004A1D1D"/>
    <w:rsid w:val="004A26CF"/>
    <w:rsid w:val="004F26E5"/>
    <w:rsid w:val="004F5313"/>
    <w:rsid w:val="00501BC6"/>
    <w:rsid w:val="00526CCC"/>
    <w:rsid w:val="00552687"/>
    <w:rsid w:val="005557C2"/>
    <w:rsid w:val="00560FD9"/>
    <w:rsid w:val="005810C7"/>
    <w:rsid w:val="00585FB1"/>
    <w:rsid w:val="005878FA"/>
    <w:rsid w:val="005910A0"/>
    <w:rsid w:val="005F4370"/>
    <w:rsid w:val="0062110E"/>
    <w:rsid w:val="006245AC"/>
    <w:rsid w:val="00641C39"/>
    <w:rsid w:val="006B7258"/>
    <w:rsid w:val="006C493C"/>
    <w:rsid w:val="006E59EF"/>
    <w:rsid w:val="006F596C"/>
    <w:rsid w:val="00710CB9"/>
    <w:rsid w:val="00711D5A"/>
    <w:rsid w:val="007329E0"/>
    <w:rsid w:val="007507B1"/>
    <w:rsid w:val="00752042"/>
    <w:rsid w:val="00762F8E"/>
    <w:rsid w:val="00774628"/>
    <w:rsid w:val="0077634E"/>
    <w:rsid w:val="00796D0E"/>
    <w:rsid w:val="007C3459"/>
    <w:rsid w:val="007D007D"/>
    <w:rsid w:val="007E4CA5"/>
    <w:rsid w:val="008039ED"/>
    <w:rsid w:val="00806C04"/>
    <w:rsid w:val="00824E26"/>
    <w:rsid w:val="008477CA"/>
    <w:rsid w:val="00887E98"/>
    <w:rsid w:val="008A1C33"/>
    <w:rsid w:val="008A1D82"/>
    <w:rsid w:val="008A510E"/>
    <w:rsid w:val="008E2AB0"/>
    <w:rsid w:val="008E546A"/>
    <w:rsid w:val="008F0EC8"/>
    <w:rsid w:val="00930744"/>
    <w:rsid w:val="00952E00"/>
    <w:rsid w:val="00972A24"/>
    <w:rsid w:val="00972FA9"/>
    <w:rsid w:val="00975CB9"/>
    <w:rsid w:val="009828E9"/>
    <w:rsid w:val="00991DD2"/>
    <w:rsid w:val="009939D6"/>
    <w:rsid w:val="009C4977"/>
    <w:rsid w:val="009C5CB9"/>
    <w:rsid w:val="00A47272"/>
    <w:rsid w:val="00A47E53"/>
    <w:rsid w:val="00A96A95"/>
    <w:rsid w:val="00AC29E6"/>
    <w:rsid w:val="00B057A4"/>
    <w:rsid w:val="00B22656"/>
    <w:rsid w:val="00B22BBD"/>
    <w:rsid w:val="00B35E9D"/>
    <w:rsid w:val="00B4118B"/>
    <w:rsid w:val="00BC0932"/>
    <w:rsid w:val="00C0455E"/>
    <w:rsid w:val="00C173B8"/>
    <w:rsid w:val="00C17885"/>
    <w:rsid w:val="00C26DF8"/>
    <w:rsid w:val="00C37ED4"/>
    <w:rsid w:val="00C763CB"/>
    <w:rsid w:val="00C947A2"/>
    <w:rsid w:val="00CC1376"/>
    <w:rsid w:val="00CD0CB4"/>
    <w:rsid w:val="00D00493"/>
    <w:rsid w:val="00D00AB1"/>
    <w:rsid w:val="00D020C3"/>
    <w:rsid w:val="00D21D05"/>
    <w:rsid w:val="00D30DDE"/>
    <w:rsid w:val="00D3133A"/>
    <w:rsid w:val="00D4551B"/>
    <w:rsid w:val="00D966E7"/>
    <w:rsid w:val="00D974D3"/>
    <w:rsid w:val="00D97942"/>
    <w:rsid w:val="00DE7382"/>
    <w:rsid w:val="00E00BC0"/>
    <w:rsid w:val="00E16FA6"/>
    <w:rsid w:val="00E323C8"/>
    <w:rsid w:val="00E373EB"/>
    <w:rsid w:val="00E5235A"/>
    <w:rsid w:val="00E5289B"/>
    <w:rsid w:val="00EA3222"/>
    <w:rsid w:val="00EA5AEE"/>
    <w:rsid w:val="00EC11FF"/>
    <w:rsid w:val="00EC7AB8"/>
    <w:rsid w:val="00EF62CC"/>
    <w:rsid w:val="00F73118"/>
    <w:rsid w:val="00F7751F"/>
    <w:rsid w:val="00F90433"/>
    <w:rsid w:val="00F90AA9"/>
    <w:rsid w:val="00FA2E39"/>
    <w:rsid w:val="00FA735F"/>
    <w:rsid w:val="00FD5278"/>
    <w:rsid w:val="00FF29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43E7F"/>
  <w15:chartTrackingRefBased/>
  <w15:docId w15:val="{5A9E188B-A64D-4E7C-87B6-4C4C7CF4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2F8E"/>
  </w:style>
  <w:style w:type="paragraph" w:styleId="Nagwek1">
    <w:name w:val="heading 1"/>
    <w:basedOn w:val="Normalny"/>
    <w:next w:val="Normalny"/>
    <w:link w:val="Nagwek1Znak"/>
    <w:uiPriority w:val="9"/>
    <w:qFormat/>
    <w:rsid w:val="006B7258"/>
    <w:pPr>
      <w:spacing w:after="0"/>
      <w:outlineLvl w:val="0"/>
    </w:pPr>
    <w:rPr>
      <w:caps/>
      <w:spacing w:val="15"/>
      <w:sz w:val="22"/>
      <w:szCs w:val="22"/>
    </w:rPr>
  </w:style>
  <w:style w:type="paragraph" w:styleId="Nagwek2">
    <w:name w:val="heading 2"/>
    <w:basedOn w:val="Normalny"/>
    <w:next w:val="Normalny"/>
    <w:link w:val="Nagwek2Znak"/>
    <w:uiPriority w:val="9"/>
    <w:unhideWhenUsed/>
    <w:qFormat/>
    <w:rsid w:val="00E5235A"/>
    <w:pPr>
      <w:numPr>
        <w:numId w:val="10"/>
      </w:numPr>
      <w:spacing w:after="0"/>
      <w:outlineLvl w:val="1"/>
    </w:pPr>
    <w:rPr>
      <w:caps/>
      <w:spacing w:val="15"/>
    </w:rPr>
  </w:style>
  <w:style w:type="paragraph" w:styleId="Nagwek3">
    <w:name w:val="heading 3"/>
    <w:basedOn w:val="Normalny"/>
    <w:next w:val="Normalny"/>
    <w:link w:val="Nagwek3Znak"/>
    <w:uiPriority w:val="9"/>
    <w:unhideWhenUsed/>
    <w:qFormat/>
    <w:rsid w:val="00752042"/>
    <w:pPr>
      <w:numPr>
        <w:numId w:val="2"/>
      </w:numPr>
      <w:spacing w:before="300" w:after="0"/>
      <w:ind w:left="357" w:firstLine="0"/>
      <w:outlineLvl w:val="2"/>
    </w:pPr>
    <w:rPr>
      <w:caps/>
      <w:color w:val="373739" w:themeColor="accent1" w:themeShade="7F"/>
      <w:spacing w:val="15"/>
    </w:rPr>
  </w:style>
  <w:style w:type="paragraph" w:styleId="Nagwek4">
    <w:name w:val="heading 4"/>
    <w:basedOn w:val="Normalny"/>
    <w:next w:val="Normalny"/>
    <w:link w:val="Nagwek4Znak"/>
    <w:uiPriority w:val="9"/>
    <w:unhideWhenUsed/>
    <w:qFormat/>
    <w:rsid w:val="00F73118"/>
    <w:pPr>
      <w:numPr>
        <w:numId w:val="3"/>
      </w:numPr>
      <w:spacing w:before="200" w:after="0" w:line="360" w:lineRule="auto"/>
      <w:outlineLvl w:val="3"/>
    </w:pPr>
    <w:rPr>
      <w:caps/>
      <w:color w:val="535356" w:themeColor="accent1" w:themeShade="BF"/>
      <w:spacing w:val="10"/>
    </w:rPr>
  </w:style>
  <w:style w:type="paragraph" w:styleId="Nagwek5">
    <w:name w:val="heading 5"/>
    <w:basedOn w:val="Normalny"/>
    <w:next w:val="Normalny"/>
    <w:link w:val="Nagwek5Znak"/>
    <w:uiPriority w:val="9"/>
    <w:unhideWhenUsed/>
    <w:qFormat/>
    <w:rsid w:val="002D6EBF"/>
    <w:pPr>
      <w:pBdr>
        <w:bottom w:val="single" w:sz="6" w:space="1" w:color="6F6F74" w:themeColor="accent1"/>
      </w:pBdr>
      <w:spacing w:before="200" w:after="0"/>
      <w:outlineLvl w:val="4"/>
    </w:pPr>
    <w:rPr>
      <w:caps/>
      <w:color w:val="535356" w:themeColor="accent1" w:themeShade="BF"/>
      <w:spacing w:val="10"/>
    </w:rPr>
  </w:style>
  <w:style w:type="paragraph" w:styleId="Nagwek6">
    <w:name w:val="heading 6"/>
    <w:basedOn w:val="Normalny"/>
    <w:next w:val="Normalny"/>
    <w:link w:val="Nagwek6Znak"/>
    <w:uiPriority w:val="9"/>
    <w:unhideWhenUsed/>
    <w:qFormat/>
    <w:rsid w:val="002D6EBF"/>
    <w:pPr>
      <w:pBdr>
        <w:bottom w:val="dotted" w:sz="6" w:space="1" w:color="6F6F74" w:themeColor="accent1"/>
      </w:pBdr>
      <w:spacing w:before="200" w:after="0"/>
      <w:outlineLvl w:val="5"/>
    </w:pPr>
    <w:rPr>
      <w:caps/>
      <w:color w:val="535356" w:themeColor="accent1" w:themeShade="BF"/>
      <w:spacing w:val="10"/>
    </w:rPr>
  </w:style>
  <w:style w:type="paragraph" w:styleId="Nagwek7">
    <w:name w:val="heading 7"/>
    <w:basedOn w:val="Normalny"/>
    <w:next w:val="Normalny"/>
    <w:link w:val="Nagwek7Znak"/>
    <w:uiPriority w:val="9"/>
    <w:unhideWhenUsed/>
    <w:qFormat/>
    <w:rsid w:val="002D6EBF"/>
    <w:pPr>
      <w:spacing w:before="200" w:after="0"/>
      <w:outlineLvl w:val="6"/>
    </w:pPr>
    <w:rPr>
      <w:caps/>
      <w:color w:val="535356" w:themeColor="accent1" w:themeShade="BF"/>
      <w:spacing w:val="10"/>
    </w:rPr>
  </w:style>
  <w:style w:type="paragraph" w:styleId="Nagwek8">
    <w:name w:val="heading 8"/>
    <w:basedOn w:val="Normalny"/>
    <w:next w:val="Normalny"/>
    <w:link w:val="Nagwek8Znak"/>
    <w:uiPriority w:val="9"/>
    <w:unhideWhenUsed/>
    <w:qFormat/>
    <w:rsid w:val="002D6EBF"/>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2D6EBF"/>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B7258"/>
    <w:rPr>
      <w:caps/>
      <w:spacing w:val="15"/>
      <w:sz w:val="22"/>
      <w:szCs w:val="22"/>
    </w:rPr>
  </w:style>
  <w:style w:type="character" w:customStyle="1" w:styleId="Nagwek2Znak">
    <w:name w:val="Nagłówek 2 Znak"/>
    <w:basedOn w:val="Domylnaczcionkaakapitu"/>
    <w:link w:val="Nagwek2"/>
    <w:uiPriority w:val="9"/>
    <w:rsid w:val="00D00AB1"/>
    <w:rPr>
      <w:caps/>
      <w:spacing w:val="15"/>
    </w:rPr>
  </w:style>
  <w:style w:type="character" w:customStyle="1" w:styleId="Nagwek3Znak">
    <w:name w:val="Nagłówek 3 Znak"/>
    <w:basedOn w:val="Domylnaczcionkaakapitu"/>
    <w:link w:val="Nagwek3"/>
    <w:uiPriority w:val="9"/>
    <w:rsid w:val="00752042"/>
    <w:rPr>
      <w:caps/>
      <w:color w:val="373739" w:themeColor="accent1" w:themeShade="7F"/>
      <w:spacing w:val="15"/>
    </w:rPr>
  </w:style>
  <w:style w:type="character" w:customStyle="1" w:styleId="Nagwek4Znak">
    <w:name w:val="Nagłówek 4 Znak"/>
    <w:basedOn w:val="Domylnaczcionkaakapitu"/>
    <w:link w:val="Nagwek4"/>
    <w:uiPriority w:val="9"/>
    <w:rsid w:val="00F73118"/>
    <w:rPr>
      <w:caps/>
      <w:color w:val="535356" w:themeColor="accent1" w:themeShade="BF"/>
      <w:spacing w:val="10"/>
    </w:rPr>
  </w:style>
  <w:style w:type="character" w:customStyle="1" w:styleId="Nagwek5Znak">
    <w:name w:val="Nagłówek 5 Znak"/>
    <w:basedOn w:val="Domylnaczcionkaakapitu"/>
    <w:link w:val="Nagwek5"/>
    <w:uiPriority w:val="9"/>
    <w:rsid w:val="002D6EBF"/>
    <w:rPr>
      <w:caps/>
      <w:color w:val="535356" w:themeColor="accent1" w:themeShade="BF"/>
      <w:spacing w:val="10"/>
    </w:rPr>
  </w:style>
  <w:style w:type="character" w:customStyle="1" w:styleId="Nagwek6Znak">
    <w:name w:val="Nagłówek 6 Znak"/>
    <w:basedOn w:val="Domylnaczcionkaakapitu"/>
    <w:link w:val="Nagwek6"/>
    <w:uiPriority w:val="9"/>
    <w:rsid w:val="002D6EBF"/>
    <w:rPr>
      <w:caps/>
      <w:color w:val="535356" w:themeColor="accent1" w:themeShade="BF"/>
      <w:spacing w:val="10"/>
    </w:rPr>
  </w:style>
  <w:style w:type="character" w:customStyle="1" w:styleId="Nagwek7Znak">
    <w:name w:val="Nagłówek 7 Znak"/>
    <w:basedOn w:val="Domylnaczcionkaakapitu"/>
    <w:link w:val="Nagwek7"/>
    <w:uiPriority w:val="9"/>
    <w:rsid w:val="002D6EBF"/>
    <w:rPr>
      <w:caps/>
      <w:color w:val="535356" w:themeColor="accent1" w:themeShade="BF"/>
      <w:spacing w:val="10"/>
    </w:rPr>
  </w:style>
  <w:style w:type="character" w:customStyle="1" w:styleId="Nagwek8Znak">
    <w:name w:val="Nagłówek 8 Znak"/>
    <w:basedOn w:val="Domylnaczcionkaakapitu"/>
    <w:link w:val="Nagwek8"/>
    <w:uiPriority w:val="9"/>
    <w:rsid w:val="002D6EBF"/>
    <w:rPr>
      <w:caps/>
      <w:spacing w:val="10"/>
      <w:sz w:val="18"/>
      <w:szCs w:val="18"/>
    </w:rPr>
  </w:style>
  <w:style w:type="character" w:customStyle="1" w:styleId="Nagwek9Znak">
    <w:name w:val="Nagłówek 9 Znak"/>
    <w:basedOn w:val="Domylnaczcionkaakapitu"/>
    <w:link w:val="Nagwek9"/>
    <w:uiPriority w:val="9"/>
    <w:semiHidden/>
    <w:rsid w:val="002D6EBF"/>
    <w:rPr>
      <w:i/>
      <w:iCs/>
      <w:caps/>
      <w:spacing w:val="10"/>
      <w:sz w:val="18"/>
      <w:szCs w:val="18"/>
    </w:rPr>
  </w:style>
  <w:style w:type="paragraph" w:styleId="Legenda">
    <w:name w:val="caption"/>
    <w:basedOn w:val="Normalny"/>
    <w:next w:val="Normalny"/>
    <w:uiPriority w:val="35"/>
    <w:semiHidden/>
    <w:unhideWhenUsed/>
    <w:qFormat/>
    <w:rsid w:val="002D6EBF"/>
    <w:rPr>
      <w:b/>
      <w:bCs/>
      <w:color w:val="535356" w:themeColor="accent1" w:themeShade="BF"/>
      <w:sz w:val="16"/>
      <w:szCs w:val="16"/>
    </w:rPr>
  </w:style>
  <w:style w:type="paragraph" w:styleId="Tytu">
    <w:name w:val="Title"/>
    <w:basedOn w:val="Normalny"/>
    <w:next w:val="Normalny"/>
    <w:link w:val="TytuZnak"/>
    <w:uiPriority w:val="10"/>
    <w:qFormat/>
    <w:rsid w:val="002D6EBF"/>
    <w:pPr>
      <w:spacing w:before="0" w:after="0"/>
    </w:pPr>
    <w:rPr>
      <w:rFonts w:asciiTheme="majorHAnsi" w:eastAsiaTheme="majorEastAsia" w:hAnsiTheme="majorHAnsi" w:cstheme="majorBidi"/>
      <w:caps/>
      <w:color w:val="6F6F74" w:themeColor="accent1"/>
      <w:spacing w:val="10"/>
      <w:sz w:val="52"/>
      <w:szCs w:val="52"/>
    </w:rPr>
  </w:style>
  <w:style w:type="character" w:customStyle="1" w:styleId="TytuZnak">
    <w:name w:val="Tytuł Znak"/>
    <w:basedOn w:val="Domylnaczcionkaakapitu"/>
    <w:link w:val="Tytu"/>
    <w:uiPriority w:val="10"/>
    <w:rsid w:val="002D6EBF"/>
    <w:rPr>
      <w:rFonts w:asciiTheme="majorHAnsi" w:eastAsiaTheme="majorEastAsia" w:hAnsiTheme="majorHAnsi" w:cstheme="majorBidi"/>
      <w:caps/>
      <w:color w:val="6F6F74" w:themeColor="accent1"/>
      <w:spacing w:val="10"/>
      <w:sz w:val="52"/>
      <w:szCs w:val="52"/>
    </w:rPr>
  </w:style>
  <w:style w:type="paragraph" w:styleId="Podtytu">
    <w:name w:val="Subtitle"/>
    <w:basedOn w:val="Normalny"/>
    <w:next w:val="Normalny"/>
    <w:link w:val="PodtytuZnak"/>
    <w:uiPriority w:val="11"/>
    <w:qFormat/>
    <w:rsid w:val="002D6EBF"/>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2D6EBF"/>
    <w:rPr>
      <w:caps/>
      <w:color w:val="595959" w:themeColor="text1" w:themeTint="A6"/>
      <w:spacing w:val="10"/>
      <w:sz w:val="21"/>
      <w:szCs w:val="21"/>
    </w:rPr>
  </w:style>
  <w:style w:type="character" w:styleId="Pogrubienie">
    <w:name w:val="Strong"/>
    <w:uiPriority w:val="22"/>
    <w:qFormat/>
    <w:rsid w:val="002D6EBF"/>
    <w:rPr>
      <w:b/>
      <w:bCs/>
    </w:rPr>
  </w:style>
  <w:style w:type="character" w:styleId="Uwydatnienie">
    <w:name w:val="Emphasis"/>
    <w:uiPriority w:val="20"/>
    <w:qFormat/>
    <w:rsid w:val="002D6EBF"/>
    <w:rPr>
      <w:caps/>
      <w:color w:val="373739" w:themeColor="accent1" w:themeShade="7F"/>
      <w:spacing w:val="5"/>
    </w:rPr>
  </w:style>
  <w:style w:type="paragraph" w:styleId="Bezodstpw">
    <w:name w:val="No Spacing"/>
    <w:uiPriority w:val="1"/>
    <w:qFormat/>
    <w:rsid w:val="002D6EBF"/>
    <w:pPr>
      <w:spacing w:after="0" w:line="240" w:lineRule="auto"/>
    </w:pPr>
  </w:style>
  <w:style w:type="paragraph" w:styleId="Cytat">
    <w:name w:val="Quote"/>
    <w:basedOn w:val="Normalny"/>
    <w:next w:val="Normalny"/>
    <w:link w:val="CytatZnak"/>
    <w:uiPriority w:val="29"/>
    <w:qFormat/>
    <w:rsid w:val="002D6EBF"/>
    <w:rPr>
      <w:i/>
      <w:iCs/>
      <w:sz w:val="24"/>
      <w:szCs w:val="24"/>
    </w:rPr>
  </w:style>
  <w:style w:type="character" w:customStyle="1" w:styleId="CytatZnak">
    <w:name w:val="Cytat Znak"/>
    <w:basedOn w:val="Domylnaczcionkaakapitu"/>
    <w:link w:val="Cytat"/>
    <w:uiPriority w:val="29"/>
    <w:rsid w:val="002D6EBF"/>
    <w:rPr>
      <w:i/>
      <w:iCs/>
      <w:sz w:val="24"/>
      <w:szCs w:val="24"/>
    </w:rPr>
  </w:style>
  <w:style w:type="paragraph" w:styleId="Cytatintensywny">
    <w:name w:val="Intense Quote"/>
    <w:basedOn w:val="Normalny"/>
    <w:next w:val="Normalny"/>
    <w:link w:val="CytatintensywnyZnak"/>
    <w:uiPriority w:val="30"/>
    <w:qFormat/>
    <w:rsid w:val="002D6EBF"/>
    <w:pPr>
      <w:spacing w:before="240" w:after="240" w:line="240" w:lineRule="auto"/>
      <w:ind w:left="1080" w:right="1080"/>
      <w:jc w:val="center"/>
    </w:pPr>
    <w:rPr>
      <w:color w:val="6F6F74" w:themeColor="accent1"/>
      <w:sz w:val="24"/>
      <w:szCs w:val="24"/>
    </w:rPr>
  </w:style>
  <w:style w:type="character" w:customStyle="1" w:styleId="CytatintensywnyZnak">
    <w:name w:val="Cytat intensywny Znak"/>
    <w:basedOn w:val="Domylnaczcionkaakapitu"/>
    <w:link w:val="Cytatintensywny"/>
    <w:uiPriority w:val="30"/>
    <w:rsid w:val="002D6EBF"/>
    <w:rPr>
      <w:color w:val="6F6F74" w:themeColor="accent1"/>
      <w:sz w:val="24"/>
      <w:szCs w:val="24"/>
    </w:rPr>
  </w:style>
  <w:style w:type="character" w:styleId="Wyrnieniedelikatne">
    <w:name w:val="Subtle Emphasis"/>
    <w:uiPriority w:val="19"/>
    <w:qFormat/>
    <w:rsid w:val="002D6EBF"/>
    <w:rPr>
      <w:i/>
      <w:iCs/>
      <w:color w:val="373739" w:themeColor="accent1" w:themeShade="7F"/>
    </w:rPr>
  </w:style>
  <w:style w:type="character" w:styleId="Wyrnienieintensywne">
    <w:name w:val="Intense Emphasis"/>
    <w:uiPriority w:val="21"/>
    <w:qFormat/>
    <w:rsid w:val="002D6EBF"/>
    <w:rPr>
      <w:b/>
      <w:bCs/>
      <w:caps/>
      <w:color w:val="373739" w:themeColor="accent1" w:themeShade="7F"/>
      <w:spacing w:val="10"/>
    </w:rPr>
  </w:style>
  <w:style w:type="character" w:styleId="Odwoaniedelikatne">
    <w:name w:val="Subtle Reference"/>
    <w:uiPriority w:val="31"/>
    <w:qFormat/>
    <w:rsid w:val="002D6EBF"/>
    <w:rPr>
      <w:b/>
      <w:bCs/>
      <w:color w:val="6F6F74" w:themeColor="accent1"/>
    </w:rPr>
  </w:style>
  <w:style w:type="character" w:styleId="Odwoanieintensywne">
    <w:name w:val="Intense Reference"/>
    <w:uiPriority w:val="32"/>
    <w:qFormat/>
    <w:rsid w:val="002D6EBF"/>
    <w:rPr>
      <w:b/>
      <w:bCs/>
      <w:i/>
      <w:iCs/>
      <w:caps/>
      <w:color w:val="6F6F74" w:themeColor="accent1"/>
    </w:rPr>
  </w:style>
  <w:style w:type="character" w:styleId="Tytuksiki">
    <w:name w:val="Book Title"/>
    <w:uiPriority w:val="33"/>
    <w:qFormat/>
    <w:rsid w:val="002D6EBF"/>
    <w:rPr>
      <w:b/>
      <w:bCs/>
      <w:i/>
      <w:iCs/>
      <w:spacing w:val="0"/>
    </w:rPr>
  </w:style>
  <w:style w:type="paragraph" w:styleId="Nagwekspisutreci">
    <w:name w:val="TOC Heading"/>
    <w:basedOn w:val="Nagwek1"/>
    <w:next w:val="Normalny"/>
    <w:uiPriority w:val="39"/>
    <w:unhideWhenUsed/>
    <w:qFormat/>
    <w:rsid w:val="002D6EBF"/>
    <w:pPr>
      <w:outlineLvl w:val="9"/>
    </w:pPr>
  </w:style>
  <w:style w:type="paragraph" w:styleId="Nagwek">
    <w:name w:val="header"/>
    <w:basedOn w:val="Normalny"/>
    <w:link w:val="NagwekZnak"/>
    <w:uiPriority w:val="99"/>
    <w:unhideWhenUsed/>
    <w:rsid w:val="00EC11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11FF"/>
  </w:style>
  <w:style w:type="paragraph" w:styleId="Stopka">
    <w:name w:val="footer"/>
    <w:basedOn w:val="Normalny"/>
    <w:link w:val="StopkaZnak"/>
    <w:uiPriority w:val="99"/>
    <w:unhideWhenUsed/>
    <w:rsid w:val="00EC11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11FF"/>
  </w:style>
  <w:style w:type="character" w:styleId="Hipercze">
    <w:name w:val="Hyperlink"/>
    <w:basedOn w:val="Domylnaczcionkaakapitu"/>
    <w:uiPriority w:val="99"/>
    <w:unhideWhenUsed/>
    <w:rsid w:val="00EC11FF"/>
    <w:rPr>
      <w:color w:val="67AABF" w:themeColor="hyperlink"/>
      <w:u w:val="single"/>
    </w:rPr>
  </w:style>
  <w:style w:type="character" w:styleId="Nierozpoznanawzmianka">
    <w:name w:val="Unresolved Mention"/>
    <w:basedOn w:val="Domylnaczcionkaakapitu"/>
    <w:uiPriority w:val="99"/>
    <w:semiHidden/>
    <w:unhideWhenUsed/>
    <w:rsid w:val="00EC11FF"/>
    <w:rPr>
      <w:color w:val="605E5C"/>
      <w:shd w:val="clear" w:color="auto" w:fill="E1DFDD"/>
    </w:rPr>
  </w:style>
  <w:style w:type="table" w:styleId="Tabela-Siatka">
    <w:name w:val="Table Grid"/>
    <w:basedOn w:val="Standardowy"/>
    <w:uiPriority w:val="39"/>
    <w:rsid w:val="002D6EB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8A1D82"/>
    <w:rPr>
      <w:rFonts w:ascii="Helvetica" w:hAnsi="Helvetica" w:hint="default"/>
      <w:b w:val="0"/>
      <w:bCs w:val="0"/>
      <w:i w:val="0"/>
      <w:iCs w:val="0"/>
      <w:color w:val="000000"/>
      <w:sz w:val="16"/>
      <w:szCs w:val="16"/>
    </w:rPr>
  </w:style>
  <w:style w:type="character" w:customStyle="1" w:styleId="fontstyle21">
    <w:name w:val="fontstyle21"/>
    <w:basedOn w:val="Domylnaczcionkaakapitu"/>
    <w:rsid w:val="008A1D82"/>
    <w:rPr>
      <w:rFonts w:ascii="Helvetica-Oblique" w:hAnsi="Helvetica-Oblique" w:hint="default"/>
      <w:b w:val="0"/>
      <w:bCs w:val="0"/>
      <w:i/>
      <w:iCs/>
      <w:color w:val="000000"/>
      <w:sz w:val="16"/>
      <w:szCs w:val="16"/>
    </w:rPr>
  </w:style>
  <w:style w:type="character" w:customStyle="1" w:styleId="fontstyle31">
    <w:name w:val="fontstyle31"/>
    <w:basedOn w:val="Domylnaczcionkaakapitu"/>
    <w:rsid w:val="008A1D82"/>
    <w:rPr>
      <w:rFonts w:ascii="Arial" w:hAnsi="Arial" w:cs="Arial" w:hint="default"/>
      <w:b w:val="0"/>
      <w:bCs w:val="0"/>
      <w:i w:val="0"/>
      <w:iCs w:val="0"/>
      <w:color w:val="000000"/>
      <w:sz w:val="16"/>
      <w:szCs w:val="16"/>
    </w:rPr>
  </w:style>
  <w:style w:type="paragraph" w:styleId="Spistreci1">
    <w:name w:val="toc 1"/>
    <w:basedOn w:val="Normalny"/>
    <w:next w:val="Normalny"/>
    <w:autoRedefine/>
    <w:uiPriority w:val="39"/>
    <w:unhideWhenUsed/>
    <w:rsid w:val="007D007D"/>
    <w:pPr>
      <w:tabs>
        <w:tab w:val="right" w:leader="dot" w:pos="9062"/>
      </w:tabs>
      <w:spacing w:after="100"/>
    </w:pPr>
  </w:style>
  <w:style w:type="paragraph" w:styleId="Spistreci2">
    <w:name w:val="toc 2"/>
    <w:basedOn w:val="Normalny"/>
    <w:next w:val="Normalny"/>
    <w:autoRedefine/>
    <w:uiPriority w:val="39"/>
    <w:unhideWhenUsed/>
    <w:rsid w:val="00D00AB1"/>
    <w:pPr>
      <w:spacing w:after="100"/>
      <w:ind w:left="200"/>
    </w:pPr>
  </w:style>
  <w:style w:type="paragraph" w:styleId="Akapitzlist">
    <w:name w:val="List Paragraph"/>
    <w:basedOn w:val="Normalny"/>
    <w:uiPriority w:val="34"/>
    <w:qFormat/>
    <w:rsid w:val="00E00B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67050">
      <w:bodyDiv w:val="1"/>
      <w:marLeft w:val="0"/>
      <w:marRight w:val="0"/>
      <w:marTop w:val="0"/>
      <w:marBottom w:val="0"/>
      <w:divBdr>
        <w:top w:val="none" w:sz="0" w:space="0" w:color="auto"/>
        <w:left w:val="none" w:sz="0" w:space="0" w:color="auto"/>
        <w:bottom w:val="none" w:sz="0" w:space="0" w:color="auto"/>
        <w:right w:val="none" w:sz="0" w:space="0" w:color="auto"/>
      </w:divBdr>
    </w:div>
    <w:div w:id="855076339">
      <w:bodyDiv w:val="1"/>
      <w:marLeft w:val="0"/>
      <w:marRight w:val="0"/>
      <w:marTop w:val="0"/>
      <w:marBottom w:val="0"/>
      <w:divBdr>
        <w:top w:val="none" w:sz="0" w:space="0" w:color="auto"/>
        <w:left w:val="none" w:sz="0" w:space="0" w:color="auto"/>
        <w:bottom w:val="none" w:sz="0" w:space="0" w:color="auto"/>
        <w:right w:val="none" w:sz="0" w:space="0" w:color="auto"/>
      </w:divBdr>
    </w:div>
    <w:div w:id="887952177">
      <w:bodyDiv w:val="1"/>
      <w:marLeft w:val="0"/>
      <w:marRight w:val="0"/>
      <w:marTop w:val="0"/>
      <w:marBottom w:val="0"/>
      <w:divBdr>
        <w:top w:val="none" w:sz="0" w:space="0" w:color="auto"/>
        <w:left w:val="none" w:sz="0" w:space="0" w:color="auto"/>
        <w:bottom w:val="none" w:sz="0" w:space="0" w:color="auto"/>
        <w:right w:val="none" w:sz="0" w:space="0" w:color="auto"/>
      </w:divBdr>
    </w:div>
    <w:div w:id="1151024403">
      <w:bodyDiv w:val="1"/>
      <w:marLeft w:val="0"/>
      <w:marRight w:val="0"/>
      <w:marTop w:val="0"/>
      <w:marBottom w:val="0"/>
      <w:divBdr>
        <w:top w:val="none" w:sz="0" w:space="0" w:color="auto"/>
        <w:left w:val="none" w:sz="0" w:space="0" w:color="auto"/>
        <w:bottom w:val="none" w:sz="0" w:space="0" w:color="auto"/>
        <w:right w:val="none" w:sz="0" w:space="0" w:color="auto"/>
      </w:divBdr>
    </w:div>
    <w:div w:id="1304891098">
      <w:bodyDiv w:val="1"/>
      <w:marLeft w:val="0"/>
      <w:marRight w:val="0"/>
      <w:marTop w:val="0"/>
      <w:marBottom w:val="0"/>
      <w:divBdr>
        <w:top w:val="none" w:sz="0" w:space="0" w:color="auto"/>
        <w:left w:val="none" w:sz="0" w:space="0" w:color="auto"/>
        <w:bottom w:val="none" w:sz="0" w:space="0" w:color="auto"/>
        <w:right w:val="none" w:sz="0" w:space="0" w:color="auto"/>
      </w:divBdr>
    </w:div>
    <w:div w:id="1674799669">
      <w:bodyDiv w:val="1"/>
      <w:marLeft w:val="0"/>
      <w:marRight w:val="0"/>
      <w:marTop w:val="0"/>
      <w:marBottom w:val="0"/>
      <w:divBdr>
        <w:top w:val="none" w:sz="0" w:space="0" w:color="auto"/>
        <w:left w:val="none" w:sz="0" w:space="0" w:color="auto"/>
        <w:bottom w:val="none" w:sz="0" w:space="0" w:color="auto"/>
        <w:right w:val="none" w:sz="0" w:space="0" w:color="auto"/>
      </w:divBdr>
    </w:div>
    <w:div w:id="1694916667">
      <w:bodyDiv w:val="1"/>
      <w:marLeft w:val="0"/>
      <w:marRight w:val="0"/>
      <w:marTop w:val="0"/>
      <w:marBottom w:val="0"/>
      <w:divBdr>
        <w:top w:val="none" w:sz="0" w:space="0" w:color="auto"/>
        <w:left w:val="none" w:sz="0" w:space="0" w:color="auto"/>
        <w:bottom w:val="none" w:sz="0" w:space="0" w:color="auto"/>
        <w:right w:val="none" w:sz="0" w:space="0" w:color="auto"/>
      </w:divBdr>
    </w:div>
    <w:div w:id="212048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Widok">
  <a:themeElements>
    <a:clrScheme name="Widok">
      <a:dk1>
        <a:srgbClr val="000000"/>
      </a:dk1>
      <a:lt1>
        <a:srgbClr val="FFFFFF"/>
      </a:lt1>
      <a:dk2>
        <a:srgbClr val="46464A"/>
      </a:dk2>
      <a:lt2>
        <a:srgbClr val="D6D3CC"/>
      </a:lt2>
      <a:accent1>
        <a:srgbClr val="6F6F74"/>
      </a:accent1>
      <a:accent2>
        <a:srgbClr val="92A9B9"/>
      </a:accent2>
      <a:accent3>
        <a:srgbClr val="A7B789"/>
      </a:accent3>
      <a:accent4>
        <a:srgbClr val="B9A489"/>
      </a:accent4>
      <a:accent5>
        <a:srgbClr val="8D6374"/>
      </a:accent5>
      <a:accent6>
        <a:srgbClr val="9B7362"/>
      </a:accent6>
      <a:hlink>
        <a:srgbClr val="67AABF"/>
      </a:hlink>
      <a:folHlink>
        <a:srgbClr val="ABAFA5"/>
      </a:folHlink>
    </a:clrScheme>
    <a:fontScheme name="Widok">
      <a:majorFont>
        <a:latin typeface="Century Schoolbook" panose="0204060405050502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Schoolbook" panose="0204060405050502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Widok">
      <a:fillStyleLst>
        <a:solidFill>
          <a:schemeClr val="phClr"/>
        </a:solidFill>
        <a:solidFill>
          <a:schemeClr val="phClr">
            <a:tint val="60000"/>
            <a:satMod val="120000"/>
          </a:schemeClr>
        </a:solidFill>
        <a:solidFill>
          <a:schemeClr val="phClr">
            <a:shade val="75000"/>
            <a:satMod val="160000"/>
          </a:schemeClr>
        </a:solidFill>
      </a:fillStyleLst>
      <a:lnStyleLst>
        <a:ln w="9525" cap="flat" cmpd="sng" algn="ctr">
          <a:solidFill>
            <a:schemeClr val="phClr"/>
          </a:solidFill>
          <a:prstDash val="solid"/>
        </a:ln>
        <a:ln w="13970" cap="flat" cmpd="sng" algn="ctr">
          <a:solidFill>
            <a:schemeClr val="phClr"/>
          </a:solidFill>
          <a:prstDash val="solid"/>
        </a:ln>
        <a:ln w="17145" cap="flat" cmpd="sng" algn="ctr">
          <a:solidFill>
            <a:schemeClr val="phClr">
              <a:shade val="95000"/>
              <a:alpha val="95000"/>
              <a:satMod val="150000"/>
            </a:schemeClr>
          </a:solidFill>
          <a:prstDash val="solid"/>
        </a:ln>
      </a:lnStyleLst>
      <a:effectStyleLst>
        <a:effectStyle>
          <a:effectLst/>
        </a:effectStyle>
        <a:effectStyle>
          <a:effectLst>
            <a:outerShdw blurRad="50800" dist="15240" dir="5400000" algn="tl" rotWithShape="0">
              <a:srgbClr val="000000">
                <a:alpha val="75000"/>
              </a:srgbClr>
            </a:outerShdw>
          </a:effectLst>
          <a:scene3d>
            <a:camera prst="orthographicFront">
              <a:rot lat="0" lon="0" rev="0"/>
            </a:camera>
            <a:lightRig rig="brightRoom" dir="tl"/>
          </a:scene3d>
          <a:sp3d contourW="9525" prstMaterial="flat">
            <a:bevelT w="0" h="0" prst="coolSlant"/>
            <a:contourClr>
              <a:schemeClr val="phClr">
                <a:shade val="35000"/>
                <a:satMod val="130000"/>
              </a:schemeClr>
            </a:contourClr>
          </a:sp3d>
        </a:effectStyle>
        <a:effectStyle>
          <a:effectLst>
            <a:outerShdw blurRad="76200" dist="25400" dir="5400000" algn="tl" rotWithShape="0">
              <a:srgbClr val="000000">
                <a:alpha val="55000"/>
              </a:srgbClr>
            </a:outerShdw>
          </a:effectLst>
          <a:scene3d>
            <a:camera prst="orthographicFront">
              <a:rot lat="0" lon="0" rev="0"/>
            </a:camera>
            <a:lightRig rig="brightRoom" dir="tl"/>
          </a:scene3d>
          <a:sp3d contourW="19050" prstMaterial="flat">
            <a:bevelT w="0" h="0" prst="coolSlant"/>
            <a:contourClr>
              <a:schemeClr val="phClr">
                <a:shade val="25000"/>
                <a:satMod val="140000"/>
              </a:schemeClr>
            </a:contourClr>
          </a:sp3d>
        </a:effectStyle>
      </a:effectStyleLst>
      <a:bgFillStyleLst>
        <a:solidFill>
          <a:schemeClr val="phClr"/>
        </a:solidFill>
        <a:solidFill>
          <a:schemeClr val="phClr">
            <a:tint val="95000"/>
            <a:satMod val="170000"/>
          </a:schemeClr>
        </a:solidFill>
        <a:gradFill rotWithShape="1">
          <a:gsLst>
            <a:gs pos="0">
              <a:schemeClr val="phClr">
                <a:tint val="94000"/>
                <a:shade val="98000"/>
                <a:satMod val="130000"/>
                <a:lumMod val="102000"/>
              </a:schemeClr>
            </a:gs>
            <a:gs pos="100000">
              <a:schemeClr val="phClr">
                <a:tint val="98000"/>
                <a:shade val="78000"/>
                <a:satMod val="140000"/>
              </a:schemeClr>
            </a:gs>
          </a:gsLst>
          <a:path path="circle">
            <a:fillToRect l="100000" t="100000" r="100000" b="100000"/>
          </a:path>
        </a:gradFill>
      </a:bgFillStyleLst>
    </a:fmtScheme>
  </a:themeElements>
  <a:objectDefaults/>
  <a:extraClrSchemeLst/>
  <a:extLst>
    <a:ext uri="{05A4C25C-085E-4340-85A3-A5531E510DB2}">
      <thm15:themeFamily xmlns:thm15="http://schemas.microsoft.com/office/thememl/2012/main" name="View" id="{BA0EB5A6-F2D4-4F82-977B-64ADEE4A2A69}" vid="{3969A8A2-35DB-4E3B-8885-16FD2056867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99E9A-15BE-46FF-8A0E-5253DC060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18971</TotalTime>
  <Pages>11</Pages>
  <Words>3430</Words>
  <Characters>20585</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Skóra</dc:creator>
  <cp:keywords/>
  <dc:description/>
  <cp:lastModifiedBy>Aleksandra Skóra</cp:lastModifiedBy>
  <cp:revision>19</cp:revision>
  <cp:lastPrinted>2024-06-11T23:12:00Z</cp:lastPrinted>
  <dcterms:created xsi:type="dcterms:W3CDTF">2024-05-20T21:36:00Z</dcterms:created>
  <dcterms:modified xsi:type="dcterms:W3CDTF">2024-06-11T23:12:00Z</dcterms:modified>
</cp:coreProperties>
</file>