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AB4A" w14:textId="7DA36038" w:rsidR="00D55E43" w:rsidRDefault="00D55E43" w:rsidP="00D55E4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 do SWZ</w:t>
      </w:r>
    </w:p>
    <w:p w14:paraId="43D1FDB7" w14:textId="77777777" w:rsidR="00D55E43" w:rsidRDefault="00D55E43" w:rsidP="00D35A41">
      <w:pPr>
        <w:jc w:val="center"/>
        <w:rPr>
          <w:b/>
          <w:sz w:val="22"/>
          <w:szCs w:val="22"/>
        </w:rPr>
      </w:pPr>
    </w:p>
    <w:p w14:paraId="79B5EC1A" w14:textId="77777777" w:rsidR="00731499" w:rsidRPr="00D35A41" w:rsidRDefault="00731499" w:rsidP="00D35A41">
      <w:pPr>
        <w:jc w:val="center"/>
        <w:rPr>
          <w:b/>
          <w:sz w:val="22"/>
          <w:szCs w:val="22"/>
        </w:rPr>
      </w:pPr>
      <w:r w:rsidRPr="00D35A41">
        <w:rPr>
          <w:b/>
          <w:sz w:val="22"/>
          <w:szCs w:val="22"/>
        </w:rPr>
        <w:t>Umowa nr</w:t>
      </w:r>
      <w:r w:rsidR="009C3007">
        <w:rPr>
          <w:b/>
          <w:sz w:val="22"/>
          <w:szCs w:val="22"/>
        </w:rPr>
        <w:t xml:space="preserve"> …….</w:t>
      </w:r>
    </w:p>
    <w:p w14:paraId="532F8ACB" w14:textId="77777777" w:rsidR="00731499" w:rsidRPr="00D35A41" w:rsidRDefault="00731499" w:rsidP="00D35A41">
      <w:pPr>
        <w:jc w:val="center"/>
        <w:rPr>
          <w:b/>
          <w:sz w:val="22"/>
          <w:szCs w:val="22"/>
        </w:rPr>
      </w:pPr>
    </w:p>
    <w:p w14:paraId="61EC7692" w14:textId="77777777" w:rsidR="00731499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z</w:t>
      </w:r>
      <w:r w:rsidR="00224EFE" w:rsidRPr="00D35A41">
        <w:rPr>
          <w:sz w:val="22"/>
          <w:szCs w:val="22"/>
        </w:rPr>
        <w:t xml:space="preserve">awarta w dniu </w:t>
      </w:r>
      <w:r w:rsidR="009C3007">
        <w:rPr>
          <w:sz w:val="22"/>
          <w:szCs w:val="22"/>
        </w:rPr>
        <w:t>………..</w:t>
      </w:r>
      <w:r w:rsidR="009A27BC">
        <w:rPr>
          <w:sz w:val="22"/>
          <w:szCs w:val="22"/>
        </w:rPr>
        <w:t xml:space="preserve"> roku </w:t>
      </w:r>
      <w:r w:rsidR="00731499" w:rsidRPr="00D35A41">
        <w:rPr>
          <w:sz w:val="22"/>
          <w:szCs w:val="22"/>
        </w:rPr>
        <w:t>w Kamieniu Pomorskim</w:t>
      </w:r>
    </w:p>
    <w:p w14:paraId="478D9D4C" w14:textId="77777777" w:rsidR="00731499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pomiędzy:</w:t>
      </w:r>
    </w:p>
    <w:p w14:paraId="1ED859C8" w14:textId="77777777" w:rsidR="00731499" w:rsidRPr="00D35A41" w:rsidRDefault="00731499" w:rsidP="00D35A41">
      <w:pPr>
        <w:jc w:val="both"/>
        <w:rPr>
          <w:sz w:val="22"/>
          <w:szCs w:val="22"/>
        </w:rPr>
      </w:pPr>
    </w:p>
    <w:p w14:paraId="6CF91A15" w14:textId="77777777" w:rsidR="00E15B67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b/>
          <w:sz w:val="22"/>
          <w:szCs w:val="22"/>
        </w:rPr>
        <w:t>Gminą Kamień Pomorski</w:t>
      </w:r>
      <w:r w:rsidRPr="00D35A41">
        <w:rPr>
          <w:sz w:val="22"/>
          <w:szCs w:val="22"/>
        </w:rPr>
        <w:t xml:space="preserve">, </w:t>
      </w:r>
      <w:r w:rsidR="00E15B67" w:rsidRPr="00D35A41">
        <w:rPr>
          <w:sz w:val="22"/>
          <w:szCs w:val="22"/>
        </w:rPr>
        <w:t>ul. Stary Rynek 1, 72 – 400 Kamień Pomorski</w:t>
      </w:r>
    </w:p>
    <w:p w14:paraId="2B6A7BF6" w14:textId="77777777" w:rsidR="00B1417D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NIP: 986-015-70-13, REGON: 811685585</w:t>
      </w:r>
    </w:p>
    <w:p w14:paraId="2F22483C" w14:textId="77777777" w:rsidR="00731499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reprezentowan</w:t>
      </w:r>
      <w:r w:rsidR="00946286" w:rsidRPr="00D35A41">
        <w:rPr>
          <w:sz w:val="22"/>
          <w:szCs w:val="22"/>
        </w:rPr>
        <w:t>ą</w:t>
      </w:r>
      <w:r w:rsidRPr="00D35A41">
        <w:rPr>
          <w:sz w:val="22"/>
          <w:szCs w:val="22"/>
        </w:rPr>
        <w:t xml:space="preserve"> przez:</w:t>
      </w:r>
    </w:p>
    <w:p w14:paraId="513A04A8" w14:textId="77777777" w:rsidR="00731499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Stanisława </w:t>
      </w:r>
      <w:proofErr w:type="spellStart"/>
      <w:r w:rsidRPr="00D35A41">
        <w:rPr>
          <w:sz w:val="22"/>
          <w:szCs w:val="22"/>
        </w:rPr>
        <w:t>Kuryłłę</w:t>
      </w:r>
      <w:proofErr w:type="spellEnd"/>
      <w:r w:rsidRPr="00D35A41">
        <w:rPr>
          <w:sz w:val="22"/>
          <w:szCs w:val="22"/>
        </w:rPr>
        <w:t xml:space="preserve">   – Burmistrza </w:t>
      </w:r>
      <w:r w:rsidR="002F7485" w:rsidRPr="00D35A41">
        <w:rPr>
          <w:sz w:val="22"/>
          <w:szCs w:val="22"/>
        </w:rPr>
        <w:t>Kamienia</w:t>
      </w:r>
      <w:r w:rsidR="00F80C3D" w:rsidRPr="00D35A41">
        <w:rPr>
          <w:sz w:val="22"/>
          <w:szCs w:val="22"/>
        </w:rPr>
        <w:t xml:space="preserve"> Pomorski</w:t>
      </w:r>
      <w:r w:rsidR="002F7485" w:rsidRPr="00D35A41">
        <w:rPr>
          <w:sz w:val="22"/>
          <w:szCs w:val="22"/>
        </w:rPr>
        <w:t>ego</w:t>
      </w:r>
    </w:p>
    <w:p w14:paraId="39D17939" w14:textId="77777777" w:rsidR="00731499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p</w:t>
      </w:r>
      <w:r w:rsidR="00731499" w:rsidRPr="00D35A41">
        <w:rPr>
          <w:sz w:val="22"/>
          <w:szCs w:val="22"/>
        </w:rPr>
        <w:t>rzy kontrasygnacie S</w:t>
      </w:r>
      <w:r w:rsidR="00D858B7" w:rsidRPr="00D35A41">
        <w:rPr>
          <w:sz w:val="22"/>
          <w:szCs w:val="22"/>
        </w:rPr>
        <w:t>karbnika Gminy</w:t>
      </w:r>
      <w:r w:rsidR="009C3007">
        <w:rPr>
          <w:sz w:val="22"/>
          <w:szCs w:val="22"/>
        </w:rPr>
        <w:t xml:space="preserve"> Agnieszki Sakowicz</w:t>
      </w:r>
      <w:r w:rsidR="009A27BC">
        <w:rPr>
          <w:sz w:val="22"/>
          <w:szCs w:val="22"/>
        </w:rPr>
        <w:t xml:space="preserve"> </w:t>
      </w:r>
    </w:p>
    <w:p w14:paraId="34245188" w14:textId="77777777" w:rsidR="00B1417D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zwaną dalej „</w:t>
      </w:r>
      <w:r w:rsidRPr="00D35A41">
        <w:rPr>
          <w:b/>
          <w:sz w:val="22"/>
          <w:szCs w:val="22"/>
        </w:rPr>
        <w:t>Zamawiającym</w:t>
      </w:r>
      <w:r w:rsidRPr="00D35A41">
        <w:rPr>
          <w:sz w:val="22"/>
          <w:szCs w:val="22"/>
        </w:rPr>
        <w:t xml:space="preserve">”, </w:t>
      </w:r>
    </w:p>
    <w:p w14:paraId="70588F5E" w14:textId="77777777" w:rsidR="00731499" w:rsidRPr="00D35A41" w:rsidRDefault="00731499" w:rsidP="00D35A41">
      <w:pPr>
        <w:pStyle w:val="Tekstpodstawowy3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a</w:t>
      </w:r>
    </w:p>
    <w:p w14:paraId="1080F57F" w14:textId="77777777" w:rsidR="00EF3E0F" w:rsidRDefault="009C3007" w:rsidP="00D35A41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</w:t>
      </w:r>
    </w:p>
    <w:p w14:paraId="3E56D5CA" w14:textId="77777777" w:rsidR="009C3007" w:rsidRDefault="009C3007" w:rsidP="00D35A41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</w:t>
      </w:r>
    </w:p>
    <w:p w14:paraId="24547941" w14:textId="77777777" w:rsidR="009C3007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………………………………………………..…..</w:t>
      </w:r>
    </w:p>
    <w:p w14:paraId="57BC8868" w14:textId="77777777" w:rsidR="009A27BC" w:rsidRDefault="009A27BC" w:rsidP="00D35A41">
      <w:pPr>
        <w:pStyle w:val="Tekstpodstawowy3"/>
        <w:spacing w:after="0"/>
        <w:jc w:val="both"/>
        <w:rPr>
          <w:sz w:val="22"/>
          <w:szCs w:val="22"/>
        </w:rPr>
      </w:pPr>
    </w:p>
    <w:p w14:paraId="76C9D6CB" w14:textId="77777777" w:rsidR="009A27BC" w:rsidRDefault="009A27BC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384221DB" w14:textId="77777777" w:rsidR="00EF3E0F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5C19AEFD" w14:textId="77777777" w:rsidR="009C3007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605B1758" w14:textId="77777777" w:rsidR="009C3007" w:rsidRPr="00D35A41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219B7957" w14:textId="77777777" w:rsidR="00EF3E0F" w:rsidRPr="00D35A41" w:rsidRDefault="00EF3E0F" w:rsidP="00D35A41">
      <w:pPr>
        <w:pStyle w:val="Tekstpodstawowy3"/>
        <w:spacing w:after="0"/>
        <w:jc w:val="both"/>
        <w:rPr>
          <w:sz w:val="22"/>
          <w:szCs w:val="22"/>
        </w:rPr>
      </w:pPr>
    </w:p>
    <w:p w14:paraId="648AC76F" w14:textId="40DA32AE" w:rsidR="00731499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w rezultacie dokonania przez Zamawiającego wyboru Wykonawcy w postępowaniu o udzieleniu zamówienia publicznego przeprowadzonego </w:t>
      </w:r>
      <w:r w:rsidRPr="002C3B0A">
        <w:rPr>
          <w:sz w:val="22"/>
          <w:szCs w:val="22"/>
        </w:rPr>
        <w:t xml:space="preserve">w trybie </w:t>
      </w:r>
      <w:r w:rsidR="00C830A3" w:rsidRPr="002C3B0A">
        <w:rPr>
          <w:sz w:val="22"/>
          <w:szCs w:val="22"/>
        </w:rPr>
        <w:t xml:space="preserve">podstawowym </w:t>
      </w:r>
      <w:r w:rsidR="002C3B0A">
        <w:rPr>
          <w:sz w:val="22"/>
          <w:szCs w:val="22"/>
        </w:rPr>
        <w:t xml:space="preserve">zgodnie z ustawą </w:t>
      </w:r>
      <w:r w:rsidR="00C830A3" w:rsidRPr="002C3B0A">
        <w:rPr>
          <w:sz w:val="22"/>
          <w:szCs w:val="22"/>
        </w:rPr>
        <w:t xml:space="preserve">z dnia </w:t>
      </w:r>
      <w:r w:rsidR="002C3B0A">
        <w:rPr>
          <w:sz w:val="22"/>
          <w:szCs w:val="22"/>
        </w:rPr>
        <w:br/>
      </w:r>
      <w:r w:rsidR="00C830A3" w:rsidRPr="002C3B0A">
        <w:rPr>
          <w:sz w:val="22"/>
          <w:szCs w:val="22"/>
        </w:rPr>
        <w:t>11 września 2019 r.</w:t>
      </w:r>
      <w:r w:rsidRPr="00C830A3">
        <w:rPr>
          <w:color w:val="FF0000"/>
          <w:sz w:val="22"/>
          <w:szCs w:val="22"/>
        </w:rPr>
        <w:t xml:space="preserve"> </w:t>
      </w:r>
      <w:r w:rsidRPr="00D35A41">
        <w:rPr>
          <w:sz w:val="22"/>
          <w:szCs w:val="22"/>
        </w:rPr>
        <w:t xml:space="preserve">Prawo zamówień publicznych </w:t>
      </w:r>
      <w:r w:rsidR="006D07F2">
        <w:rPr>
          <w:sz w:val="22"/>
          <w:szCs w:val="22"/>
        </w:rPr>
        <w:t>(</w:t>
      </w:r>
      <w:proofErr w:type="spellStart"/>
      <w:r w:rsidR="006D07F2">
        <w:rPr>
          <w:sz w:val="22"/>
          <w:szCs w:val="22"/>
        </w:rPr>
        <w:t>t.j</w:t>
      </w:r>
      <w:proofErr w:type="spellEnd"/>
      <w:r w:rsidR="006D07F2">
        <w:rPr>
          <w:sz w:val="22"/>
          <w:szCs w:val="22"/>
        </w:rPr>
        <w:t>. Dz.U. 2021</w:t>
      </w:r>
      <w:r w:rsidR="002A4EB4" w:rsidRPr="002C3B0A">
        <w:rPr>
          <w:sz w:val="22"/>
          <w:szCs w:val="22"/>
        </w:rPr>
        <w:t xml:space="preserve"> poz</w:t>
      </w:r>
      <w:r w:rsidR="00C830A3" w:rsidRPr="002C3B0A">
        <w:rPr>
          <w:sz w:val="22"/>
          <w:szCs w:val="22"/>
        </w:rPr>
        <w:t>.</w:t>
      </w:r>
      <w:r w:rsidR="006D07F2">
        <w:rPr>
          <w:sz w:val="22"/>
          <w:szCs w:val="22"/>
        </w:rPr>
        <w:t xml:space="preserve"> 1129</w:t>
      </w:r>
      <w:r w:rsidR="00C830A3" w:rsidRPr="002C3B0A">
        <w:rPr>
          <w:sz w:val="22"/>
          <w:szCs w:val="22"/>
        </w:rPr>
        <w:t xml:space="preserve"> ze zm.</w:t>
      </w:r>
      <w:r w:rsidR="002A4EB4" w:rsidRPr="002C3B0A">
        <w:rPr>
          <w:sz w:val="22"/>
          <w:szCs w:val="22"/>
        </w:rPr>
        <w:t>)</w:t>
      </w:r>
      <w:r w:rsidR="00FE42B4" w:rsidRPr="002C3B0A">
        <w:rPr>
          <w:sz w:val="22"/>
          <w:szCs w:val="22"/>
        </w:rPr>
        <w:t xml:space="preserve">, </w:t>
      </w:r>
      <w:r w:rsidR="00FE42B4" w:rsidRPr="00D35A41">
        <w:rPr>
          <w:sz w:val="22"/>
          <w:szCs w:val="22"/>
        </w:rPr>
        <w:t>zwaną dalej „Prawem zamówień publicznych”.</w:t>
      </w:r>
    </w:p>
    <w:p w14:paraId="3B11DC72" w14:textId="77777777" w:rsidR="009A27BC" w:rsidRPr="00D35A41" w:rsidRDefault="009A27BC" w:rsidP="00D35A41">
      <w:pPr>
        <w:jc w:val="both"/>
        <w:rPr>
          <w:sz w:val="22"/>
          <w:szCs w:val="22"/>
        </w:rPr>
      </w:pPr>
    </w:p>
    <w:p w14:paraId="3742C334" w14:textId="77777777"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1</w:t>
      </w:r>
    </w:p>
    <w:p w14:paraId="174767CD" w14:textId="77777777" w:rsidR="00731499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Przedmiot i zakres umowy</w:t>
      </w:r>
    </w:p>
    <w:p w14:paraId="2965E902" w14:textId="77777777" w:rsidR="00EC596B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45A8BAC8" w14:textId="77777777" w:rsidR="00731499" w:rsidRPr="007556C4" w:rsidRDefault="00731499" w:rsidP="00DC5BEF">
      <w:pPr>
        <w:numPr>
          <w:ilvl w:val="0"/>
          <w:numId w:val="1"/>
        </w:numPr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Przedmiotem umowy jest świadczenie usług </w:t>
      </w:r>
      <w:r w:rsidR="00D74CE0" w:rsidRPr="007556C4">
        <w:rPr>
          <w:sz w:val="22"/>
          <w:szCs w:val="22"/>
        </w:rPr>
        <w:t>polegających na utrzymaniu i zagospodarowaniu zieleni, placów zabaw, boisk gminnych oraz siłowni zewnętrznych</w:t>
      </w:r>
      <w:r w:rsidR="0035637D" w:rsidRPr="007556C4">
        <w:rPr>
          <w:sz w:val="22"/>
          <w:szCs w:val="22"/>
        </w:rPr>
        <w:t xml:space="preserve"> </w:t>
      </w:r>
      <w:r w:rsidR="00BF1BC0" w:rsidRPr="007556C4">
        <w:rPr>
          <w:sz w:val="22"/>
          <w:szCs w:val="22"/>
        </w:rPr>
        <w:t>na terenie Gminy Kamień Pomorski</w:t>
      </w:r>
      <w:r w:rsidR="009C3007" w:rsidRPr="007556C4">
        <w:rPr>
          <w:sz w:val="22"/>
          <w:szCs w:val="22"/>
        </w:rPr>
        <w:t>.</w:t>
      </w:r>
    </w:p>
    <w:p w14:paraId="75126850" w14:textId="77777777" w:rsidR="009C3007" w:rsidRPr="007556C4" w:rsidRDefault="009C3007" w:rsidP="009C3007">
      <w:pPr>
        <w:jc w:val="both"/>
        <w:rPr>
          <w:sz w:val="22"/>
          <w:szCs w:val="22"/>
        </w:rPr>
      </w:pPr>
    </w:p>
    <w:p w14:paraId="5E38C736" w14:textId="25EFE786" w:rsidR="007D30C3" w:rsidRPr="007556C4" w:rsidRDefault="00731499" w:rsidP="00D35A41">
      <w:pPr>
        <w:numPr>
          <w:ilvl w:val="0"/>
          <w:numId w:val="1"/>
        </w:numPr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Szczegółowy zakres zadań stanowiących przedmiot umowy zawiera załącznik do Specyfikacji Warunków Zamówienia (zwanej dalej </w:t>
      </w:r>
      <w:r w:rsidR="002C3B0A" w:rsidRPr="007556C4">
        <w:rPr>
          <w:color w:val="FF0000"/>
          <w:sz w:val="22"/>
          <w:szCs w:val="22"/>
        </w:rPr>
        <w:t xml:space="preserve"> </w:t>
      </w:r>
      <w:r w:rsidR="002C3B0A" w:rsidRPr="007556C4">
        <w:rPr>
          <w:sz w:val="22"/>
          <w:szCs w:val="22"/>
        </w:rPr>
        <w:t>SWZ</w:t>
      </w:r>
      <w:r w:rsidR="00C830A3" w:rsidRPr="007556C4">
        <w:rPr>
          <w:sz w:val="22"/>
          <w:szCs w:val="22"/>
        </w:rPr>
        <w:t xml:space="preserve">) </w:t>
      </w:r>
      <w:r w:rsidRPr="007556C4">
        <w:rPr>
          <w:sz w:val="22"/>
          <w:szCs w:val="22"/>
        </w:rPr>
        <w:t xml:space="preserve">stanowiący wraz </w:t>
      </w:r>
      <w:r w:rsidRPr="00AD10F7">
        <w:rPr>
          <w:sz w:val="22"/>
          <w:szCs w:val="22"/>
        </w:rPr>
        <w:t>z</w:t>
      </w:r>
      <w:r w:rsidR="00B30717" w:rsidRPr="00AD10F7">
        <w:rPr>
          <w:sz w:val="22"/>
          <w:szCs w:val="22"/>
        </w:rPr>
        <w:t xml:space="preserve"> SWZ i</w:t>
      </w:r>
      <w:r w:rsidRPr="00AD10F7">
        <w:rPr>
          <w:sz w:val="22"/>
          <w:szCs w:val="22"/>
        </w:rPr>
        <w:t xml:space="preserve"> </w:t>
      </w:r>
      <w:r w:rsidRPr="007556C4">
        <w:rPr>
          <w:sz w:val="22"/>
          <w:szCs w:val="22"/>
        </w:rPr>
        <w:t xml:space="preserve">ofertą wykonawcy </w:t>
      </w:r>
      <w:r w:rsidR="00AC1B64" w:rsidRPr="007556C4">
        <w:rPr>
          <w:sz w:val="22"/>
          <w:szCs w:val="22"/>
        </w:rPr>
        <w:t>integralną część umowy.</w:t>
      </w:r>
      <w:r w:rsidR="009C3007" w:rsidRPr="007556C4">
        <w:rPr>
          <w:sz w:val="22"/>
          <w:szCs w:val="22"/>
        </w:rPr>
        <w:t xml:space="preserve"> </w:t>
      </w:r>
    </w:p>
    <w:p w14:paraId="1278C518" w14:textId="77777777" w:rsidR="007D30C3" w:rsidRPr="007556C4" w:rsidRDefault="007D30C3" w:rsidP="00BA411A">
      <w:pPr>
        <w:rPr>
          <w:color w:val="FF0000"/>
          <w:sz w:val="22"/>
          <w:szCs w:val="22"/>
        </w:rPr>
      </w:pPr>
    </w:p>
    <w:p w14:paraId="3E2DE716" w14:textId="77777777" w:rsidR="00731499" w:rsidRPr="007556C4" w:rsidRDefault="007D30C3" w:rsidP="00D35A41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7556C4">
        <w:rPr>
          <w:sz w:val="22"/>
          <w:szCs w:val="22"/>
        </w:rPr>
        <w:t xml:space="preserve">Wszystkie </w:t>
      </w:r>
      <w:r w:rsidR="000A23A9" w:rsidRPr="007556C4">
        <w:rPr>
          <w:sz w:val="22"/>
          <w:szCs w:val="22"/>
        </w:rPr>
        <w:t>Załącznik</w:t>
      </w:r>
      <w:r w:rsidR="008C427C" w:rsidRPr="007556C4">
        <w:rPr>
          <w:sz w:val="22"/>
          <w:szCs w:val="22"/>
        </w:rPr>
        <w:t>i</w:t>
      </w:r>
      <w:r w:rsidR="007D37D9" w:rsidRPr="007556C4">
        <w:rPr>
          <w:sz w:val="22"/>
          <w:szCs w:val="22"/>
        </w:rPr>
        <w:t xml:space="preserve"> do</w:t>
      </w:r>
      <w:r w:rsidR="003926E3" w:rsidRPr="007556C4">
        <w:rPr>
          <w:sz w:val="22"/>
          <w:szCs w:val="22"/>
        </w:rPr>
        <w:t xml:space="preserve"> </w:t>
      </w:r>
      <w:r w:rsidR="000A23A9" w:rsidRPr="007556C4">
        <w:rPr>
          <w:sz w:val="22"/>
          <w:szCs w:val="22"/>
        </w:rPr>
        <w:t>umowy stanowi</w:t>
      </w:r>
      <w:r w:rsidRPr="007556C4">
        <w:rPr>
          <w:sz w:val="22"/>
          <w:szCs w:val="22"/>
        </w:rPr>
        <w:t>ą</w:t>
      </w:r>
      <w:r w:rsidR="005F2348" w:rsidRPr="007556C4">
        <w:rPr>
          <w:sz w:val="22"/>
          <w:szCs w:val="22"/>
        </w:rPr>
        <w:t xml:space="preserve"> integralną jej część</w:t>
      </w:r>
      <w:r w:rsidR="003926E3" w:rsidRPr="007556C4">
        <w:rPr>
          <w:sz w:val="22"/>
          <w:szCs w:val="22"/>
        </w:rPr>
        <w:t>.</w:t>
      </w:r>
    </w:p>
    <w:p w14:paraId="020707C5" w14:textId="77777777" w:rsidR="002A01F0" w:rsidRPr="00D35A41" w:rsidRDefault="002A01F0" w:rsidP="00D35A41">
      <w:pPr>
        <w:ind w:left="360"/>
        <w:jc w:val="both"/>
        <w:rPr>
          <w:sz w:val="22"/>
          <w:szCs w:val="22"/>
        </w:rPr>
      </w:pPr>
    </w:p>
    <w:p w14:paraId="62C1BCB3" w14:textId="77777777" w:rsidR="00EC6A4F" w:rsidRPr="00D35A41" w:rsidRDefault="00EC6A4F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3D70F858" w14:textId="77777777"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2</w:t>
      </w:r>
    </w:p>
    <w:p w14:paraId="31F4263B" w14:textId="77777777" w:rsidR="00731499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Termin realizacji</w:t>
      </w:r>
    </w:p>
    <w:p w14:paraId="7E6B6C3D" w14:textId="77777777" w:rsidR="00EC596B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7A2452F2" w14:textId="0FEB4F6F" w:rsidR="00F533E1" w:rsidRPr="00B30717" w:rsidRDefault="00731499" w:rsidP="00D35A41">
      <w:pPr>
        <w:ind w:left="360"/>
        <w:jc w:val="both"/>
        <w:rPr>
          <w:strike/>
          <w:color w:val="FF0000"/>
          <w:sz w:val="22"/>
          <w:szCs w:val="22"/>
        </w:rPr>
      </w:pPr>
      <w:r w:rsidRPr="00D35A41">
        <w:rPr>
          <w:sz w:val="22"/>
          <w:szCs w:val="22"/>
        </w:rPr>
        <w:t xml:space="preserve">Umowę zawiera się </w:t>
      </w:r>
      <w:r w:rsidR="006D07F2" w:rsidRPr="00AD10F7">
        <w:rPr>
          <w:sz w:val="22"/>
          <w:szCs w:val="22"/>
        </w:rPr>
        <w:t xml:space="preserve">na okres </w:t>
      </w:r>
      <w:r w:rsidR="00B30717" w:rsidRPr="00AD10F7">
        <w:rPr>
          <w:b/>
          <w:sz w:val="22"/>
          <w:szCs w:val="22"/>
        </w:rPr>
        <w:t>12 miesięcy</w:t>
      </w:r>
      <w:r w:rsidR="00B30717" w:rsidRPr="00AD10F7">
        <w:rPr>
          <w:sz w:val="22"/>
          <w:szCs w:val="22"/>
        </w:rPr>
        <w:t xml:space="preserve"> </w:t>
      </w:r>
      <w:r w:rsidR="00AD10F7">
        <w:rPr>
          <w:sz w:val="22"/>
          <w:szCs w:val="22"/>
        </w:rPr>
        <w:t>od dnia podpisania umowy,</w:t>
      </w:r>
    </w:p>
    <w:p w14:paraId="5E8F189B" w14:textId="77777777" w:rsidR="009C3007" w:rsidRDefault="009C3007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046E3B94" w14:textId="77777777" w:rsidR="006D07F2" w:rsidRDefault="006D07F2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13F03E56" w14:textId="77777777" w:rsidR="006D07F2" w:rsidRDefault="006D07F2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02942B1C" w14:textId="77777777" w:rsidR="006D07F2" w:rsidRDefault="006D07F2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094677B0" w14:textId="77777777" w:rsidR="006D07F2" w:rsidRDefault="006D07F2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6F6A5C5A" w14:textId="77777777" w:rsidR="006D07F2" w:rsidRDefault="006D07F2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04B4ABC5" w14:textId="77777777" w:rsidR="00AD10F7" w:rsidRDefault="00AD10F7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32AFD48A" w14:textId="77777777" w:rsidR="009A27BC" w:rsidRPr="00D35A41" w:rsidRDefault="009A27BC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1E7990FF" w14:textId="77777777"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lastRenderedPageBreak/>
        <w:t>§ 3</w:t>
      </w:r>
    </w:p>
    <w:p w14:paraId="38BC3877" w14:textId="77777777" w:rsidR="00731499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Obowiązki wykonawcy</w:t>
      </w:r>
    </w:p>
    <w:p w14:paraId="27CEFF0E" w14:textId="77777777" w:rsidR="00EC596B" w:rsidRPr="00D35A41" w:rsidRDefault="00EC596B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4B1B7D0C" w14:textId="0AC224E4" w:rsidR="00731499" w:rsidRPr="007556C4" w:rsidRDefault="00731499" w:rsidP="007556C4">
      <w:pPr>
        <w:numPr>
          <w:ilvl w:val="0"/>
          <w:numId w:val="24"/>
        </w:numPr>
        <w:suppressAutoHyphens w:val="0"/>
        <w:ind w:left="364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Wykonawca zobowiązuje się wykonać usługę zgodnie ze sztuką i wiedzą techniczną </w:t>
      </w:r>
      <w:r w:rsidR="00D74CE0" w:rsidRPr="007556C4">
        <w:rPr>
          <w:sz w:val="22"/>
          <w:szCs w:val="22"/>
        </w:rPr>
        <w:br/>
      </w:r>
      <w:r w:rsidRPr="007556C4">
        <w:rPr>
          <w:sz w:val="22"/>
          <w:szCs w:val="22"/>
        </w:rPr>
        <w:t xml:space="preserve">w zakresie przedmiotu umowy, na swój koszt i ryzyko, zgodnie z obowiązującymi przepisami </w:t>
      </w:r>
      <w:r w:rsidR="00F57A9C">
        <w:rPr>
          <w:sz w:val="22"/>
          <w:szCs w:val="22"/>
        </w:rPr>
        <w:br/>
      </w:r>
      <w:r w:rsidRPr="007556C4">
        <w:rPr>
          <w:sz w:val="22"/>
          <w:szCs w:val="22"/>
        </w:rPr>
        <w:t>i normami.</w:t>
      </w:r>
    </w:p>
    <w:p w14:paraId="789921B4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64"/>
        <w:jc w:val="both"/>
        <w:rPr>
          <w:color w:val="FF0000"/>
          <w:sz w:val="22"/>
          <w:szCs w:val="22"/>
        </w:rPr>
      </w:pPr>
      <w:r w:rsidRPr="007556C4">
        <w:rPr>
          <w:sz w:val="22"/>
          <w:szCs w:val="22"/>
        </w:rPr>
        <w:t>Wszelkie koszty związane z zakupem materiałów potrzebnych do realizacji zamówienia</w:t>
      </w:r>
      <w:r w:rsidR="00F740A2" w:rsidRPr="007556C4">
        <w:rPr>
          <w:sz w:val="22"/>
          <w:szCs w:val="22"/>
        </w:rPr>
        <w:t xml:space="preserve">, </w:t>
      </w:r>
      <w:r w:rsidR="00F740A2" w:rsidRPr="007556C4">
        <w:rPr>
          <w:sz w:val="22"/>
          <w:szCs w:val="22"/>
        </w:rPr>
        <w:br/>
      </w:r>
      <w:r w:rsidR="0064703C" w:rsidRPr="007556C4">
        <w:rPr>
          <w:sz w:val="22"/>
          <w:szCs w:val="22"/>
        </w:rPr>
        <w:t>(</w:t>
      </w:r>
      <w:r w:rsidR="00F740A2" w:rsidRPr="007556C4">
        <w:rPr>
          <w:sz w:val="22"/>
          <w:szCs w:val="22"/>
        </w:rPr>
        <w:t xml:space="preserve">z wyjątkiem </w:t>
      </w:r>
      <w:r w:rsidR="0064703C" w:rsidRPr="007556C4">
        <w:rPr>
          <w:sz w:val="22"/>
          <w:szCs w:val="22"/>
        </w:rPr>
        <w:t>kosztów poniesionych przy zakupie drzew</w:t>
      </w:r>
      <w:r w:rsidR="00F740A2" w:rsidRPr="007556C4">
        <w:rPr>
          <w:sz w:val="22"/>
          <w:szCs w:val="22"/>
        </w:rPr>
        <w:t xml:space="preserve"> przeznaczonych do </w:t>
      </w:r>
      <w:proofErr w:type="spellStart"/>
      <w:r w:rsidR="00F740A2" w:rsidRPr="007556C4">
        <w:rPr>
          <w:sz w:val="22"/>
          <w:szCs w:val="22"/>
        </w:rPr>
        <w:t>nasadzeń</w:t>
      </w:r>
      <w:proofErr w:type="spellEnd"/>
      <w:r w:rsidR="00F740A2" w:rsidRPr="007556C4">
        <w:rPr>
          <w:sz w:val="22"/>
          <w:szCs w:val="22"/>
        </w:rPr>
        <w:t xml:space="preserve"> kompensacyjnych</w:t>
      </w:r>
      <w:r w:rsidR="0064703C" w:rsidRPr="007556C4">
        <w:rPr>
          <w:sz w:val="22"/>
          <w:szCs w:val="22"/>
        </w:rPr>
        <w:t>)</w:t>
      </w:r>
      <w:r w:rsidRPr="007556C4">
        <w:rPr>
          <w:sz w:val="22"/>
          <w:szCs w:val="22"/>
        </w:rPr>
        <w:t>, zapewnieniem sprzętu, urządzeń, pojazdów itp. niezbędnych do realizacji przedmiotu umowy obciąż</w:t>
      </w:r>
      <w:r w:rsidR="00D74CE0" w:rsidRPr="007556C4">
        <w:rPr>
          <w:sz w:val="22"/>
          <w:szCs w:val="22"/>
        </w:rPr>
        <w:t>a</w:t>
      </w:r>
      <w:r w:rsidR="00F740A2" w:rsidRPr="007556C4">
        <w:rPr>
          <w:sz w:val="22"/>
          <w:szCs w:val="22"/>
        </w:rPr>
        <w:t>ją tylko i wyłącznie Wykonawcę.</w:t>
      </w:r>
    </w:p>
    <w:p w14:paraId="25AEE942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50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Wszelkie koszty związane ze zbieraniem, usuwaniem, transportem, magazynowaniem </w:t>
      </w:r>
      <w:r w:rsidR="003C2C4E" w:rsidRPr="007556C4">
        <w:rPr>
          <w:sz w:val="22"/>
          <w:szCs w:val="22"/>
        </w:rPr>
        <w:br/>
      </w:r>
      <w:r w:rsidRPr="007556C4">
        <w:rPr>
          <w:sz w:val="22"/>
          <w:szCs w:val="22"/>
        </w:rPr>
        <w:t xml:space="preserve">i zagospodarowaniem (przekazaniem do zagospodarowania) zebranych </w:t>
      </w:r>
      <w:r w:rsidR="00697B6F" w:rsidRPr="007556C4">
        <w:rPr>
          <w:sz w:val="22"/>
          <w:szCs w:val="22"/>
        </w:rPr>
        <w:t xml:space="preserve">odpadów </w:t>
      </w:r>
      <w:r w:rsidRPr="007556C4">
        <w:rPr>
          <w:sz w:val="22"/>
          <w:szCs w:val="22"/>
        </w:rPr>
        <w:t>w ramach przedmiotu umowy obciążają tylko i wyłącznie Wykonawcę.</w:t>
      </w:r>
    </w:p>
    <w:p w14:paraId="42374DFC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64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Wszelkie obowiązki </w:t>
      </w:r>
      <w:r w:rsidR="00961105" w:rsidRPr="007556C4">
        <w:rPr>
          <w:sz w:val="22"/>
          <w:szCs w:val="22"/>
        </w:rPr>
        <w:t xml:space="preserve">i koszty </w:t>
      </w:r>
      <w:r w:rsidRPr="007556C4">
        <w:rPr>
          <w:sz w:val="22"/>
          <w:szCs w:val="22"/>
        </w:rPr>
        <w:t xml:space="preserve">związane z uzyskaniem koniecznych do wykonania poszczególnych prac zezwoleń właściwych organów obciążają </w:t>
      </w:r>
      <w:r w:rsidR="00584E7E" w:rsidRPr="007556C4">
        <w:rPr>
          <w:sz w:val="22"/>
          <w:szCs w:val="22"/>
        </w:rPr>
        <w:t>W</w:t>
      </w:r>
      <w:r w:rsidRPr="007556C4">
        <w:rPr>
          <w:sz w:val="22"/>
          <w:szCs w:val="22"/>
        </w:rPr>
        <w:t xml:space="preserve">ykonawcę. </w:t>
      </w:r>
    </w:p>
    <w:p w14:paraId="5EB7A18C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92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Po zakończeniu każdego miesiąca, w terminie do 5 dnia roboczego następnego </w:t>
      </w:r>
      <w:r w:rsidR="00177D44" w:rsidRPr="007556C4">
        <w:rPr>
          <w:sz w:val="22"/>
          <w:szCs w:val="22"/>
        </w:rPr>
        <w:t>miesiąca W</w:t>
      </w:r>
      <w:r w:rsidR="00EB0E89" w:rsidRPr="007556C4">
        <w:rPr>
          <w:sz w:val="22"/>
          <w:szCs w:val="22"/>
        </w:rPr>
        <w:t>ykonawca przed</w:t>
      </w:r>
      <w:r w:rsidR="00946286" w:rsidRPr="007556C4">
        <w:rPr>
          <w:sz w:val="22"/>
          <w:szCs w:val="22"/>
        </w:rPr>
        <w:t>łoży</w:t>
      </w:r>
      <w:r w:rsidR="00EB0E89" w:rsidRPr="007556C4">
        <w:rPr>
          <w:sz w:val="22"/>
          <w:szCs w:val="22"/>
        </w:rPr>
        <w:t xml:space="preserve"> Z</w:t>
      </w:r>
      <w:r w:rsidRPr="007556C4">
        <w:rPr>
          <w:sz w:val="22"/>
          <w:szCs w:val="22"/>
        </w:rPr>
        <w:t>amawiającemu miesięczne sprawozdanie rzeczowe z wykonanych prac</w:t>
      </w:r>
      <w:r w:rsidR="00D35A41" w:rsidRPr="007556C4">
        <w:rPr>
          <w:sz w:val="22"/>
          <w:szCs w:val="22"/>
        </w:rPr>
        <w:t>.</w:t>
      </w:r>
    </w:p>
    <w:p w14:paraId="45BD725E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92"/>
        <w:jc w:val="both"/>
        <w:rPr>
          <w:sz w:val="22"/>
          <w:szCs w:val="22"/>
        </w:rPr>
      </w:pPr>
      <w:r w:rsidRPr="007556C4">
        <w:rPr>
          <w:sz w:val="22"/>
          <w:szCs w:val="22"/>
        </w:rPr>
        <w:t>Zamawiający ma prawo sprawdzenia zgodności ze stanem faktycznym sporządzonego miesięcznego spra</w:t>
      </w:r>
      <w:r w:rsidR="009C3007" w:rsidRPr="007556C4">
        <w:rPr>
          <w:sz w:val="22"/>
          <w:szCs w:val="22"/>
        </w:rPr>
        <w:t>wozdania, o którym mowa w ust. 5</w:t>
      </w:r>
      <w:r w:rsidRPr="007556C4">
        <w:rPr>
          <w:sz w:val="22"/>
          <w:szCs w:val="22"/>
        </w:rPr>
        <w:t xml:space="preserve">. Wykonawca ma obowiązek udzielać na żądanie </w:t>
      </w:r>
      <w:r w:rsidR="00D35A41" w:rsidRPr="007556C4">
        <w:rPr>
          <w:sz w:val="22"/>
          <w:szCs w:val="22"/>
        </w:rPr>
        <w:t xml:space="preserve">Zamawiającego </w:t>
      </w:r>
      <w:r w:rsidRPr="007556C4">
        <w:rPr>
          <w:sz w:val="22"/>
          <w:szCs w:val="22"/>
        </w:rPr>
        <w:t>wyjaśnień oraz przedstawić dokumenty związane z realizacją zamówienia</w:t>
      </w:r>
      <w:r w:rsidR="00946286" w:rsidRPr="007556C4">
        <w:rPr>
          <w:sz w:val="22"/>
          <w:szCs w:val="22"/>
        </w:rPr>
        <w:t>.</w:t>
      </w:r>
    </w:p>
    <w:p w14:paraId="0FD95951" w14:textId="2871D9DE" w:rsidR="00731499" w:rsidRPr="007556C4" w:rsidRDefault="00731499" w:rsidP="007556C4">
      <w:pPr>
        <w:numPr>
          <w:ilvl w:val="0"/>
          <w:numId w:val="24"/>
        </w:numPr>
        <w:suppressAutoHyphens w:val="0"/>
        <w:ind w:left="378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Wykonawca zobowiązuje się wykonać pracę </w:t>
      </w:r>
      <w:r w:rsidR="00895B4A" w:rsidRPr="007556C4">
        <w:rPr>
          <w:sz w:val="22"/>
          <w:szCs w:val="22"/>
        </w:rPr>
        <w:t xml:space="preserve">terminowo, zgodnie z terminami wskazanymi </w:t>
      </w:r>
      <w:r w:rsidR="009C3007" w:rsidRPr="007556C4">
        <w:rPr>
          <w:sz w:val="22"/>
          <w:szCs w:val="22"/>
        </w:rPr>
        <w:br/>
      </w:r>
      <w:r w:rsidR="00895B4A" w:rsidRPr="007556C4">
        <w:rPr>
          <w:sz w:val="22"/>
          <w:szCs w:val="22"/>
        </w:rPr>
        <w:t>w opisie przedmiotu zamówienia stanowiący</w:t>
      </w:r>
      <w:r w:rsidR="007A3837" w:rsidRPr="007556C4">
        <w:rPr>
          <w:sz w:val="22"/>
          <w:szCs w:val="22"/>
        </w:rPr>
        <w:t>m</w:t>
      </w:r>
      <w:r w:rsidR="00895B4A" w:rsidRPr="007556C4">
        <w:rPr>
          <w:sz w:val="22"/>
          <w:szCs w:val="22"/>
        </w:rPr>
        <w:t xml:space="preserve"> załącznik nr 1 do SWZ.</w:t>
      </w:r>
    </w:p>
    <w:p w14:paraId="204431C0" w14:textId="7D7DE987" w:rsidR="00731499" w:rsidRPr="007556C4" w:rsidRDefault="00731499" w:rsidP="007556C4">
      <w:pPr>
        <w:numPr>
          <w:ilvl w:val="0"/>
          <w:numId w:val="24"/>
        </w:numPr>
        <w:suppressAutoHyphens w:val="0"/>
        <w:ind w:left="392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 przypadku stwierdzenia przez Zamawiającego wadliwego wykonania przedmiotu umowy, Wykonawca zobowiązuje się do nieodpłatnego usunięcia wad, w czasie do 24 godzin od daty przyjęcia zgłoszenia, przekazanego przez osobę upoważnioną przez </w:t>
      </w:r>
      <w:r w:rsidR="00D64602" w:rsidRPr="007556C4">
        <w:rPr>
          <w:sz w:val="22"/>
          <w:szCs w:val="22"/>
        </w:rPr>
        <w:t>Z</w:t>
      </w:r>
      <w:r w:rsidRPr="007556C4">
        <w:rPr>
          <w:sz w:val="22"/>
          <w:szCs w:val="22"/>
        </w:rPr>
        <w:t>amawiającego. Wykon</w:t>
      </w:r>
      <w:r w:rsidR="00312AA7" w:rsidRPr="007556C4">
        <w:rPr>
          <w:sz w:val="22"/>
          <w:szCs w:val="22"/>
        </w:rPr>
        <w:t>awca w sprawozdaniu</w:t>
      </w:r>
      <w:r w:rsidRPr="007556C4">
        <w:rPr>
          <w:sz w:val="22"/>
          <w:szCs w:val="22"/>
        </w:rPr>
        <w:t xml:space="preserve"> o którym mowa w ust.</w:t>
      </w:r>
      <w:r w:rsidR="00B4769B" w:rsidRPr="007556C4">
        <w:rPr>
          <w:sz w:val="22"/>
          <w:szCs w:val="22"/>
        </w:rPr>
        <w:t xml:space="preserve"> </w:t>
      </w:r>
      <w:r w:rsidRPr="007556C4">
        <w:rPr>
          <w:sz w:val="22"/>
          <w:szCs w:val="22"/>
        </w:rPr>
        <w:t>5 wpisuje zgłoszenie wady, dane osoby zgłaszającej oraz sposób usunięcia wady.</w:t>
      </w:r>
    </w:p>
    <w:p w14:paraId="73354480" w14:textId="77777777" w:rsidR="00731499" w:rsidRPr="007556C4" w:rsidRDefault="00731499" w:rsidP="007556C4">
      <w:pPr>
        <w:numPr>
          <w:ilvl w:val="0"/>
          <w:numId w:val="24"/>
        </w:numPr>
        <w:suppressAutoHyphens w:val="0"/>
        <w:ind w:left="392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Jeśli konieczność usunięcia wady wymaga dłuższego terminu niż wskazany w </w:t>
      </w:r>
      <w:r w:rsidR="009C3007" w:rsidRPr="007556C4">
        <w:rPr>
          <w:sz w:val="22"/>
          <w:szCs w:val="22"/>
        </w:rPr>
        <w:t>ust.</w:t>
      </w:r>
      <w:r w:rsidR="008C732E" w:rsidRPr="007556C4">
        <w:rPr>
          <w:sz w:val="22"/>
          <w:szCs w:val="22"/>
        </w:rPr>
        <w:t xml:space="preserve"> </w:t>
      </w:r>
      <w:r w:rsidR="009C3007" w:rsidRPr="007556C4">
        <w:rPr>
          <w:sz w:val="22"/>
          <w:szCs w:val="22"/>
        </w:rPr>
        <w:t>8</w:t>
      </w:r>
      <w:r w:rsidRPr="007556C4">
        <w:rPr>
          <w:sz w:val="22"/>
          <w:szCs w:val="22"/>
        </w:rPr>
        <w:t xml:space="preserve">, </w:t>
      </w:r>
      <w:r w:rsidR="00D64602" w:rsidRPr="007556C4">
        <w:rPr>
          <w:sz w:val="22"/>
          <w:szCs w:val="22"/>
        </w:rPr>
        <w:t>W</w:t>
      </w:r>
      <w:r w:rsidRPr="007556C4">
        <w:rPr>
          <w:sz w:val="22"/>
          <w:szCs w:val="22"/>
        </w:rPr>
        <w:t xml:space="preserve">ykonawca zobowiązany jest do uzyskania pisemnej zgody </w:t>
      </w:r>
      <w:r w:rsidR="00D64602" w:rsidRPr="007556C4">
        <w:rPr>
          <w:sz w:val="22"/>
          <w:szCs w:val="22"/>
        </w:rPr>
        <w:t>Z</w:t>
      </w:r>
      <w:r w:rsidRPr="007556C4">
        <w:rPr>
          <w:sz w:val="22"/>
          <w:szCs w:val="22"/>
        </w:rPr>
        <w:t>amawiającego na przedłużenie tego terminu.</w:t>
      </w:r>
    </w:p>
    <w:p w14:paraId="5D91D3B7" w14:textId="77777777" w:rsidR="006E1CEE" w:rsidRPr="007556C4" w:rsidRDefault="00731499" w:rsidP="007556C4">
      <w:pPr>
        <w:numPr>
          <w:ilvl w:val="0"/>
          <w:numId w:val="24"/>
        </w:numPr>
        <w:suppressAutoHyphens w:val="0"/>
        <w:ind w:left="392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Wykonawca w okresie trwania umowy ma obowiązek posiadania ubezpieczenia OC </w:t>
      </w:r>
      <w:r w:rsidR="008C732E" w:rsidRPr="007556C4">
        <w:rPr>
          <w:sz w:val="22"/>
          <w:szCs w:val="22"/>
        </w:rPr>
        <w:br/>
      </w:r>
      <w:r w:rsidRPr="007556C4">
        <w:rPr>
          <w:sz w:val="22"/>
          <w:szCs w:val="22"/>
        </w:rPr>
        <w:t>w zakresie prowadzonej działalności gospodarczej związanej z przedmiotem zamówienia na kwo</w:t>
      </w:r>
      <w:r w:rsidR="003C2C4E" w:rsidRPr="007556C4">
        <w:rPr>
          <w:sz w:val="22"/>
          <w:szCs w:val="22"/>
        </w:rPr>
        <w:t>tę nie mniejszą niż 1</w:t>
      </w:r>
      <w:r w:rsidRPr="007556C4">
        <w:rPr>
          <w:sz w:val="22"/>
          <w:szCs w:val="22"/>
        </w:rPr>
        <w:t xml:space="preserve">00 000,00 zł (słownie: </w:t>
      </w:r>
      <w:r w:rsidR="003C2C4E" w:rsidRPr="007556C4">
        <w:rPr>
          <w:sz w:val="22"/>
          <w:szCs w:val="22"/>
        </w:rPr>
        <w:t>sto</w:t>
      </w:r>
      <w:r w:rsidR="00B63A3B" w:rsidRPr="007556C4">
        <w:rPr>
          <w:sz w:val="22"/>
          <w:szCs w:val="22"/>
        </w:rPr>
        <w:t xml:space="preserve"> tysięcy </w:t>
      </w:r>
      <w:r w:rsidRPr="007556C4">
        <w:rPr>
          <w:sz w:val="22"/>
          <w:szCs w:val="22"/>
        </w:rPr>
        <w:t xml:space="preserve">złotych) na rok prowadzonej działalności. </w:t>
      </w:r>
    </w:p>
    <w:p w14:paraId="6E0185F0" w14:textId="7E8A2DD4" w:rsidR="00FD3AD5" w:rsidRPr="00B94BBD" w:rsidRDefault="00FD3AD5" w:rsidP="007556C4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ind w:left="420"/>
        <w:jc w:val="both"/>
        <w:rPr>
          <w:rFonts w:eastAsia="Calibri"/>
          <w:sz w:val="22"/>
          <w:szCs w:val="22"/>
        </w:rPr>
      </w:pPr>
      <w:r w:rsidRPr="00B94BBD">
        <w:rPr>
          <w:sz w:val="22"/>
          <w:szCs w:val="22"/>
        </w:rPr>
        <w:t xml:space="preserve">WYKONAWCA zapewnia i zobowiązuje się do wykonywania następujących czynności </w:t>
      </w:r>
      <w:r w:rsidRPr="00B94BBD">
        <w:rPr>
          <w:sz w:val="22"/>
          <w:szCs w:val="22"/>
        </w:rPr>
        <w:br/>
      </w:r>
      <w:r w:rsidRPr="00B94BBD">
        <w:rPr>
          <w:bCs/>
          <w:sz w:val="22"/>
          <w:szCs w:val="22"/>
        </w:rPr>
        <w:t>w zakresie realizacji zamówienia, przez osoby zatrudnione na podstawie umowy o pracę przez sie</w:t>
      </w:r>
      <w:r w:rsidR="00312AA7" w:rsidRPr="00B94BBD">
        <w:rPr>
          <w:bCs/>
          <w:sz w:val="22"/>
          <w:szCs w:val="22"/>
        </w:rPr>
        <w:t>bie lub podwykonawcę:</w:t>
      </w:r>
      <w:r w:rsidR="00312AA7" w:rsidRPr="00B94BBD">
        <w:rPr>
          <w:rFonts w:eastAsia="Calibri"/>
          <w:sz w:val="22"/>
          <w:szCs w:val="22"/>
        </w:rPr>
        <w:t xml:space="preserve"> </w:t>
      </w:r>
    </w:p>
    <w:p w14:paraId="03273332" w14:textId="1AD61DB9" w:rsidR="00312AA7" w:rsidRPr="00B94BBD" w:rsidRDefault="00312AA7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Koszenie, grabienie oraz wywóz skoszonej trawy,</w:t>
      </w:r>
    </w:p>
    <w:p w14:paraId="61B93FEC" w14:textId="2CC8974C" w:rsidR="00312AA7" w:rsidRPr="00B94BBD" w:rsidRDefault="00312AA7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Przycinanie oraz wycinka drzew i krzewów,</w:t>
      </w:r>
    </w:p>
    <w:p w14:paraId="34C77D3E" w14:textId="49070E59" w:rsidR="00312AA7" w:rsidRPr="00B94BBD" w:rsidRDefault="00312AA7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Odchwaszczanie oraz przygotowanie podłoża pod nasadzenia,</w:t>
      </w:r>
    </w:p>
    <w:p w14:paraId="7A69D46B" w14:textId="0448E33E" w:rsidR="00312AA7" w:rsidRPr="00B94BBD" w:rsidRDefault="00312AA7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Sadzenie oraz pielęgnacja roślin,</w:t>
      </w:r>
    </w:p>
    <w:p w14:paraId="338EB1D4" w14:textId="7AA64204" w:rsidR="00312AA7" w:rsidRPr="00B94BBD" w:rsidRDefault="00312AA7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Usuwanie złomów i wywrotów drzew,</w:t>
      </w:r>
    </w:p>
    <w:p w14:paraId="6E241E2B" w14:textId="6CBBBDA0" w:rsidR="00312AA7" w:rsidRPr="00B94BBD" w:rsidRDefault="00B94BBD" w:rsidP="00312AA7">
      <w:pPr>
        <w:pStyle w:val="Akapitzlist"/>
        <w:numPr>
          <w:ilvl w:val="1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94BBD">
        <w:rPr>
          <w:rFonts w:eastAsia="Calibri"/>
          <w:sz w:val="22"/>
          <w:szCs w:val="22"/>
        </w:rPr>
        <w:t>Wykonanie innych prac wskazanych przez Zamawiającego.</w:t>
      </w:r>
    </w:p>
    <w:p w14:paraId="5CEB2AE6" w14:textId="550DF00E" w:rsidR="00FD3AD5" w:rsidRPr="007556C4" w:rsidRDefault="00FD3AD5" w:rsidP="007556C4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ind w:left="420"/>
        <w:jc w:val="both"/>
        <w:rPr>
          <w:rFonts w:eastAsia="Calibri"/>
          <w:sz w:val="22"/>
          <w:szCs w:val="22"/>
        </w:rPr>
      </w:pPr>
      <w:r w:rsidRPr="007556C4">
        <w:rPr>
          <w:bCs/>
          <w:sz w:val="22"/>
          <w:szCs w:val="22"/>
        </w:rPr>
        <w:t xml:space="preserve">W trakcie realizacji zamówienia na każde wezwanie ZAMAWIAJĄCEGO w wyznaczonym </w:t>
      </w:r>
      <w:r w:rsidRPr="007556C4">
        <w:rPr>
          <w:bCs/>
          <w:sz w:val="22"/>
          <w:szCs w:val="22"/>
        </w:rPr>
        <w:br/>
        <w:t xml:space="preserve">w tym wezwaniu terminie, nie krótszym niż 7 dni, WYKONAWCA przedłoży ZAMAWIAJĄCEMU wskazane w wezwaniu dowody potwierdzające spełnienie wymogu zatrudnienia na podstawie umowy o pracę przez WYKONAWCĘ lub podwykonawcę wykonujących czynności, o których mowa w ust. 11, w trakcie realizacji zamówienia, </w:t>
      </w:r>
      <w:r w:rsidR="00F57A9C">
        <w:rPr>
          <w:bCs/>
          <w:sz w:val="22"/>
          <w:szCs w:val="22"/>
        </w:rPr>
        <w:br/>
      </w:r>
      <w:r w:rsidRPr="007556C4">
        <w:rPr>
          <w:bCs/>
          <w:sz w:val="22"/>
          <w:szCs w:val="22"/>
        </w:rPr>
        <w:t>w szczególności następujące dokumenty:</w:t>
      </w:r>
    </w:p>
    <w:p w14:paraId="71E31AB1" w14:textId="77777777" w:rsidR="00FD3AD5" w:rsidRPr="007556C4" w:rsidRDefault="00FD3AD5" w:rsidP="00FD3AD5">
      <w:pPr>
        <w:pStyle w:val="Akapitzlist"/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44D99425" w14:textId="77777777" w:rsidR="00FD3AD5" w:rsidRPr="007556C4" w:rsidRDefault="00FD3AD5" w:rsidP="00FD3AD5">
      <w:pPr>
        <w:pStyle w:val="Akapitzlist"/>
        <w:numPr>
          <w:ilvl w:val="2"/>
          <w:numId w:val="33"/>
        </w:numPr>
        <w:tabs>
          <w:tab w:val="left" w:pos="851"/>
        </w:tabs>
        <w:suppressAutoHyphens w:val="0"/>
        <w:spacing w:after="120"/>
        <w:ind w:left="851" w:hanging="425"/>
        <w:contextualSpacing w:val="0"/>
        <w:jc w:val="both"/>
        <w:rPr>
          <w:bCs/>
          <w:sz w:val="22"/>
          <w:szCs w:val="22"/>
        </w:rPr>
      </w:pPr>
      <w:r w:rsidRPr="007556C4">
        <w:rPr>
          <w:bCs/>
          <w:sz w:val="22"/>
          <w:szCs w:val="22"/>
        </w:rPr>
        <w:t>oświadczenie zatrudnionego pracownika,</w:t>
      </w:r>
    </w:p>
    <w:p w14:paraId="6A151A11" w14:textId="4ED361C9" w:rsidR="00FD3AD5" w:rsidRPr="007556C4" w:rsidRDefault="00FD3AD5" w:rsidP="00FD3AD5">
      <w:pPr>
        <w:pStyle w:val="Akapitzlist"/>
        <w:numPr>
          <w:ilvl w:val="2"/>
          <w:numId w:val="33"/>
        </w:numPr>
        <w:tabs>
          <w:tab w:val="left" w:pos="851"/>
        </w:tabs>
        <w:suppressAutoHyphens w:val="0"/>
        <w:spacing w:after="120"/>
        <w:ind w:left="851" w:hanging="425"/>
        <w:contextualSpacing w:val="0"/>
        <w:jc w:val="both"/>
        <w:rPr>
          <w:bCs/>
          <w:sz w:val="22"/>
          <w:szCs w:val="22"/>
        </w:rPr>
      </w:pPr>
      <w:r w:rsidRPr="007556C4">
        <w:rPr>
          <w:rFonts w:eastAsia="Calibri"/>
          <w:sz w:val="22"/>
          <w:szCs w:val="22"/>
        </w:rPr>
        <w:t>oświadczenie WYKONAWCY lub podwykonawcy o zatrudnieniu pracownika na podstawie umowy o pracę,</w:t>
      </w:r>
    </w:p>
    <w:p w14:paraId="4695FB15" w14:textId="1E5B44C6" w:rsidR="00FD3AD5" w:rsidRPr="007556C4" w:rsidRDefault="00FD3AD5" w:rsidP="00FD3AD5">
      <w:pPr>
        <w:pStyle w:val="Akapitzlist"/>
        <w:numPr>
          <w:ilvl w:val="2"/>
          <w:numId w:val="33"/>
        </w:numPr>
        <w:tabs>
          <w:tab w:val="left" w:pos="851"/>
        </w:tabs>
        <w:suppressAutoHyphens w:val="0"/>
        <w:spacing w:after="120"/>
        <w:ind w:left="851" w:hanging="425"/>
        <w:contextualSpacing w:val="0"/>
        <w:jc w:val="both"/>
        <w:rPr>
          <w:bCs/>
          <w:sz w:val="22"/>
          <w:szCs w:val="22"/>
        </w:rPr>
      </w:pPr>
      <w:r w:rsidRPr="007556C4">
        <w:rPr>
          <w:rFonts w:eastAsia="Calibri"/>
          <w:sz w:val="22"/>
          <w:szCs w:val="22"/>
        </w:rPr>
        <w:lastRenderedPageBreak/>
        <w:t>poświadczoną za zgodność z oryginałem odpowiednio przez WYKONAWCĘ, podwykonawcę kopię umowy/umów o pracę osób wykonujących w trakcie realizacji zamówienia ww. czynności,</w:t>
      </w:r>
    </w:p>
    <w:p w14:paraId="02CE269B" w14:textId="77777777" w:rsidR="00FD3AD5" w:rsidRPr="007556C4" w:rsidRDefault="00FD3AD5" w:rsidP="00FD3AD5">
      <w:pPr>
        <w:pStyle w:val="Akapitzlist"/>
        <w:numPr>
          <w:ilvl w:val="2"/>
          <w:numId w:val="33"/>
        </w:numPr>
        <w:tabs>
          <w:tab w:val="left" w:pos="851"/>
        </w:tabs>
        <w:suppressAutoHyphens w:val="0"/>
        <w:spacing w:after="120"/>
        <w:ind w:left="851" w:hanging="425"/>
        <w:contextualSpacing w:val="0"/>
        <w:jc w:val="both"/>
        <w:rPr>
          <w:bCs/>
          <w:sz w:val="22"/>
          <w:szCs w:val="22"/>
        </w:rPr>
      </w:pPr>
      <w:r w:rsidRPr="007556C4">
        <w:rPr>
          <w:bCs/>
          <w:sz w:val="22"/>
          <w:szCs w:val="22"/>
        </w:rPr>
        <w:t>inne dokumenty określone w wezwaniu,</w:t>
      </w:r>
    </w:p>
    <w:p w14:paraId="39ABB0D8" w14:textId="77777777" w:rsidR="00FD3AD5" w:rsidRPr="00B94BBD" w:rsidRDefault="00FD3AD5" w:rsidP="00FD3AD5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spacing w:after="120"/>
        <w:ind w:left="851" w:hanging="425"/>
        <w:contextualSpacing w:val="0"/>
        <w:jc w:val="both"/>
        <w:rPr>
          <w:bCs/>
          <w:sz w:val="22"/>
          <w:szCs w:val="22"/>
        </w:rPr>
      </w:pPr>
      <w:r w:rsidRPr="007556C4">
        <w:rPr>
          <w:rFonts w:eastAsia="Calibri"/>
          <w:sz w:val="22"/>
          <w:szCs w:val="22"/>
        </w:rPr>
        <w:t>przy czym dokumenty te powinny zawierać informacje, w tym dane osobowe, niezbędne do weryfikacji zatrudnienia na podstawie umowy o pracę, w tym imię i nazwisko pracownika, datę zawarcia umowy o pracę, rodzaj umowy o pracę oraz zakres obowiązków pracownika</w:t>
      </w:r>
      <w:r w:rsidRPr="00B94BBD">
        <w:rPr>
          <w:rFonts w:eastAsia="Calibri"/>
          <w:sz w:val="22"/>
          <w:szCs w:val="22"/>
        </w:rPr>
        <w:t>.</w:t>
      </w:r>
    </w:p>
    <w:p w14:paraId="42080C2F" w14:textId="77777777" w:rsidR="00FD3AD5" w:rsidRPr="00FD3AD5" w:rsidRDefault="00FD3AD5" w:rsidP="00FD3AD5">
      <w:p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30A95F2" w14:textId="77777777" w:rsidR="006E1CEE" w:rsidRPr="007556C4" w:rsidRDefault="006E1CEE" w:rsidP="007556C4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ind w:left="364"/>
        <w:jc w:val="both"/>
        <w:rPr>
          <w:sz w:val="22"/>
          <w:szCs w:val="22"/>
        </w:rPr>
      </w:pPr>
      <w:r w:rsidRPr="007556C4">
        <w:rPr>
          <w:sz w:val="22"/>
          <w:szCs w:val="22"/>
        </w:rPr>
        <w:t xml:space="preserve">W przypadku </w:t>
      </w:r>
      <w:r w:rsidR="00C21672" w:rsidRPr="007556C4">
        <w:rPr>
          <w:sz w:val="22"/>
          <w:szCs w:val="22"/>
        </w:rPr>
        <w:t>realizacji</w:t>
      </w:r>
      <w:r w:rsidR="004F793E" w:rsidRPr="007556C4">
        <w:rPr>
          <w:sz w:val="22"/>
          <w:szCs w:val="22"/>
        </w:rPr>
        <w:t xml:space="preserve"> przez podwykonawcę </w:t>
      </w:r>
      <w:r w:rsidR="00C21672" w:rsidRPr="007556C4">
        <w:rPr>
          <w:sz w:val="22"/>
          <w:szCs w:val="22"/>
        </w:rPr>
        <w:t>obowiązków</w:t>
      </w:r>
      <w:r w:rsidRPr="007556C4">
        <w:rPr>
          <w:sz w:val="22"/>
          <w:szCs w:val="22"/>
        </w:rPr>
        <w:t xml:space="preserve"> określonych w Umowie, całkowita odpowiedzialność za prawidłową realizację </w:t>
      </w:r>
      <w:r w:rsidR="00C21672" w:rsidRPr="007556C4">
        <w:rPr>
          <w:sz w:val="22"/>
          <w:szCs w:val="22"/>
        </w:rPr>
        <w:t xml:space="preserve">umowy </w:t>
      </w:r>
      <w:r w:rsidRPr="007556C4">
        <w:rPr>
          <w:sz w:val="22"/>
          <w:szCs w:val="22"/>
        </w:rPr>
        <w:t>spoczywa na Wykonawcy.</w:t>
      </w:r>
    </w:p>
    <w:p w14:paraId="259217D3" w14:textId="77777777" w:rsidR="00CC7B96" w:rsidRDefault="006E1CEE" w:rsidP="00CC7B96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7556C4">
        <w:rPr>
          <w:rFonts w:eastAsia="Calibri"/>
          <w:sz w:val="22"/>
          <w:szCs w:val="22"/>
        </w:rPr>
        <w:t>Przed rozpoczęciem wykonywania przedmiot</w:t>
      </w:r>
      <w:r w:rsidR="000618E4" w:rsidRPr="007556C4">
        <w:rPr>
          <w:rFonts w:eastAsia="Calibri"/>
          <w:sz w:val="22"/>
          <w:szCs w:val="22"/>
        </w:rPr>
        <w:t xml:space="preserve">u umowy, Wykonawca zobowiązany </w:t>
      </w:r>
      <w:r w:rsidR="00F57A9C">
        <w:rPr>
          <w:rFonts w:eastAsia="Calibri"/>
          <w:sz w:val="22"/>
          <w:szCs w:val="22"/>
        </w:rPr>
        <w:t>jest</w:t>
      </w:r>
      <w:r w:rsidRPr="007556C4">
        <w:rPr>
          <w:rFonts w:eastAsia="Calibri"/>
          <w:sz w:val="22"/>
          <w:szCs w:val="22"/>
        </w:rPr>
        <w:t xml:space="preserve"> do przeszkolen</w:t>
      </w:r>
      <w:r w:rsidR="000618E4" w:rsidRPr="007556C4">
        <w:rPr>
          <w:rFonts w:eastAsia="Calibri"/>
          <w:sz w:val="22"/>
          <w:szCs w:val="22"/>
        </w:rPr>
        <w:t xml:space="preserve">ia  zatrudnionych pracowników w </w:t>
      </w:r>
      <w:r w:rsidRPr="007556C4">
        <w:rPr>
          <w:rFonts w:eastAsia="Calibri"/>
          <w:sz w:val="22"/>
          <w:szCs w:val="22"/>
        </w:rPr>
        <w:t>zakresie przepi</w:t>
      </w:r>
      <w:r w:rsidR="008C732E" w:rsidRPr="007556C4">
        <w:rPr>
          <w:rFonts w:eastAsia="Calibri"/>
          <w:sz w:val="22"/>
          <w:szCs w:val="22"/>
        </w:rPr>
        <w:t>sów o ochronie danych osobowych oraz bezpieczeństwa i higieny pracy.</w:t>
      </w:r>
      <w:r w:rsidRPr="007556C4">
        <w:rPr>
          <w:rFonts w:eastAsia="Calibri"/>
          <w:sz w:val="22"/>
          <w:szCs w:val="22"/>
        </w:rPr>
        <w:t xml:space="preserve"> </w:t>
      </w:r>
    </w:p>
    <w:p w14:paraId="2F6EADBD" w14:textId="70A8D2BD" w:rsidR="00CC7B96" w:rsidRPr="00AD10F7" w:rsidRDefault="00CC7B96" w:rsidP="00CC7B96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AD10F7">
        <w:rPr>
          <w:sz w:val="22"/>
          <w:szCs w:val="22"/>
        </w:rPr>
        <w:t>W przypadku konieczności zmiany, w okresie realizacji Umowy, osób wykonujących czynności w ramach przedmiotu Umowy, Wykonawca zobowiązany jest do przekazania Zamawiającemu  uaktualnionego  wykazu osób zatrudnionych na podstawie umowy o pracę oraz  potwierdzonych za zgodność z oryginałem kopii umów zawartych z tymi osobami. Obowiązek ten Wykonawca zrealizuje w terminie 5 dni kalendarzowych od dokonania przedmiotowej zmiany. Obowiązek ten nie dotyczy krótkotrwałych zastępstw pracowników nie przekraczających 21 dni.</w:t>
      </w:r>
    </w:p>
    <w:p w14:paraId="3B1F00CE" w14:textId="77777777" w:rsidR="00CC7B96" w:rsidRPr="007556C4" w:rsidRDefault="00CC7B96" w:rsidP="00CC7B96">
      <w:pPr>
        <w:pStyle w:val="Akapitzlist"/>
        <w:tabs>
          <w:tab w:val="left" w:pos="1363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</w:p>
    <w:p w14:paraId="1CC8DE0F" w14:textId="77777777" w:rsidR="00442310" w:rsidRPr="00C21672" w:rsidRDefault="00442310" w:rsidP="00442310">
      <w:p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326B0823" w14:textId="77777777" w:rsidR="007E64B2" w:rsidRPr="00C21672" w:rsidRDefault="007E64B2" w:rsidP="00442310">
      <w:p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4F23F623" w14:textId="77777777" w:rsidR="00731499" w:rsidRPr="008C732E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8C732E">
        <w:rPr>
          <w:rFonts w:ascii="Times New Roman" w:hAnsi="Times New Roman"/>
          <w:b/>
          <w:sz w:val="22"/>
          <w:szCs w:val="22"/>
        </w:rPr>
        <w:t>§ 4</w:t>
      </w:r>
    </w:p>
    <w:p w14:paraId="31A68B3C" w14:textId="77777777" w:rsidR="00243DE3" w:rsidRPr="008C732E" w:rsidRDefault="00243DE3" w:rsidP="00D35A41">
      <w:pPr>
        <w:jc w:val="center"/>
        <w:rPr>
          <w:b/>
          <w:sz w:val="22"/>
          <w:szCs w:val="22"/>
          <w:lang w:eastAsia="pl-PL"/>
        </w:rPr>
      </w:pPr>
      <w:r w:rsidRPr="008C732E">
        <w:rPr>
          <w:b/>
          <w:sz w:val="22"/>
          <w:szCs w:val="22"/>
          <w:lang w:eastAsia="pl-PL"/>
        </w:rPr>
        <w:t>Przenoszenie praw i obowiązków wynikających z umowy, p</w:t>
      </w:r>
      <w:r w:rsidR="00EC596B" w:rsidRPr="008C732E">
        <w:rPr>
          <w:b/>
          <w:sz w:val="22"/>
          <w:szCs w:val="22"/>
          <w:lang w:eastAsia="pl-PL"/>
        </w:rPr>
        <w:t>odwykonawstwo</w:t>
      </w:r>
    </w:p>
    <w:p w14:paraId="54EAA230" w14:textId="77777777" w:rsidR="00CF2DC1" w:rsidRPr="008C732E" w:rsidRDefault="00CF2DC1" w:rsidP="00D35A41">
      <w:pPr>
        <w:numPr>
          <w:ilvl w:val="0"/>
          <w:numId w:val="16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8C732E">
        <w:rPr>
          <w:snapToGrid w:val="0"/>
          <w:sz w:val="22"/>
          <w:szCs w:val="22"/>
          <w:lang w:eastAsia="pl-PL"/>
        </w:rPr>
        <w:t>Wykonawca zobowiązuje się wykonywać niniejszą umowę z zachowaniem szczególnej staranności.</w:t>
      </w:r>
    </w:p>
    <w:p w14:paraId="31166C79" w14:textId="77777777" w:rsidR="00407FD1" w:rsidRPr="008C732E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 xml:space="preserve">Wykonawca zobowiązany jest do uzyskania </w:t>
      </w:r>
      <w:r w:rsidR="00496D41" w:rsidRPr="008C732E">
        <w:rPr>
          <w:sz w:val="22"/>
          <w:szCs w:val="22"/>
          <w:lang w:eastAsia="pl-PL"/>
        </w:rPr>
        <w:t xml:space="preserve">pisemnej </w:t>
      </w:r>
      <w:r w:rsidRPr="008C732E">
        <w:rPr>
          <w:sz w:val="22"/>
          <w:szCs w:val="22"/>
          <w:lang w:eastAsia="pl-PL"/>
        </w:rPr>
        <w:t>zgody Zamawiającego na zawarcie umów</w:t>
      </w:r>
      <w:r w:rsidRPr="008C732E">
        <w:rPr>
          <w:sz w:val="22"/>
          <w:szCs w:val="22"/>
          <w:lang w:eastAsia="pl-PL"/>
        </w:rPr>
        <w:br/>
        <w:t xml:space="preserve">z podwykonawcami. </w:t>
      </w:r>
    </w:p>
    <w:p w14:paraId="444C20A5" w14:textId="77777777" w:rsidR="00407FD1" w:rsidRPr="00AD10F7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AD10F7">
        <w:rPr>
          <w:sz w:val="22"/>
          <w:szCs w:val="22"/>
          <w:lang w:eastAsia="pl-PL"/>
        </w:rPr>
        <w:t>Wniosek o wyrażenie zgody musi zostać złożony pisemnie i zawierać:</w:t>
      </w:r>
    </w:p>
    <w:p w14:paraId="378D26BE" w14:textId="73C3385C" w:rsidR="00407FD1" w:rsidRPr="00AD10F7" w:rsidRDefault="00013650" w:rsidP="00AD10F7">
      <w:pPr>
        <w:pStyle w:val="Akapitzlist"/>
        <w:numPr>
          <w:ilvl w:val="0"/>
          <w:numId w:val="44"/>
        </w:numPr>
        <w:tabs>
          <w:tab w:val="left" w:pos="426"/>
        </w:tabs>
        <w:jc w:val="both"/>
        <w:rPr>
          <w:sz w:val="22"/>
          <w:szCs w:val="22"/>
        </w:rPr>
      </w:pPr>
      <w:r w:rsidRPr="00AD10F7">
        <w:rPr>
          <w:sz w:val="22"/>
          <w:szCs w:val="22"/>
          <w:lang w:eastAsia="pl-PL"/>
        </w:rPr>
        <w:t>projekt umowy z podwykonawcą,</w:t>
      </w:r>
      <w:r w:rsidR="00CC7B96" w:rsidRPr="00AD10F7">
        <w:rPr>
          <w:sz w:val="22"/>
          <w:szCs w:val="22"/>
          <w:shd w:val="clear" w:color="auto" w:fill="FFFFFF"/>
        </w:rPr>
        <w:t xml:space="preserve"> który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D1427D5" w14:textId="16267870" w:rsidR="00407FD1" w:rsidRDefault="00013650" w:rsidP="00CC7B96">
      <w:pPr>
        <w:pStyle w:val="Akapitzlist"/>
        <w:numPr>
          <w:ilvl w:val="0"/>
          <w:numId w:val="44"/>
        </w:numPr>
        <w:suppressAutoHyphens w:val="0"/>
        <w:jc w:val="both"/>
        <w:rPr>
          <w:sz w:val="22"/>
          <w:szCs w:val="22"/>
          <w:lang w:eastAsia="pl-PL"/>
        </w:rPr>
      </w:pPr>
      <w:r w:rsidRPr="00AD10F7">
        <w:rPr>
          <w:sz w:val="22"/>
          <w:szCs w:val="22"/>
          <w:lang w:eastAsia="pl-PL"/>
        </w:rPr>
        <w:t>z</w:t>
      </w:r>
      <w:r w:rsidR="00407FD1" w:rsidRPr="00AD10F7">
        <w:rPr>
          <w:sz w:val="22"/>
          <w:szCs w:val="22"/>
          <w:lang w:eastAsia="pl-PL"/>
        </w:rPr>
        <w:t xml:space="preserve">akres </w:t>
      </w:r>
      <w:r w:rsidR="00B30717" w:rsidRPr="00AD10F7">
        <w:rPr>
          <w:sz w:val="22"/>
          <w:szCs w:val="22"/>
          <w:lang w:eastAsia="pl-PL"/>
        </w:rPr>
        <w:t xml:space="preserve">prac </w:t>
      </w:r>
      <w:r w:rsidR="00407FD1" w:rsidRPr="00CC7B96">
        <w:rPr>
          <w:sz w:val="22"/>
          <w:szCs w:val="22"/>
          <w:lang w:eastAsia="pl-PL"/>
        </w:rPr>
        <w:t>zlec</w:t>
      </w:r>
      <w:r w:rsidR="008C732E" w:rsidRPr="00CC7B96">
        <w:rPr>
          <w:sz w:val="22"/>
          <w:szCs w:val="22"/>
          <w:lang w:eastAsia="pl-PL"/>
        </w:rPr>
        <w:t>onych do wykonania podwykonawcy.</w:t>
      </w:r>
    </w:p>
    <w:p w14:paraId="23562885" w14:textId="77777777" w:rsidR="00AD10F7" w:rsidRPr="00CC7B96" w:rsidRDefault="00AD10F7" w:rsidP="00AD10F7">
      <w:pPr>
        <w:pStyle w:val="Akapitzlist"/>
        <w:suppressAutoHyphens w:val="0"/>
        <w:jc w:val="both"/>
        <w:rPr>
          <w:sz w:val="22"/>
          <w:szCs w:val="22"/>
          <w:lang w:eastAsia="pl-PL"/>
        </w:rPr>
      </w:pPr>
    </w:p>
    <w:p w14:paraId="4948E3EE" w14:textId="77777777" w:rsidR="00407FD1" w:rsidRPr="008C732E" w:rsidRDefault="00136694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 xml:space="preserve">Przed podjęciem decyzji w kwestii wyrażenia zgody na zawarcie umowy z podwykonawcą </w:t>
      </w:r>
      <w:r w:rsidR="00346561" w:rsidRPr="008C732E">
        <w:rPr>
          <w:sz w:val="22"/>
          <w:szCs w:val="22"/>
          <w:lang w:eastAsia="pl-PL"/>
        </w:rPr>
        <w:t xml:space="preserve">Zamawiającemu przysługuje </w:t>
      </w:r>
      <w:r w:rsidR="00407FD1" w:rsidRPr="008C732E">
        <w:rPr>
          <w:sz w:val="22"/>
          <w:szCs w:val="22"/>
          <w:lang w:eastAsia="pl-PL"/>
        </w:rPr>
        <w:t xml:space="preserve">prawo zgłoszenia zastrzeżeń do projektu umowy </w:t>
      </w:r>
      <w:r w:rsidR="00251CAF" w:rsidRPr="008C732E">
        <w:rPr>
          <w:sz w:val="22"/>
          <w:szCs w:val="22"/>
          <w:lang w:eastAsia="pl-PL"/>
        </w:rPr>
        <w:t>z podwykonawcą</w:t>
      </w:r>
      <w:r w:rsidR="00407FD1" w:rsidRPr="008C732E">
        <w:rPr>
          <w:sz w:val="22"/>
          <w:szCs w:val="22"/>
          <w:lang w:eastAsia="pl-PL"/>
        </w:rPr>
        <w:t xml:space="preserve"> w terminie 1</w:t>
      </w:r>
      <w:r w:rsidR="00251CAF" w:rsidRPr="008C732E">
        <w:rPr>
          <w:sz w:val="22"/>
          <w:szCs w:val="22"/>
          <w:lang w:eastAsia="pl-PL"/>
        </w:rPr>
        <w:t xml:space="preserve">4 dni od daty jej dostarczenia. </w:t>
      </w:r>
      <w:r w:rsidR="00407FD1" w:rsidRPr="008C732E">
        <w:rPr>
          <w:sz w:val="22"/>
          <w:szCs w:val="22"/>
          <w:lang w:eastAsia="pl-PL"/>
        </w:rPr>
        <w:t>Wykonawca zobowiązany jest do dostarczenia poprawionej umowy</w:t>
      </w:r>
      <w:r w:rsidR="006A79AE" w:rsidRPr="008C732E">
        <w:rPr>
          <w:sz w:val="22"/>
          <w:szCs w:val="22"/>
          <w:lang w:eastAsia="pl-PL"/>
        </w:rPr>
        <w:t xml:space="preserve"> do akceptacji</w:t>
      </w:r>
      <w:r w:rsidR="00407FD1" w:rsidRPr="008C732E">
        <w:rPr>
          <w:sz w:val="22"/>
          <w:szCs w:val="22"/>
          <w:lang w:eastAsia="pl-PL"/>
        </w:rPr>
        <w:t xml:space="preserve"> w terminie 7 dni od daty otrzymania zastrzeżeń Zamawiającego. </w:t>
      </w:r>
    </w:p>
    <w:p w14:paraId="0C5CFB3A" w14:textId="77777777" w:rsidR="009F1EEE" w:rsidRPr="008C732E" w:rsidRDefault="009F1EEE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 xml:space="preserve">Wykonawca </w:t>
      </w:r>
      <w:r w:rsidRPr="008C732E">
        <w:rPr>
          <w:sz w:val="22"/>
          <w:szCs w:val="22"/>
          <w:shd w:val="clear" w:color="auto" w:fill="FFFFFF"/>
        </w:rPr>
        <w:t>przedkłada Zamawiającemu poświadczoną za zgodność z oryginałem kopię zawartej umowy o podwykonawstwo w term</w:t>
      </w:r>
      <w:r w:rsidR="00257C89" w:rsidRPr="008C732E">
        <w:rPr>
          <w:sz w:val="22"/>
          <w:szCs w:val="22"/>
          <w:shd w:val="clear" w:color="auto" w:fill="FFFFFF"/>
        </w:rPr>
        <w:t>inie 7 dni od dnia jej zawarcia</w:t>
      </w:r>
      <w:r w:rsidRPr="008C732E">
        <w:rPr>
          <w:sz w:val="22"/>
          <w:szCs w:val="22"/>
          <w:shd w:val="clear" w:color="auto" w:fill="FFFFFF"/>
        </w:rPr>
        <w:t>.</w:t>
      </w:r>
    </w:p>
    <w:p w14:paraId="661EAAC6" w14:textId="77777777" w:rsidR="00407FD1" w:rsidRPr="002B44E2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8C732E">
        <w:rPr>
          <w:sz w:val="22"/>
          <w:szCs w:val="22"/>
          <w:lang w:eastAsia="pl-PL"/>
        </w:rPr>
        <w:t>Wykonawca ponosi pełną odpowiedzi</w:t>
      </w:r>
      <w:r w:rsidR="00CF2DC1" w:rsidRPr="008C732E">
        <w:rPr>
          <w:sz w:val="22"/>
          <w:szCs w:val="22"/>
          <w:lang w:eastAsia="pl-PL"/>
        </w:rPr>
        <w:t>alność za działania</w:t>
      </w:r>
      <w:r w:rsidR="009F1EEE" w:rsidRPr="008C732E">
        <w:rPr>
          <w:sz w:val="22"/>
          <w:szCs w:val="22"/>
          <w:lang w:eastAsia="pl-PL"/>
        </w:rPr>
        <w:t xml:space="preserve"> lub </w:t>
      </w:r>
      <w:r w:rsidR="00496D41" w:rsidRPr="008C732E">
        <w:rPr>
          <w:sz w:val="22"/>
          <w:szCs w:val="22"/>
          <w:lang w:eastAsia="pl-PL"/>
        </w:rPr>
        <w:t xml:space="preserve">zaniechania </w:t>
      </w:r>
      <w:r w:rsidR="00CF2DC1" w:rsidRPr="008C732E">
        <w:rPr>
          <w:sz w:val="22"/>
          <w:szCs w:val="22"/>
          <w:lang w:eastAsia="pl-PL"/>
        </w:rPr>
        <w:t>podwykonawców</w:t>
      </w:r>
      <w:r w:rsidRPr="008C732E">
        <w:rPr>
          <w:sz w:val="22"/>
          <w:szCs w:val="22"/>
          <w:lang w:eastAsia="pl-PL"/>
        </w:rPr>
        <w:t xml:space="preserve">, </w:t>
      </w:r>
      <w:r w:rsidR="009F1EEE" w:rsidRPr="008C732E">
        <w:rPr>
          <w:sz w:val="22"/>
          <w:szCs w:val="22"/>
          <w:lang w:eastAsia="pl-PL"/>
        </w:rPr>
        <w:t>w</w:t>
      </w:r>
      <w:r w:rsidRPr="008C732E">
        <w:rPr>
          <w:sz w:val="22"/>
          <w:szCs w:val="22"/>
          <w:lang w:eastAsia="pl-PL"/>
        </w:rPr>
        <w:t xml:space="preserve"> tym za wykonanie </w:t>
      </w:r>
      <w:r w:rsidR="00346561" w:rsidRPr="008C732E">
        <w:rPr>
          <w:sz w:val="22"/>
          <w:szCs w:val="22"/>
          <w:lang w:eastAsia="pl-PL"/>
        </w:rPr>
        <w:t>usług</w:t>
      </w:r>
      <w:r w:rsidRPr="008C732E">
        <w:rPr>
          <w:sz w:val="22"/>
          <w:szCs w:val="22"/>
          <w:lang w:eastAsia="pl-PL"/>
        </w:rPr>
        <w:t xml:space="preserve"> w terminie określonym w niniejszej umowie oraz obejmuje gwarancją </w:t>
      </w:r>
      <w:r w:rsidR="00346561" w:rsidRPr="008C732E">
        <w:rPr>
          <w:sz w:val="22"/>
          <w:szCs w:val="22"/>
          <w:lang w:eastAsia="pl-PL"/>
        </w:rPr>
        <w:t xml:space="preserve">usługi </w:t>
      </w:r>
      <w:r w:rsidRPr="002B44E2">
        <w:rPr>
          <w:sz w:val="22"/>
          <w:szCs w:val="22"/>
          <w:lang w:eastAsia="pl-PL"/>
        </w:rPr>
        <w:t>wykonane przez podwykonawcę.</w:t>
      </w:r>
    </w:p>
    <w:p w14:paraId="418A4B71" w14:textId="77777777" w:rsidR="00407FD1" w:rsidRPr="002B44E2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2B44E2">
        <w:rPr>
          <w:sz w:val="22"/>
          <w:szCs w:val="22"/>
          <w:lang w:eastAsia="pl-PL"/>
        </w:rPr>
        <w:t>Zamawiający może żądać od Wykonawcy przedstawienia dokumentów potwierdzających kwalifikacje podwykonawcy.</w:t>
      </w:r>
    </w:p>
    <w:p w14:paraId="717CFBE6" w14:textId="77777777" w:rsidR="0099544F" w:rsidRDefault="0099544F" w:rsidP="00D35A41">
      <w:pPr>
        <w:suppressAutoHyphens w:val="0"/>
        <w:ind w:left="340"/>
        <w:jc w:val="both"/>
        <w:rPr>
          <w:color w:val="FF0000"/>
          <w:sz w:val="22"/>
          <w:szCs w:val="22"/>
          <w:lang w:eastAsia="pl-PL"/>
        </w:rPr>
      </w:pPr>
    </w:p>
    <w:p w14:paraId="5CE719B5" w14:textId="77777777" w:rsidR="00AD10F7" w:rsidRDefault="00AD10F7" w:rsidP="00D35A41">
      <w:pPr>
        <w:suppressAutoHyphens w:val="0"/>
        <w:ind w:left="340"/>
        <w:jc w:val="both"/>
        <w:rPr>
          <w:color w:val="FF0000"/>
          <w:sz w:val="22"/>
          <w:szCs w:val="22"/>
          <w:lang w:eastAsia="pl-PL"/>
        </w:rPr>
      </w:pPr>
    </w:p>
    <w:p w14:paraId="28D2175C" w14:textId="77777777" w:rsidR="00AD10F7" w:rsidRDefault="00AD10F7" w:rsidP="00D35A41">
      <w:pPr>
        <w:suppressAutoHyphens w:val="0"/>
        <w:ind w:left="340"/>
        <w:jc w:val="both"/>
        <w:rPr>
          <w:color w:val="FF0000"/>
          <w:sz w:val="22"/>
          <w:szCs w:val="22"/>
          <w:lang w:eastAsia="pl-PL"/>
        </w:rPr>
      </w:pPr>
    </w:p>
    <w:p w14:paraId="1ED6FFC3" w14:textId="77777777" w:rsidR="00AD10F7" w:rsidRDefault="00AD10F7" w:rsidP="00D35A41">
      <w:pPr>
        <w:suppressAutoHyphens w:val="0"/>
        <w:ind w:left="340"/>
        <w:jc w:val="both"/>
        <w:rPr>
          <w:color w:val="FF0000"/>
          <w:sz w:val="22"/>
          <w:szCs w:val="22"/>
          <w:lang w:eastAsia="pl-PL"/>
        </w:rPr>
      </w:pPr>
    </w:p>
    <w:p w14:paraId="391E9F6D" w14:textId="77777777" w:rsidR="00AD10F7" w:rsidRPr="00C21672" w:rsidRDefault="00AD10F7" w:rsidP="00D35A41">
      <w:pPr>
        <w:suppressAutoHyphens w:val="0"/>
        <w:ind w:left="340"/>
        <w:jc w:val="both"/>
        <w:rPr>
          <w:color w:val="FF0000"/>
          <w:sz w:val="22"/>
          <w:szCs w:val="22"/>
          <w:lang w:eastAsia="pl-PL"/>
        </w:rPr>
      </w:pPr>
    </w:p>
    <w:p w14:paraId="62D89C31" w14:textId="77777777" w:rsidR="00407FD1" w:rsidRPr="002B44E2" w:rsidRDefault="00407FD1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lastRenderedPageBreak/>
        <w:t>§ 5</w:t>
      </w:r>
    </w:p>
    <w:p w14:paraId="2AECE489" w14:textId="77777777" w:rsidR="00731499" w:rsidRPr="002B44E2" w:rsidRDefault="009F0CE4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Wynagrodzenie Wykonawcy i w</w:t>
      </w:r>
      <w:r w:rsidR="00EC596B" w:rsidRPr="002B44E2">
        <w:rPr>
          <w:rFonts w:ascii="Times New Roman" w:hAnsi="Times New Roman"/>
          <w:b/>
          <w:sz w:val="22"/>
          <w:szCs w:val="22"/>
        </w:rPr>
        <w:t>arunki płatności</w:t>
      </w:r>
    </w:p>
    <w:p w14:paraId="5D08225A" w14:textId="77777777" w:rsidR="00EC596B" w:rsidRPr="002B44E2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1C1AB495" w14:textId="275B9240" w:rsidR="00731499" w:rsidRPr="00B94BBD" w:rsidRDefault="00EE3BD5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B94BBD">
        <w:rPr>
          <w:sz w:val="22"/>
          <w:szCs w:val="22"/>
        </w:rPr>
        <w:t>Strony ustalają wynagrodzenie Wy</w:t>
      </w:r>
      <w:r w:rsidR="00EB0E89" w:rsidRPr="00B94BBD">
        <w:rPr>
          <w:sz w:val="22"/>
          <w:szCs w:val="22"/>
        </w:rPr>
        <w:t>konawcy w wysokości</w:t>
      </w:r>
      <w:r w:rsidR="006A79AE" w:rsidRPr="00B94BBD">
        <w:rPr>
          <w:sz w:val="22"/>
          <w:szCs w:val="22"/>
        </w:rPr>
        <w:t xml:space="preserve"> ryczałtowej</w:t>
      </w:r>
      <w:r w:rsidR="00224EFE" w:rsidRPr="00B94BBD">
        <w:rPr>
          <w:sz w:val="22"/>
          <w:szCs w:val="22"/>
        </w:rPr>
        <w:t xml:space="preserve"> </w:t>
      </w:r>
      <w:r w:rsidR="00EF3E0F" w:rsidRPr="00B94BBD">
        <w:rPr>
          <w:sz w:val="22"/>
          <w:szCs w:val="22"/>
        </w:rPr>
        <w:t>……………….</w:t>
      </w:r>
      <w:r w:rsidR="00224EFE" w:rsidRPr="00B94BBD">
        <w:rPr>
          <w:sz w:val="22"/>
          <w:szCs w:val="22"/>
        </w:rPr>
        <w:t xml:space="preserve"> zł </w:t>
      </w:r>
      <w:r w:rsidR="00B80A0D" w:rsidRPr="00B94BBD">
        <w:rPr>
          <w:sz w:val="22"/>
          <w:szCs w:val="22"/>
        </w:rPr>
        <w:t xml:space="preserve">netto, to powiększonej o podatek VAT, to jest ………….zł </w:t>
      </w:r>
      <w:r w:rsidR="003F72CE" w:rsidRPr="00B94BBD">
        <w:rPr>
          <w:sz w:val="22"/>
          <w:szCs w:val="22"/>
        </w:rPr>
        <w:t>brutto</w:t>
      </w:r>
      <w:r w:rsidR="00EB0E89" w:rsidRPr="00B94BBD">
        <w:rPr>
          <w:sz w:val="22"/>
          <w:szCs w:val="22"/>
        </w:rPr>
        <w:t xml:space="preserve"> </w:t>
      </w:r>
      <w:r w:rsidR="00731499" w:rsidRPr="00B94BBD">
        <w:rPr>
          <w:sz w:val="22"/>
          <w:szCs w:val="22"/>
        </w:rPr>
        <w:t xml:space="preserve">(słownie: </w:t>
      </w:r>
      <w:r w:rsidR="00EF3E0F" w:rsidRPr="00B94BBD">
        <w:rPr>
          <w:sz w:val="22"/>
          <w:szCs w:val="22"/>
        </w:rPr>
        <w:t>……………………………………………………</w:t>
      </w:r>
      <w:r w:rsidR="00224EFE" w:rsidRPr="00B94BBD">
        <w:rPr>
          <w:sz w:val="22"/>
          <w:szCs w:val="22"/>
        </w:rPr>
        <w:t>złotych</w:t>
      </w:r>
      <w:r w:rsidR="006A79AE" w:rsidRPr="00B94BBD">
        <w:rPr>
          <w:sz w:val="22"/>
          <w:szCs w:val="22"/>
        </w:rPr>
        <w:t>)</w:t>
      </w:r>
    </w:p>
    <w:p w14:paraId="478E8275" w14:textId="6DC53DF3" w:rsidR="00264064" w:rsidRPr="002B44E2" w:rsidRDefault="00731499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2B44E2">
        <w:rPr>
          <w:sz w:val="22"/>
          <w:szCs w:val="22"/>
        </w:rPr>
        <w:t xml:space="preserve">Wynagrodzenie, o którym mowa w ust. 1, będzie płatne przelewem na rachunek </w:t>
      </w:r>
      <w:r w:rsidR="00432FE3" w:rsidRPr="002B44E2">
        <w:rPr>
          <w:sz w:val="22"/>
          <w:szCs w:val="22"/>
        </w:rPr>
        <w:t xml:space="preserve">bankowy </w:t>
      </w:r>
      <w:r w:rsidRPr="002B44E2">
        <w:rPr>
          <w:sz w:val="22"/>
          <w:szCs w:val="22"/>
        </w:rPr>
        <w:t>wskazany przez Wykonawcę</w:t>
      </w:r>
      <w:r w:rsidR="00056A2E" w:rsidRPr="002B44E2">
        <w:rPr>
          <w:sz w:val="22"/>
          <w:szCs w:val="22"/>
        </w:rPr>
        <w:t>, w miesięcznych</w:t>
      </w:r>
      <w:r w:rsidR="00056A2E" w:rsidRPr="00B80A0D">
        <w:rPr>
          <w:color w:val="FF0000"/>
          <w:sz w:val="22"/>
          <w:szCs w:val="22"/>
        </w:rPr>
        <w:t xml:space="preserve"> </w:t>
      </w:r>
      <w:r w:rsidR="00056A2E" w:rsidRPr="002B44E2">
        <w:rPr>
          <w:sz w:val="22"/>
          <w:szCs w:val="22"/>
        </w:rPr>
        <w:t>ratach po</w:t>
      </w:r>
      <w:r w:rsidR="00264064" w:rsidRPr="002B44E2">
        <w:rPr>
          <w:sz w:val="22"/>
          <w:szCs w:val="22"/>
        </w:rPr>
        <w:t>:</w:t>
      </w:r>
    </w:p>
    <w:p w14:paraId="412FA389" w14:textId="77777777" w:rsidR="002F7485" w:rsidRPr="002B44E2" w:rsidRDefault="002F7485" w:rsidP="00D35A41">
      <w:pPr>
        <w:suppressAutoHyphens w:val="0"/>
        <w:ind w:left="357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………………………………….</w:t>
      </w:r>
    </w:p>
    <w:p w14:paraId="5BA1A139" w14:textId="77777777" w:rsidR="00731499" w:rsidRPr="002B44E2" w:rsidRDefault="00731499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Poszczególne raty wynagrodzenia, Zamawiający będzie prz</w:t>
      </w:r>
      <w:r w:rsidR="00EF3E0F" w:rsidRPr="002B44E2">
        <w:rPr>
          <w:sz w:val="22"/>
          <w:szCs w:val="22"/>
        </w:rPr>
        <w:t xml:space="preserve">ekazywał Wykonawcy w terminie </w:t>
      </w:r>
      <w:r w:rsidR="00223C85" w:rsidRPr="002B44E2">
        <w:rPr>
          <w:sz w:val="22"/>
          <w:szCs w:val="22"/>
        </w:rPr>
        <w:t>…..</w:t>
      </w:r>
      <w:r w:rsidRPr="002B44E2">
        <w:rPr>
          <w:sz w:val="22"/>
          <w:szCs w:val="22"/>
        </w:rPr>
        <w:t xml:space="preserve"> dni od dnia dostarczenia do siedziby Zamawiającego prawidłowo wystawionej faktury VAT za wykonane w poprzednim miesiącu usługi, pod warunkiem ich bezusterkowego przyjęcia przez Zamawiającego.</w:t>
      </w:r>
      <w:r w:rsidR="007E31E1" w:rsidRPr="002B44E2">
        <w:rPr>
          <w:sz w:val="22"/>
          <w:szCs w:val="22"/>
        </w:rPr>
        <w:t xml:space="preserve"> </w:t>
      </w:r>
    </w:p>
    <w:p w14:paraId="62B2FB78" w14:textId="77777777" w:rsidR="00731499" w:rsidRDefault="00731499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Za dzień zapłaty należności przyjmuje się dzień obciążenia rachunku bankowego Zamawiającego.</w:t>
      </w:r>
    </w:p>
    <w:p w14:paraId="48C75FB9" w14:textId="77777777" w:rsidR="000251B5" w:rsidRPr="007D4204" w:rsidRDefault="000251B5" w:rsidP="000251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W przypadku zatrudnienia przez Wykonawcę do realizacji zamówienia Podwykonawców, Wykonawca zobowiązany jest załączyć każdorazowo do wystawionych przez siebie faktur:</w:t>
      </w:r>
    </w:p>
    <w:p w14:paraId="23B010CE" w14:textId="77777777" w:rsidR="000251B5" w:rsidRPr="007D4204" w:rsidRDefault="000251B5" w:rsidP="000251B5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kopię wystawionych przez Podwykonawców faktur i dowodów zapłaty zobowiązań wobec Podwykonawców, wynikających z tych faktur, lub</w:t>
      </w:r>
    </w:p>
    <w:p w14:paraId="34816516" w14:textId="0AE5CFAB" w:rsidR="000251B5" w:rsidRPr="007D4204" w:rsidRDefault="000251B5" w:rsidP="000251B5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 xml:space="preserve">oświadczeń Podwykonawców dotyczących braku jakichkolwiek roszczeń wobec Wykonawcy z tytułu płatności należnych w związku z zawartymi Umowami </w:t>
      </w:r>
      <w:r w:rsidR="00941D4F">
        <w:rPr>
          <w:sz w:val="22"/>
          <w:szCs w:val="22"/>
        </w:rPr>
        <w:br/>
      </w:r>
      <w:r w:rsidRPr="007D4204">
        <w:rPr>
          <w:sz w:val="22"/>
          <w:szCs w:val="22"/>
        </w:rPr>
        <w:t>o podwykonawstwo.</w:t>
      </w:r>
    </w:p>
    <w:p w14:paraId="630FC3F3" w14:textId="77777777" w:rsidR="000251B5" w:rsidRPr="007D4204" w:rsidRDefault="000251B5" w:rsidP="000251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W przypadku nieprzedstawienia przez Wykonawcę wszelkich dowodów zapłaty, o których mowa w ust. 5, wstrzymuje się wypłatę należnego wynagrodzenia za odebrane prace w części równej sumie kwot wynikających z nieprzedstawionych dowodów zapłaty.</w:t>
      </w:r>
    </w:p>
    <w:p w14:paraId="6EDD1BA3" w14:textId="77777777" w:rsidR="000251B5" w:rsidRPr="007D4204" w:rsidRDefault="000251B5" w:rsidP="000251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W przypadku uchylania się przez Wykonawcę, podwykonawcę lub dalszego podwykonawcę zamówienia od obowiązku zapłaty, Zamawiający dokona bezpośredniej zapłaty wymagalnego wynagrodzenia przysługującego odpowiedniemu podwykonawcy, który zawarł zaakceptowaną przez Zamawiającego umowę o podwykonawstwo.</w:t>
      </w:r>
    </w:p>
    <w:p w14:paraId="337A3EAB" w14:textId="77777777" w:rsidR="000251B5" w:rsidRPr="007D4204" w:rsidRDefault="000251B5" w:rsidP="000251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Wynagrodzenie o którym mowa w ust. 7 niniejszego paragrafu, dotyczy wyłącznie należności powstałych po zaakceptowaniu przez Zamawiającego umowy o podwykonawstwo.</w:t>
      </w:r>
    </w:p>
    <w:p w14:paraId="73C2E2BC" w14:textId="77777777" w:rsidR="000251B5" w:rsidRPr="007D4204" w:rsidRDefault="000251B5" w:rsidP="000251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Bezpośrednia zapłata obejmuje wyłącznie należne wynagrodzenie, bez odsetek, należnych odpowiedniemu podwykonawcy.</w:t>
      </w:r>
    </w:p>
    <w:p w14:paraId="1681447B" w14:textId="77777777" w:rsidR="000251B5" w:rsidRPr="007D4204" w:rsidRDefault="000251B5" w:rsidP="000251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Przed dokonaniem bezpośredniej zapłaty Zamawiający umożliwia Wykonawcy zgłoszenie pisemnych uwag dotyczących zasadności  bezpośredniej zapłaty wynagrodzenia odpowiedniemu podwykonawcy - w terminie 7 dni od dnia doręczenia tej informacji.</w:t>
      </w:r>
    </w:p>
    <w:p w14:paraId="782CD1A9" w14:textId="77777777" w:rsidR="000251B5" w:rsidRPr="007D4204" w:rsidRDefault="000251B5" w:rsidP="000251B5">
      <w:p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11. W przypadku zgłoszenia uwag w terminie wskazanym przez Zamawiającego, Zamawiający może:</w:t>
      </w:r>
    </w:p>
    <w:p w14:paraId="6A743C53" w14:textId="77777777" w:rsidR="000251B5" w:rsidRPr="007D4204" w:rsidRDefault="000251B5" w:rsidP="000251B5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14:paraId="083B26C7" w14:textId="77777777" w:rsidR="000251B5" w:rsidRPr="007D4204" w:rsidRDefault="000251B5" w:rsidP="000251B5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04B65FA" w14:textId="5131726D" w:rsidR="000251B5" w:rsidRPr="001F1623" w:rsidRDefault="000251B5" w:rsidP="000251B5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7D4204">
        <w:rPr>
          <w:sz w:val="22"/>
          <w:szCs w:val="22"/>
        </w:rPr>
        <w:t>dokonać bezpośredniej zapłaty wynagrod</w:t>
      </w:r>
      <w:r w:rsidR="00941D4F">
        <w:rPr>
          <w:sz w:val="22"/>
          <w:szCs w:val="22"/>
        </w:rPr>
        <w:t xml:space="preserve">zenia podwykonawcy lub dalszemu </w:t>
      </w:r>
      <w:r w:rsidRPr="007D4204">
        <w:rPr>
          <w:sz w:val="22"/>
          <w:szCs w:val="22"/>
        </w:rPr>
        <w:t xml:space="preserve">podwykonawcy, jeżeli podwykonawca lub dalszy podwykonawca wykaże zasadność takiej </w:t>
      </w:r>
      <w:r w:rsidRPr="001F1623">
        <w:rPr>
          <w:sz w:val="22"/>
          <w:szCs w:val="22"/>
        </w:rPr>
        <w:t>zapłaty.</w:t>
      </w:r>
    </w:p>
    <w:p w14:paraId="4793FED0" w14:textId="77777777" w:rsidR="000251B5" w:rsidRPr="001F1623" w:rsidRDefault="000251B5" w:rsidP="000251B5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sz w:val="22"/>
          <w:szCs w:val="22"/>
        </w:rPr>
      </w:pPr>
      <w:r w:rsidRPr="001F1623">
        <w:rPr>
          <w:sz w:val="22"/>
          <w:szCs w:val="22"/>
        </w:rPr>
        <w:t>W przypadku dokonania bezpośredniej zapłaty odpowiedniemu podwykonawcy Zamawiający potrąca kwotę wypłaconego wynagrodzenia z wynagrodzenia należnego Wykonawcy.</w:t>
      </w:r>
    </w:p>
    <w:p w14:paraId="13A346FC" w14:textId="77777777" w:rsidR="000251B5" w:rsidRPr="00B0651E" w:rsidRDefault="000251B5" w:rsidP="000251B5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sz w:val="22"/>
          <w:szCs w:val="22"/>
        </w:rPr>
      </w:pPr>
      <w:r w:rsidRPr="00B0651E">
        <w:rPr>
          <w:sz w:val="22"/>
          <w:szCs w:val="22"/>
        </w:rPr>
        <w:t>Konieczność wielokrotnego dokonywania bezpośredniej zapłaty podwykonawcy lub dalszemu podwykonawcy lub konieczność dokonania bezpośredniej zapłat na sumę większą niż 5% wartości niniejszej umowy uprawnia Zamawiającego do odstąpienia od niniejszej umowy.</w:t>
      </w:r>
    </w:p>
    <w:p w14:paraId="51792137" w14:textId="77777777" w:rsidR="007556C4" w:rsidRDefault="007556C4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2EFC1472" w14:textId="77777777" w:rsidR="007556C4" w:rsidRDefault="007556C4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736B1DF6" w14:textId="77777777" w:rsidR="00731499" w:rsidRPr="002B44E2" w:rsidRDefault="00407FD1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lastRenderedPageBreak/>
        <w:t>§ 6</w:t>
      </w:r>
    </w:p>
    <w:p w14:paraId="6F69697D" w14:textId="77777777" w:rsidR="00731499" w:rsidRPr="002B44E2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Odpowiedzia</w:t>
      </w:r>
      <w:r w:rsidR="00EC596B" w:rsidRPr="002B44E2">
        <w:rPr>
          <w:rFonts w:ascii="Times New Roman" w:hAnsi="Times New Roman"/>
          <w:b/>
          <w:sz w:val="22"/>
          <w:szCs w:val="22"/>
        </w:rPr>
        <w:t>lność z tytułu realizacji umowy</w:t>
      </w:r>
    </w:p>
    <w:p w14:paraId="3A00DBD1" w14:textId="77777777" w:rsidR="00EC596B" w:rsidRPr="00C21672" w:rsidRDefault="00EC596B" w:rsidP="00D35A41">
      <w:pPr>
        <w:pStyle w:val="Tekstpodstawowy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4DFDC10F" w14:textId="77777777" w:rsidR="00731499" w:rsidRPr="002B44E2" w:rsidRDefault="00731499" w:rsidP="00D35A41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2B44E2">
        <w:rPr>
          <w:sz w:val="22"/>
          <w:szCs w:val="22"/>
        </w:rPr>
        <w:t xml:space="preserve">Wykonawca ponosi pełną odpowiedzialność wobec </w:t>
      </w:r>
      <w:r w:rsidR="00B75731" w:rsidRPr="002B44E2">
        <w:rPr>
          <w:sz w:val="22"/>
          <w:szCs w:val="22"/>
        </w:rPr>
        <w:t xml:space="preserve">osób trzecich za szkody powstałe </w:t>
      </w:r>
      <w:r w:rsidRPr="002B44E2">
        <w:rPr>
          <w:sz w:val="22"/>
          <w:szCs w:val="22"/>
        </w:rPr>
        <w:t>podczas wykonywania umowy</w:t>
      </w:r>
      <w:r w:rsidR="00086237" w:rsidRPr="002B44E2">
        <w:rPr>
          <w:sz w:val="22"/>
          <w:szCs w:val="22"/>
        </w:rPr>
        <w:t xml:space="preserve"> przed Wykonawcę lub </w:t>
      </w:r>
      <w:r w:rsidR="008E6F50" w:rsidRPr="002B44E2">
        <w:rPr>
          <w:sz w:val="22"/>
          <w:szCs w:val="22"/>
        </w:rPr>
        <w:t>przez osoby, którymi Wykonawca się posługuje</w:t>
      </w:r>
      <w:r w:rsidRPr="002B44E2">
        <w:rPr>
          <w:sz w:val="22"/>
          <w:szCs w:val="22"/>
        </w:rPr>
        <w:t>.</w:t>
      </w:r>
    </w:p>
    <w:p w14:paraId="1AE43804" w14:textId="45357B05" w:rsidR="00731499" w:rsidRPr="002B44E2" w:rsidRDefault="00731499" w:rsidP="00D35A41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Wykonawca ponosi pełną odpowiedzialność za szkody powstałe w mieniu</w:t>
      </w:r>
      <w:r w:rsidR="00CC7B96">
        <w:rPr>
          <w:sz w:val="22"/>
          <w:szCs w:val="22"/>
        </w:rPr>
        <w:t xml:space="preserve"> </w:t>
      </w:r>
      <w:r w:rsidR="00CC7B96" w:rsidRPr="00AD10F7">
        <w:rPr>
          <w:sz w:val="22"/>
          <w:szCs w:val="22"/>
        </w:rPr>
        <w:t>i na osobach</w:t>
      </w:r>
      <w:r w:rsidRPr="00AD10F7">
        <w:rPr>
          <w:sz w:val="22"/>
          <w:szCs w:val="22"/>
        </w:rPr>
        <w:t xml:space="preserve"> </w:t>
      </w:r>
      <w:r w:rsidRPr="002B44E2">
        <w:rPr>
          <w:sz w:val="22"/>
          <w:szCs w:val="22"/>
        </w:rPr>
        <w:t xml:space="preserve">jeżeli szkoda ta wynikła z </w:t>
      </w:r>
      <w:r w:rsidR="00895B4A" w:rsidRPr="002B44E2">
        <w:rPr>
          <w:sz w:val="22"/>
          <w:szCs w:val="22"/>
        </w:rPr>
        <w:t xml:space="preserve">nienależytego wykonania </w:t>
      </w:r>
      <w:r w:rsidR="00323AEE" w:rsidRPr="002B44E2">
        <w:rPr>
          <w:sz w:val="22"/>
          <w:szCs w:val="22"/>
        </w:rPr>
        <w:t>umowy</w:t>
      </w:r>
      <w:r w:rsidR="00895B4A" w:rsidRPr="002B44E2">
        <w:rPr>
          <w:sz w:val="22"/>
          <w:szCs w:val="22"/>
        </w:rPr>
        <w:t xml:space="preserve"> przez Wykonawcę</w:t>
      </w:r>
      <w:r w:rsidRPr="002B44E2">
        <w:rPr>
          <w:sz w:val="22"/>
          <w:szCs w:val="22"/>
        </w:rPr>
        <w:t>.</w:t>
      </w:r>
    </w:p>
    <w:p w14:paraId="4045A395" w14:textId="77777777" w:rsidR="00731499" w:rsidRPr="002B44E2" w:rsidRDefault="00731499" w:rsidP="00D35A41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W przypadk</w:t>
      </w:r>
      <w:r w:rsidR="00177D44" w:rsidRPr="002B44E2">
        <w:rPr>
          <w:sz w:val="22"/>
          <w:szCs w:val="22"/>
        </w:rPr>
        <w:t xml:space="preserve">u </w:t>
      </w:r>
      <w:r w:rsidR="00EB0E89" w:rsidRPr="002B44E2">
        <w:rPr>
          <w:sz w:val="22"/>
          <w:szCs w:val="22"/>
        </w:rPr>
        <w:t xml:space="preserve">posługiwania się podwykonawcami, Wykonawca odpowiada za działania </w:t>
      </w:r>
      <w:r w:rsidR="002B44E2" w:rsidRPr="002B44E2">
        <w:rPr>
          <w:sz w:val="22"/>
          <w:szCs w:val="22"/>
        </w:rPr>
        <w:br/>
      </w:r>
      <w:r w:rsidR="00EB0E89" w:rsidRPr="002B44E2">
        <w:rPr>
          <w:sz w:val="22"/>
          <w:szCs w:val="22"/>
        </w:rPr>
        <w:t>i zaniechania podwykonawców jak za własne działania i zaniechania.</w:t>
      </w:r>
    </w:p>
    <w:p w14:paraId="4AA15276" w14:textId="77777777" w:rsidR="00655C6F" w:rsidRPr="00C21672" w:rsidRDefault="00655C6F" w:rsidP="00D35A41">
      <w:pPr>
        <w:suppressAutoHyphens w:val="0"/>
        <w:ind w:left="360"/>
        <w:jc w:val="both"/>
        <w:rPr>
          <w:color w:val="FF0000"/>
          <w:sz w:val="22"/>
          <w:szCs w:val="22"/>
        </w:rPr>
      </w:pPr>
    </w:p>
    <w:p w14:paraId="29E54FB6" w14:textId="77777777" w:rsidR="0045328C" w:rsidRPr="002B44E2" w:rsidRDefault="00407FD1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§</w:t>
      </w:r>
      <w:r w:rsidR="0045328C" w:rsidRPr="002B44E2">
        <w:rPr>
          <w:rFonts w:ascii="Times New Roman" w:hAnsi="Times New Roman"/>
          <w:b/>
          <w:sz w:val="22"/>
          <w:szCs w:val="22"/>
        </w:rPr>
        <w:t xml:space="preserve"> 7</w:t>
      </w:r>
    </w:p>
    <w:p w14:paraId="5D2FC099" w14:textId="77777777" w:rsidR="0045328C" w:rsidRPr="002B44E2" w:rsidRDefault="0045328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Przestrzeganie</w:t>
      </w:r>
      <w:r w:rsidR="00EC596B" w:rsidRPr="002B44E2">
        <w:rPr>
          <w:rFonts w:ascii="Times New Roman" w:hAnsi="Times New Roman"/>
          <w:b/>
          <w:sz w:val="22"/>
          <w:szCs w:val="22"/>
        </w:rPr>
        <w:t xml:space="preserve"> warunków umowy przez Wykonawcę</w:t>
      </w:r>
    </w:p>
    <w:p w14:paraId="0BFC925D" w14:textId="77777777" w:rsidR="00EC596B" w:rsidRPr="00C21672" w:rsidRDefault="00EC596B" w:rsidP="00D35A41">
      <w:pPr>
        <w:pStyle w:val="Tekstpodstawowy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7387B906" w14:textId="77777777" w:rsidR="0045328C" w:rsidRPr="002B44E2" w:rsidRDefault="0045328C" w:rsidP="00CC7B96">
      <w:pPr>
        <w:pStyle w:val="Akapitzlist"/>
        <w:numPr>
          <w:ilvl w:val="1"/>
          <w:numId w:val="44"/>
        </w:numPr>
        <w:tabs>
          <w:tab w:val="left" w:pos="332"/>
          <w:tab w:val="left" w:pos="631"/>
        </w:tabs>
        <w:ind w:left="284"/>
        <w:jc w:val="both"/>
        <w:rPr>
          <w:sz w:val="22"/>
          <w:szCs w:val="22"/>
        </w:rPr>
      </w:pPr>
      <w:r w:rsidRPr="002B44E2">
        <w:rPr>
          <w:sz w:val="22"/>
          <w:szCs w:val="22"/>
        </w:rPr>
        <w:t xml:space="preserve">Zamawiający uprawniony jest do kontrolowania należytego wykonania umowy przez Wykonawcę przez cały okres obowiązywania umowy. </w:t>
      </w:r>
    </w:p>
    <w:p w14:paraId="38D200B5" w14:textId="77777777" w:rsidR="002B44E2" w:rsidRPr="002B44E2" w:rsidRDefault="0045328C" w:rsidP="00CC7B96">
      <w:pPr>
        <w:pStyle w:val="Akapitzlist"/>
        <w:numPr>
          <w:ilvl w:val="1"/>
          <w:numId w:val="44"/>
        </w:numPr>
        <w:tabs>
          <w:tab w:val="left" w:pos="332"/>
          <w:tab w:val="left" w:pos="631"/>
        </w:tabs>
        <w:ind w:left="284"/>
        <w:jc w:val="both"/>
        <w:rPr>
          <w:sz w:val="22"/>
          <w:szCs w:val="22"/>
        </w:rPr>
      </w:pPr>
      <w:r w:rsidRPr="002B44E2">
        <w:rPr>
          <w:sz w:val="22"/>
          <w:szCs w:val="22"/>
        </w:rPr>
        <w:t>Wykonawca wyraża zgodę na nagrywanie oraz wykonywanie przez Zamawiającego zdjęć dokumentujących nieprawidłowości przy wykonywaniu umowy przez Wykonawcę, w tym do ich wykorzystania w ewentualnym sporze z Wykonawcą.</w:t>
      </w:r>
    </w:p>
    <w:p w14:paraId="6B71FE63" w14:textId="70FFA460" w:rsidR="006E1CEE" w:rsidRPr="002B44E2" w:rsidRDefault="006E1CEE" w:rsidP="00CC7B96">
      <w:pPr>
        <w:pStyle w:val="Akapitzlist"/>
        <w:numPr>
          <w:ilvl w:val="1"/>
          <w:numId w:val="44"/>
        </w:numPr>
        <w:tabs>
          <w:tab w:val="left" w:pos="332"/>
          <w:tab w:val="left" w:pos="631"/>
        </w:tabs>
        <w:ind w:left="284"/>
        <w:jc w:val="both"/>
        <w:rPr>
          <w:sz w:val="22"/>
          <w:szCs w:val="22"/>
        </w:rPr>
      </w:pPr>
      <w:r w:rsidRPr="002B44E2">
        <w:rPr>
          <w:sz w:val="22"/>
          <w:szCs w:val="22"/>
          <w:lang w:eastAsia="pl-PL"/>
        </w:rPr>
        <w:t xml:space="preserve">Zamawiający jest uprawniony do kontroli realizacji prac </w:t>
      </w:r>
      <w:r w:rsidR="002B44E2" w:rsidRPr="002B44E2">
        <w:rPr>
          <w:sz w:val="22"/>
          <w:szCs w:val="22"/>
          <w:lang w:eastAsia="pl-PL"/>
        </w:rPr>
        <w:t>określonych przez SWZ</w:t>
      </w:r>
      <w:r w:rsidR="002B44E2" w:rsidRPr="002B44E2">
        <w:rPr>
          <w:bCs/>
          <w:sz w:val="22"/>
          <w:szCs w:val="22"/>
          <w:lang w:eastAsia="pl-PL"/>
        </w:rPr>
        <w:t>.</w:t>
      </w:r>
      <w:r w:rsidRPr="002B44E2">
        <w:rPr>
          <w:bCs/>
          <w:sz w:val="22"/>
          <w:szCs w:val="22"/>
          <w:lang w:eastAsia="pl-PL"/>
        </w:rPr>
        <w:t xml:space="preserve"> </w:t>
      </w:r>
    </w:p>
    <w:p w14:paraId="0F39059E" w14:textId="77777777" w:rsidR="00EC596B" w:rsidRPr="00C21672" w:rsidRDefault="00EC596B" w:rsidP="00D35A41">
      <w:pPr>
        <w:tabs>
          <w:tab w:val="left" w:pos="332"/>
          <w:tab w:val="left" w:pos="631"/>
        </w:tabs>
        <w:ind w:left="360"/>
        <w:jc w:val="both"/>
        <w:rPr>
          <w:b/>
          <w:color w:val="FF0000"/>
          <w:sz w:val="22"/>
          <w:szCs w:val="22"/>
          <w:lang w:eastAsia="pl-PL"/>
        </w:rPr>
      </w:pPr>
    </w:p>
    <w:p w14:paraId="1999365F" w14:textId="77777777" w:rsidR="006E1CEE" w:rsidRPr="00C21672" w:rsidRDefault="006E1CEE" w:rsidP="00D35A41">
      <w:pPr>
        <w:tabs>
          <w:tab w:val="left" w:pos="708"/>
        </w:tabs>
        <w:suppressAutoHyphens w:val="0"/>
        <w:jc w:val="both"/>
        <w:rPr>
          <w:color w:val="FF0000"/>
          <w:sz w:val="22"/>
          <w:szCs w:val="22"/>
          <w:lang w:eastAsia="pl-PL"/>
        </w:rPr>
      </w:pPr>
    </w:p>
    <w:p w14:paraId="25C7A84A" w14:textId="77777777" w:rsidR="0045328C" w:rsidRPr="002B44E2" w:rsidRDefault="0045328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2B44E2">
        <w:rPr>
          <w:rFonts w:ascii="Times New Roman" w:hAnsi="Times New Roman"/>
          <w:b/>
          <w:sz w:val="22"/>
          <w:szCs w:val="22"/>
        </w:rPr>
        <w:t>§ 8</w:t>
      </w:r>
    </w:p>
    <w:p w14:paraId="778FE730" w14:textId="77777777" w:rsidR="0045328C" w:rsidRPr="002B44E2" w:rsidRDefault="0045328C" w:rsidP="00D35A41">
      <w:pPr>
        <w:jc w:val="center"/>
        <w:rPr>
          <w:b/>
          <w:sz w:val="22"/>
          <w:szCs w:val="22"/>
          <w:lang w:eastAsia="pl-PL"/>
        </w:rPr>
      </w:pPr>
      <w:r w:rsidRPr="002B44E2">
        <w:rPr>
          <w:b/>
          <w:sz w:val="22"/>
          <w:szCs w:val="22"/>
          <w:lang w:eastAsia="pl-PL"/>
        </w:rPr>
        <w:t>Zabezpieczenie wykonania umowy i należytego wykonania umowy przez Wykonawcę</w:t>
      </w:r>
    </w:p>
    <w:p w14:paraId="66A50124" w14:textId="77777777" w:rsidR="0045328C" w:rsidRPr="00C21672" w:rsidRDefault="0045328C" w:rsidP="00D35A41">
      <w:pPr>
        <w:suppressAutoHyphens w:val="0"/>
        <w:jc w:val="both"/>
        <w:rPr>
          <w:color w:val="FF0000"/>
          <w:sz w:val="22"/>
          <w:szCs w:val="22"/>
        </w:rPr>
      </w:pPr>
    </w:p>
    <w:p w14:paraId="6329A0B6" w14:textId="2D315DDA" w:rsidR="005A7E45" w:rsidRPr="00B94BBD" w:rsidRDefault="005A7E45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B94BBD">
        <w:rPr>
          <w:sz w:val="22"/>
          <w:szCs w:val="22"/>
        </w:rPr>
        <w:t>Zabezpieczenie wykonania umowy oraz należytego wykonania umowy przez Wykona</w:t>
      </w:r>
      <w:r w:rsidR="002B44E2" w:rsidRPr="00B94BBD">
        <w:rPr>
          <w:sz w:val="22"/>
          <w:szCs w:val="22"/>
        </w:rPr>
        <w:t xml:space="preserve">wcę </w:t>
      </w:r>
      <w:r w:rsidR="00B80A0D" w:rsidRPr="00B94BBD">
        <w:rPr>
          <w:sz w:val="22"/>
          <w:szCs w:val="22"/>
        </w:rPr>
        <w:t>ustanowione zostało w formie…………………..</w:t>
      </w:r>
      <w:r w:rsidR="002B44E2" w:rsidRPr="00B94BBD">
        <w:rPr>
          <w:sz w:val="22"/>
          <w:szCs w:val="22"/>
        </w:rPr>
        <w:t xml:space="preserve"> w wysokości </w:t>
      </w:r>
      <w:r w:rsidR="00941D4F">
        <w:rPr>
          <w:sz w:val="22"/>
          <w:szCs w:val="22"/>
        </w:rPr>
        <w:t>…….</w:t>
      </w:r>
      <w:r w:rsidRPr="00B94BBD">
        <w:rPr>
          <w:sz w:val="22"/>
          <w:szCs w:val="22"/>
        </w:rPr>
        <w:t xml:space="preserve">% wynagrodzenia brutto, </w:t>
      </w:r>
      <w:r w:rsidR="00F57A9C">
        <w:rPr>
          <w:sz w:val="22"/>
          <w:szCs w:val="22"/>
        </w:rPr>
        <w:br/>
      </w:r>
      <w:r w:rsidRPr="00B94BBD">
        <w:rPr>
          <w:sz w:val="22"/>
          <w:szCs w:val="22"/>
        </w:rPr>
        <w:t>o którym mowa w § 5 ust. 1</w:t>
      </w:r>
    </w:p>
    <w:p w14:paraId="4F074FC4" w14:textId="098F1584" w:rsidR="005A7E45" w:rsidRPr="002B44E2" w:rsidRDefault="00B80A0D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B94BBD">
        <w:rPr>
          <w:sz w:val="22"/>
          <w:szCs w:val="22"/>
        </w:rPr>
        <w:t xml:space="preserve">Zabezpieczenie </w:t>
      </w:r>
      <w:r>
        <w:rPr>
          <w:sz w:val="22"/>
          <w:szCs w:val="22"/>
        </w:rPr>
        <w:t>o którym mowa w ust. 1 zostało</w:t>
      </w:r>
      <w:r w:rsidR="005A7E45" w:rsidRPr="002B44E2">
        <w:rPr>
          <w:sz w:val="22"/>
          <w:szCs w:val="22"/>
        </w:rPr>
        <w:t xml:space="preserve"> </w:t>
      </w:r>
      <w:r>
        <w:rPr>
          <w:sz w:val="22"/>
          <w:szCs w:val="22"/>
        </w:rPr>
        <w:t>ustanowione</w:t>
      </w:r>
      <w:r w:rsidR="005A7E45" w:rsidRPr="002B44E2">
        <w:rPr>
          <w:sz w:val="22"/>
          <w:szCs w:val="22"/>
        </w:rPr>
        <w:t xml:space="preserve"> na rzecz Zamawiającego przed zawarciem umowy, co niniejszym Zamawiający i Wykonawca potwierdzają. </w:t>
      </w:r>
    </w:p>
    <w:p w14:paraId="668BF063" w14:textId="020A2249" w:rsidR="005A7E45" w:rsidRPr="007B6D0E" w:rsidRDefault="005A7E45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7B6D0E">
        <w:rPr>
          <w:sz w:val="22"/>
          <w:szCs w:val="22"/>
        </w:rPr>
        <w:t>Zamawiający zobowiązuje się zwrócić</w:t>
      </w:r>
      <w:r w:rsidR="00B80A0D">
        <w:rPr>
          <w:sz w:val="22"/>
          <w:szCs w:val="22"/>
        </w:rPr>
        <w:t xml:space="preserve"> zabezpieczenie o którym</w:t>
      </w:r>
      <w:r w:rsidRPr="007B6D0E">
        <w:rPr>
          <w:sz w:val="22"/>
          <w:szCs w:val="22"/>
        </w:rPr>
        <w:t xml:space="preserve"> m</w:t>
      </w:r>
      <w:r w:rsidR="007B6D0E" w:rsidRPr="007B6D0E">
        <w:rPr>
          <w:sz w:val="22"/>
          <w:szCs w:val="22"/>
        </w:rPr>
        <w:t xml:space="preserve">owa w ust. 1 w terminie </w:t>
      </w:r>
      <w:r w:rsidR="00B80A0D" w:rsidRPr="00B94BBD">
        <w:rPr>
          <w:sz w:val="22"/>
          <w:szCs w:val="22"/>
        </w:rPr>
        <w:t>30</w:t>
      </w:r>
      <w:r w:rsidR="00B80A0D" w:rsidRPr="00B80A0D">
        <w:rPr>
          <w:color w:val="FF0000"/>
          <w:sz w:val="22"/>
          <w:szCs w:val="22"/>
        </w:rPr>
        <w:t xml:space="preserve"> </w:t>
      </w:r>
      <w:r w:rsidR="007B6D0E" w:rsidRPr="007B6D0E">
        <w:rPr>
          <w:sz w:val="22"/>
          <w:szCs w:val="22"/>
        </w:rPr>
        <w:t>dni</w:t>
      </w:r>
      <w:r w:rsidRPr="007B6D0E">
        <w:rPr>
          <w:sz w:val="22"/>
          <w:szCs w:val="22"/>
        </w:rPr>
        <w:t xml:space="preserve"> od dnia upływu końcowego terminu obowiązywa</w:t>
      </w:r>
      <w:r w:rsidR="00F57A9C">
        <w:rPr>
          <w:sz w:val="22"/>
          <w:szCs w:val="22"/>
        </w:rPr>
        <w:t xml:space="preserve">nia umowy, o którym mowa </w:t>
      </w:r>
      <w:r w:rsidR="00F57A9C">
        <w:rPr>
          <w:sz w:val="22"/>
          <w:szCs w:val="22"/>
        </w:rPr>
        <w:br/>
        <w:t>w</w:t>
      </w:r>
      <w:r w:rsidR="002B44E2" w:rsidRPr="007B6D0E">
        <w:rPr>
          <w:sz w:val="22"/>
          <w:szCs w:val="22"/>
        </w:rPr>
        <w:t xml:space="preserve"> §</w:t>
      </w:r>
      <w:r w:rsidR="00725970" w:rsidRPr="007B6D0E">
        <w:rPr>
          <w:sz w:val="22"/>
          <w:szCs w:val="22"/>
        </w:rPr>
        <w:t xml:space="preserve">2 i </w:t>
      </w:r>
      <w:r w:rsidR="00725970" w:rsidRPr="007B6D0E">
        <w:rPr>
          <w:rFonts w:ascii="Open Sans" w:hAnsi="Open Sans"/>
          <w:sz w:val="22"/>
          <w:szCs w:val="22"/>
          <w:shd w:val="clear" w:color="auto" w:fill="FFFFFF"/>
        </w:rPr>
        <w:t>uznania przez Zamawiającego umowy za należycie wykonaną.</w:t>
      </w:r>
    </w:p>
    <w:p w14:paraId="33D93C3B" w14:textId="77777777" w:rsidR="00E15B67" w:rsidRPr="00C21672" w:rsidRDefault="00E15B67" w:rsidP="00D35A41">
      <w:pPr>
        <w:suppressAutoHyphens w:val="0"/>
        <w:spacing w:after="160"/>
        <w:jc w:val="both"/>
        <w:rPr>
          <w:rFonts w:asciiTheme="minorHAnsi" w:eastAsiaTheme="minorHAnsi" w:hAnsiTheme="minorHAnsi" w:cstheme="minorBidi"/>
          <w:color w:val="FF0000"/>
          <w:sz w:val="22"/>
          <w:szCs w:val="22"/>
        </w:rPr>
      </w:pPr>
    </w:p>
    <w:p w14:paraId="2FE87794" w14:textId="77777777" w:rsidR="00CA5255" w:rsidRPr="00CA5255" w:rsidRDefault="00CA5255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044041EF" w14:textId="77777777" w:rsidR="00731499" w:rsidRPr="00CA5255" w:rsidRDefault="0045328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CA5255">
        <w:rPr>
          <w:rFonts w:ascii="Times New Roman" w:hAnsi="Times New Roman"/>
          <w:b/>
          <w:sz w:val="22"/>
          <w:szCs w:val="22"/>
        </w:rPr>
        <w:t>§ 9</w:t>
      </w:r>
    </w:p>
    <w:p w14:paraId="302E2725" w14:textId="77777777" w:rsidR="00731499" w:rsidRPr="00CA5255" w:rsidRDefault="00D3795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CA5255">
        <w:rPr>
          <w:rFonts w:ascii="Times New Roman" w:hAnsi="Times New Roman"/>
          <w:b/>
          <w:sz w:val="22"/>
          <w:szCs w:val="22"/>
        </w:rPr>
        <w:t>Zmiany umowy</w:t>
      </w:r>
    </w:p>
    <w:p w14:paraId="75A08E8E" w14:textId="77777777" w:rsidR="00EC596B" w:rsidRPr="00CA5255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2B89CECE" w14:textId="77777777" w:rsidR="00731499" w:rsidRPr="00CA5255" w:rsidRDefault="00731499" w:rsidP="00D35A41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Zmiany</w:t>
      </w:r>
      <w:r w:rsidR="00DF0573" w:rsidRPr="00CA5255">
        <w:rPr>
          <w:sz w:val="22"/>
          <w:szCs w:val="22"/>
        </w:rPr>
        <w:t xml:space="preserve"> umowy</w:t>
      </w:r>
      <w:r w:rsidR="00D3795B" w:rsidRPr="00CA5255">
        <w:rPr>
          <w:sz w:val="22"/>
          <w:szCs w:val="22"/>
        </w:rPr>
        <w:t xml:space="preserve"> mogą nastąpić w związku z wystąpieniem następujących okoliczności</w:t>
      </w:r>
      <w:r w:rsidR="00DF0573" w:rsidRPr="00CA5255">
        <w:rPr>
          <w:sz w:val="22"/>
          <w:szCs w:val="22"/>
        </w:rPr>
        <w:t>:</w:t>
      </w:r>
    </w:p>
    <w:p w14:paraId="60CF79FE" w14:textId="77777777" w:rsidR="00731499" w:rsidRPr="00CA5255" w:rsidRDefault="00DF0573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wystąpieniem</w:t>
      </w:r>
      <w:r w:rsidR="00731499" w:rsidRPr="00CA5255">
        <w:rPr>
          <w:sz w:val="22"/>
          <w:szCs w:val="22"/>
        </w:rPr>
        <w:t xml:space="preserve"> zmian powszechnie obowiązujących przepisów prawa w zakresie mającym wpływ</w:t>
      </w:r>
      <w:r w:rsidRPr="00CA5255">
        <w:rPr>
          <w:sz w:val="22"/>
          <w:szCs w:val="22"/>
        </w:rPr>
        <w:t xml:space="preserve"> na realizację umowy</w:t>
      </w:r>
      <w:r w:rsidR="003F72CE" w:rsidRPr="00CA5255">
        <w:rPr>
          <w:sz w:val="22"/>
          <w:szCs w:val="22"/>
        </w:rPr>
        <w:t xml:space="preserve"> przez którąkolwiek ze stron</w:t>
      </w:r>
      <w:r w:rsidRPr="00CA5255">
        <w:rPr>
          <w:sz w:val="22"/>
          <w:szCs w:val="22"/>
        </w:rPr>
        <w:t>,</w:t>
      </w:r>
    </w:p>
    <w:p w14:paraId="1287F837" w14:textId="77777777" w:rsidR="00731499" w:rsidRPr="00CA5255" w:rsidRDefault="00DF0573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wyniknięciem</w:t>
      </w:r>
      <w:r w:rsidR="003F72CE" w:rsidRPr="00CA5255">
        <w:rPr>
          <w:sz w:val="22"/>
          <w:szCs w:val="22"/>
        </w:rPr>
        <w:t xml:space="preserve"> </w:t>
      </w:r>
      <w:r w:rsidRPr="00CA5255">
        <w:rPr>
          <w:sz w:val="22"/>
          <w:szCs w:val="22"/>
        </w:rPr>
        <w:t>rozbieżności lub niejasności w interpretacji</w:t>
      </w:r>
      <w:r w:rsidR="00731499" w:rsidRPr="00CA5255">
        <w:rPr>
          <w:sz w:val="22"/>
          <w:szCs w:val="22"/>
        </w:rPr>
        <w:t xml:space="preserve"> pojęć użytych w umowie, których nie można usunąć w inny sposób</w:t>
      </w:r>
      <w:r w:rsidR="003926E3" w:rsidRPr="00CA5255">
        <w:rPr>
          <w:sz w:val="22"/>
          <w:szCs w:val="22"/>
        </w:rPr>
        <w:t xml:space="preserve"> aniżeli poprzez zmianę umowy,</w:t>
      </w:r>
    </w:p>
    <w:p w14:paraId="054A21E3" w14:textId="59EA2C9D" w:rsidR="00731499" w:rsidRPr="00CA5255" w:rsidRDefault="00DF0573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zmianą</w:t>
      </w:r>
      <w:r w:rsidR="00731499" w:rsidRPr="00CA5255">
        <w:rPr>
          <w:sz w:val="22"/>
          <w:szCs w:val="22"/>
        </w:rPr>
        <w:t xml:space="preserve"> terminu realizacji przedmiotu umowy z przyczyn niezależnych od Wykonawcy</w:t>
      </w:r>
      <w:r w:rsidRPr="00CA5255">
        <w:rPr>
          <w:sz w:val="22"/>
          <w:szCs w:val="22"/>
        </w:rPr>
        <w:t xml:space="preserve"> </w:t>
      </w:r>
      <w:r w:rsidR="00941D4F">
        <w:rPr>
          <w:sz w:val="22"/>
          <w:szCs w:val="22"/>
        </w:rPr>
        <w:br/>
      </w:r>
      <w:r w:rsidRPr="00CA5255">
        <w:rPr>
          <w:sz w:val="22"/>
          <w:szCs w:val="22"/>
        </w:rPr>
        <w:t>w tym wynikających ze</w:t>
      </w:r>
      <w:r w:rsidR="00731499" w:rsidRPr="00CA5255">
        <w:rPr>
          <w:sz w:val="22"/>
          <w:szCs w:val="22"/>
        </w:rPr>
        <w:t xml:space="preserve"> zwłoki w wydaniu </w:t>
      </w:r>
      <w:r w:rsidR="009F0CE4" w:rsidRPr="00CA5255">
        <w:rPr>
          <w:sz w:val="22"/>
          <w:szCs w:val="22"/>
        </w:rPr>
        <w:t xml:space="preserve">wymaganych zezwoleń </w:t>
      </w:r>
      <w:r w:rsidR="00731499" w:rsidRPr="00CA5255">
        <w:rPr>
          <w:sz w:val="22"/>
          <w:szCs w:val="22"/>
        </w:rPr>
        <w:t>przez organy administracji lub inne p</w:t>
      </w:r>
      <w:r w:rsidR="003926E3" w:rsidRPr="00CA5255">
        <w:rPr>
          <w:sz w:val="22"/>
          <w:szCs w:val="22"/>
        </w:rPr>
        <w:t>odmioty,</w:t>
      </w:r>
    </w:p>
    <w:p w14:paraId="0802B505" w14:textId="77777777" w:rsidR="00731499" w:rsidRPr="00CA5255" w:rsidRDefault="00731499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konieczności</w:t>
      </w:r>
      <w:r w:rsidR="009F0CE4" w:rsidRPr="00CA5255">
        <w:rPr>
          <w:sz w:val="22"/>
          <w:szCs w:val="22"/>
        </w:rPr>
        <w:t>ą</w:t>
      </w:r>
      <w:r w:rsidRPr="00CA5255">
        <w:rPr>
          <w:sz w:val="22"/>
          <w:szCs w:val="22"/>
        </w:rPr>
        <w:t xml:space="preserve"> wprowadzenia zmian </w:t>
      </w:r>
      <w:r w:rsidR="009F0CE4" w:rsidRPr="00CA5255">
        <w:rPr>
          <w:sz w:val="22"/>
          <w:szCs w:val="22"/>
        </w:rPr>
        <w:t>wynikającą z następujących przyczyn:</w:t>
      </w:r>
    </w:p>
    <w:p w14:paraId="6AE73317" w14:textId="77777777" w:rsidR="00731499" w:rsidRPr="00CA5255" w:rsidRDefault="00731499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sił</w:t>
      </w:r>
      <w:r w:rsidR="003F72CE" w:rsidRPr="00CA5255">
        <w:rPr>
          <w:sz w:val="22"/>
          <w:szCs w:val="22"/>
        </w:rPr>
        <w:t>y</w:t>
      </w:r>
      <w:r w:rsidRPr="00CA5255">
        <w:rPr>
          <w:sz w:val="22"/>
          <w:szCs w:val="22"/>
        </w:rPr>
        <w:t xml:space="preserve"> wyższ</w:t>
      </w:r>
      <w:r w:rsidR="003F72CE" w:rsidRPr="00CA5255">
        <w:rPr>
          <w:sz w:val="22"/>
          <w:szCs w:val="22"/>
        </w:rPr>
        <w:t>ej</w:t>
      </w:r>
      <w:r w:rsidRPr="00CA5255">
        <w:rPr>
          <w:sz w:val="22"/>
          <w:szCs w:val="22"/>
        </w:rPr>
        <w:t xml:space="preserve"> uniemożliwiając</w:t>
      </w:r>
      <w:r w:rsidR="003F72CE" w:rsidRPr="00CA5255">
        <w:rPr>
          <w:sz w:val="22"/>
          <w:szCs w:val="22"/>
        </w:rPr>
        <w:t>ej</w:t>
      </w:r>
      <w:r w:rsidRPr="00CA5255">
        <w:rPr>
          <w:sz w:val="22"/>
          <w:szCs w:val="22"/>
        </w:rPr>
        <w:t xml:space="preserve"> wykonanie przedmiotu umowy zgodnie ze szczegółowym opisem,</w:t>
      </w:r>
    </w:p>
    <w:p w14:paraId="429FF4FD" w14:textId="07BE7AA0" w:rsidR="00731499" w:rsidRPr="00CA5255" w:rsidRDefault="003F72CE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zmianą</w:t>
      </w:r>
      <w:r w:rsidR="00731499" w:rsidRPr="00CA5255">
        <w:rPr>
          <w:sz w:val="22"/>
          <w:szCs w:val="22"/>
        </w:rPr>
        <w:t xml:space="preserve"> danych związanych z obsługą administracyjno-organizacyjną umowy </w:t>
      </w:r>
      <w:r w:rsidR="00941D4F">
        <w:rPr>
          <w:sz w:val="22"/>
          <w:szCs w:val="22"/>
        </w:rPr>
        <w:br/>
      </w:r>
      <w:r w:rsidR="00731499" w:rsidRPr="00CA5255">
        <w:rPr>
          <w:sz w:val="22"/>
          <w:szCs w:val="22"/>
        </w:rPr>
        <w:t>(np. zmiana numeru rachunku bankowego),</w:t>
      </w:r>
    </w:p>
    <w:p w14:paraId="0D865CAA" w14:textId="77777777" w:rsidR="00731499" w:rsidRPr="00CA5255" w:rsidRDefault="00731499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zmiana danych teleadresowych,</w:t>
      </w:r>
    </w:p>
    <w:p w14:paraId="769D958F" w14:textId="77777777" w:rsidR="00731499" w:rsidRPr="00CA5255" w:rsidRDefault="00731499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zmiana obowiązującej stawki VAT,</w:t>
      </w:r>
    </w:p>
    <w:p w14:paraId="02F90151" w14:textId="652B5A9F" w:rsidR="00AD10F7" w:rsidRPr="00AD10F7" w:rsidRDefault="00731499" w:rsidP="00AD10F7">
      <w:pPr>
        <w:pStyle w:val="Akapitzlist"/>
        <w:numPr>
          <w:ilvl w:val="1"/>
          <w:numId w:val="6"/>
        </w:numPr>
        <w:tabs>
          <w:tab w:val="clear" w:pos="421"/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W przypadku wystąpienia któregokolwiek ze zdarzeń wymienionych w ust.</w:t>
      </w:r>
      <w:r w:rsidR="003F72CE" w:rsidRPr="00CA5255">
        <w:rPr>
          <w:sz w:val="22"/>
          <w:szCs w:val="22"/>
        </w:rPr>
        <w:t xml:space="preserve"> </w:t>
      </w:r>
      <w:r w:rsidR="00387D62" w:rsidRPr="00CA5255">
        <w:rPr>
          <w:sz w:val="22"/>
          <w:szCs w:val="22"/>
        </w:rPr>
        <w:t>1</w:t>
      </w:r>
      <w:r w:rsidR="00CA5255" w:rsidRPr="00CA5255">
        <w:rPr>
          <w:sz w:val="22"/>
          <w:szCs w:val="22"/>
        </w:rPr>
        <w:t xml:space="preserve"> pkt 1, 2, 3, 4 </w:t>
      </w:r>
      <w:r w:rsidR="00CA5255" w:rsidRPr="00CA5255">
        <w:rPr>
          <w:sz w:val="22"/>
          <w:szCs w:val="22"/>
        </w:rPr>
        <w:br/>
      </w:r>
      <w:r w:rsidR="00CA5255" w:rsidRPr="00AD10F7">
        <w:rPr>
          <w:sz w:val="22"/>
          <w:szCs w:val="22"/>
        </w:rPr>
        <w:t xml:space="preserve">lit. a </w:t>
      </w:r>
      <w:r w:rsidR="00CC7B96" w:rsidRPr="00AD10F7">
        <w:rPr>
          <w:sz w:val="22"/>
          <w:szCs w:val="22"/>
        </w:rPr>
        <w:t>–</w:t>
      </w:r>
      <w:r w:rsidR="00EA2A26" w:rsidRPr="00AD10F7">
        <w:rPr>
          <w:sz w:val="22"/>
          <w:szCs w:val="22"/>
        </w:rPr>
        <w:t xml:space="preserve"> </w:t>
      </w:r>
      <w:r w:rsidR="00CC7B96" w:rsidRPr="00AD10F7">
        <w:rPr>
          <w:sz w:val="22"/>
          <w:szCs w:val="22"/>
        </w:rPr>
        <w:t xml:space="preserve">d </w:t>
      </w:r>
      <w:r w:rsidR="00387D62" w:rsidRPr="00AD10F7">
        <w:rPr>
          <w:sz w:val="22"/>
          <w:szCs w:val="22"/>
        </w:rPr>
        <w:t xml:space="preserve"> zmiana </w:t>
      </w:r>
      <w:r w:rsidR="00387D62" w:rsidRPr="00CA5255">
        <w:rPr>
          <w:sz w:val="22"/>
          <w:szCs w:val="22"/>
        </w:rPr>
        <w:t>umowy może dotyczyć przedłużenia</w:t>
      </w:r>
      <w:r w:rsidRPr="00CA5255">
        <w:rPr>
          <w:sz w:val="22"/>
          <w:szCs w:val="22"/>
        </w:rPr>
        <w:t xml:space="preserve"> termin</w:t>
      </w:r>
      <w:r w:rsidR="00387D62" w:rsidRPr="00CA5255">
        <w:rPr>
          <w:sz w:val="22"/>
          <w:szCs w:val="22"/>
        </w:rPr>
        <w:t xml:space="preserve">u realizacji przedmiotu umowy </w:t>
      </w:r>
      <w:r w:rsidRPr="00CA5255">
        <w:rPr>
          <w:sz w:val="22"/>
          <w:szCs w:val="22"/>
        </w:rPr>
        <w:t xml:space="preserve">o czas </w:t>
      </w:r>
      <w:r w:rsidRPr="00CA5255">
        <w:rPr>
          <w:sz w:val="22"/>
          <w:szCs w:val="22"/>
        </w:rPr>
        <w:lastRenderedPageBreak/>
        <w:t xml:space="preserve">niezbędny do zakończenia wykonywania jej przedmiotu w sposób należyty, nie dłużej jednak niż </w:t>
      </w:r>
      <w:r w:rsidR="00CA5255" w:rsidRPr="00CA5255">
        <w:rPr>
          <w:sz w:val="22"/>
          <w:szCs w:val="22"/>
        </w:rPr>
        <w:br/>
      </w:r>
      <w:r w:rsidRPr="00CA5255">
        <w:rPr>
          <w:sz w:val="22"/>
          <w:szCs w:val="22"/>
        </w:rPr>
        <w:t xml:space="preserve">o okres trwania </w:t>
      </w:r>
      <w:r w:rsidR="009F0CE4" w:rsidRPr="00CA5255">
        <w:rPr>
          <w:sz w:val="22"/>
          <w:szCs w:val="22"/>
        </w:rPr>
        <w:t>okoliczności uniemożliwiających realizację przedmiotu umowy w pierwotnie zakreślonym terminie</w:t>
      </w:r>
      <w:r w:rsidR="003926E3" w:rsidRPr="00CA5255">
        <w:rPr>
          <w:sz w:val="22"/>
          <w:szCs w:val="22"/>
        </w:rPr>
        <w:t>.</w:t>
      </w:r>
    </w:p>
    <w:p w14:paraId="41D39FB5" w14:textId="77777777" w:rsidR="00731499" w:rsidRDefault="00731499" w:rsidP="00D35A41">
      <w:pPr>
        <w:pStyle w:val="Akapitzlist"/>
        <w:numPr>
          <w:ilvl w:val="1"/>
          <w:numId w:val="6"/>
        </w:numPr>
        <w:tabs>
          <w:tab w:val="clear" w:pos="421"/>
          <w:tab w:val="left" w:pos="426"/>
        </w:tabs>
        <w:jc w:val="both"/>
        <w:rPr>
          <w:sz w:val="22"/>
          <w:szCs w:val="22"/>
        </w:rPr>
      </w:pPr>
      <w:r w:rsidRPr="00CA5255">
        <w:rPr>
          <w:sz w:val="22"/>
          <w:szCs w:val="22"/>
        </w:rPr>
        <w:t>Zmiana osób wskazanych do kontaktów przez strony umowy nie wymaga zmiany umowy, lecz wymaga pisemnego zawiadomienia drugiej strony ze wskazaniem nowej osoby wyznaczonej do kontaktu.</w:t>
      </w:r>
    </w:p>
    <w:p w14:paraId="3D28D6DA" w14:textId="259B0E1F" w:rsidR="00DE103E" w:rsidRDefault="00DE103E" w:rsidP="00D35A41">
      <w:pPr>
        <w:pStyle w:val="Akapitzlist"/>
        <w:numPr>
          <w:ilvl w:val="1"/>
          <w:numId w:val="6"/>
        </w:numPr>
        <w:tabs>
          <w:tab w:val="clear" w:pos="421"/>
          <w:tab w:val="left" w:pos="426"/>
        </w:tabs>
        <w:jc w:val="both"/>
        <w:rPr>
          <w:sz w:val="22"/>
          <w:szCs w:val="22"/>
        </w:rPr>
      </w:pPr>
      <w:r w:rsidRPr="00B94BBD">
        <w:rPr>
          <w:sz w:val="22"/>
          <w:szCs w:val="22"/>
        </w:rPr>
        <w:t>Zmiana umowy może nastąpić również na warunkach określonych w art. 455 Prawa zamówień publicznych.</w:t>
      </w:r>
    </w:p>
    <w:p w14:paraId="3172FBB5" w14:textId="77777777" w:rsidR="00941D4F" w:rsidRDefault="00941D4F" w:rsidP="00941D4F">
      <w:pPr>
        <w:tabs>
          <w:tab w:val="left" w:pos="426"/>
        </w:tabs>
        <w:jc w:val="both"/>
        <w:rPr>
          <w:sz w:val="22"/>
          <w:szCs w:val="22"/>
        </w:rPr>
      </w:pPr>
    </w:p>
    <w:p w14:paraId="3396AEF9" w14:textId="77777777" w:rsidR="00AE2A80" w:rsidRPr="00AE2A80" w:rsidRDefault="00AE2A80" w:rsidP="00AE2A80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744C6356" w14:textId="60C87DE5" w:rsidR="00731499" w:rsidRPr="00AD10F7" w:rsidRDefault="0045328C" w:rsidP="00D35A41">
      <w:pPr>
        <w:pStyle w:val="Nagwek1"/>
        <w:spacing w:after="0"/>
        <w:rPr>
          <w:rFonts w:cs="Times New Roman"/>
          <w:sz w:val="22"/>
          <w:szCs w:val="22"/>
        </w:rPr>
      </w:pPr>
      <w:r w:rsidRPr="00AD10F7">
        <w:rPr>
          <w:rFonts w:cs="Times New Roman"/>
          <w:sz w:val="22"/>
          <w:szCs w:val="22"/>
        </w:rPr>
        <w:t>§</w:t>
      </w:r>
      <w:r w:rsidR="00CC7B96" w:rsidRPr="00AD10F7">
        <w:rPr>
          <w:rFonts w:cs="Times New Roman"/>
          <w:sz w:val="22"/>
          <w:szCs w:val="22"/>
        </w:rPr>
        <w:t xml:space="preserve"> 10</w:t>
      </w:r>
    </w:p>
    <w:p w14:paraId="318BCF0E" w14:textId="77777777" w:rsidR="00731499" w:rsidRPr="00CA5255" w:rsidRDefault="00EC596B" w:rsidP="00D35A41">
      <w:pPr>
        <w:jc w:val="center"/>
        <w:rPr>
          <w:b/>
          <w:sz w:val="22"/>
          <w:szCs w:val="22"/>
          <w:lang w:eastAsia="pl-PL"/>
        </w:rPr>
      </w:pPr>
      <w:r w:rsidRPr="00CA5255">
        <w:rPr>
          <w:b/>
          <w:sz w:val="22"/>
          <w:szCs w:val="22"/>
          <w:lang w:eastAsia="pl-PL"/>
        </w:rPr>
        <w:t>Wypowiedzenie umowy</w:t>
      </w:r>
    </w:p>
    <w:p w14:paraId="5B932CD1" w14:textId="77777777" w:rsidR="00EC596B" w:rsidRPr="00C21672" w:rsidRDefault="00EC596B" w:rsidP="00D35A41">
      <w:pPr>
        <w:jc w:val="both"/>
        <w:rPr>
          <w:b/>
          <w:color w:val="FF0000"/>
          <w:sz w:val="22"/>
          <w:szCs w:val="22"/>
          <w:lang w:eastAsia="pl-PL"/>
        </w:rPr>
      </w:pPr>
    </w:p>
    <w:p w14:paraId="382B3ADF" w14:textId="77C8C3F3" w:rsidR="00EA2A26" w:rsidRPr="00DE103E" w:rsidRDefault="00EA2A26" w:rsidP="00DE103E">
      <w:pPr>
        <w:pStyle w:val="Akapitzlist"/>
        <w:numPr>
          <w:ilvl w:val="1"/>
          <w:numId w:val="31"/>
        </w:numPr>
        <w:suppressAutoHyphens w:val="0"/>
        <w:jc w:val="both"/>
        <w:rPr>
          <w:sz w:val="22"/>
          <w:szCs w:val="22"/>
        </w:rPr>
      </w:pPr>
      <w:r w:rsidRPr="00DE103E">
        <w:rPr>
          <w:sz w:val="22"/>
          <w:szCs w:val="22"/>
        </w:rPr>
        <w:t xml:space="preserve">Zamawiający może wypowiedzieć umowę bez zachowania okresu wypowiedzenia tylko </w:t>
      </w:r>
      <w:r w:rsidR="00CA5255" w:rsidRPr="00DE103E">
        <w:rPr>
          <w:sz w:val="22"/>
          <w:szCs w:val="22"/>
        </w:rPr>
        <w:br/>
      </w:r>
      <w:r w:rsidRPr="00DE103E">
        <w:rPr>
          <w:sz w:val="22"/>
          <w:szCs w:val="22"/>
        </w:rPr>
        <w:t>z ważnych powodów, przez które rozumie się w szczególności:</w:t>
      </w:r>
    </w:p>
    <w:p w14:paraId="6D7E5AE5" w14:textId="66BB274B" w:rsidR="00EA2A26" w:rsidRPr="00DE103E" w:rsidRDefault="00EA2A26" w:rsidP="00DE103E">
      <w:pPr>
        <w:pStyle w:val="Akapitzlist"/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DE103E">
        <w:rPr>
          <w:sz w:val="22"/>
          <w:szCs w:val="22"/>
        </w:rPr>
        <w:t>trzykrotne wadliwe wykonanie przedmiotu umowy, którego przyczyny leżą po stronie Wykonawcy;</w:t>
      </w:r>
    </w:p>
    <w:p w14:paraId="2371F3E3" w14:textId="40017B8B" w:rsidR="00EA2A26" w:rsidRPr="00C21672" w:rsidRDefault="00DE103E" w:rsidP="00DE103E">
      <w:pPr>
        <w:numPr>
          <w:ilvl w:val="0"/>
          <w:numId w:val="32"/>
        </w:numPr>
        <w:suppressAutoHyphens w:val="0"/>
        <w:jc w:val="both"/>
        <w:rPr>
          <w:color w:val="FF0000"/>
          <w:sz w:val="22"/>
          <w:szCs w:val="22"/>
        </w:rPr>
      </w:pPr>
      <w:r w:rsidRPr="00B94BBD">
        <w:rPr>
          <w:sz w:val="22"/>
          <w:szCs w:val="22"/>
        </w:rPr>
        <w:t xml:space="preserve">zawinione </w:t>
      </w:r>
      <w:r w:rsidR="00EA2A26" w:rsidRPr="00CA5255">
        <w:rPr>
          <w:sz w:val="22"/>
          <w:szCs w:val="22"/>
        </w:rPr>
        <w:t xml:space="preserve">nieusunięcie przez Wykonawcę wad w realizacji przedmiotu umowy w </w:t>
      </w:r>
      <w:r w:rsidR="00706767" w:rsidRPr="00CA5255">
        <w:rPr>
          <w:sz w:val="22"/>
          <w:szCs w:val="22"/>
        </w:rPr>
        <w:t>terminie wskazanym w § 3 ust. 8 i 9</w:t>
      </w:r>
      <w:r w:rsidR="00EA2A26" w:rsidRPr="00CA5255">
        <w:rPr>
          <w:sz w:val="22"/>
          <w:szCs w:val="22"/>
        </w:rPr>
        <w:t xml:space="preserve"> pomimo zgłoszenia tych wad przez Zamawiającego</w:t>
      </w:r>
      <w:r w:rsidR="00EA2A26" w:rsidRPr="00C21672">
        <w:rPr>
          <w:color w:val="FF0000"/>
          <w:sz w:val="22"/>
          <w:szCs w:val="22"/>
        </w:rPr>
        <w:t xml:space="preserve">, </w:t>
      </w:r>
    </w:p>
    <w:p w14:paraId="65A60622" w14:textId="77777777" w:rsidR="00EA2A26" w:rsidRPr="00CA5255" w:rsidRDefault="00EA2A26" w:rsidP="00DE103E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A5255">
        <w:rPr>
          <w:sz w:val="22"/>
          <w:szCs w:val="22"/>
        </w:rPr>
        <w:t>stwierdzenie istotnych niezgodności dokumentacji zamówienia prowadzonej przez Zamawiającego ze stanem faktycznym,</w:t>
      </w:r>
    </w:p>
    <w:p w14:paraId="2D4628CF" w14:textId="77777777" w:rsidR="00EA2A26" w:rsidRPr="00CB6413" w:rsidRDefault="00EA2A26" w:rsidP="00DE103E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B6413">
        <w:rPr>
          <w:sz w:val="22"/>
          <w:szCs w:val="22"/>
        </w:rPr>
        <w:t>zlecenie prac podwykonawcy z naruszeniem trybu przewidzianego umową,</w:t>
      </w:r>
    </w:p>
    <w:p w14:paraId="77985A99" w14:textId="77777777" w:rsidR="00EA2A26" w:rsidRDefault="00EA2A26" w:rsidP="00DE103E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B6413">
        <w:rPr>
          <w:sz w:val="22"/>
          <w:szCs w:val="22"/>
        </w:rPr>
        <w:t xml:space="preserve">stwierdzenie naruszenia obowiązku posiadania ubezpieczenia OC, o którym mowa w § 3 ust. </w:t>
      </w:r>
      <w:r w:rsidR="00E17B48" w:rsidRPr="00CB6413">
        <w:rPr>
          <w:sz w:val="22"/>
          <w:szCs w:val="22"/>
        </w:rPr>
        <w:t>10</w:t>
      </w:r>
      <w:r w:rsidRPr="00CB6413">
        <w:rPr>
          <w:sz w:val="22"/>
          <w:szCs w:val="22"/>
        </w:rPr>
        <w:t xml:space="preserve"> umowy. </w:t>
      </w:r>
    </w:p>
    <w:p w14:paraId="78A75963" w14:textId="77777777" w:rsidR="00CC7B96" w:rsidRPr="00AD10F7" w:rsidRDefault="00CC7B96" w:rsidP="00CC7B96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AD10F7">
        <w:rPr>
          <w:sz w:val="22"/>
          <w:szCs w:val="22"/>
        </w:rPr>
        <w:t>rażącego naruszenia postanowień umowy po uprzednim pisemnym wezwaniu Wykonawcy do zaprzestania naruszeń i usunięcie ich ewentualnych skutków,</w:t>
      </w:r>
    </w:p>
    <w:p w14:paraId="48797870" w14:textId="4831F7F0" w:rsidR="00DE103E" w:rsidRPr="00DE103E" w:rsidRDefault="00DE103E" w:rsidP="00DE103E">
      <w:pPr>
        <w:pStyle w:val="Akapitzlist"/>
        <w:suppressAutoHyphens w:val="0"/>
        <w:ind w:left="61"/>
        <w:jc w:val="both"/>
        <w:rPr>
          <w:sz w:val="22"/>
          <w:szCs w:val="22"/>
        </w:rPr>
      </w:pPr>
    </w:p>
    <w:p w14:paraId="2AD891C6" w14:textId="77777777" w:rsidR="005E5997" w:rsidRPr="00C21672" w:rsidRDefault="005E5997" w:rsidP="00D35A41">
      <w:pPr>
        <w:pStyle w:val="Tekstpodstawowy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515D2BE0" w14:textId="77777777" w:rsidR="00CA5255" w:rsidRDefault="00CA5255" w:rsidP="00D35A41">
      <w:pPr>
        <w:pStyle w:val="Tekstpodstawowy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7E690D22" w14:textId="77777777" w:rsidR="00CA5255" w:rsidRDefault="00CA5255" w:rsidP="00D35A41">
      <w:pPr>
        <w:pStyle w:val="Tekstpodstawowy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1F29CC9C" w14:textId="469D7077" w:rsidR="00731499" w:rsidRPr="00AD10F7" w:rsidRDefault="00AE2A80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AD10F7">
        <w:rPr>
          <w:rFonts w:ascii="Times New Roman" w:hAnsi="Times New Roman"/>
          <w:b/>
          <w:sz w:val="22"/>
          <w:szCs w:val="22"/>
        </w:rPr>
        <w:t xml:space="preserve">§ </w:t>
      </w:r>
      <w:r w:rsidR="00CC7B96" w:rsidRPr="00AD10F7">
        <w:rPr>
          <w:rFonts w:ascii="Times New Roman" w:hAnsi="Times New Roman"/>
          <w:b/>
          <w:sz w:val="22"/>
          <w:szCs w:val="22"/>
        </w:rPr>
        <w:t>11</w:t>
      </w:r>
    </w:p>
    <w:p w14:paraId="219B4EDF" w14:textId="77777777" w:rsidR="00731499" w:rsidRPr="00CB6413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CB6413">
        <w:rPr>
          <w:rFonts w:ascii="Times New Roman" w:hAnsi="Times New Roman"/>
          <w:b/>
          <w:sz w:val="22"/>
          <w:szCs w:val="22"/>
        </w:rPr>
        <w:t xml:space="preserve">Kary </w:t>
      </w:r>
      <w:r w:rsidR="00EC596B" w:rsidRPr="00CB6413">
        <w:rPr>
          <w:rFonts w:ascii="Times New Roman" w:hAnsi="Times New Roman"/>
          <w:b/>
          <w:sz w:val="22"/>
          <w:szCs w:val="22"/>
        </w:rPr>
        <w:t>umowne</w:t>
      </w:r>
    </w:p>
    <w:p w14:paraId="5E2D7E74" w14:textId="77777777" w:rsidR="00EC596B" w:rsidRPr="00C21672" w:rsidRDefault="00EC596B" w:rsidP="00D35A41">
      <w:pPr>
        <w:pStyle w:val="Tekstpodstawowy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1258FFE3" w14:textId="77777777" w:rsidR="00C86996" w:rsidRPr="00CB6413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CB6413">
        <w:rPr>
          <w:sz w:val="22"/>
          <w:szCs w:val="22"/>
        </w:rPr>
        <w:t>Wykonawca zapłaci Zamawiającemu karę umowną za odstąpienie przez Zamawiającego od umowy</w:t>
      </w:r>
      <w:r w:rsidR="008A112D" w:rsidRPr="00CB6413">
        <w:rPr>
          <w:sz w:val="22"/>
          <w:szCs w:val="22"/>
        </w:rPr>
        <w:t xml:space="preserve"> </w:t>
      </w:r>
      <w:r w:rsidRPr="00CB6413">
        <w:rPr>
          <w:sz w:val="22"/>
          <w:szCs w:val="22"/>
        </w:rPr>
        <w:t xml:space="preserve">z przyczyn zawinionych przez Wykonawcę </w:t>
      </w:r>
      <w:r w:rsidR="008A112D" w:rsidRPr="00CB6413">
        <w:rPr>
          <w:sz w:val="22"/>
          <w:szCs w:val="22"/>
        </w:rPr>
        <w:t xml:space="preserve">lub w przypadku jej wypowiedzenia przez Zamawiającego na podstawie § 10 </w:t>
      </w:r>
      <w:r w:rsidRPr="00CB6413">
        <w:rPr>
          <w:sz w:val="22"/>
          <w:szCs w:val="22"/>
        </w:rPr>
        <w:t>w wysokości 15% całkowitego wynagrodzenia brutto, o którym mowa w § 5 ust. 1.</w:t>
      </w:r>
    </w:p>
    <w:p w14:paraId="7B5D4F79" w14:textId="77777777" w:rsidR="00731499" w:rsidRPr="00CB6413" w:rsidRDefault="00731499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CB6413">
        <w:rPr>
          <w:sz w:val="22"/>
          <w:szCs w:val="22"/>
        </w:rPr>
        <w:t xml:space="preserve">Zamawiający zapłaci </w:t>
      </w:r>
      <w:r w:rsidR="00DF0573" w:rsidRPr="00CB6413">
        <w:rPr>
          <w:sz w:val="22"/>
          <w:szCs w:val="22"/>
        </w:rPr>
        <w:t>W</w:t>
      </w:r>
      <w:r w:rsidRPr="00CB6413">
        <w:rPr>
          <w:sz w:val="22"/>
          <w:szCs w:val="22"/>
        </w:rPr>
        <w:t xml:space="preserve">ykonawcy karę umowną za odstąpienie przez </w:t>
      </w:r>
      <w:r w:rsidR="00DF0573" w:rsidRPr="00CB6413">
        <w:rPr>
          <w:sz w:val="22"/>
          <w:szCs w:val="22"/>
        </w:rPr>
        <w:t>W</w:t>
      </w:r>
      <w:r w:rsidRPr="00CB6413">
        <w:rPr>
          <w:sz w:val="22"/>
          <w:szCs w:val="22"/>
        </w:rPr>
        <w:t xml:space="preserve">ykonawcę od umowy </w:t>
      </w:r>
      <w:r w:rsidR="00CB6413" w:rsidRPr="00CB6413">
        <w:rPr>
          <w:sz w:val="22"/>
          <w:szCs w:val="22"/>
        </w:rPr>
        <w:br/>
      </w:r>
      <w:r w:rsidRPr="00CB6413">
        <w:rPr>
          <w:sz w:val="22"/>
          <w:szCs w:val="22"/>
        </w:rPr>
        <w:t xml:space="preserve">z przyczyn zawinionych przez </w:t>
      </w:r>
      <w:r w:rsidR="00DF0573" w:rsidRPr="00CB6413">
        <w:rPr>
          <w:sz w:val="22"/>
          <w:szCs w:val="22"/>
        </w:rPr>
        <w:t>Z</w:t>
      </w:r>
      <w:r w:rsidRPr="00CB6413">
        <w:rPr>
          <w:sz w:val="22"/>
          <w:szCs w:val="22"/>
        </w:rPr>
        <w:t>amawiającego w wysokości 15% całkowitego wynagrodz</w:t>
      </w:r>
      <w:r w:rsidR="00CB6413">
        <w:rPr>
          <w:sz w:val="22"/>
          <w:szCs w:val="22"/>
        </w:rPr>
        <w:t xml:space="preserve">enia brutto, o którym mowa w § </w:t>
      </w:r>
      <w:r w:rsidR="00177D44" w:rsidRPr="00CB6413">
        <w:rPr>
          <w:sz w:val="22"/>
          <w:szCs w:val="22"/>
        </w:rPr>
        <w:t>5</w:t>
      </w:r>
      <w:r w:rsidRPr="00CB6413">
        <w:rPr>
          <w:sz w:val="22"/>
          <w:szCs w:val="22"/>
        </w:rPr>
        <w:t xml:space="preserve"> ust. 1.</w:t>
      </w:r>
      <w:r w:rsidR="004C5893" w:rsidRPr="00CB6413">
        <w:rPr>
          <w:sz w:val="22"/>
          <w:szCs w:val="22"/>
        </w:rPr>
        <w:t xml:space="preserve">   </w:t>
      </w:r>
    </w:p>
    <w:p w14:paraId="45BED502" w14:textId="1926D12B" w:rsidR="00731499" w:rsidRPr="00C21672" w:rsidRDefault="00731499" w:rsidP="00D35A41">
      <w:pPr>
        <w:numPr>
          <w:ilvl w:val="0"/>
          <w:numId w:val="10"/>
        </w:numPr>
        <w:tabs>
          <w:tab w:val="left" w:pos="426"/>
        </w:tabs>
        <w:jc w:val="both"/>
        <w:rPr>
          <w:color w:val="FF0000"/>
          <w:sz w:val="22"/>
          <w:szCs w:val="22"/>
        </w:rPr>
      </w:pPr>
      <w:r w:rsidRPr="00CB6413">
        <w:rPr>
          <w:sz w:val="22"/>
          <w:szCs w:val="22"/>
        </w:rPr>
        <w:t>Wykonawca zapłaci Zamawiającemu kary umowne w wysokości 5% wynagrodzenia miesięcznego brutto</w:t>
      </w:r>
      <w:r w:rsidR="00B75731" w:rsidRPr="00CB6413">
        <w:rPr>
          <w:sz w:val="22"/>
          <w:szCs w:val="22"/>
        </w:rPr>
        <w:t xml:space="preserve">, o którym mowa w § 5 </w:t>
      </w:r>
      <w:r w:rsidR="004D1D60">
        <w:rPr>
          <w:sz w:val="22"/>
          <w:szCs w:val="22"/>
        </w:rPr>
        <w:t>ust.</w:t>
      </w:r>
      <w:r w:rsidR="00DE103E">
        <w:rPr>
          <w:sz w:val="22"/>
          <w:szCs w:val="22"/>
        </w:rPr>
        <w:t xml:space="preserve"> </w:t>
      </w:r>
      <w:r w:rsidR="00DE103E" w:rsidRPr="004D1D60">
        <w:rPr>
          <w:sz w:val="22"/>
          <w:szCs w:val="22"/>
        </w:rPr>
        <w:t xml:space="preserve">2 </w:t>
      </w:r>
      <w:r w:rsidRPr="004D1D60">
        <w:rPr>
          <w:sz w:val="22"/>
          <w:szCs w:val="22"/>
        </w:rPr>
        <w:t>z</w:t>
      </w:r>
      <w:r w:rsidRPr="00CB6413">
        <w:rPr>
          <w:sz w:val="22"/>
          <w:szCs w:val="22"/>
        </w:rPr>
        <w:t xml:space="preserve">a każdą stwierdzoną przez </w:t>
      </w:r>
      <w:r w:rsidR="00B75731" w:rsidRPr="00CB6413">
        <w:rPr>
          <w:sz w:val="22"/>
          <w:szCs w:val="22"/>
        </w:rPr>
        <w:t>Z</w:t>
      </w:r>
      <w:r w:rsidRPr="00CB6413">
        <w:rPr>
          <w:sz w:val="22"/>
          <w:szCs w:val="22"/>
        </w:rPr>
        <w:t xml:space="preserve">amawiającego wadę w wykonaniu przedmiotu umowy, </w:t>
      </w:r>
      <w:r w:rsidR="00B75731" w:rsidRPr="00CB6413">
        <w:rPr>
          <w:sz w:val="22"/>
          <w:szCs w:val="22"/>
        </w:rPr>
        <w:t>powstałą z przyczyn</w:t>
      </w:r>
      <w:r w:rsidRPr="00CB6413">
        <w:rPr>
          <w:sz w:val="22"/>
          <w:szCs w:val="22"/>
        </w:rPr>
        <w:t xml:space="preserve"> leżą</w:t>
      </w:r>
      <w:r w:rsidR="00B75731" w:rsidRPr="00CB6413">
        <w:rPr>
          <w:sz w:val="22"/>
          <w:szCs w:val="22"/>
        </w:rPr>
        <w:t>cych</w:t>
      </w:r>
      <w:r w:rsidRPr="00CB6413">
        <w:rPr>
          <w:sz w:val="22"/>
          <w:szCs w:val="22"/>
        </w:rPr>
        <w:t xml:space="preserve"> po stronie </w:t>
      </w:r>
      <w:r w:rsidR="00DF0573" w:rsidRPr="00CB6413">
        <w:rPr>
          <w:sz w:val="22"/>
          <w:szCs w:val="22"/>
        </w:rPr>
        <w:t>W</w:t>
      </w:r>
      <w:r w:rsidRPr="00CB6413">
        <w:rPr>
          <w:sz w:val="22"/>
          <w:szCs w:val="22"/>
        </w:rPr>
        <w:t xml:space="preserve">ykonawcy, </w:t>
      </w:r>
      <w:r w:rsidR="00CB6413" w:rsidRPr="00CB6413">
        <w:rPr>
          <w:sz w:val="22"/>
          <w:szCs w:val="22"/>
        </w:rPr>
        <w:br/>
      </w:r>
      <w:r w:rsidRPr="00CB6413">
        <w:rPr>
          <w:sz w:val="22"/>
          <w:szCs w:val="22"/>
        </w:rPr>
        <w:t xml:space="preserve">o ile wada ta nie zostanie usunięta przez </w:t>
      </w:r>
      <w:r w:rsidR="00B75731" w:rsidRPr="00CB6413">
        <w:rPr>
          <w:sz w:val="22"/>
          <w:szCs w:val="22"/>
        </w:rPr>
        <w:t>W</w:t>
      </w:r>
      <w:r w:rsidRPr="00CB6413">
        <w:rPr>
          <w:sz w:val="22"/>
          <w:szCs w:val="22"/>
        </w:rPr>
        <w:t>ykonawcę w terminach i trybie przewidzianym w §</w:t>
      </w:r>
      <w:r w:rsidR="00B75731" w:rsidRPr="00CB6413">
        <w:rPr>
          <w:sz w:val="22"/>
          <w:szCs w:val="22"/>
        </w:rPr>
        <w:t xml:space="preserve"> </w:t>
      </w:r>
      <w:r w:rsidRPr="00CB6413">
        <w:rPr>
          <w:sz w:val="22"/>
          <w:szCs w:val="22"/>
        </w:rPr>
        <w:t xml:space="preserve">3. </w:t>
      </w:r>
    </w:p>
    <w:p w14:paraId="44FE97E6" w14:textId="6C6C2432" w:rsidR="00731499" w:rsidRPr="000E4E62" w:rsidRDefault="00731499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0E4E62">
        <w:rPr>
          <w:sz w:val="22"/>
          <w:szCs w:val="22"/>
        </w:rPr>
        <w:t>Wykonawca</w:t>
      </w:r>
      <w:r w:rsidR="00B75731" w:rsidRPr="000E4E62">
        <w:rPr>
          <w:sz w:val="22"/>
          <w:szCs w:val="22"/>
        </w:rPr>
        <w:t xml:space="preserve"> </w:t>
      </w:r>
      <w:r w:rsidRPr="000E4E62">
        <w:rPr>
          <w:sz w:val="22"/>
          <w:szCs w:val="22"/>
        </w:rPr>
        <w:t>zapłaci Za</w:t>
      </w:r>
      <w:r w:rsidR="009F0CE4" w:rsidRPr="000E4E62">
        <w:rPr>
          <w:sz w:val="22"/>
          <w:szCs w:val="22"/>
        </w:rPr>
        <w:t>mawiającemu karę umowną</w:t>
      </w:r>
      <w:r w:rsidR="00C86996" w:rsidRPr="000E4E62">
        <w:rPr>
          <w:sz w:val="22"/>
          <w:szCs w:val="22"/>
        </w:rPr>
        <w:t xml:space="preserve"> </w:t>
      </w:r>
      <w:r w:rsidR="009F0CE4" w:rsidRPr="000E4E62">
        <w:rPr>
          <w:sz w:val="22"/>
          <w:szCs w:val="22"/>
        </w:rPr>
        <w:t xml:space="preserve">w przypadku pozostawania przez </w:t>
      </w:r>
      <w:r w:rsidR="00725970" w:rsidRPr="000E4E62">
        <w:rPr>
          <w:sz w:val="22"/>
          <w:szCs w:val="22"/>
        </w:rPr>
        <w:t xml:space="preserve">Wykonawcę </w:t>
      </w:r>
      <w:r w:rsidR="009F0CE4" w:rsidRPr="000E4E62">
        <w:rPr>
          <w:sz w:val="22"/>
          <w:szCs w:val="22"/>
        </w:rPr>
        <w:t xml:space="preserve">w </w:t>
      </w:r>
      <w:r w:rsidR="00DE103E" w:rsidRPr="000E4E62">
        <w:rPr>
          <w:sz w:val="22"/>
          <w:szCs w:val="22"/>
        </w:rPr>
        <w:t>zwłoce</w:t>
      </w:r>
      <w:r w:rsidR="009F0CE4" w:rsidRPr="000E4E62">
        <w:rPr>
          <w:sz w:val="22"/>
          <w:szCs w:val="22"/>
        </w:rPr>
        <w:t xml:space="preserve"> z wykonaniem</w:t>
      </w:r>
      <w:r w:rsidR="0068736E" w:rsidRPr="000E4E62">
        <w:rPr>
          <w:sz w:val="22"/>
          <w:szCs w:val="22"/>
        </w:rPr>
        <w:t xml:space="preserve"> usług, których rodzaj i </w:t>
      </w:r>
      <w:r w:rsidRPr="000E4E62">
        <w:rPr>
          <w:sz w:val="22"/>
          <w:szCs w:val="22"/>
        </w:rPr>
        <w:t>termin wykonania</w:t>
      </w:r>
      <w:r w:rsidR="0068736E" w:rsidRPr="000E4E62">
        <w:rPr>
          <w:sz w:val="22"/>
          <w:szCs w:val="22"/>
        </w:rPr>
        <w:t xml:space="preserve"> określa</w:t>
      </w:r>
      <w:r w:rsidRPr="000E4E62">
        <w:rPr>
          <w:sz w:val="22"/>
          <w:szCs w:val="22"/>
        </w:rPr>
        <w:t xml:space="preserve"> załączniku nr 1 do SWZ, w wysokości 1% wynagrodzenia miesięcznego brutto</w:t>
      </w:r>
      <w:r w:rsidR="009F0CE4" w:rsidRPr="000E4E62">
        <w:rPr>
          <w:sz w:val="22"/>
          <w:szCs w:val="22"/>
        </w:rPr>
        <w:t xml:space="preserve"> wskazanego w §</w:t>
      </w:r>
      <w:r w:rsidR="00177D44" w:rsidRPr="000E4E62">
        <w:rPr>
          <w:sz w:val="22"/>
          <w:szCs w:val="22"/>
        </w:rPr>
        <w:t xml:space="preserve"> 5</w:t>
      </w:r>
      <w:r w:rsidR="003008CA" w:rsidRPr="000E4E62">
        <w:rPr>
          <w:sz w:val="22"/>
          <w:szCs w:val="22"/>
        </w:rPr>
        <w:t xml:space="preserve"> </w:t>
      </w:r>
      <w:r w:rsidR="000E4E62" w:rsidRPr="000E4E62">
        <w:rPr>
          <w:sz w:val="22"/>
          <w:szCs w:val="22"/>
        </w:rPr>
        <w:t>ust. 2</w:t>
      </w:r>
      <w:r w:rsidRPr="000E4E62">
        <w:rPr>
          <w:sz w:val="22"/>
          <w:szCs w:val="22"/>
        </w:rPr>
        <w:t xml:space="preserve"> </w:t>
      </w:r>
      <w:r w:rsidR="000E4E62" w:rsidRPr="000E4E62">
        <w:rPr>
          <w:sz w:val="22"/>
          <w:szCs w:val="22"/>
        </w:rPr>
        <w:t xml:space="preserve">za każdy dzień </w:t>
      </w:r>
      <w:r w:rsidR="00DE103E" w:rsidRPr="000E4E62">
        <w:rPr>
          <w:sz w:val="22"/>
          <w:szCs w:val="22"/>
        </w:rPr>
        <w:t>zwłoki.</w:t>
      </w:r>
    </w:p>
    <w:p w14:paraId="5E92075B" w14:textId="21F213AF" w:rsidR="00F31011" w:rsidRPr="000E4E62" w:rsidRDefault="00FD3AD5" w:rsidP="00FD3AD5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E4E62">
        <w:rPr>
          <w:sz w:val="22"/>
          <w:szCs w:val="22"/>
        </w:rPr>
        <w:t xml:space="preserve">Za niespełnianie wymagań w zakresie zatrudnienia na podstawie umowy o pracę osób wykonujących czynności wskazane w § 3 ust. 11 umowy, w tym za odmowę udostępnienia dowodu na okoliczność zatrudnienia w takim trybie o których mowa w § 3 ust. 12 w wysokości 500 zł za każde stwierdzenie braku zatrudnienia w ramach stosunku pracy albo odmowę okazania dowodu takiego zatrudnienia, </w:t>
      </w:r>
    </w:p>
    <w:p w14:paraId="76163B27" w14:textId="5953B548" w:rsidR="00731499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CB6413">
        <w:rPr>
          <w:sz w:val="22"/>
          <w:szCs w:val="22"/>
        </w:rPr>
        <w:lastRenderedPageBreak/>
        <w:t>Zamawiający może odstą</w:t>
      </w:r>
      <w:r w:rsidR="000E4E62">
        <w:rPr>
          <w:sz w:val="22"/>
          <w:szCs w:val="22"/>
        </w:rPr>
        <w:t xml:space="preserve">pić od naliczania kary umownej </w:t>
      </w:r>
      <w:r w:rsidR="00731499" w:rsidRPr="00CB6413">
        <w:rPr>
          <w:sz w:val="22"/>
          <w:szCs w:val="22"/>
        </w:rPr>
        <w:t xml:space="preserve">w przypadku udokumentowania przez </w:t>
      </w:r>
      <w:r w:rsidR="0068736E" w:rsidRPr="00CB6413">
        <w:rPr>
          <w:sz w:val="22"/>
          <w:szCs w:val="22"/>
        </w:rPr>
        <w:t>W</w:t>
      </w:r>
      <w:r w:rsidR="00731499" w:rsidRPr="00CB6413">
        <w:rPr>
          <w:sz w:val="22"/>
          <w:szCs w:val="22"/>
        </w:rPr>
        <w:t>ykonawcę uzasadnionej przyczyny nie wywiązania się ze zobowiązania umownego.</w:t>
      </w:r>
    </w:p>
    <w:p w14:paraId="3E8BF13E" w14:textId="03F84FE9" w:rsidR="00DE103E" w:rsidRPr="000E4E62" w:rsidRDefault="00DE103E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0E4E62">
        <w:rPr>
          <w:sz w:val="22"/>
          <w:szCs w:val="22"/>
        </w:rPr>
        <w:t>Łączna maksymalna wysokość kar umownych jakich mogą dochodzić strony wynosi 50% wynagrodzenia brutto o którym mowa w § 5 ust. 1.</w:t>
      </w:r>
    </w:p>
    <w:p w14:paraId="4DE836E3" w14:textId="77777777" w:rsidR="00731499" w:rsidRPr="00CB6413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CB6413">
        <w:rPr>
          <w:sz w:val="22"/>
          <w:szCs w:val="22"/>
        </w:rPr>
        <w:t>Każda ze stron uprawniona jest do dochodzenia odszkodowania przenoszącego wysokość kary umownej.</w:t>
      </w:r>
    </w:p>
    <w:p w14:paraId="608E75B5" w14:textId="77777777" w:rsidR="00731499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EE6E4E">
        <w:rPr>
          <w:sz w:val="22"/>
          <w:szCs w:val="22"/>
        </w:rPr>
        <w:t xml:space="preserve">Zamawiającemu przysługuje prawo potrącenia wierzytelności z tytułu kary umownej </w:t>
      </w:r>
      <w:r w:rsidR="0064703C">
        <w:rPr>
          <w:sz w:val="22"/>
          <w:szCs w:val="22"/>
        </w:rPr>
        <w:br/>
      </w:r>
      <w:r w:rsidRPr="00EE6E4E">
        <w:rPr>
          <w:sz w:val="22"/>
          <w:szCs w:val="22"/>
        </w:rPr>
        <w:t xml:space="preserve">z wierzytelnością Wykonawcy z tytułu zapłaty wynagrodzenia, o którym mowa w § 5 ust. 1. </w:t>
      </w:r>
      <w:r w:rsidR="00731499" w:rsidRPr="00EE6E4E">
        <w:rPr>
          <w:sz w:val="22"/>
          <w:szCs w:val="22"/>
        </w:rPr>
        <w:t xml:space="preserve"> </w:t>
      </w:r>
    </w:p>
    <w:p w14:paraId="54469963" w14:textId="77777777" w:rsidR="00AC1B64" w:rsidRPr="00C21672" w:rsidRDefault="00AC1B64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337755BD" w14:textId="77777777" w:rsidR="003C2C4E" w:rsidRPr="00C21672" w:rsidRDefault="003C2C4E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04210749" w14:textId="77777777" w:rsidR="003C2C4E" w:rsidRPr="00C21672" w:rsidRDefault="003C2C4E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022123E9" w14:textId="42E60B68" w:rsidR="003C2C4E" w:rsidRPr="00AD10F7" w:rsidRDefault="00AE2A80" w:rsidP="00AE2A80">
      <w:pPr>
        <w:tabs>
          <w:tab w:val="left" w:pos="360"/>
        </w:tabs>
        <w:jc w:val="center"/>
        <w:rPr>
          <w:b/>
          <w:sz w:val="22"/>
          <w:szCs w:val="22"/>
        </w:rPr>
      </w:pPr>
      <w:r w:rsidRPr="00AD10F7">
        <w:rPr>
          <w:b/>
          <w:sz w:val="22"/>
          <w:szCs w:val="22"/>
        </w:rPr>
        <w:t xml:space="preserve">§ </w:t>
      </w:r>
      <w:r w:rsidR="00CC7B96" w:rsidRPr="00AD10F7">
        <w:rPr>
          <w:b/>
          <w:sz w:val="22"/>
          <w:szCs w:val="22"/>
        </w:rPr>
        <w:t>12</w:t>
      </w:r>
    </w:p>
    <w:p w14:paraId="4A379181" w14:textId="77777777" w:rsidR="00AE2A80" w:rsidRPr="005C6E80" w:rsidRDefault="00AE2A80" w:rsidP="00AE2A80">
      <w:pPr>
        <w:suppressAutoHyphens w:val="0"/>
        <w:jc w:val="center"/>
        <w:rPr>
          <w:b/>
          <w:sz w:val="22"/>
          <w:szCs w:val="22"/>
        </w:rPr>
      </w:pPr>
      <w:r w:rsidRPr="005C6E80">
        <w:rPr>
          <w:b/>
          <w:sz w:val="22"/>
          <w:szCs w:val="22"/>
          <w:lang w:eastAsia="pl-PL"/>
        </w:rPr>
        <w:t>Mediacja</w:t>
      </w:r>
    </w:p>
    <w:p w14:paraId="50D5E8BD" w14:textId="77777777" w:rsidR="00AE2A80" w:rsidRPr="005C6E80" w:rsidRDefault="00AE2A80" w:rsidP="00AE2A80">
      <w:pPr>
        <w:suppressAutoHyphens w:val="0"/>
        <w:jc w:val="center"/>
        <w:rPr>
          <w:b/>
          <w:sz w:val="22"/>
          <w:szCs w:val="22"/>
        </w:rPr>
      </w:pPr>
    </w:p>
    <w:p w14:paraId="394E838F" w14:textId="77777777" w:rsidR="00AE2A80" w:rsidRPr="005C6E80" w:rsidRDefault="00AE2A80" w:rsidP="00AE2A80">
      <w:pPr>
        <w:numPr>
          <w:ilvl w:val="0"/>
          <w:numId w:val="42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5C6E80">
        <w:rPr>
          <w:sz w:val="22"/>
          <w:szCs w:val="22"/>
          <w:lang w:eastAsia="pl-PL"/>
        </w:rPr>
        <w:t>W przypadku sporu wynikającego z Umowy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</w:t>
      </w:r>
    </w:p>
    <w:p w14:paraId="1419EA2E" w14:textId="77777777" w:rsidR="00AE2A80" w:rsidRPr="005C6E80" w:rsidRDefault="00AE2A80" w:rsidP="00AE2A80">
      <w:pPr>
        <w:numPr>
          <w:ilvl w:val="0"/>
          <w:numId w:val="42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5C6E80">
        <w:rPr>
          <w:sz w:val="22"/>
          <w:szCs w:val="22"/>
          <w:lang w:eastAsia="pl-PL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 w14:paraId="4139A966" w14:textId="77777777" w:rsidR="00AE2A80" w:rsidRPr="005C6E80" w:rsidRDefault="00AE2A80" w:rsidP="00AE2A80">
      <w:pPr>
        <w:numPr>
          <w:ilvl w:val="0"/>
          <w:numId w:val="42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5C6E80">
        <w:rPr>
          <w:sz w:val="22"/>
          <w:szCs w:val="22"/>
          <w:lang w:eastAsia="pl-PL"/>
        </w:rPr>
        <w:t>Wszelkie koszty związane z postępowaniem mediacyjnym (wynagrodzenie mediatora i jego wydatki) Strony będą ponosić w równych częściach. Powyższe nie dotyczy kosztów ponoszonych przez Strony w związku z mediacją (przejazdy, utracone wynagrodzenie, koszty obsługi prawnej oraz wszelkie inne koszty, utracone korzyści itp.), które każda Strona ponosi za siebie.</w:t>
      </w:r>
    </w:p>
    <w:p w14:paraId="5C247ADB" w14:textId="77777777" w:rsidR="00AE2A80" w:rsidRPr="005C6E80" w:rsidRDefault="00AE2A80" w:rsidP="00AE2A80">
      <w:pPr>
        <w:numPr>
          <w:ilvl w:val="0"/>
          <w:numId w:val="42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5C6E80">
        <w:rPr>
          <w:sz w:val="22"/>
          <w:szCs w:val="22"/>
          <w:lang w:eastAsia="pl-PL"/>
        </w:rPr>
        <w:t>Jeżeli sporu nie uda się zakończyć w drodze mediacji w terminie 30 dni od momentu jej rozpoczęcia spór rozstrzygnie właściwy rzeczowo Sąd powszechny właściwy dla siedziby Zamawiającego.</w:t>
      </w:r>
    </w:p>
    <w:p w14:paraId="7E8A045D" w14:textId="77777777" w:rsidR="00AE2A80" w:rsidRDefault="00AE2A80" w:rsidP="00AE2A80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04144A6E" w14:textId="77777777" w:rsidR="00AE2A80" w:rsidRPr="00C21672" w:rsidRDefault="00AE2A80" w:rsidP="00AE2A80">
      <w:pPr>
        <w:tabs>
          <w:tab w:val="left" w:pos="360"/>
        </w:tabs>
        <w:jc w:val="center"/>
        <w:rPr>
          <w:b/>
          <w:color w:val="FF0000"/>
          <w:sz w:val="22"/>
          <w:szCs w:val="22"/>
        </w:rPr>
      </w:pPr>
    </w:p>
    <w:p w14:paraId="4C6B5173" w14:textId="77777777" w:rsidR="003C2C4E" w:rsidRPr="00C21672" w:rsidRDefault="003C2C4E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4C207E46" w14:textId="3E12828C" w:rsidR="00AC1B64" w:rsidRPr="00AD10F7" w:rsidRDefault="00AE2A80" w:rsidP="00F57A9C">
      <w:pPr>
        <w:tabs>
          <w:tab w:val="left" w:pos="360"/>
        </w:tabs>
        <w:jc w:val="center"/>
        <w:rPr>
          <w:b/>
          <w:sz w:val="22"/>
          <w:szCs w:val="22"/>
        </w:rPr>
      </w:pPr>
      <w:r w:rsidRPr="00AD10F7">
        <w:rPr>
          <w:b/>
          <w:sz w:val="22"/>
          <w:szCs w:val="22"/>
        </w:rPr>
        <w:t xml:space="preserve">§ </w:t>
      </w:r>
      <w:r w:rsidR="00CC7B96" w:rsidRPr="00AD10F7">
        <w:rPr>
          <w:b/>
          <w:sz w:val="22"/>
          <w:szCs w:val="22"/>
        </w:rPr>
        <w:t>13</w:t>
      </w:r>
    </w:p>
    <w:p w14:paraId="15991794" w14:textId="315846FE" w:rsidR="00AC1B64" w:rsidRPr="00EE6E4E" w:rsidRDefault="00AC1B64" w:rsidP="00F57A9C">
      <w:pPr>
        <w:pStyle w:val="Tytu"/>
        <w:rPr>
          <w:sz w:val="22"/>
          <w:szCs w:val="22"/>
          <w:lang w:val="pl-PL"/>
        </w:rPr>
      </w:pPr>
      <w:r w:rsidRPr="00EE6E4E">
        <w:rPr>
          <w:sz w:val="22"/>
          <w:szCs w:val="22"/>
          <w:lang w:val="pl-PL"/>
        </w:rPr>
        <w:t>RODO</w:t>
      </w:r>
    </w:p>
    <w:p w14:paraId="54D2EF6B" w14:textId="77777777" w:rsidR="00AE2A80" w:rsidRPr="00327AC6" w:rsidRDefault="00AE2A80" w:rsidP="00AE2A80">
      <w:pPr>
        <w:widowControl w:val="0"/>
        <w:numPr>
          <w:ilvl w:val="3"/>
          <w:numId w:val="43"/>
        </w:numPr>
        <w:suppressAutoHyphens w:val="0"/>
        <w:overflowPunct w:val="0"/>
        <w:autoSpaceDE w:val="0"/>
        <w:autoSpaceDN w:val="0"/>
        <w:spacing w:line="276" w:lineRule="auto"/>
        <w:ind w:left="308"/>
        <w:contextualSpacing/>
        <w:jc w:val="both"/>
        <w:rPr>
          <w:sz w:val="22"/>
          <w:szCs w:val="24"/>
        </w:rPr>
      </w:pPr>
      <w:r w:rsidRPr="00327AC6">
        <w:rPr>
          <w:sz w:val="22"/>
          <w:szCs w:val="24"/>
          <w:lang w:eastAsia="pl-PL"/>
        </w:rPr>
        <w:t xml:space="preserve">Jeżeli Wykonawcą jest osoba fizyczna, to zobowiązuje się ona do zapoznania </w:t>
      </w:r>
      <w:r w:rsidRPr="00457E06">
        <w:rPr>
          <w:sz w:val="22"/>
          <w:szCs w:val="24"/>
          <w:lang w:eastAsia="pl-PL"/>
        </w:rPr>
        <w:br/>
      </w:r>
      <w:r w:rsidRPr="00327AC6">
        <w:rPr>
          <w:sz w:val="22"/>
          <w:szCs w:val="24"/>
          <w:lang w:eastAsia="pl-PL"/>
        </w:rPr>
        <w:t>z klauzulą inform</w:t>
      </w:r>
      <w:r w:rsidRPr="00457E06">
        <w:rPr>
          <w:sz w:val="22"/>
          <w:szCs w:val="24"/>
          <w:lang w:eastAsia="pl-PL"/>
        </w:rPr>
        <w:t>acyjną stanowiącą Załącznik nr 1</w:t>
      </w:r>
      <w:r w:rsidRPr="00327AC6">
        <w:rPr>
          <w:sz w:val="22"/>
          <w:szCs w:val="24"/>
          <w:lang w:eastAsia="pl-PL"/>
        </w:rPr>
        <w:t xml:space="preserve"> do Umowy.</w:t>
      </w:r>
    </w:p>
    <w:p w14:paraId="3B37BD21" w14:textId="55286D78" w:rsidR="00AE2A80" w:rsidRPr="00327AC6" w:rsidRDefault="00AE2A80" w:rsidP="00AE2A80">
      <w:pPr>
        <w:widowControl w:val="0"/>
        <w:numPr>
          <w:ilvl w:val="3"/>
          <w:numId w:val="43"/>
        </w:numPr>
        <w:suppressAutoHyphens w:val="0"/>
        <w:overflowPunct w:val="0"/>
        <w:autoSpaceDE w:val="0"/>
        <w:autoSpaceDN w:val="0"/>
        <w:spacing w:line="276" w:lineRule="auto"/>
        <w:ind w:left="308"/>
        <w:contextualSpacing/>
        <w:jc w:val="both"/>
        <w:rPr>
          <w:sz w:val="22"/>
          <w:szCs w:val="24"/>
        </w:rPr>
      </w:pPr>
      <w:r w:rsidRPr="00327AC6">
        <w:rPr>
          <w:sz w:val="22"/>
          <w:szCs w:val="24"/>
          <w:lang w:eastAsia="pl-PL"/>
        </w:rPr>
        <w:t xml:space="preserve">Jeżeli w trakcie wykonywania Umowy udostępnione zostaną dane osobowe pracowników, reprezentantów, zleceniobiorców oraz wszelkiej innej kategorii podmiotów działających </w:t>
      </w:r>
      <w:r>
        <w:rPr>
          <w:sz w:val="22"/>
          <w:szCs w:val="24"/>
          <w:lang w:eastAsia="pl-PL"/>
        </w:rPr>
        <w:br/>
      </w:r>
      <w:r w:rsidRPr="00327AC6">
        <w:rPr>
          <w:sz w:val="22"/>
          <w:szCs w:val="24"/>
          <w:lang w:eastAsia="pl-PL"/>
        </w:rPr>
        <w:t>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14:paraId="645F6BFC" w14:textId="77777777" w:rsidR="00AE2A80" w:rsidRPr="00EB7F92" w:rsidRDefault="00AE2A80" w:rsidP="00AE2A80">
      <w:pPr>
        <w:widowControl w:val="0"/>
        <w:numPr>
          <w:ilvl w:val="3"/>
          <w:numId w:val="43"/>
        </w:numPr>
        <w:suppressAutoHyphens w:val="0"/>
        <w:overflowPunct w:val="0"/>
        <w:autoSpaceDE w:val="0"/>
        <w:autoSpaceDN w:val="0"/>
        <w:spacing w:line="276" w:lineRule="auto"/>
        <w:ind w:left="336" w:hanging="364"/>
        <w:contextualSpacing/>
        <w:jc w:val="both"/>
        <w:rPr>
          <w:sz w:val="22"/>
          <w:szCs w:val="24"/>
        </w:rPr>
      </w:pPr>
      <w:r w:rsidRPr="00327AC6">
        <w:rPr>
          <w:sz w:val="22"/>
          <w:szCs w:val="24"/>
          <w:lang w:eastAsia="pl-PL"/>
        </w:rPr>
        <w:t xml:space="preserve">Wykonawca zobowiązuje się do dostarczenia Zamawiającemu podpisanego oświadczenia </w:t>
      </w:r>
      <w:r>
        <w:rPr>
          <w:sz w:val="22"/>
          <w:szCs w:val="24"/>
          <w:lang w:eastAsia="pl-PL"/>
        </w:rPr>
        <w:br/>
      </w:r>
      <w:r w:rsidRPr="00327AC6">
        <w:rPr>
          <w:sz w:val="22"/>
          <w:szCs w:val="24"/>
          <w:lang w:eastAsia="pl-PL"/>
        </w:rPr>
        <w:t>o zapoznaniu się z klauzulą informacyjną w terminie 3 dni od dnia prz</w:t>
      </w:r>
      <w:r>
        <w:rPr>
          <w:sz w:val="22"/>
          <w:szCs w:val="24"/>
          <w:lang w:eastAsia="pl-PL"/>
        </w:rPr>
        <w:t xml:space="preserve">ekazania danych </w:t>
      </w:r>
      <w:r w:rsidRPr="00327AC6">
        <w:rPr>
          <w:sz w:val="22"/>
          <w:szCs w:val="24"/>
          <w:lang w:eastAsia="pl-PL"/>
        </w:rPr>
        <w:t>osobowych Zamawiającemu. W przypadku nie</w:t>
      </w:r>
      <w:r>
        <w:rPr>
          <w:sz w:val="22"/>
          <w:szCs w:val="24"/>
          <w:lang w:eastAsia="pl-PL"/>
        </w:rPr>
        <w:t xml:space="preserve">spełnienia powyższego obowiązku </w:t>
      </w:r>
      <w:r w:rsidRPr="00327AC6">
        <w:rPr>
          <w:sz w:val="22"/>
          <w:szCs w:val="24"/>
          <w:lang w:eastAsia="pl-PL"/>
        </w:rPr>
        <w:t>Wykonawca zobowiązuje się zwrócić Zamawiającemu wszelk</w:t>
      </w:r>
      <w:r>
        <w:rPr>
          <w:sz w:val="22"/>
          <w:szCs w:val="24"/>
          <w:lang w:eastAsia="pl-PL"/>
        </w:rPr>
        <w:t xml:space="preserve">ie koszty lub kary, jak również </w:t>
      </w:r>
      <w:r w:rsidRPr="00327AC6">
        <w:rPr>
          <w:sz w:val="22"/>
          <w:szCs w:val="24"/>
          <w:lang w:eastAsia="pl-PL"/>
        </w:rPr>
        <w:t>naprawić szkodę wynikającą z niewykonania wskazanego powyżej obowiązku.</w:t>
      </w:r>
    </w:p>
    <w:p w14:paraId="25D7B36A" w14:textId="77777777" w:rsidR="00BA4117" w:rsidRPr="000E4E62" w:rsidRDefault="00BA4117" w:rsidP="00BA4117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14:paraId="285953A5" w14:textId="77777777" w:rsidR="00AD67DE" w:rsidRPr="00C21672" w:rsidRDefault="00AD67DE" w:rsidP="00D35A41">
      <w:pPr>
        <w:tabs>
          <w:tab w:val="left" w:pos="360"/>
        </w:tabs>
        <w:jc w:val="both"/>
        <w:rPr>
          <w:b/>
          <w:color w:val="FF0000"/>
          <w:sz w:val="22"/>
          <w:szCs w:val="22"/>
        </w:rPr>
      </w:pPr>
    </w:p>
    <w:p w14:paraId="05EAAAD3" w14:textId="46481F8A" w:rsidR="00731499" w:rsidRPr="00AD10F7" w:rsidRDefault="00407FD1" w:rsidP="00D35A41">
      <w:pPr>
        <w:tabs>
          <w:tab w:val="left" w:pos="360"/>
        </w:tabs>
        <w:jc w:val="center"/>
        <w:rPr>
          <w:b/>
          <w:sz w:val="22"/>
          <w:szCs w:val="22"/>
        </w:rPr>
      </w:pPr>
      <w:r w:rsidRPr="00AD10F7">
        <w:rPr>
          <w:b/>
          <w:sz w:val="22"/>
          <w:szCs w:val="22"/>
        </w:rPr>
        <w:lastRenderedPageBreak/>
        <w:t xml:space="preserve">§ </w:t>
      </w:r>
      <w:r w:rsidR="00CC7B96" w:rsidRPr="00AD10F7">
        <w:rPr>
          <w:b/>
          <w:sz w:val="22"/>
          <w:szCs w:val="22"/>
        </w:rPr>
        <w:t>14</w:t>
      </w:r>
    </w:p>
    <w:p w14:paraId="16A817E1" w14:textId="77777777" w:rsidR="00731499" w:rsidRPr="00EE6E4E" w:rsidRDefault="00EC596B" w:rsidP="00D35A41">
      <w:pPr>
        <w:tabs>
          <w:tab w:val="left" w:pos="360"/>
        </w:tabs>
        <w:jc w:val="center"/>
        <w:rPr>
          <w:b/>
          <w:sz w:val="22"/>
          <w:szCs w:val="22"/>
        </w:rPr>
      </w:pPr>
      <w:r w:rsidRPr="00EE6E4E">
        <w:rPr>
          <w:b/>
          <w:sz w:val="22"/>
          <w:szCs w:val="22"/>
        </w:rPr>
        <w:t>Postanowienia końcowe</w:t>
      </w:r>
    </w:p>
    <w:p w14:paraId="49A8C132" w14:textId="77777777" w:rsidR="00EC596B" w:rsidRPr="00EE6E4E" w:rsidRDefault="00EC596B" w:rsidP="00D35A41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6A086651" w14:textId="48E300E6" w:rsidR="00D24223" w:rsidRPr="00EE6E4E" w:rsidRDefault="00731499" w:rsidP="00D35A41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  <w:lang w:eastAsia="pl-PL"/>
        </w:rPr>
      </w:pPr>
      <w:r w:rsidRPr="00EE6E4E">
        <w:rPr>
          <w:sz w:val="22"/>
          <w:szCs w:val="22"/>
          <w:lang w:eastAsia="pl-PL"/>
        </w:rPr>
        <w:t>W sp</w:t>
      </w:r>
      <w:r w:rsidR="00D24223" w:rsidRPr="00EE6E4E">
        <w:rPr>
          <w:sz w:val="22"/>
          <w:szCs w:val="22"/>
          <w:lang w:eastAsia="pl-PL"/>
        </w:rPr>
        <w:t xml:space="preserve">rawach nieuregulowanych niniejszą umową zastosowanie znajdą przepisy ustawy z dnia </w:t>
      </w:r>
      <w:r w:rsidR="003C2C4E" w:rsidRPr="00EE6E4E">
        <w:rPr>
          <w:sz w:val="22"/>
          <w:szCs w:val="22"/>
          <w:lang w:eastAsia="pl-PL"/>
        </w:rPr>
        <w:br/>
      </w:r>
      <w:r w:rsidR="00D24223" w:rsidRPr="00EE6E4E">
        <w:rPr>
          <w:sz w:val="22"/>
          <w:szCs w:val="22"/>
          <w:lang w:eastAsia="pl-PL"/>
        </w:rPr>
        <w:t>23 kwietnia 1964 r.</w:t>
      </w:r>
      <w:r w:rsidR="004B728C" w:rsidRPr="00EE6E4E">
        <w:rPr>
          <w:sz w:val="22"/>
          <w:szCs w:val="22"/>
          <w:lang w:eastAsia="pl-PL"/>
        </w:rPr>
        <w:t xml:space="preserve"> – Kodeks </w:t>
      </w:r>
      <w:r w:rsidR="003C2C4E" w:rsidRPr="00EE6E4E">
        <w:rPr>
          <w:sz w:val="22"/>
          <w:szCs w:val="22"/>
          <w:lang w:eastAsia="pl-PL"/>
        </w:rPr>
        <w:t>cywilny (</w:t>
      </w:r>
      <w:proofErr w:type="spellStart"/>
      <w:r w:rsidR="003C2C4E" w:rsidRPr="00EE6E4E">
        <w:rPr>
          <w:sz w:val="22"/>
          <w:szCs w:val="22"/>
          <w:lang w:eastAsia="pl-PL"/>
        </w:rPr>
        <w:t>t.j</w:t>
      </w:r>
      <w:proofErr w:type="spellEnd"/>
      <w:r w:rsidR="003C2C4E" w:rsidRPr="00EE6E4E">
        <w:rPr>
          <w:sz w:val="22"/>
          <w:szCs w:val="22"/>
          <w:lang w:eastAsia="pl-PL"/>
        </w:rPr>
        <w:t xml:space="preserve">. Dz. U. </w:t>
      </w:r>
      <w:r w:rsidR="00AE2A80">
        <w:rPr>
          <w:sz w:val="22"/>
          <w:szCs w:val="22"/>
          <w:lang w:eastAsia="pl-PL"/>
        </w:rPr>
        <w:t>z 2020 r. poz. 1740 ze zm.</w:t>
      </w:r>
      <w:r w:rsidR="004B728C" w:rsidRPr="00EE6E4E">
        <w:rPr>
          <w:sz w:val="22"/>
          <w:szCs w:val="22"/>
          <w:lang w:eastAsia="pl-PL"/>
        </w:rPr>
        <w:t>)</w:t>
      </w:r>
      <w:r w:rsidR="00D24223" w:rsidRPr="00EE6E4E">
        <w:rPr>
          <w:sz w:val="22"/>
          <w:szCs w:val="22"/>
          <w:lang w:eastAsia="pl-PL"/>
        </w:rPr>
        <w:t xml:space="preserve"> oraz Prawa zamówień publicznych. </w:t>
      </w:r>
    </w:p>
    <w:p w14:paraId="5F4A1262" w14:textId="77777777" w:rsidR="00731499" w:rsidRPr="00EE6E4E" w:rsidRDefault="00731499" w:rsidP="00D35A41">
      <w:pPr>
        <w:widowControl w:val="0"/>
        <w:numPr>
          <w:ilvl w:val="0"/>
          <w:numId w:val="13"/>
        </w:numPr>
        <w:jc w:val="both"/>
        <w:rPr>
          <w:sz w:val="22"/>
          <w:szCs w:val="22"/>
          <w:shd w:val="clear" w:color="FFFFFF" w:fill="FFFFFF"/>
          <w:lang w:eastAsia="pl-PL"/>
        </w:rPr>
      </w:pPr>
      <w:r w:rsidRPr="00EE6E4E">
        <w:rPr>
          <w:sz w:val="22"/>
          <w:szCs w:val="22"/>
          <w:shd w:val="clear" w:color="FFFFFF" w:fill="FFFFFF"/>
          <w:lang w:eastAsia="pl-PL"/>
        </w:rPr>
        <w:t>Osobami upoważnionymi ze strony Zamawiającego do kontaktowania się z Wykonawcą są:</w:t>
      </w:r>
    </w:p>
    <w:p w14:paraId="37B01517" w14:textId="1E598CB3" w:rsidR="003428F9" w:rsidRPr="00EE6E4E" w:rsidRDefault="00AE2A80" w:rsidP="00D35A41">
      <w:pPr>
        <w:widowControl w:val="0"/>
        <w:ind w:left="426"/>
        <w:jc w:val="both"/>
        <w:rPr>
          <w:sz w:val="22"/>
          <w:szCs w:val="22"/>
          <w:shd w:val="clear" w:color="FFFFFF" w:fill="FFFFFF"/>
          <w:lang w:eastAsia="pl-PL"/>
        </w:rPr>
      </w:pPr>
      <w:r>
        <w:rPr>
          <w:sz w:val="22"/>
          <w:szCs w:val="22"/>
          <w:shd w:val="clear" w:color="FFFFFF" w:fill="FFFFFF"/>
          <w:lang w:eastAsia="pl-PL"/>
        </w:rPr>
        <w:t>1) Mateusz Borowy – 91 38 23 963, e-mail: m.borowy@kamienpomorski.pl</w:t>
      </w:r>
    </w:p>
    <w:p w14:paraId="7925E4E0" w14:textId="2EF127FF" w:rsidR="00E15B67" w:rsidRPr="00EE6E4E" w:rsidRDefault="00AE2A80" w:rsidP="00D35A41">
      <w:pPr>
        <w:widowControl w:val="0"/>
        <w:ind w:left="426"/>
        <w:jc w:val="both"/>
        <w:rPr>
          <w:sz w:val="22"/>
          <w:szCs w:val="22"/>
          <w:shd w:val="clear" w:color="FFFFFF" w:fill="FFFFFF"/>
          <w:lang w:eastAsia="pl-PL"/>
        </w:rPr>
      </w:pPr>
      <w:r>
        <w:rPr>
          <w:sz w:val="22"/>
          <w:szCs w:val="22"/>
          <w:shd w:val="clear" w:color="FFFFFF" w:fill="FFFFFF"/>
          <w:lang w:eastAsia="pl-PL"/>
        </w:rPr>
        <w:t>2) Agnieszka Cuber – 91 38 21 142, e-mail: a.cuber@kamienpomorski.pl</w:t>
      </w:r>
    </w:p>
    <w:p w14:paraId="3DCA5731" w14:textId="77777777" w:rsidR="0072430F" w:rsidRPr="00EE6E4E" w:rsidRDefault="00731499" w:rsidP="00D35A41">
      <w:pPr>
        <w:widowControl w:val="0"/>
        <w:ind w:left="426"/>
        <w:jc w:val="both"/>
        <w:rPr>
          <w:sz w:val="22"/>
          <w:szCs w:val="22"/>
          <w:shd w:val="clear" w:color="FFFFFF" w:fill="FFFFFF"/>
          <w:lang w:eastAsia="pl-PL"/>
        </w:rPr>
      </w:pPr>
      <w:r w:rsidRPr="00EE6E4E">
        <w:rPr>
          <w:sz w:val="22"/>
          <w:szCs w:val="22"/>
          <w:shd w:val="clear" w:color="FFFFFF" w:fill="FFFFFF"/>
          <w:lang w:eastAsia="pl-PL"/>
        </w:rPr>
        <w:t>Osobami upoważnionymi ze strony Wykonawcy do kon</w:t>
      </w:r>
      <w:r w:rsidR="00017BFA" w:rsidRPr="00EE6E4E">
        <w:rPr>
          <w:sz w:val="22"/>
          <w:szCs w:val="22"/>
          <w:shd w:val="clear" w:color="FFFFFF" w:fill="FFFFFF"/>
          <w:lang w:eastAsia="pl-PL"/>
        </w:rPr>
        <w:t>taktowania się z Zamawiającym jest</w:t>
      </w:r>
      <w:r w:rsidR="0072430F" w:rsidRPr="00EE6E4E">
        <w:rPr>
          <w:sz w:val="22"/>
          <w:szCs w:val="22"/>
          <w:shd w:val="clear" w:color="FFFFFF" w:fill="FFFFFF"/>
          <w:lang w:eastAsia="pl-PL"/>
        </w:rPr>
        <w:t xml:space="preserve">: </w:t>
      </w:r>
    </w:p>
    <w:p w14:paraId="167FC959" w14:textId="77777777" w:rsidR="00AA2358" w:rsidRPr="00EE6E4E" w:rsidRDefault="003428F9" w:rsidP="00EE6E4E">
      <w:pPr>
        <w:pStyle w:val="Akapitzlist"/>
        <w:widowControl w:val="0"/>
        <w:numPr>
          <w:ilvl w:val="0"/>
          <w:numId w:val="26"/>
        </w:numPr>
        <w:ind w:left="756"/>
        <w:jc w:val="both"/>
        <w:rPr>
          <w:sz w:val="22"/>
          <w:szCs w:val="22"/>
          <w:shd w:val="clear" w:color="FFFFFF" w:fill="FFFFFF"/>
          <w:lang w:eastAsia="pl-PL"/>
        </w:rPr>
      </w:pPr>
      <w:r w:rsidRPr="00EE6E4E">
        <w:rPr>
          <w:sz w:val="22"/>
          <w:szCs w:val="22"/>
          <w:shd w:val="clear" w:color="FFFFFF" w:fill="FFFFFF"/>
          <w:lang w:eastAsia="pl-PL"/>
        </w:rPr>
        <w:t>…………………………………………………………………………………</w:t>
      </w:r>
    </w:p>
    <w:p w14:paraId="3F5C06F1" w14:textId="77777777" w:rsidR="003A3A20" w:rsidRPr="00EE6E4E" w:rsidRDefault="003A3A20" w:rsidP="00EE6E4E">
      <w:pPr>
        <w:pStyle w:val="Akapitzlist"/>
        <w:widowControl w:val="0"/>
        <w:numPr>
          <w:ilvl w:val="0"/>
          <w:numId w:val="26"/>
        </w:numPr>
        <w:ind w:left="756" w:hanging="364"/>
        <w:jc w:val="both"/>
        <w:rPr>
          <w:sz w:val="22"/>
          <w:szCs w:val="22"/>
          <w:shd w:val="clear" w:color="FFFFFF" w:fill="FFFFFF"/>
          <w:lang w:eastAsia="pl-PL"/>
        </w:rPr>
      </w:pPr>
      <w:r w:rsidRPr="00EE6E4E">
        <w:rPr>
          <w:sz w:val="22"/>
          <w:szCs w:val="22"/>
          <w:shd w:val="clear" w:color="FFFFFF" w:fill="FFFFFF"/>
          <w:lang w:eastAsia="pl-PL"/>
        </w:rPr>
        <w:t>………………………………………………………………………………….</w:t>
      </w:r>
    </w:p>
    <w:p w14:paraId="48831A73" w14:textId="77777777" w:rsidR="00CE7FD3" w:rsidRPr="00D50C97" w:rsidRDefault="00CE7FD3" w:rsidP="00D35A41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shd w:val="clear" w:color="FFFFFF" w:fill="FFFFFF"/>
          <w:lang w:eastAsia="pl-PL"/>
        </w:rPr>
      </w:pPr>
      <w:r w:rsidRPr="00D50C97">
        <w:rPr>
          <w:sz w:val="22"/>
          <w:szCs w:val="22"/>
          <w:lang w:eastAsia="pl-PL"/>
        </w:rPr>
        <w:t xml:space="preserve">Strony obowiązane są do niezwłocznego informowania się o zmianie siedziby lub adresu do doręczeń. W przypadku zaniedbania tego obowiązku pismo wysłane listem poleconym za zwrotnym potwierdzeniem odbioru na ostatni znany adres uważa się za skutecznie doręczone.  </w:t>
      </w:r>
    </w:p>
    <w:p w14:paraId="689A91E1" w14:textId="77777777" w:rsidR="00731499" w:rsidRDefault="000C07B1" w:rsidP="00D35A41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D50C97">
        <w:rPr>
          <w:sz w:val="22"/>
          <w:szCs w:val="22"/>
          <w:lang w:eastAsia="pl-PL"/>
        </w:rPr>
        <w:t>Strony</w:t>
      </w:r>
      <w:r w:rsidR="00731499" w:rsidRPr="00D50C97">
        <w:rPr>
          <w:sz w:val="22"/>
          <w:szCs w:val="22"/>
          <w:lang w:eastAsia="pl-PL"/>
        </w:rPr>
        <w:t xml:space="preserve"> dopuszcza</w:t>
      </w:r>
      <w:r w:rsidRPr="00D50C97">
        <w:rPr>
          <w:sz w:val="22"/>
          <w:szCs w:val="22"/>
          <w:lang w:eastAsia="pl-PL"/>
        </w:rPr>
        <w:t xml:space="preserve">ją możliwość kontaktu telefonicznego, jak  </w:t>
      </w:r>
      <w:r w:rsidR="00D50C97" w:rsidRPr="00D50C97">
        <w:rPr>
          <w:sz w:val="22"/>
          <w:szCs w:val="22"/>
          <w:lang w:eastAsia="pl-PL"/>
        </w:rPr>
        <w:t>również</w:t>
      </w:r>
      <w:r w:rsidR="00731499" w:rsidRPr="00D50C97">
        <w:rPr>
          <w:sz w:val="22"/>
          <w:szCs w:val="22"/>
          <w:lang w:eastAsia="pl-PL"/>
        </w:rPr>
        <w:t xml:space="preserve"> drogą elektroniczną.</w:t>
      </w:r>
    </w:p>
    <w:p w14:paraId="56B370DF" w14:textId="7EBE7ADE" w:rsidR="0018680C" w:rsidRPr="00AD10F7" w:rsidRDefault="0018680C" w:rsidP="00D35A41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AD10F7">
        <w:rPr>
          <w:sz w:val="22"/>
          <w:szCs w:val="22"/>
          <w:lang w:eastAsia="pl-PL"/>
        </w:rPr>
        <w:t>Zmiana umowy może być dokonana tylko w formie pisemnej pod rygorem nieważności.</w:t>
      </w:r>
    </w:p>
    <w:p w14:paraId="3A215876" w14:textId="77777777" w:rsidR="00731499" w:rsidRPr="00D50C97" w:rsidRDefault="00731499" w:rsidP="00D35A41">
      <w:pPr>
        <w:pStyle w:val="Tekstpodstawowywcity2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D50C97">
        <w:rPr>
          <w:sz w:val="22"/>
          <w:szCs w:val="22"/>
        </w:rPr>
        <w:t xml:space="preserve">Umowę sporządzono w trzech jednakowo brzmiących egzemplarzach, z czego jeden otrzymuje </w:t>
      </w:r>
      <w:r w:rsidR="00DF0573" w:rsidRPr="00D50C97">
        <w:rPr>
          <w:sz w:val="22"/>
          <w:szCs w:val="22"/>
        </w:rPr>
        <w:t>W</w:t>
      </w:r>
      <w:r w:rsidRPr="00D50C97">
        <w:rPr>
          <w:sz w:val="22"/>
          <w:szCs w:val="22"/>
        </w:rPr>
        <w:t>ykonawca</w:t>
      </w:r>
      <w:r w:rsidR="00CE7FD3" w:rsidRPr="00D50C97">
        <w:rPr>
          <w:sz w:val="22"/>
          <w:szCs w:val="22"/>
        </w:rPr>
        <w:t xml:space="preserve">, a dwa – </w:t>
      </w:r>
      <w:r w:rsidR="00DF0573" w:rsidRPr="00D50C97">
        <w:rPr>
          <w:sz w:val="22"/>
          <w:szCs w:val="22"/>
        </w:rPr>
        <w:t>Z</w:t>
      </w:r>
      <w:r w:rsidR="00CE7FD3" w:rsidRPr="00D50C97">
        <w:rPr>
          <w:sz w:val="22"/>
          <w:szCs w:val="22"/>
        </w:rPr>
        <w:t>amawiający.</w:t>
      </w:r>
      <w:r w:rsidRPr="00D50C97">
        <w:rPr>
          <w:sz w:val="22"/>
          <w:szCs w:val="22"/>
        </w:rPr>
        <w:t xml:space="preserve"> </w:t>
      </w:r>
    </w:p>
    <w:p w14:paraId="2C4B7BD6" w14:textId="77777777" w:rsidR="00731499" w:rsidRPr="00C21672" w:rsidRDefault="00731499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6DA99D4" w14:textId="77777777" w:rsidR="00EE6E4E" w:rsidRDefault="00EE6E4E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B4C5917" w14:textId="77777777" w:rsidR="00EE6E4E" w:rsidRDefault="00EE6E4E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0363330F" w14:textId="77777777" w:rsidR="003B035C" w:rsidRDefault="003B035C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0FAA86F7" w14:textId="77777777" w:rsidR="003B035C" w:rsidRDefault="003B035C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1C087445" w14:textId="77777777" w:rsidR="003B035C" w:rsidRPr="00D50C97" w:rsidRDefault="003B035C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1FD329A5" w14:textId="77777777" w:rsidR="0064703C" w:rsidRDefault="0064703C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02F16959" w14:textId="77777777" w:rsidR="0064703C" w:rsidRDefault="0064703C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02633CF9" w14:textId="77777777" w:rsidR="0064703C" w:rsidRDefault="0064703C" w:rsidP="00D35A41">
      <w:pPr>
        <w:tabs>
          <w:tab w:val="left" w:pos="5387"/>
        </w:tabs>
        <w:jc w:val="both"/>
        <w:rPr>
          <w:sz w:val="22"/>
          <w:szCs w:val="22"/>
        </w:rPr>
      </w:pPr>
    </w:p>
    <w:p w14:paraId="3426D46F" w14:textId="77777777" w:rsidR="00F414E0" w:rsidRPr="00D50C97" w:rsidRDefault="00731499" w:rsidP="00D35A41">
      <w:pPr>
        <w:tabs>
          <w:tab w:val="left" w:pos="5387"/>
        </w:tabs>
        <w:jc w:val="both"/>
        <w:rPr>
          <w:sz w:val="22"/>
          <w:szCs w:val="22"/>
        </w:rPr>
      </w:pPr>
      <w:r w:rsidRPr="00D50C97">
        <w:rPr>
          <w:sz w:val="22"/>
          <w:szCs w:val="22"/>
        </w:rPr>
        <w:t>ZAMAWIAJĄCY:</w:t>
      </w:r>
      <w:r w:rsidRPr="00D50C97">
        <w:rPr>
          <w:sz w:val="22"/>
          <w:szCs w:val="22"/>
        </w:rPr>
        <w:tab/>
      </w:r>
      <w:r w:rsidRPr="00D50C97">
        <w:rPr>
          <w:sz w:val="22"/>
          <w:szCs w:val="22"/>
        </w:rPr>
        <w:tab/>
      </w:r>
      <w:r w:rsidRPr="00D50C97">
        <w:rPr>
          <w:sz w:val="22"/>
          <w:szCs w:val="22"/>
        </w:rPr>
        <w:tab/>
      </w:r>
      <w:r w:rsidRPr="00D50C97">
        <w:rPr>
          <w:sz w:val="22"/>
          <w:szCs w:val="22"/>
        </w:rPr>
        <w:tab/>
        <w:t>WYKONAWCA:</w:t>
      </w:r>
    </w:p>
    <w:p w14:paraId="50B064BC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A155E42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40CDDB46" w14:textId="02E785F1" w:rsidR="00B623FA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070A2122" w14:textId="2AA5B9C5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2D48FAD" w14:textId="1F98B7A1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40C95A2B" w14:textId="0794E812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7697BE6C" w14:textId="367124CE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D9DB825" w14:textId="16AE3DF5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58BA3AA" w14:textId="49128B6C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77B7FD4" w14:textId="07E3E0CE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4C33EAD2" w14:textId="7EC445AA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4AB1809F" w14:textId="16A022F7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86A10FC" w14:textId="381A5051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487F2D0" w14:textId="4E7B0907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11627DC" w14:textId="2A04065A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777485F4" w14:textId="4C43EAFC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49A9D70" w14:textId="1A96AE00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19E0773" w14:textId="46908B43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23B63EE" w14:textId="2B756C17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52C084E6" w14:textId="3EB73D87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6C032F2" w14:textId="666F2BA7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51EA9948" w14:textId="30074369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1B1EE56" w14:textId="42110EE4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3751CC4" w14:textId="5EDD602C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DBF5112" w14:textId="5F961E9E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D216FA3" w14:textId="26C48AB2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5D099745" w14:textId="53FD0C47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DCCF44F" w14:textId="2AC53F7C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C214825" w14:textId="53D993F3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8A84712" w14:textId="77777777" w:rsidR="0089105F" w:rsidRDefault="0089105F" w:rsidP="0089105F">
      <w:pPr>
        <w:jc w:val="right"/>
        <w:rPr>
          <w:i/>
        </w:rPr>
      </w:pPr>
      <w:r>
        <w:rPr>
          <w:i/>
        </w:rPr>
        <w:t>Załącznik nr 1</w:t>
      </w:r>
    </w:p>
    <w:p w14:paraId="2ABB48EB" w14:textId="77777777" w:rsidR="0089105F" w:rsidRDefault="0089105F" w:rsidP="0089105F">
      <w:pPr>
        <w:jc w:val="right"/>
        <w:rPr>
          <w:i/>
        </w:rPr>
      </w:pPr>
    </w:p>
    <w:p w14:paraId="6DE92EDE" w14:textId="77777777" w:rsidR="0089105F" w:rsidRDefault="0089105F" w:rsidP="0089105F">
      <w:pPr>
        <w:jc w:val="right"/>
        <w:rPr>
          <w:i/>
        </w:rPr>
      </w:pPr>
    </w:p>
    <w:p w14:paraId="25B7F023" w14:textId="77777777" w:rsidR="0089105F" w:rsidRPr="001B1235" w:rsidRDefault="0089105F" w:rsidP="0089105F">
      <w:pPr>
        <w:pStyle w:val="NormalnyWeb"/>
        <w:jc w:val="both"/>
        <w:rPr>
          <w:i/>
          <w:sz w:val="22"/>
          <w:szCs w:val="22"/>
        </w:rPr>
      </w:pPr>
      <w:r w:rsidRPr="001B1235">
        <w:rPr>
          <w:rStyle w:val="Uwydatnienie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14:paraId="1C84415D" w14:textId="77777777" w:rsidR="0089105F" w:rsidRPr="001B1235" w:rsidRDefault="0089105F" w:rsidP="0089105F">
      <w:pPr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jc w:val="both"/>
        <w:rPr>
          <w:i/>
        </w:rPr>
      </w:pPr>
      <w:r w:rsidRPr="001B1235">
        <w:rPr>
          <w:rStyle w:val="Uwydatnienie"/>
        </w:rPr>
        <w:t>Administratorem danych osobowych jest Burmistrz  Kamienia  Pomorskiego, ul. Stary Rynek 1, 72-400 Kamień Pomorski.</w:t>
      </w:r>
    </w:p>
    <w:p w14:paraId="18CC4DAD" w14:textId="77777777" w:rsidR="0089105F" w:rsidRPr="001B1235" w:rsidRDefault="0089105F" w:rsidP="0089105F">
      <w:pPr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jc w:val="both"/>
        <w:rPr>
          <w:i/>
        </w:rPr>
      </w:pPr>
      <w:r w:rsidRPr="001B1235">
        <w:rPr>
          <w:rStyle w:val="Uwydatnienie"/>
        </w:rPr>
        <w:t xml:space="preserve">Inspektorem ochrony danych osobowych jest p. Dariusz </w:t>
      </w:r>
      <w:proofErr w:type="spellStart"/>
      <w:r w:rsidRPr="001B1235">
        <w:rPr>
          <w:rStyle w:val="Uwydatnienie"/>
        </w:rPr>
        <w:t>Łydziński</w:t>
      </w:r>
      <w:proofErr w:type="spellEnd"/>
      <w:r w:rsidRPr="001B1235">
        <w:rPr>
          <w:rStyle w:val="Uwydatnienie"/>
        </w:rPr>
        <w:t xml:space="preserve"> – </w:t>
      </w:r>
      <w:hyperlink r:id="rId8" w:history="1">
        <w:r w:rsidRPr="001B1235">
          <w:rPr>
            <w:rStyle w:val="Uwydatnienie"/>
          </w:rPr>
          <w:t>dariusz@4itsecurity.pl</w:t>
        </w:r>
      </w:hyperlink>
      <w:r w:rsidRPr="001B1235">
        <w:rPr>
          <w:rStyle w:val="Uwydatnienie"/>
        </w:rPr>
        <w:t>, tel. 607-603-890.</w:t>
      </w:r>
    </w:p>
    <w:p w14:paraId="70CCA4DC" w14:textId="77777777" w:rsidR="0089105F" w:rsidRPr="001B1235" w:rsidRDefault="0089105F" w:rsidP="0089105F">
      <w:pPr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jc w:val="both"/>
        <w:rPr>
          <w:i/>
        </w:rPr>
      </w:pPr>
      <w:r w:rsidRPr="001B1235">
        <w:rPr>
          <w:rStyle w:val="Uwydatnienie"/>
        </w:rPr>
        <w:t>Państwa dane osobowe przetwarzane są na podstawie art. 6 ust. 1 lit. e ogólnego rozporządzenia o ochronie danych, tj. z uwagi na niezbędność wykonywania zadań realizowanych w interesie publicznym lub w ramach sprawowania władzy publicznej.</w:t>
      </w:r>
    </w:p>
    <w:p w14:paraId="75DD82E8" w14:textId="77777777" w:rsidR="0089105F" w:rsidRPr="001B1235" w:rsidRDefault="0089105F" w:rsidP="0089105F">
      <w:pPr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jc w:val="both"/>
        <w:rPr>
          <w:i/>
        </w:rPr>
      </w:pPr>
      <w:r w:rsidRPr="001B1235">
        <w:rPr>
          <w:rStyle w:val="Uwydatnienie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14:paraId="4DF3E934" w14:textId="77777777" w:rsidR="0089105F" w:rsidRPr="001B1235" w:rsidRDefault="0089105F" w:rsidP="0089105F">
      <w:pPr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jc w:val="both"/>
        <w:rPr>
          <w:i/>
        </w:rPr>
      </w:pPr>
      <w:r w:rsidRPr="001B1235">
        <w:rPr>
          <w:rStyle w:val="Uwydatnienie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14:paraId="21465186" w14:textId="77777777" w:rsidR="0089105F" w:rsidRPr="001B1235" w:rsidRDefault="0089105F" w:rsidP="0089105F">
      <w:pPr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jc w:val="both"/>
        <w:rPr>
          <w:i/>
        </w:rPr>
      </w:pPr>
      <w:r w:rsidRPr="001B1235">
        <w:rPr>
          <w:rStyle w:val="Uwydatnienie"/>
        </w:rPr>
        <w:t>Państwa dane osobowe nie będą przekazywane do państwa trzeciego.</w:t>
      </w:r>
    </w:p>
    <w:p w14:paraId="21B24F28" w14:textId="77777777" w:rsidR="0089105F" w:rsidRPr="001B1235" w:rsidRDefault="0089105F" w:rsidP="0089105F">
      <w:pPr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jc w:val="both"/>
        <w:rPr>
          <w:i/>
        </w:rPr>
      </w:pPr>
      <w:r w:rsidRPr="001B1235">
        <w:rPr>
          <w:rStyle w:val="Uwydatnienie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14:paraId="50938454" w14:textId="77777777" w:rsidR="0089105F" w:rsidRPr="001B1235" w:rsidRDefault="0089105F" w:rsidP="0089105F">
      <w:pPr>
        <w:numPr>
          <w:ilvl w:val="0"/>
          <w:numId w:val="45"/>
        </w:numPr>
        <w:suppressAutoHyphens w:val="0"/>
        <w:spacing w:before="100" w:beforeAutospacing="1" w:after="100" w:afterAutospacing="1" w:line="360" w:lineRule="auto"/>
        <w:jc w:val="both"/>
        <w:rPr>
          <w:i/>
        </w:rPr>
      </w:pPr>
      <w:r w:rsidRPr="001B1235">
        <w:rPr>
          <w:rStyle w:val="Uwydatnienie"/>
        </w:rPr>
        <w:t>Mają Państwo prawo wniesienia skargi do Prezesa Urzędu Ochrony Danych w razie uznania, że przetwarzania państwa danych osobowych narusza przepisy prawa.</w:t>
      </w:r>
    </w:p>
    <w:p w14:paraId="46485957" w14:textId="77777777" w:rsidR="0089105F" w:rsidRPr="008668D0" w:rsidRDefault="0089105F" w:rsidP="0089105F">
      <w:pPr>
        <w:jc w:val="both"/>
      </w:pPr>
    </w:p>
    <w:p w14:paraId="5D0DA951" w14:textId="702572AC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7AD200D" w14:textId="77B37E64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C04C335" w14:textId="1DC18BEB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5216AAC" w14:textId="0E061A16" w:rsidR="0089105F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B236A0D" w14:textId="77777777" w:rsidR="0089105F" w:rsidRPr="00C21672" w:rsidRDefault="0089105F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461E958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B419170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0D753F92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6147B42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AC98E29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615F860C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28A65B51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10A0DEB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49C49B88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68F7BDD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198F7D64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30CA3055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57ACFFE6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p w14:paraId="04798E8B" w14:textId="77777777" w:rsidR="00B623FA" w:rsidRPr="00C21672" w:rsidRDefault="00B623FA" w:rsidP="00D35A41">
      <w:pPr>
        <w:tabs>
          <w:tab w:val="left" w:pos="5387"/>
        </w:tabs>
        <w:jc w:val="both"/>
        <w:rPr>
          <w:color w:val="FF0000"/>
          <w:sz w:val="22"/>
          <w:szCs w:val="22"/>
        </w:rPr>
      </w:pPr>
    </w:p>
    <w:sectPr w:rsidR="00B623FA" w:rsidRPr="00C21672" w:rsidSect="00E15B67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5CFA1" w14:textId="77777777" w:rsidR="00567927" w:rsidRDefault="00567927">
      <w:r>
        <w:separator/>
      </w:r>
    </w:p>
  </w:endnote>
  <w:endnote w:type="continuationSeparator" w:id="0">
    <w:p w14:paraId="1820ECA5" w14:textId="77777777" w:rsidR="00567927" w:rsidRDefault="005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002E" w14:textId="77777777" w:rsidR="00D35A41" w:rsidRPr="00CC42FF" w:rsidRDefault="00D35A41" w:rsidP="00697B6F">
    <w:pPr>
      <w:pStyle w:val="Stopka"/>
      <w:jc w:val="center"/>
    </w:pPr>
    <w:r w:rsidRPr="00CC42FF">
      <w:t xml:space="preserve">str. </w:t>
    </w:r>
    <w:r w:rsidRPr="00CC42FF">
      <w:fldChar w:fldCharType="begin"/>
    </w:r>
    <w:r w:rsidRPr="00CC42FF">
      <w:instrText>PAGE    \* MERGEFORMAT</w:instrText>
    </w:r>
    <w:r w:rsidRPr="00CC42FF">
      <w:fldChar w:fldCharType="separate"/>
    </w:r>
    <w:r w:rsidR="003B035C">
      <w:rPr>
        <w:noProof/>
      </w:rPr>
      <w:t>8</w:t>
    </w:r>
    <w:r w:rsidRPr="00CC42FF">
      <w:fldChar w:fldCharType="end"/>
    </w:r>
  </w:p>
  <w:p w14:paraId="623DD16E" w14:textId="77777777" w:rsidR="00D35A41" w:rsidRDefault="00D35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DE91" w14:textId="77777777" w:rsidR="00567927" w:rsidRDefault="00567927">
      <w:r>
        <w:separator/>
      </w:r>
    </w:p>
  </w:footnote>
  <w:footnote w:type="continuationSeparator" w:id="0">
    <w:p w14:paraId="715BF63A" w14:textId="77777777" w:rsidR="00567927" w:rsidRDefault="0056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7C8E4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217320"/>
    <w:multiLevelType w:val="multilevel"/>
    <w:tmpl w:val="EFF8C6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33A0895"/>
    <w:multiLevelType w:val="hybridMultilevel"/>
    <w:tmpl w:val="D7AEAF6E"/>
    <w:lvl w:ilvl="0" w:tplc="8F2041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452BE2"/>
    <w:multiLevelType w:val="hybridMultilevel"/>
    <w:tmpl w:val="7DDAA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F3285"/>
    <w:multiLevelType w:val="multilevel"/>
    <w:tmpl w:val="97B8D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61" w:firstLine="0"/>
      </w:pPr>
      <w:rPr>
        <w:rFonts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980"/>
        </w:tabs>
        <w:ind w:left="12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0"/>
        </w:tabs>
        <w:ind w:left="61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78"/>
        </w:tabs>
        <w:ind w:left="1778" w:hanging="709"/>
      </w:pPr>
      <w:rPr>
        <w:rFonts w:hint="default"/>
      </w:rPr>
    </w:lvl>
  </w:abstractNum>
  <w:abstractNum w:abstractNumId="8" w15:restartNumberingAfterBreak="0">
    <w:nsid w:val="06F21286"/>
    <w:multiLevelType w:val="hybridMultilevel"/>
    <w:tmpl w:val="9970D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101A8"/>
    <w:multiLevelType w:val="hybridMultilevel"/>
    <w:tmpl w:val="3484F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29211E"/>
    <w:multiLevelType w:val="hybridMultilevel"/>
    <w:tmpl w:val="BEEC0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05B0B"/>
    <w:multiLevelType w:val="hybridMultilevel"/>
    <w:tmpl w:val="2F24E504"/>
    <w:lvl w:ilvl="0" w:tplc="EA4E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39DA"/>
    <w:multiLevelType w:val="hybridMultilevel"/>
    <w:tmpl w:val="44E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64881"/>
    <w:multiLevelType w:val="multilevel"/>
    <w:tmpl w:val="97B8D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61" w:firstLine="0"/>
      </w:pPr>
      <w:rPr>
        <w:rFonts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980"/>
        </w:tabs>
        <w:ind w:left="12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0"/>
        </w:tabs>
        <w:ind w:left="61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78"/>
        </w:tabs>
        <w:ind w:left="1778" w:hanging="709"/>
      </w:pPr>
      <w:rPr>
        <w:rFonts w:hint="default"/>
      </w:rPr>
    </w:lvl>
  </w:abstractNum>
  <w:abstractNum w:abstractNumId="14" w15:restartNumberingAfterBreak="0">
    <w:nsid w:val="20563ADA"/>
    <w:multiLevelType w:val="hybridMultilevel"/>
    <w:tmpl w:val="067C403C"/>
    <w:lvl w:ilvl="0" w:tplc="A784E6F8">
      <w:start w:val="1"/>
      <w:numFmt w:val="decimal"/>
      <w:lvlText w:val="2.%1."/>
      <w:lvlJc w:val="left"/>
      <w:pPr>
        <w:tabs>
          <w:tab w:val="num" w:pos="51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804A7C"/>
    <w:multiLevelType w:val="multilevel"/>
    <w:tmpl w:val="532C1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6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980"/>
        </w:tabs>
        <w:ind w:left="12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0"/>
        </w:tabs>
        <w:ind w:left="61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78"/>
        </w:tabs>
        <w:ind w:left="1778" w:hanging="709"/>
      </w:pPr>
      <w:rPr>
        <w:rFonts w:hint="default"/>
      </w:rPr>
    </w:lvl>
  </w:abstractNum>
  <w:abstractNum w:abstractNumId="16" w15:restartNumberingAfterBreak="0">
    <w:nsid w:val="241A2AC0"/>
    <w:multiLevelType w:val="hybridMultilevel"/>
    <w:tmpl w:val="6EC4C8BA"/>
    <w:lvl w:ilvl="0" w:tplc="18D05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E294C"/>
    <w:multiLevelType w:val="multilevel"/>
    <w:tmpl w:val="196A78B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FE76EE6"/>
    <w:multiLevelType w:val="hybridMultilevel"/>
    <w:tmpl w:val="8EF8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D3DC3"/>
    <w:multiLevelType w:val="multilevel"/>
    <w:tmpl w:val="74C2B4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2.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2872D03"/>
    <w:multiLevelType w:val="hybridMultilevel"/>
    <w:tmpl w:val="17162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D6954"/>
    <w:multiLevelType w:val="multilevel"/>
    <w:tmpl w:val="3148E3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72373FD"/>
    <w:multiLevelType w:val="hybridMultilevel"/>
    <w:tmpl w:val="00FE55F6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276A9876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2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23" w15:restartNumberingAfterBreak="0">
    <w:nsid w:val="42E801B6"/>
    <w:multiLevelType w:val="hybridMultilevel"/>
    <w:tmpl w:val="AA9CA2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616F4E"/>
    <w:multiLevelType w:val="hybridMultilevel"/>
    <w:tmpl w:val="6D2CA4C0"/>
    <w:lvl w:ilvl="0" w:tplc="ADA4E9AE">
      <w:start w:val="1"/>
      <w:numFmt w:val="decimal"/>
      <w:lvlText w:val="%1."/>
      <w:lvlJc w:val="left"/>
      <w:pPr>
        <w:ind w:left="494" w:hanging="278"/>
        <w:jc w:val="right"/>
      </w:pPr>
      <w:rPr>
        <w:rFonts w:ascii="Times New Roman" w:eastAsia="Arial" w:hAnsi="Times New Roman" w:cs="Times New Roman" w:hint="default"/>
        <w:color w:val="18161D"/>
        <w:spacing w:val="-1"/>
        <w:w w:val="109"/>
        <w:sz w:val="22"/>
        <w:szCs w:val="24"/>
      </w:rPr>
    </w:lvl>
    <w:lvl w:ilvl="1" w:tplc="EE68CE3E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2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25" w15:restartNumberingAfterBreak="0">
    <w:nsid w:val="488B4751"/>
    <w:multiLevelType w:val="hybridMultilevel"/>
    <w:tmpl w:val="CDEE9F82"/>
    <w:lvl w:ilvl="0" w:tplc="4F48CB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8906F6"/>
    <w:multiLevelType w:val="hybridMultilevel"/>
    <w:tmpl w:val="5298EB5C"/>
    <w:lvl w:ilvl="0" w:tplc="32F43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910D19"/>
    <w:multiLevelType w:val="hybridMultilevel"/>
    <w:tmpl w:val="35C643FE"/>
    <w:lvl w:ilvl="0" w:tplc="1F54431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241EB"/>
    <w:multiLevelType w:val="hybridMultilevel"/>
    <w:tmpl w:val="267AA43E"/>
    <w:lvl w:ilvl="0" w:tplc="C0A033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465AE"/>
    <w:multiLevelType w:val="hybridMultilevel"/>
    <w:tmpl w:val="D0E8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123E40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4A7837F0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50D84"/>
    <w:multiLevelType w:val="hybridMultilevel"/>
    <w:tmpl w:val="85D2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1294F"/>
    <w:multiLevelType w:val="hybridMultilevel"/>
    <w:tmpl w:val="947AAD04"/>
    <w:lvl w:ilvl="0" w:tplc="8B8E50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B201B"/>
    <w:multiLevelType w:val="hybridMultilevel"/>
    <w:tmpl w:val="83921476"/>
    <w:lvl w:ilvl="0" w:tplc="3A52CA6A">
      <w:start w:val="1"/>
      <w:numFmt w:val="decimal"/>
      <w:lvlText w:val="%1)"/>
      <w:lvlJc w:val="left"/>
      <w:pPr>
        <w:ind w:left="8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3" w15:restartNumberingAfterBreak="0">
    <w:nsid w:val="5C8E0155"/>
    <w:multiLevelType w:val="hybridMultilevel"/>
    <w:tmpl w:val="4FC229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286364"/>
    <w:multiLevelType w:val="hybridMultilevel"/>
    <w:tmpl w:val="5EFC5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A0B78"/>
    <w:multiLevelType w:val="hybridMultilevel"/>
    <w:tmpl w:val="55C4AA90"/>
    <w:lvl w:ilvl="0" w:tplc="C810C6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000D2"/>
    <w:multiLevelType w:val="hybridMultilevel"/>
    <w:tmpl w:val="4E661E0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188FF0E">
      <w:start w:val="1"/>
      <w:numFmt w:val="decimal"/>
      <w:lvlText w:val="%2."/>
      <w:lvlJc w:val="left"/>
      <w:pPr>
        <w:ind w:left="2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62DF4342"/>
    <w:multiLevelType w:val="multilevel"/>
    <w:tmpl w:val="F4D41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61" w:firstLine="0"/>
      </w:pPr>
      <w:rPr>
        <w:rFonts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980"/>
        </w:tabs>
        <w:ind w:left="12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0"/>
        </w:tabs>
        <w:ind w:left="61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78"/>
        </w:tabs>
        <w:ind w:left="1778" w:hanging="709"/>
      </w:pPr>
      <w:rPr>
        <w:rFonts w:hint="default"/>
      </w:rPr>
    </w:lvl>
  </w:abstractNum>
  <w:abstractNum w:abstractNumId="38" w15:restartNumberingAfterBreak="0">
    <w:nsid w:val="69106716"/>
    <w:multiLevelType w:val="hybridMultilevel"/>
    <w:tmpl w:val="0884E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C20F1"/>
    <w:multiLevelType w:val="multilevel"/>
    <w:tmpl w:val="946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FF1081"/>
    <w:multiLevelType w:val="hybridMultilevel"/>
    <w:tmpl w:val="9E603B5C"/>
    <w:lvl w:ilvl="0" w:tplc="B19416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FF25AC4">
      <w:start w:val="1"/>
      <w:numFmt w:val="none"/>
      <w:isLgl/>
      <w:lvlText w:val="2.1."/>
      <w:lvlJc w:val="left"/>
      <w:pPr>
        <w:tabs>
          <w:tab w:val="num" w:pos="340"/>
        </w:tabs>
        <w:ind w:left="51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69DE8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E64E73"/>
    <w:multiLevelType w:val="hybridMultilevel"/>
    <w:tmpl w:val="C81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B1E18"/>
    <w:multiLevelType w:val="hybridMultilevel"/>
    <w:tmpl w:val="45121488"/>
    <w:lvl w:ilvl="0" w:tplc="6C9C38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E2D4B09"/>
    <w:multiLevelType w:val="hybridMultilevel"/>
    <w:tmpl w:val="4DEE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BCD2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37"/>
  </w:num>
  <w:num w:numId="7">
    <w:abstractNumId w:val="30"/>
  </w:num>
  <w:num w:numId="8">
    <w:abstractNumId w:val="15"/>
  </w:num>
  <w:num w:numId="9">
    <w:abstractNumId w:val="33"/>
  </w:num>
  <w:num w:numId="10">
    <w:abstractNumId w:val="10"/>
  </w:num>
  <w:num w:numId="11">
    <w:abstractNumId w:val="1"/>
  </w:num>
  <w:num w:numId="12">
    <w:abstractNumId w:val="27"/>
  </w:num>
  <w:num w:numId="13">
    <w:abstractNumId w:val="11"/>
  </w:num>
  <w:num w:numId="14">
    <w:abstractNumId w:val="28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6"/>
  </w:num>
  <w:num w:numId="18">
    <w:abstractNumId w:val="40"/>
  </w:num>
  <w:num w:numId="19">
    <w:abstractNumId w:val="14"/>
  </w:num>
  <w:num w:numId="20">
    <w:abstractNumId w:val="9"/>
  </w:num>
  <w:num w:numId="21">
    <w:abstractNumId w:val="21"/>
  </w:num>
  <w:num w:numId="22">
    <w:abstractNumId w:val="8"/>
  </w:num>
  <w:num w:numId="23">
    <w:abstractNumId w:val="34"/>
  </w:num>
  <w:num w:numId="24">
    <w:abstractNumId w:val="16"/>
  </w:num>
  <w:num w:numId="25">
    <w:abstractNumId w:val="17"/>
  </w:num>
  <w:num w:numId="26">
    <w:abstractNumId w:val="32"/>
  </w:num>
  <w:num w:numId="27">
    <w:abstractNumId w:val="42"/>
  </w:num>
  <w:num w:numId="28">
    <w:abstractNumId w:val="24"/>
  </w:num>
  <w:num w:numId="29">
    <w:abstractNumId w:val="22"/>
  </w:num>
  <w:num w:numId="30">
    <w:abstractNumId w:val="23"/>
  </w:num>
  <w:num w:numId="31">
    <w:abstractNumId w:val="7"/>
  </w:num>
  <w:num w:numId="32">
    <w:abstractNumId w:val="13"/>
  </w:num>
  <w:num w:numId="33">
    <w:abstractNumId w:val="43"/>
  </w:num>
  <w:num w:numId="34">
    <w:abstractNumId w:val="26"/>
  </w:num>
  <w:num w:numId="35">
    <w:abstractNumId w:val="25"/>
  </w:num>
  <w:num w:numId="36">
    <w:abstractNumId w:val="12"/>
  </w:num>
  <w:num w:numId="37">
    <w:abstractNumId w:val="35"/>
  </w:num>
  <w:num w:numId="38">
    <w:abstractNumId w:val="20"/>
  </w:num>
  <w:num w:numId="39">
    <w:abstractNumId w:val="3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99"/>
    <w:rsid w:val="00006F3E"/>
    <w:rsid w:val="00013650"/>
    <w:rsid w:val="00017BFA"/>
    <w:rsid w:val="000251B5"/>
    <w:rsid w:val="0003741A"/>
    <w:rsid w:val="00056A2E"/>
    <w:rsid w:val="000618E4"/>
    <w:rsid w:val="000638AC"/>
    <w:rsid w:val="00067A89"/>
    <w:rsid w:val="00071C10"/>
    <w:rsid w:val="00086237"/>
    <w:rsid w:val="00091B26"/>
    <w:rsid w:val="000A20D4"/>
    <w:rsid w:val="000A23A9"/>
    <w:rsid w:val="000C07B1"/>
    <w:rsid w:val="000E1707"/>
    <w:rsid w:val="000E4E62"/>
    <w:rsid w:val="00101677"/>
    <w:rsid w:val="00110C61"/>
    <w:rsid w:val="00121D85"/>
    <w:rsid w:val="00136694"/>
    <w:rsid w:val="00177D44"/>
    <w:rsid w:val="0018680C"/>
    <w:rsid w:val="0019413D"/>
    <w:rsid w:val="001C154D"/>
    <w:rsid w:val="001C7091"/>
    <w:rsid w:val="001D1837"/>
    <w:rsid w:val="001D731E"/>
    <w:rsid w:val="00217752"/>
    <w:rsid w:val="00223C85"/>
    <w:rsid w:val="00224B48"/>
    <w:rsid w:val="00224EFE"/>
    <w:rsid w:val="002308D1"/>
    <w:rsid w:val="002332A0"/>
    <w:rsid w:val="00235F39"/>
    <w:rsid w:val="00243DE3"/>
    <w:rsid w:val="00251CAF"/>
    <w:rsid w:val="00257C89"/>
    <w:rsid w:val="00264064"/>
    <w:rsid w:val="002A01F0"/>
    <w:rsid w:val="002A4EB4"/>
    <w:rsid w:val="002B44E2"/>
    <w:rsid w:val="002C3B0A"/>
    <w:rsid w:val="002D67FE"/>
    <w:rsid w:val="002F3367"/>
    <w:rsid w:val="002F7485"/>
    <w:rsid w:val="003008CA"/>
    <w:rsid w:val="00300D13"/>
    <w:rsid w:val="00302195"/>
    <w:rsid w:val="0030281E"/>
    <w:rsid w:val="00312AA7"/>
    <w:rsid w:val="00323AEE"/>
    <w:rsid w:val="003428F9"/>
    <w:rsid w:val="00346561"/>
    <w:rsid w:val="0035637D"/>
    <w:rsid w:val="00361692"/>
    <w:rsid w:val="003864F3"/>
    <w:rsid w:val="00387D62"/>
    <w:rsid w:val="003926E3"/>
    <w:rsid w:val="003A0E10"/>
    <w:rsid w:val="003A3A20"/>
    <w:rsid w:val="003A6073"/>
    <w:rsid w:val="003B035C"/>
    <w:rsid w:val="003C2C4E"/>
    <w:rsid w:val="003F72CE"/>
    <w:rsid w:val="0040146C"/>
    <w:rsid w:val="00407FD1"/>
    <w:rsid w:val="00432FE3"/>
    <w:rsid w:val="00442310"/>
    <w:rsid w:val="00452FD2"/>
    <w:rsid w:val="0045328C"/>
    <w:rsid w:val="00461F7F"/>
    <w:rsid w:val="00470939"/>
    <w:rsid w:val="0048789A"/>
    <w:rsid w:val="00496D41"/>
    <w:rsid w:val="004B728C"/>
    <w:rsid w:val="004C5893"/>
    <w:rsid w:val="004D1D60"/>
    <w:rsid w:val="004E3E92"/>
    <w:rsid w:val="004F793E"/>
    <w:rsid w:val="005040D1"/>
    <w:rsid w:val="00510B54"/>
    <w:rsid w:val="00521FB8"/>
    <w:rsid w:val="00543A6F"/>
    <w:rsid w:val="00551E2C"/>
    <w:rsid w:val="00567927"/>
    <w:rsid w:val="00584E7E"/>
    <w:rsid w:val="0059497D"/>
    <w:rsid w:val="005A2083"/>
    <w:rsid w:val="005A7E45"/>
    <w:rsid w:val="005C4620"/>
    <w:rsid w:val="005E5997"/>
    <w:rsid w:val="005F2348"/>
    <w:rsid w:val="00624B80"/>
    <w:rsid w:val="0064703C"/>
    <w:rsid w:val="00655C6F"/>
    <w:rsid w:val="00684269"/>
    <w:rsid w:val="0068736E"/>
    <w:rsid w:val="00694D91"/>
    <w:rsid w:val="00697B6F"/>
    <w:rsid w:val="006A79AE"/>
    <w:rsid w:val="006D07F2"/>
    <w:rsid w:val="006E1CEE"/>
    <w:rsid w:val="00706767"/>
    <w:rsid w:val="0071072F"/>
    <w:rsid w:val="00723C9B"/>
    <w:rsid w:val="0072430F"/>
    <w:rsid w:val="00724C43"/>
    <w:rsid w:val="00725970"/>
    <w:rsid w:val="00731499"/>
    <w:rsid w:val="00747B95"/>
    <w:rsid w:val="00753239"/>
    <w:rsid w:val="007556C4"/>
    <w:rsid w:val="00780A19"/>
    <w:rsid w:val="007A361A"/>
    <w:rsid w:val="007A3837"/>
    <w:rsid w:val="007A595F"/>
    <w:rsid w:val="007B6D0E"/>
    <w:rsid w:val="007D30C3"/>
    <w:rsid w:val="007D37D9"/>
    <w:rsid w:val="007E31E1"/>
    <w:rsid w:val="007E64B2"/>
    <w:rsid w:val="00811B94"/>
    <w:rsid w:val="00811E3A"/>
    <w:rsid w:val="00814C66"/>
    <w:rsid w:val="0086754A"/>
    <w:rsid w:val="0088591D"/>
    <w:rsid w:val="0089105F"/>
    <w:rsid w:val="00895B4A"/>
    <w:rsid w:val="0089710E"/>
    <w:rsid w:val="008A112D"/>
    <w:rsid w:val="008C09AB"/>
    <w:rsid w:val="008C427C"/>
    <w:rsid w:val="008C732E"/>
    <w:rsid w:val="008E6F50"/>
    <w:rsid w:val="008F5A73"/>
    <w:rsid w:val="00915021"/>
    <w:rsid w:val="00941D4F"/>
    <w:rsid w:val="00946286"/>
    <w:rsid w:val="00957FCC"/>
    <w:rsid w:val="00961105"/>
    <w:rsid w:val="009950BF"/>
    <w:rsid w:val="0099544F"/>
    <w:rsid w:val="009A27BC"/>
    <w:rsid w:val="009C3007"/>
    <w:rsid w:val="009C3EEA"/>
    <w:rsid w:val="009C5592"/>
    <w:rsid w:val="009D0AF5"/>
    <w:rsid w:val="009F0CE4"/>
    <w:rsid w:val="009F1EEE"/>
    <w:rsid w:val="00A22364"/>
    <w:rsid w:val="00A4218D"/>
    <w:rsid w:val="00A71F20"/>
    <w:rsid w:val="00AA2358"/>
    <w:rsid w:val="00AB74C7"/>
    <w:rsid w:val="00AC1B64"/>
    <w:rsid w:val="00AD10F7"/>
    <w:rsid w:val="00AD67DE"/>
    <w:rsid w:val="00AE2A80"/>
    <w:rsid w:val="00AE4E3A"/>
    <w:rsid w:val="00B118D1"/>
    <w:rsid w:val="00B11D22"/>
    <w:rsid w:val="00B1417D"/>
    <w:rsid w:val="00B20C9A"/>
    <w:rsid w:val="00B30717"/>
    <w:rsid w:val="00B46E2D"/>
    <w:rsid w:val="00B4769B"/>
    <w:rsid w:val="00B623FA"/>
    <w:rsid w:val="00B63A3B"/>
    <w:rsid w:val="00B65B19"/>
    <w:rsid w:val="00B75731"/>
    <w:rsid w:val="00B80A0D"/>
    <w:rsid w:val="00B94BBD"/>
    <w:rsid w:val="00BA4117"/>
    <w:rsid w:val="00BA411A"/>
    <w:rsid w:val="00BC2B78"/>
    <w:rsid w:val="00BE2A12"/>
    <w:rsid w:val="00BF1BC0"/>
    <w:rsid w:val="00C21672"/>
    <w:rsid w:val="00C343A3"/>
    <w:rsid w:val="00C44451"/>
    <w:rsid w:val="00C45816"/>
    <w:rsid w:val="00C65964"/>
    <w:rsid w:val="00C830A3"/>
    <w:rsid w:val="00C86996"/>
    <w:rsid w:val="00CA5255"/>
    <w:rsid w:val="00CB6413"/>
    <w:rsid w:val="00CC7B96"/>
    <w:rsid w:val="00CE0C40"/>
    <w:rsid w:val="00CE7FD3"/>
    <w:rsid w:val="00CF2DC1"/>
    <w:rsid w:val="00D02C46"/>
    <w:rsid w:val="00D17E3D"/>
    <w:rsid w:val="00D24223"/>
    <w:rsid w:val="00D35A41"/>
    <w:rsid w:val="00D3795B"/>
    <w:rsid w:val="00D50C97"/>
    <w:rsid w:val="00D55E43"/>
    <w:rsid w:val="00D64602"/>
    <w:rsid w:val="00D74CE0"/>
    <w:rsid w:val="00D858B7"/>
    <w:rsid w:val="00DB1240"/>
    <w:rsid w:val="00DB313B"/>
    <w:rsid w:val="00DB3B3D"/>
    <w:rsid w:val="00DB5DEF"/>
    <w:rsid w:val="00DC45AB"/>
    <w:rsid w:val="00DD0517"/>
    <w:rsid w:val="00DD5F2E"/>
    <w:rsid w:val="00DE103E"/>
    <w:rsid w:val="00DF0573"/>
    <w:rsid w:val="00E15B67"/>
    <w:rsid w:val="00E17B48"/>
    <w:rsid w:val="00E242B1"/>
    <w:rsid w:val="00E43273"/>
    <w:rsid w:val="00E64A24"/>
    <w:rsid w:val="00EA2A26"/>
    <w:rsid w:val="00EA4772"/>
    <w:rsid w:val="00EB0E89"/>
    <w:rsid w:val="00EC596B"/>
    <w:rsid w:val="00EC6A4F"/>
    <w:rsid w:val="00EE3BD5"/>
    <w:rsid w:val="00EE6E4E"/>
    <w:rsid w:val="00EF1D9E"/>
    <w:rsid w:val="00EF3E0F"/>
    <w:rsid w:val="00EF652A"/>
    <w:rsid w:val="00F00BF3"/>
    <w:rsid w:val="00F1209A"/>
    <w:rsid w:val="00F31011"/>
    <w:rsid w:val="00F414E0"/>
    <w:rsid w:val="00F533E1"/>
    <w:rsid w:val="00F57A9C"/>
    <w:rsid w:val="00F67F96"/>
    <w:rsid w:val="00F740A2"/>
    <w:rsid w:val="00F80C3D"/>
    <w:rsid w:val="00F82059"/>
    <w:rsid w:val="00F83A3A"/>
    <w:rsid w:val="00F84F72"/>
    <w:rsid w:val="00F856AC"/>
    <w:rsid w:val="00F91BBD"/>
    <w:rsid w:val="00FB3C38"/>
    <w:rsid w:val="00FD293D"/>
    <w:rsid w:val="00FD3AD5"/>
    <w:rsid w:val="00FE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D78F8"/>
  <w15:docId w15:val="{C01A621B-C498-446D-90F0-991EBCB8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731499"/>
    <w:pPr>
      <w:keepNext/>
      <w:suppressAutoHyphens w:val="0"/>
      <w:spacing w:before="240" w:after="240"/>
      <w:jc w:val="center"/>
      <w:outlineLvl w:val="0"/>
    </w:pPr>
    <w:rPr>
      <w:rFonts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499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3149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1499"/>
    <w:rPr>
      <w:rFonts w:ascii="Arial" w:eastAsia="Times New Roman" w:hAnsi="Arial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7314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1499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31499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99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1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1499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">
    <w:name w:val="WW-Tekst podstawowy 3"/>
    <w:basedOn w:val="Normalny"/>
    <w:rsid w:val="00731499"/>
    <w:rPr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3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34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3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48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01F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aliases w:val="sw tekst,CW_Lista,Adresat stanowisko,maz_wyliczenie,opis dzialania,K-P_odwolanie,A_wyliczenie,Akapit z listą 1,Bulleted list,Akapit z listą BS,Numerowanie,L1,Akapit z listą5,Odstavec,Kolorowa lista — akcent 11,zwykły tekst,List Paragraph1"/>
    <w:basedOn w:val="Normalny"/>
    <w:link w:val="AkapitzlistZnak"/>
    <w:qFormat/>
    <w:rsid w:val="002A0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B6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6E1CEE"/>
    <w:pPr>
      <w:widowControl w:val="0"/>
      <w:tabs>
        <w:tab w:val="left" w:pos="708"/>
      </w:tabs>
      <w:suppressAutoHyphens w:val="0"/>
      <w:spacing w:line="274" w:lineRule="exact"/>
      <w:ind w:hanging="355"/>
      <w:jc w:val="both"/>
    </w:pPr>
    <w:rPr>
      <w:rFonts w:ascii="Calibri" w:hAnsi="Calibri" w:cs="Calibri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1B64"/>
    <w:pPr>
      <w:suppressAutoHyphens w:val="0"/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C1B6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B64"/>
    <w:pPr>
      <w:suppressAutoHyphens w:val="0"/>
    </w:pPr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B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B64"/>
    <w:rPr>
      <w:vertAlign w:val="superscript"/>
    </w:rPr>
  </w:style>
  <w:style w:type="character" w:customStyle="1" w:styleId="AkapitzlistZnak">
    <w:name w:val="Akapit z listą Znak"/>
    <w:aliases w:val="sw tekst Znak,CW_Lista Znak,Adresat stanowisko Znak,maz_wyliczenie Znak,opis dzialania Znak,K-P_odwolanie Znak,A_wyliczenie Znak,Akapit z listą 1 Znak,Bulleted list Znak,Akapit z listą BS Znak,Numerowanie Znak,L1 Znak,Odstavec Znak"/>
    <w:link w:val="Akapitzlist"/>
    <w:uiPriority w:val="34"/>
    <w:qFormat/>
    <w:rsid w:val="00FD3AD5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91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@4itsecuri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71B5B-69D9-416E-8714-9629DF7F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3223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Cuber</dc:creator>
  <cp:lastModifiedBy>Zygadlewicz Agnieszka</cp:lastModifiedBy>
  <cp:revision>3</cp:revision>
  <cp:lastPrinted>2021-12-08T13:40:00Z</cp:lastPrinted>
  <dcterms:created xsi:type="dcterms:W3CDTF">2021-12-09T12:36:00Z</dcterms:created>
  <dcterms:modified xsi:type="dcterms:W3CDTF">2021-12-09T13:13:00Z</dcterms:modified>
</cp:coreProperties>
</file>