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B45AB8">
        <w:rPr>
          <w:b/>
          <w:bCs/>
        </w:rPr>
        <w:t>01</w:t>
      </w:r>
      <w:r>
        <w:rPr>
          <w:b/>
          <w:bCs/>
        </w:rPr>
        <w:t>/2</w:t>
      </w:r>
      <w:r w:rsidR="00B45AB8">
        <w:rPr>
          <w:b/>
          <w:bCs/>
        </w:rPr>
        <w:t>3</w:t>
      </w:r>
      <w:r w:rsidRPr="00FC4490">
        <w:tab/>
      </w:r>
      <w:r w:rsidRPr="00BB52F1">
        <w:t xml:space="preserve">Balice, </w:t>
      </w:r>
      <w:bookmarkStart w:id="0" w:name="_GoBack"/>
      <w:bookmarkEnd w:id="0"/>
      <w:r w:rsidR="00D56F60" w:rsidRPr="00D56F60">
        <w:t>18</w:t>
      </w:r>
      <w:r w:rsidR="001A5F81" w:rsidRPr="00D56F60">
        <w:t>.</w:t>
      </w:r>
      <w:r w:rsidR="00B45AB8" w:rsidRPr="00D56F60">
        <w:t>01</w:t>
      </w:r>
      <w:r w:rsidRPr="00D56F60">
        <w:t>.202</w:t>
      </w:r>
      <w:r w:rsidR="00B45AB8" w:rsidRPr="00D56F60">
        <w:t>3</w:t>
      </w:r>
      <w:r w:rsidRPr="00D56F6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B45AB8" w:rsidRPr="00B45AB8">
        <w:rPr>
          <w:b/>
        </w:rPr>
        <w:t>Sukcesywna dostawa drobnego sprzętu laboratoryjnego podstawowego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B45AB8" w:rsidRPr="00B45AB8" w:rsidRDefault="00B45AB8" w:rsidP="00B45AB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B45AB8">
        <w:rPr>
          <w:rFonts w:eastAsia="Calibri"/>
          <w:b/>
          <w:sz w:val="28"/>
          <w:u w:val="single"/>
          <w:lang w:eastAsia="en-US"/>
        </w:rPr>
        <w:t>Część 1</w:t>
      </w: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B45AB8" w:rsidRPr="00B45AB8" w:rsidRDefault="00B45AB8" w:rsidP="00B45AB8">
      <w:pPr>
        <w:jc w:val="center"/>
        <w:rPr>
          <w:rFonts w:eastAsia="Calibri"/>
          <w:b/>
          <w:u w:val="single"/>
          <w:lang w:eastAsia="en-US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1</w:t>
      </w:r>
    </w:p>
    <w:p w:rsidR="00136F15" w:rsidRPr="00136F15" w:rsidRDefault="00136F15" w:rsidP="00136F15">
      <w:pPr>
        <w:jc w:val="both"/>
      </w:pPr>
      <w:proofErr w:type="spellStart"/>
      <w:r w:rsidRPr="00136F15">
        <w:t>Alfachem</w:t>
      </w:r>
      <w:proofErr w:type="spellEnd"/>
      <w:r w:rsidRPr="00136F15">
        <w:t xml:space="preserve"> sp. z o.o., ul. Unii Lubelskiej 3, 61-249 Poznań</w:t>
      </w:r>
    </w:p>
    <w:p w:rsidR="00136F15" w:rsidRPr="00136F15" w:rsidRDefault="00136F15" w:rsidP="00DF6731">
      <w:pPr>
        <w:numPr>
          <w:ilvl w:val="0"/>
          <w:numId w:val="2"/>
        </w:numPr>
        <w:ind w:left="426" w:hanging="284"/>
        <w:jc w:val="both"/>
      </w:pPr>
      <w:r w:rsidRPr="00136F15">
        <w:t xml:space="preserve">Kwota brutto: </w:t>
      </w:r>
      <w:r w:rsidRPr="00136F15">
        <w:rPr>
          <w:rFonts w:eastAsia="Calibri"/>
          <w:lang w:eastAsia="en-US"/>
        </w:rPr>
        <w:t>28.181,40</w:t>
      </w:r>
      <w:r w:rsidRPr="00136F15">
        <w:t xml:space="preserve"> zł.</w:t>
      </w:r>
    </w:p>
    <w:p w:rsidR="00136F15" w:rsidRPr="00136F15" w:rsidRDefault="00136F15" w:rsidP="00136F15">
      <w:pPr>
        <w:numPr>
          <w:ilvl w:val="0"/>
          <w:numId w:val="2"/>
        </w:numPr>
        <w:ind w:left="426" w:hanging="426"/>
        <w:jc w:val="both"/>
      </w:pPr>
      <w:r w:rsidRPr="00136F15">
        <w:t>Termin realizacji sukcesywnych dostaw: w ciągu 7 dni od momentu złożenia zamówienia.</w:t>
      </w:r>
    </w:p>
    <w:p w:rsidR="00136F15" w:rsidRPr="00C53CB3" w:rsidRDefault="00136F15" w:rsidP="00136F15">
      <w:pPr>
        <w:rPr>
          <w:sz w:val="10"/>
          <w:szCs w:val="10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2</w:t>
      </w:r>
    </w:p>
    <w:p w:rsidR="00136F15" w:rsidRPr="00136F15" w:rsidRDefault="00136F15" w:rsidP="00136F15">
      <w:pPr>
        <w:autoSpaceDE w:val="0"/>
        <w:autoSpaceDN w:val="0"/>
        <w:adjustRightInd w:val="0"/>
        <w:rPr>
          <w:color w:val="000000"/>
        </w:rPr>
      </w:pPr>
      <w:r w:rsidRPr="00136F15">
        <w:rPr>
          <w:rFonts w:eastAsia="Calibri"/>
          <w:color w:val="000000"/>
          <w:lang w:eastAsia="en-US"/>
        </w:rPr>
        <w:t>Labo24  sp. z o.o.,</w:t>
      </w:r>
      <w:r w:rsidRPr="00136F15">
        <w:rPr>
          <w:color w:val="000000"/>
        </w:rPr>
        <w:t xml:space="preserve"> ul. Sowińskiego 5, 44-100</w:t>
      </w:r>
      <w:r w:rsidRPr="00136F15">
        <w:rPr>
          <w:rFonts w:eastAsia="Calibri"/>
          <w:color w:val="000000"/>
          <w:lang w:eastAsia="en-US"/>
        </w:rPr>
        <w:t xml:space="preserve"> Gliwice</w:t>
      </w:r>
    </w:p>
    <w:p w:rsidR="00136F15" w:rsidRPr="00136F15" w:rsidRDefault="00136F15" w:rsidP="00136F15">
      <w:pPr>
        <w:numPr>
          <w:ilvl w:val="0"/>
          <w:numId w:val="5"/>
        </w:numPr>
        <w:jc w:val="both"/>
      </w:pPr>
      <w:r w:rsidRPr="00136F15">
        <w:t>Kwota brutto: 31.080,44  zł.</w:t>
      </w:r>
    </w:p>
    <w:p w:rsidR="00136F15" w:rsidRPr="00136F15" w:rsidRDefault="00136F15" w:rsidP="00136F15">
      <w:pPr>
        <w:numPr>
          <w:ilvl w:val="0"/>
          <w:numId w:val="5"/>
        </w:numPr>
        <w:jc w:val="both"/>
      </w:pPr>
      <w:r w:rsidRPr="00136F15">
        <w:t>Termin realizacji sukcesywnych dostaw: w ciągu 14 dni od momentu złożenia zamówienia.</w:t>
      </w:r>
    </w:p>
    <w:p w:rsidR="00136F15" w:rsidRPr="00C53CB3" w:rsidRDefault="00136F15" w:rsidP="00136F15">
      <w:pPr>
        <w:jc w:val="both"/>
        <w:rPr>
          <w:sz w:val="10"/>
          <w:szCs w:val="10"/>
          <w:u w:val="single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5 – oferta odrzucona</w:t>
      </w:r>
    </w:p>
    <w:p w:rsidR="00136F15" w:rsidRPr="00136F15" w:rsidRDefault="00136F15" w:rsidP="00136F15">
      <w:pPr>
        <w:autoSpaceDE w:val="0"/>
        <w:autoSpaceDN w:val="0"/>
        <w:adjustRightInd w:val="0"/>
        <w:rPr>
          <w:rFonts w:eastAsia="CIDFont+F5"/>
          <w:color w:val="000000"/>
          <w:lang w:eastAsia="en-US"/>
        </w:rPr>
      </w:pPr>
      <w:bookmarkStart w:id="1" w:name="_Hlk124497559"/>
      <w:proofErr w:type="spellStart"/>
      <w:r w:rsidRPr="00136F15">
        <w:rPr>
          <w:rFonts w:eastAsia="CIDFont+F5"/>
          <w:color w:val="000000"/>
          <w:lang w:eastAsia="en-US"/>
        </w:rPr>
        <w:t>Estilaq</w:t>
      </w:r>
      <w:proofErr w:type="spellEnd"/>
      <w:r w:rsidRPr="00136F15">
        <w:rPr>
          <w:rFonts w:eastAsia="CIDFont+F5"/>
          <w:color w:val="000000"/>
          <w:lang w:eastAsia="en-US"/>
        </w:rPr>
        <w:t xml:space="preserve"> Ewelina Siwek</w:t>
      </w:r>
      <w:bookmarkEnd w:id="1"/>
      <w:r w:rsidRPr="00136F15">
        <w:rPr>
          <w:rFonts w:eastAsia="Calibri"/>
          <w:color w:val="000000"/>
          <w:lang w:eastAsia="en-US"/>
        </w:rPr>
        <w:t xml:space="preserve">, </w:t>
      </w:r>
      <w:r w:rsidRPr="00136F15">
        <w:rPr>
          <w:rFonts w:eastAsia="CIDFont+F5"/>
          <w:color w:val="000000"/>
          <w:lang w:eastAsia="en-US"/>
        </w:rPr>
        <w:t>ul. Pilska 42/4 Śmiłowo, 64-810 Kaczory</w:t>
      </w:r>
    </w:p>
    <w:p w:rsidR="00136F15" w:rsidRPr="00136F15" w:rsidRDefault="00136F15" w:rsidP="00136F15">
      <w:pPr>
        <w:numPr>
          <w:ilvl w:val="0"/>
          <w:numId w:val="4"/>
        </w:numPr>
        <w:jc w:val="both"/>
      </w:pPr>
      <w:r w:rsidRPr="00136F15">
        <w:t>Kwota brutto: 40.372,50 zł.</w:t>
      </w:r>
    </w:p>
    <w:p w:rsidR="00136F15" w:rsidRPr="00136F15" w:rsidRDefault="00136F15" w:rsidP="00136F15">
      <w:pPr>
        <w:numPr>
          <w:ilvl w:val="0"/>
          <w:numId w:val="4"/>
        </w:numPr>
        <w:jc w:val="both"/>
      </w:pPr>
      <w:r w:rsidRPr="00136F15">
        <w:t>Termin realizacji sukcesywnych dostaw: w ciągu … dni od momentu złożenia zamówienia.</w:t>
      </w:r>
    </w:p>
    <w:p w:rsidR="00136F15" w:rsidRDefault="00136F15" w:rsidP="00136F15">
      <w:pPr>
        <w:jc w:val="center"/>
        <w:rPr>
          <w:rFonts w:eastAsia="Calibri"/>
          <w:b/>
          <w:u w:val="single"/>
          <w:lang w:eastAsia="en-US"/>
        </w:rPr>
      </w:pPr>
    </w:p>
    <w:p w:rsidR="00CF7AFA" w:rsidRPr="00C53CB3" w:rsidRDefault="00CF7AFA" w:rsidP="00CF7AFA">
      <w:pPr>
        <w:jc w:val="both"/>
        <w:rPr>
          <w:rFonts w:eastAsia="Calibri"/>
          <w:b/>
          <w:lang w:eastAsia="en-US"/>
        </w:rPr>
      </w:pPr>
      <w:r w:rsidRPr="00C53CB3">
        <w:rPr>
          <w:lang w:eastAsia="x-none"/>
        </w:rPr>
        <w:t xml:space="preserve">Zamawiający działając na podstawie art. 226 ust. 1 pkt 3 Ustawy </w:t>
      </w:r>
      <w:proofErr w:type="spellStart"/>
      <w:r w:rsidRPr="00C53CB3">
        <w:rPr>
          <w:lang w:eastAsia="x-none"/>
        </w:rPr>
        <w:t>Pzp</w:t>
      </w:r>
      <w:proofErr w:type="spellEnd"/>
      <w:r w:rsidRPr="00C53CB3">
        <w:rPr>
          <w:lang w:eastAsia="x-none"/>
        </w:rPr>
        <w:t xml:space="preserve"> </w:t>
      </w:r>
      <w:r w:rsidRPr="00C53CB3">
        <w:rPr>
          <w:b/>
          <w:lang w:eastAsia="x-none"/>
        </w:rPr>
        <w:t>odrzuca ofertę nr 5</w:t>
      </w:r>
      <w:r w:rsidRPr="00C53CB3">
        <w:rPr>
          <w:lang w:eastAsia="x-none"/>
        </w:rPr>
        <w:t xml:space="preserve"> złożoną przez firmę </w:t>
      </w:r>
      <w:proofErr w:type="spellStart"/>
      <w:r w:rsidRPr="00C53CB3">
        <w:rPr>
          <w:rFonts w:eastAsia="Calibri"/>
          <w:b/>
          <w:lang w:eastAsia="en-US"/>
        </w:rPr>
        <w:t>Estilaq</w:t>
      </w:r>
      <w:proofErr w:type="spellEnd"/>
      <w:r w:rsidRPr="00C53CB3">
        <w:rPr>
          <w:rFonts w:eastAsia="Calibri"/>
          <w:b/>
          <w:lang w:eastAsia="en-US"/>
        </w:rPr>
        <w:t xml:space="preserve"> Ewelina Siwek, </w:t>
      </w:r>
      <w:r w:rsidRPr="00C53CB3">
        <w:rPr>
          <w:rFonts w:eastAsia="Calibri"/>
          <w:lang w:eastAsia="en-US"/>
        </w:rPr>
        <w:t xml:space="preserve">ul. Pilska 42/4 Śmiłowo, 64-810 Kaczory. </w:t>
      </w:r>
    </w:p>
    <w:p w:rsidR="00CF7AFA" w:rsidRPr="00C53CB3" w:rsidRDefault="00CF7AFA" w:rsidP="00CF7AFA">
      <w:pPr>
        <w:spacing w:before="120"/>
        <w:jc w:val="both"/>
        <w:rPr>
          <w:rFonts w:eastAsia="Calibri"/>
          <w:lang w:eastAsia="en-US"/>
        </w:rPr>
      </w:pPr>
      <w:r w:rsidRPr="00C53CB3">
        <w:rPr>
          <w:rFonts w:eastAsia="Calibri"/>
          <w:lang w:eastAsia="en-US"/>
        </w:rPr>
        <w:t xml:space="preserve">Zgodnie z wymogami Specyfikacji Warunków Zamówienia (SWZ) pkt XVIII. 1 i  3: </w:t>
      </w:r>
    </w:p>
    <w:p w:rsidR="00CF7AFA" w:rsidRPr="00C53CB3" w:rsidRDefault="00CF7AFA" w:rsidP="00CF7AFA">
      <w:pPr>
        <w:spacing w:before="120"/>
        <w:jc w:val="both"/>
        <w:rPr>
          <w:i/>
          <w:color w:val="000000"/>
        </w:rPr>
      </w:pPr>
      <w:r w:rsidRPr="00C53CB3">
        <w:rPr>
          <w:i/>
          <w:color w:val="000000"/>
        </w:rPr>
        <w:t>Oferta powinna być:</w:t>
      </w:r>
    </w:p>
    <w:p w:rsidR="00CF7AFA" w:rsidRPr="00C53CB3" w:rsidRDefault="00CF7AFA" w:rsidP="00CF7AFA">
      <w:pPr>
        <w:numPr>
          <w:ilvl w:val="0"/>
          <w:numId w:val="10"/>
        </w:numPr>
        <w:jc w:val="both"/>
        <w:rPr>
          <w:i/>
        </w:rPr>
      </w:pPr>
      <w:r w:rsidRPr="00C53CB3">
        <w:rPr>
          <w:i/>
        </w:rPr>
        <w:t>sporządzona na podstawie załączników niniejszej SWZ w języku polskim,</w:t>
      </w:r>
    </w:p>
    <w:p w:rsidR="00CF7AFA" w:rsidRPr="00C53CB3" w:rsidRDefault="00CF7AFA" w:rsidP="00CF7AFA">
      <w:pPr>
        <w:numPr>
          <w:ilvl w:val="0"/>
          <w:numId w:val="10"/>
        </w:numPr>
        <w:jc w:val="both"/>
        <w:rPr>
          <w:i/>
        </w:rPr>
      </w:pPr>
      <w:r w:rsidRPr="00C53CB3">
        <w:rPr>
          <w:i/>
        </w:rPr>
        <w:t xml:space="preserve">złożona przy użyciu środków komunikacji elektronicznej tzn. za pośrednictwem </w:t>
      </w:r>
      <w:hyperlink r:id="rId8" w:history="1">
        <w:r w:rsidRPr="00C53CB3">
          <w:rPr>
            <w:i/>
            <w:color w:val="0000FF"/>
            <w:u w:val="single"/>
          </w:rPr>
          <w:t>platformazakupowa.pl</w:t>
        </w:r>
      </w:hyperlink>
      <w:r w:rsidRPr="00C53CB3">
        <w:rPr>
          <w:i/>
        </w:rPr>
        <w:t>,</w:t>
      </w:r>
    </w:p>
    <w:p w:rsidR="00CF7AFA" w:rsidRPr="00C53CB3" w:rsidRDefault="00CF7AFA" w:rsidP="00CF7AFA">
      <w:pPr>
        <w:numPr>
          <w:ilvl w:val="0"/>
          <w:numId w:val="10"/>
        </w:numPr>
        <w:jc w:val="both"/>
        <w:rPr>
          <w:i/>
        </w:rPr>
      </w:pPr>
      <w:r w:rsidRPr="00C53CB3">
        <w:rPr>
          <w:i/>
        </w:rPr>
        <w:t>podpisana kwalifikowanym podpisem elektronicznym lub podpisem zaufanym lub podpisem osobistym przez osobę/osoby upoważnioną/upoważnione.</w:t>
      </w:r>
    </w:p>
    <w:p w:rsidR="00CF7AFA" w:rsidRPr="00C53CB3" w:rsidRDefault="00CF7AFA" w:rsidP="00CF7AFA">
      <w:pPr>
        <w:jc w:val="both"/>
        <w:rPr>
          <w:i/>
        </w:rPr>
      </w:pPr>
    </w:p>
    <w:p w:rsidR="00CF7AFA" w:rsidRPr="00C53CB3" w:rsidRDefault="00CF7AFA" w:rsidP="00CF7AFA">
      <w:pPr>
        <w:jc w:val="both"/>
      </w:pPr>
      <w:r w:rsidRPr="00C53CB3">
        <w:lastRenderedPageBreak/>
        <w:t xml:space="preserve">Wykonawca złożył swoją ofertę w języku polskim, przy użyciu środków komunikacji elektronicznej tzn. za pośrednictwem </w:t>
      </w:r>
      <w:hyperlink r:id="rId9" w:history="1">
        <w:r w:rsidRPr="00C53CB3">
          <w:rPr>
            <w:color w:val="0000FF"/>
            <w:u w:val="single"/>
          </w:rPr>
          <w:t>platformazakupowa.pl</w:t>
        </w:r>
      </w:hyperlink>
      <w:r w:rsidRPr="00C53CB3">
        <w:t xml:space="preserve"> jednak </w:t>
      </w:r>
      <w:r w:rsidRPr="00C53CB3">
        <w:rPr>
          <w:b/>
          <w:u w:val="single"/>
        </w:rPr>
        <w:t xml:space="preserve">nie została ona podpisana kwalifikowanym podpisem elektronicznym lub podpisem zaufanym lub podpisem osobistym przez osobę/osoby upoważnioną/upoważnione. </w:t>
      </w:r>
      <w:r w:rsidRPr="00C53CB3">
        <w:t xml:space="preserve">Wykonawca za pośrednictwem </w:t>
      </w:r>
      <w:hyperlink r:id="rId10" w:history="1">
        <w:r w:rsidRPr="00C53CB3">
          <w:rPr>
            <w:i/>
            <w:color w:val="0000FF"/>
            <w:u w:val="single"/>
          </w:rPr>
          <w:t>platformazakupowa.pl</w:t>
        </w:r>
      </w:hyperlink>
      <w:r w:rsidRPr="00C53CB3">
        <w:rPr>
          <w:i/>
        </w:rPr>
        <w:t xml:space="preserve">  </w:t>
      </w:r>
      <w:r w:rsidRPr="00C53CB3">
        <w:t>złożył Zamawiającego jedynie skan oferty.</w:t>
      </w:r>
    </w:p>
    <w:p w:rsidR="00CF7AFA" w:rsidRPr="00C53CB3" w:rsidRDefault="00CF7AFA" w:rsidP="00CF7AFA">
      <w:pPr>
        <w:jc w:val="both"/>
        <w:rPr>
          <w:b/>
          <w:u w:val="single"/>
        </w:rPr>
      </w:pPr>
    </w:p>
    <w:p w:rsidR="00CF7AFA" w:rsidRPr="00C53CB3" w:rsidRDefault="00CF7AFA" w:rsidP="00CF7AFA">
      <w:pPr>
        <w:jc w:val="both"/>
        <w:rPr>
          <w:rFonts w:eastAsia="Calibri"/>
          <w:lang w:eastAsia="en-US"/>
        </w:rPr>
      </w:pPr>
      <w:r w:rsidRPr="00C53CB3">
        <w:t xml:space="preserve">W związku z powyższym Zamawiający </w:t>
      </w:r>
      <w:r w:rsidRPr="00C53CB3">
        <w:rPr>
          <w:lang w:eastAsia="x-none"/>
        </w:rPr>
        <w:t xml:space="preserve">działając na podstawie art. 226 ust. 1 pkt 3 Ustawy </w:t>
      </w:r>
      <w:proofErr w:type="spellStart"/>
      <w:r w:rsidRPr="00C53CB3">
        <w:rPr>
          <w:lang w:eastAsia="x-none"/>
        </w:rPr>
        <w:t>Pzp</w:t>
      </w:r>
      <w:proofErr w:type="spellEnd"/>
      <w:r w:rsidRPr="00C53CB3">
        <w:rPr>
          <w:b/>
        </w:rPr>
        <w:t xml:space="preserve"> odrzuca </w:t>
      </w:r>
      <w:r w:rsidRPr="00C53CB3">
        <w:rPr>
          <w:b/>
          <w:lang w:eastAsia="x-none"/>
        </w:rPr>
        <w:t>ofertę nr 5</w:t>
      </w:r>
      <w:r w:rsidRPr="00C53CB3">
        <w:rPr>
          <w:lang w:eastAsia="x-none"/>
        </w:rPr>
        <w:t xml:space="preserve"> złożoną przez firmę </w:t>
      </w:r>
      <w:proofErr w:type="spellStart"/>
      <w:r w:rsidRPr="00C53CB3">
        <w:rPr>
          <w:rFonts w:eastAsia="Calibri"/>
          <w:b/>
          <w:lang w:eastAsia="en-US"/>
        </w:rPr>
        <w:t>Estilaq</w:t>
      </w:r>
      <w:proofErr w:type="spellEnd"/>
      <w:r w:rsidRPr="00C53CB3">
        <w:rPr>
          <w:rFonts w:eastAsia="Calibri"/>
          <w:b/>
          <w:lang w:eastAsia="en-US"/>
        </w:rPr>
        <w:t xml:space="preserve"> Ewelina Siwek, </w:t>
      </w:r>
      <w:r w:rsidRPr="00C53CB3">
        <w:rPr>
          <w:rFonts w:eastAsia="Calibri"/>
          <w:lang w:eastAsia="en-US"/>
        </w:rPr>
        <w:t>ul. Pilska 42/4 Śmiłowo,</w:t>
      </w:r>
      <w:r>
        <w:rPr>
          <w:rFonts w:eastAsia="Calibri"/>
          <w:lang w:eastAsia="en-US"/>
        </w:rPr>
        <w:br/>
      </w:r>
      <w:r w:rsidRPr="00C53CB3">
        <w:rPr>
          <w:rFonts w:eastAsia="Calibri"/>
          <w:lang w:eastAsia="en-US"/>
        </w:rPr>
        <w:t xml:space="preserve">64-810 Kaczory, gdyż oferta jest niegodna z przepisami Ustawy </w:t>
      </w:r>
      <w:proofErr w:type="spellStart"/>
      <w:r w:rsidRPr="00C53CB3">
        <w:rPr>
          <w:rFonts w:eastAsia="Calibri"/>
          <w:lang w:eastAsia="en-US"/>
        </w:rPr>
        <w:t>Pzp</w:t>
      </w:r>
      <w:proofErr w:type="spellEnd"/>
      <w:r w:rsidRPr="00C53CB3">
        <w:rPr>
          <w:rFonts w:eastAsia="Calibri"/>
          <w:lang w:eastAsia="en-US"/>
        </w:rPr>
        <w:t>.</w:t>
      </w:r>
    </w:p>
    <w:p w:rsidR="00CF7AFA" w:rsidRPr="00151E1C" w:rsidRDefault="00CF7AFA" w:rsidP="00CF7AFA">
      <w:pPr>
        <w:jc w:val="both"/>
        <w:rPr>
          <w:b/>
          <w:sz w:val="10"/>
          <w:szCs w:val="10"/>
          <w:u w:val="single"/>
        </w:rPr>
      </w:pPr>
    </w:p>
    <w:p w:rsidR="00CF7AFA" w:rsidRDefault="00CF7AFA" w:rsidP="00CF7AFA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CF7AFA" w:rsidRPr="00C53CB3" w:rsidRDefault="00CF7AFA" w:rsidP="00CF7AFA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75"/>
        <w:gridCol w:w="3291"/>
        <w:gridCol w:w="1354"/>
      </w:tblGrid>
      <w:tr w:rsidR="00CF7AFA" w:rsidTr="00FA684C">
        <w:trPr>
          <w:trHeight w:val="3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CF7AFA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A" w:rsidRDefault="00CF7AFA" w:rsidP="00FA684C">
            <w:r>
              <w:rPr>
                <w:b/>
                <w:bCs/>
              </w:rPr>
              <w:t>OFERTA NR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7AFA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A" w:rsidRDefault="00CF7AFA" w:rsidP="00FA684C">
            <w:r>
              <w:rPr>
                <w:b/>
                <w:bCs/>
              </w:rPr>
              <w:t>OFERTA NR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</w:tr>
      <w:tr w:rsidR="00CF7AFA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A" w:rsidRDefault="00CF7AFA" w:rsidP="00FA684C">
            <w:r>
              <w:rPr>
                <w:b/>
                <w:bCs/>
              </w:rPr>
              <w:t>OFERTA NR 5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Pr="001A1F6C" w:rsidRDefault="00CF7AFA" w:rsidP="00FA684C">
            <w:pPr>
              <w:jc w:val="center"/>
            </w:pPr>
            <w:r>
              <w:t>Oferta odrzucona</w:t>
            </w:r>
          </w:p>
        </w:tc>
      </w:tr>
    </w:tbl>
    <w:p w:rsidR="00CF7AFA" w:rsidRDefault="00CF7AFA" w:rsidP="00CF7AFA">
      <w:pPr>
        <w:pStyle w:val="Tekstpodstawowywcity"/>
        <w:ind w:left="0"/>
      </w:pPr>
    </w:p>
    <w:p w:rsidR="00CF7AFA" w:rsidRPr="00151E1C" w:rsidRDefault="00CF7AFA" w:rsidP="00CF7AFA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CF7AFA" w:rsidRDefault="00CF7AFA" w:rsidP="00CF7AF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E05FAD">
        <w:rPr>
          <w:b/>
          <w:u w:val="single"/>
        </w:rPr>
        <w:t>Ofertę nr</w:t>
      </w:r>
      <w:r w:rsidRPr="00E05FAD">
        <w:rPr>
          <w:b/>
          <w:u w:val="single"/>
          <w:lang w:val="pl-PL"/>
        </w:rPr>
        <w:t xml:space="preserve"> 1 złożona przez:</w:t>
      </w:r>
    </w:p>
    <w:p w:rsidR="00CF7AFA" w:rsidRPr="00F37445" w:rsidRDefault="00CF7AFA" w:rsidP="00CF7AFA">
      <w:pPr>
        <w:jc w:val="both"/>
      </w:pPr>
      <w:proofErr w:type="spellStart"/>
      <w:r w:rsidRPr="00F37445">
        <w:t>Alfachem</w:t>
      </w:r>
      <w:proofErr w:type="spellEnd"/>
      <w:r w:rsidRPr="00F37445">
        <w:t xml:space="preserve"> sp. z o.o., ul. Unii Lubelskiej 3, 61-249 Poznań</w:t>
      </w:r>
    </w:p>
    <w:p w:rsidR="00CF7AFA" w:rsidRPr="000B194C" w:rsidRDefault="00CF7AFA" w:rsidP="00CF7AFA">
      <w:pPr>
        <w:numPr>
          <w:ilvl w:val="0"/>
          <w:numId w:val="12"/>
        </w:numPr>
        <w:ind w:left="426" w:hanging="284"/>
        <w:jc w:val="both"/>
      </w:pPr>
      <w:r w:rsidRPr="000B194C">
        <w:t xml:space="preserve">Kwota brutto: </w:t>
      </w:r>
      <w:r w:rsidRPr="000B194C">
        <w:rPr>
          <w:rFonts w:eastAsia="Calibri"/>
          <w:lang w:eastAsia="en-US"/>
        </w:rPr>
        <w:t>28.181,40</w:t>
      </w:r>
      <w:r w:rsidRPr="000B194C">
        <w:t xml:space="preserve"> zł.</w:t>
      </w:r>
    </w:p>
    <w:p w:rsidR="00CF7AFA" w:rsidRPr="000B194C" w:rsidRDefault="00CF7AFA" w:rsidP="00CF7AFA">
      <w:pPr>
        <w:numPr>
          <w:ilvl w:val="0"/>
          <w:numId w:val="12"/>
        </w:numPr>
        <w:ind w:left="426" w:hanging="426"/>
        <w:jc w:val="both"/>
      </w:pPr>
      <w:r w:rsidRPr="000B194C">
        <w:t>Termin realizacji sukcesywnych dostaw: w ciągu 7 dni od momentu złożenia zamówienia.</w:t>
      </w:r>
    </w:p>
    <w:p w:rsidR="00CF7AFA" w:rsidRDefault="00CF7AFA" w:rsidP="00CF7AFA">
      <w:pPr>
        <w:jc w:val="both"/>
        <w:rPr>
          <w:rFonts w:eastAsia="Calibri"/>
          <w:b/>
          <w:u w:val="single"/>
          <w:lang w:eastAsia="en-US"/>
        </w:rPr>
      </w:pPr>
    </w:p>
    <w:p w:rsidR="00CF7AFA" w:rsidRPr="00AB3CD5" w:rsidRDefault="00CF7AFA" w:rsidP="00CF7AFA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:rsidR="00CF7AFA" w:rsidRPr="00136F15" w:rsidRDefault="00CF7AFA" w:rsidP="00CF7AFA">
      <w:pPr>
        <w:jc w:val="both"/>
        <w:rPr>
          <w:rFonts w:eastAsia="Calibri"/>
          <w:b/>
          <w:u w:val="single"/>
          <w:lang w:eastAsia="en-US"/>
        </w:rPr>
      </w:pPr>
    </w:p>
    <w:p w:rsidR="00CF7AFA" w:rsidRDefault="00CF7AFA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136F15" w:rsidRPr="00136F15" w:rsidRDefault="00136F15" w:rsidP="00136F15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>Część 2</w:t>
      </w:r>
    </w:p>
    <w:p w:rsidR="00136F15" w:rsidRPr="00C53CB3" w:rsidRDefault="00136F15" w:rsidP="00136F15">
      <w:pPr>
        <w:rPr>
          <w:rFonts w:eastAsia="Calibri"/>
          <w:b/>
          <w:sz w:val="10"/>
          <w:szCs w:val="10"/>
          <w:u w:val="single"/>
          <w:lang w:eastAsia="en-US"/>
        </w:rPr>
      </w:pP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CF7AFA" w:rsidRDefault="00CF7AFA" w:rsidP="00136F15">
      <w:pPr>
        <w:jc w:val="both"/>
        <w:rPr>
          <w:b/>
          <w:u w:val="single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3</w:t>
      </w:r>
    </w:p>
    <w:p w:rsidR="00136F15" w:rsidRPr="00136F15" w:rsidRDefault="00136F15" w:rsidP="00136F15">
      <w:pPr>
        <w:jc w:val="both"/>
      </w:pPr>
      <w:r w:rsidRPr="00136F15">
        <w:t>P.T.H. CHEMLAND Mariusz Bartczak, ul. Usługowa 3, 73-110 Stargard</w:t>
      </w:r>
    </w:p>
    <w:p w:rsidR="00136F15" w:rsidRPr="00136F15" w:rsidRDefault="00DF6731" w:rsidP="00136F15">
      <w:pPr>
        <w:tabs>
          <w:tab w:val="left" w:pos="426"/>
        </w:tabs>
        <w:jc w:val="both"/>
      </w:pPr>
      <w:r>
        <w:t xml:space="preserve"> </w:t>
      </w:r>
      <w:r w:rsidR="00136F15" w:rsidRPr="00136F15">
        <w:t>I.</w:t>
      </w:r>
      <w:r w:rsidR="00136F15" w:rsidRPr="00136F15">
        <w:tab/>
        <w:t xml:space="preserve">Kwota brutto: </w:t>
      </w:r>
      <w:r w:rsidR="00136F15" w:rsidRPr="00136F15">
        <w:rPr>
          <w:rFonts w:eastAsia="Calibri"/>
          <w:lang w:eastAsia="en-US"/>
        </w:rPr>
        <w:t>41.</w:t>
      </w:r>
      <w:r w:rsidR="00AD0D8D">
        <w:rPr>
          <w:rFonts w:eastAsia="Calibri"/>
          <w:lang w:eastAsia="en-US"/>
        </w:rPr>
        <w:t>732,39</w:t>
      </w:r>
      <w:r w:rsidR="00136F15" w:rsidRPr="00136F15">
        <w:t xml:space="preserve"> zł.</w:t>
      </w:r>
    </w:p>
    <w:p w:rsidR="00136F15" w:rsidRPr="00136F15" w:rsidRDefault="00136F15" w:rsidP="00136F15">
      <w:pPr>
        <w:tabs>
          <w:tab w:val="left" w:pos="426"/>
        </w:tabs>
        <w:jc w:val="both"/>
      </w:pPr>
      <w:r w:rsidRPr="00136F15">
        <w:t>II.</w:t>
      </w:r>
      <w:r w:rsidRPr="00136F15">
        <w:tab/>
        <w:t>Termin realizacji sukcesywnych dostaw: w ciągu 7 dni od momentu złożenia zamówienia</w:t>
      </w:r>
    </w:p>
    <w:p w:rsidR="00136F15" w:rsidRPr="00C53CB3" w:rsidRDefault="00136F15" w:rsidP="00136F15">
      <w:pPr>
        <w:tabs>
          <w:tab w:val="left" w:pos="426"/>
        </w:tabs>
        <w:jc w:val="both"/>
        <w:rPr>
          <w:sz w:val="10"/>
          <w:szCs w:val="10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4</w:t>
      </w:r>
    </w:p>
    <w:p w:rsidR="00136F15" w:rsidRPr="00136F15" w:rsidRDefault="00136F15" w:rsidP="00136F1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136F15">
        <w:rPr>
          <w:rFonts w:eastAsia="Calibri"/>
          <w:color w:val="000000"/>
          <w:lang w:eastAsia="en-US"/>
        </w:rPr>
        <w:t>Th.Geyer</w:t>
      </w:r>
      <w:proofErr w:type="spellEnd"/>
      <w:r w:rsidRPr="00136F15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136F15" w:rsidRPr="00136F15" w:rsidRDefault="00136F15" w:rsidP="00136F15">
      <w:pPr>
        <w:numPr>
          <w:ilvl w:val="0"/>
          <w:numId w:val="6"/>
        </w:numPr>
        <w:jc w:val="both"/>
      </w:pPr>
      <w:r w:rsidRPr="00136F15">
        <w:t>Kwota brutto: 60.032,6</w:t>
      </w:r>
      <w:r w:rsidR="00DF6731">
        <w:t>2</w:t>
      </w:r>
      <w:r w:rsidRPr="00136F15">
        <w:t xml:space="preserve"> zł.</w:t>
      </w:r>
    </w:p>
    <w:p w:rsidR="00136F15" w:rsidRPr="00136F15" w:rsidRDefault="00136F15" w:rsidP="00136F15">
      <w:pPr>
        <w:numPr>
          <w:ilvl w:val="0"/>
          <w:numId w:val="6"/>
        </w:numPr>
        <w:jc w:val="both"/>
      </w:pPr>
      <w:r w:rsidRPr="00136F15">
        <w:t>Termin realizacji sukcesywnych dostaw: w ciągu 7 dni od momentu złożenia zamówienia.</w:t>
      </w:r>
    </w:p>
    <w:p w:rsidR="00136F15" w:rsidRPr="00136F15" w:rsidRDefault="00136F15" w:rsidP="00136F15">
      <w:pPr>
        <w:rPr>
          <w:rFonts w:eastAsia="Calibri"/>
          <w:b/>
          <w:u w:val="single"/>
          <w:lang w:eastAsia="en-US"/>
        </w:rPr>
      </w:pPr>
    </w:p>
    <w:p w:rsidR="00CF7AFA" w:rsidRDefault="00CF7AFA" w:rsidP="00CF7AFA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CF7AFA" w:rsidRPr="00C53CB3" w:rsidRDefault="00CF7AFA" w:rsidP="00CF7AFA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75"/>
        <w:gridCol w:w="3291"/>
        <w:gridCol w:w="1354"/>
      </w:tblGrid>
      <w:tr w:rsidR="00CF7AFA" w:rsidTr="00FA684C">
        <w:trPr>
          <w:trHeight w:val="3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 oferty: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AFA" w:rsidRDefault="00CF7AFA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CF7AFA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A" w:rsidRDefault="00CF7AFA" w:rsidP="00FA684C">
            <w:r>
              <w:rPr>
                <w:b/>
                <w:bCs/>
              </w:rPr>
              <w:t>OFERTA NR 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7AFA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A" w:rsidRDefault="00CF7AFA" w:rsidP="00FA684C">
            <w:r>
              <w:rPr>
                <w:b/>
                <w:bCs/>
              </w:rPr>
              <w:t>OFERTA NR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FA" w:rsidRDefault="00CF7AFA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71,04</w:t>
            </w:r>
          </w:p>
        </w:tc>
      </w:tr>
    </w:tbl>
    <w:p w:rsidR="00CF7AFA" w:rsidRPr="00C53CB3" w:rsidRDefault="00CF7AFA" w:rsidP="00CF7AFA">
      <w:pPr>
        <w:pStyle w:val="Tekstpodstawowywcity"/>
        <w:ind w:left="0"/>
        <w:rPr>
          <w:sz w:val="10"/>
          <w:szCs w:val="10"/>
        </w:rPr>
      </w:pPr>
    </w:p>
    <w:p w:rsidR="00CF7AFA" w:rsidRDefault="00CF7AFA" w:rsidP="00CF7AFA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CF7AFA" w:rsidRDefault="00CF7AFA" w:rsidP="00CF7AF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E05FAD">
        <w:rPr>
          <w:b/>
          <w:u w:val="single"/>
        </w:rPr>
        <w:t>Ofertę nr</w:t>
      </w:r>
      <w:r w:rsidRPr="00E05FAD">
        <w:rPr>
          <w:b/>
          <w:u w:val="single"/>
          <w:lang w:val="pl-PL"/>
        </w:rPr>
        <w:t xml:space="preserve"> 3 złożona przez:</w:t>
      </w:r>
    </w:p>
    <w:p w:rsidR="00CF7AFA" w:rsidRPr="000B194C" w:rsidRDefault="00CF7AFA" w:rsidP="00CF7AFA">
      <w:pPr>
        <w:jc w:val="both"/>
      </w:pPr>
      <w:r w:rsidRPr="000B194C">
        <w:t xml:space="preserve">P.T.H. CHEMLAND </w:t>
      </w:r>
      <w:r>
        <w:t>Mariusz</w:t>
      </w:r>
      <w:r w:rsidRPr="000B194C">
        <w:t xml:space="preserve"> Bartczak, ul. Usługowa 3, 73-110 Stargard</w:t>
      </w:r>
    </w:p>
    <w:p w:rsidR="00CF7AFA" w:rsidRPr="000B194C" w:rsidRDefault="00CF7AFA" w:rsidP="00CF7AFA">
      <w:pPr>
        <w:tabs>
          <w:tab w:val="left" w:pos="426"/>
        </w:tabs>
        <w:jc w:val="both"/>
      </w:pPr>
      <w:r>
        <w:t xml:space="preserve"> </w:t>
      </w:r>
      <w:r w:rsidRPr="000B194C">
        <w:t>I.</w:t>
      </w:r>
      <w:r w:rsidRPr="000B194C">
        <w:tab/>
        <w:t xml:space="preserve">Kwota brutto: </w:t>
      </w:r>
      <w:r w:rsidRPr="000B194C">
        <w:rPr>
          <w:rFonts w:eastAsia="Calibri"/>
          <w:lang w:eastAsia="en-US"/>
        </w:rPr>
        <w:t>41.</w:t>
      </w:r>
      <w:r>
        <w:rPr>
          <w:rFonts w:eastAsia="Calibri"/>
          <w:lang w:eastAsia="en-US"/>
        </w:rPr>
        <w:t>732</w:t>
      </w:r>
      <w:r w:rsidRPr="000B194C">
        <w:rPr>
          <w:rFonts w:eastAsia="Calibri"/>
          <w:lang w:eastAsia="en-US"/>
        </w:rPr>
        <w:t>,3</w:t>
      </w:r>
      <w:r>
        <w:rPr>
          <w:rFonts w:eastAsia="Calibri"/>
          <w:lang w:eastAsia="en-US"/>
        </w:rPr>
        <w:t>9</w:t>
      </w:r>
      <w:r w:rsidRPr="000B194C">
        <w:t xml:space="preserve"> zł.</w:t>
      </w:r>
    </w:p>
    <w:p w:rsidR="00CF7AFA" w:rsidRPr="00AB3CD5" w:rsidRDefault="00CF7AFA" w:rsidP="00CF7AFA">
      <w:pPr>
        <w:tabs>
          <w:tab w:val="left" w:pos="426"/>
        </w:tabs>
        <w:jc w:val="both"/>
      </w:pPr>
      <w:r w:rsidRPr="000B194C">
        <w:t>II.</w:t>
      </w:r>
      <w:r w:rsidRPr="000B194C">
        <w:tab/>
        <w:t>Termin realizacji sukcesywnych dostaw: w ciągu 7 dni od momentu złożenia zamówienia</w:t>
      </w:r>
    </w:p>
    <w:p w:rsidR="00C53CB3" w:rsidRDefault="00C53CB3" w:rsidP="00CF7AFA">
      <w:pPr>
        <w:jc w:val="both"/>
        <w:rPr>
          <w:rFonts w:eastAsia="Calibri"/>
          <w:b/>
          <w:sz w:val="28"/>
          <w:u w:val="single"/>
          <w:lang w:eastAsia="en-US"/>
        </w:rPr>
      </w:pPr>
    </w:p>
    <w:p w:rsidR="00CF7AFA" w:rsidRPr="00AB3CD5" w:rsidRDefault="00CF7AFA" w:rsidP="00CF7AFA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:rsidR="00CF7AFA" w:rsidRDefault="00CF7AFA" w:rsidP="00CF7AFA">
      <w:pPr>
        <w:jc w:val="both"/>
        <w:rPr>
          <w:rFonts w:eastAsia="Calibri"/>
          <w:b/>
          <w:sz w:val="28"/>
          <w:u w:val="single"/>
          <w:lang w:eastAsia="en-US"/>
        </w:rPr>
      </w:pPr>
    </w:p>
    <w:p w:rsidR="00C53CB3" w:rsidRDefault="00C53CB3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136F15" w:rsidRPr="00136F15" w:rsidRDefault="00136F15" w:rsidP="00136F15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>Część 3</w:t>
      </w:r>
    </w:p>
    <w:p w:rsidR="00136F15" w:rsidRPr="00C53CB3" w:rsidRDefault="00136F15" w:rsidP="00136F15">
      <w:pPr>
        <w:rPr>
          <w:b/>
          <w:sz w:val="10"/>
          <w:szCs w:val="10"/>
        </w:rPr>
      </w:pP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CF7AFA" w:rsidRDefault="00CF7AFA" w:rsidP="00136F15">
      <w:pPr>
        <w:jc w:val="both"/>
        <w:rPr>
          <w:b/>
          <w:u w:val="single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3</w:t>
      </w:r>
    </w:p>
    <w:p w:rsidR="00136F15" w:rsidRPr="00136F15" w:rsidRDefault="00136F15" w:rsidP="00136F15">
      <w:pPr>
        <w:jc w:val="both"/>
      </w:pPr>
      <w:r w:rsidRPr="00136F15">
        <w:t>P.T.H. CHEMLAND Mariusz Bartczak, ul. Usługowa 3, 73-110 Stargard</w:t>
      </w:r>
    </w:p>
    <w:p w:rsidR="00136F15" w:rsidRPr="00136F15" w:rsidRDefault="00DF6731" w:rsidP="00136F15">
      <w:pPr>
        <w:tabs>
          <w:tab w:val="left" w:pos="426"/>
        </w:tabs>
        <w:jc w:val="both"/>
      </w:pPr>
      <w:r>
        <w:t xml:space="preserve"> </w:t>
      </w:r>
      <w:r w:rsidR="00136F15" w:rsidRPr="00136F15">
        <w:t>I.</w:t>
      </w:r>
      <w:r w:rsidR="00136F15" w:rsidRPr="00136F15">
        <w:tab/>
        <w:t xml:space="preserve">Kwota brutto: </w:t>
      </w:r>
      <w:r w:rsidR="00136F15" w:rsidRPr="00136F15">
        <w:rPr>
          <w:rFonts w:eastAsia="Calibri"/>
          <w:lang w:eastAsia="en-US"/>
        </w:rPr>
        <w:t>21.555,</w:t>
      </w:r>
      <w:r w:rsidR="00AD0D8D">
        <w:rPr>
          <w:rFonts w:eastAsia="Calibri"/>
          <w:lang w:eastAsia="en-US"/>
        </w:rPr>
        <w:t>43</w:t>
      </w:r>
      <w:r w:rsidR="00136F15" w:rsidRPr="00136F15">
        <w:t xml:space="preserve"> zł.</w:t>
      </w:r>
    </w:p>
    <w:p w:rsidR="00136F15" w:rsidRPr="00136F15" w:rsidRDefault="00136F15" w:rsidP="00136F15">
      <w:pPr>
        <w:tabs>
          <w:tab w:val="left" w:pos="426"/>
        </w:tabs>
        <w:jc w:val="both"/>
      </w:pPr>
      <w:r w:rsidRPr="00136F15">
        <w:t>II.</w:t>
      </w:r>
      <w:r w:rsidRPr="00136F15">
        <w:tab/>
        <w:t>Termin realizacji sukcesywnych dostaw: w ciągu 7 dni od momentu złożenia zamówienia</w:t>
      </w:r>
    </w:p>
    <w:p w:rsidR="00136F15" w:rsidRPr="00136F15" w:rsidRDefault="00136F15" w:rsidP="00136F15">
      <w:pPr>
        <w:rPr>
          <w:rFonts w:eastAsia="Calibri"/>
          <w:b/>
          <w:u w:val="single"/>
          <w:lang w:eastAsia="en-US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4 – oferta odrzucona</w:t>
      </w:r>
    </w:p>
    <w:p w:rsidR="00136F15" w:rsidRPr="00136F15" w:rsidRDefault="00136F15" w:rsidP="00136F1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136F15">
        <w:rPr>
          <w:rFonts w:eastAsia="Calibri"/>
          <w:color w:val="000000"/>
          <w:lang w:eastAsia="en-US"/>
        </w:rPr>
        <w:t>Th.Geyer</w:t>
      </w:r>
      <w:proofErr w:type="spellEnd"/>
      <w:r w:rsidRPr="00136F15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136F15" w:rsidRPr="00136F15" w:rsidRDefault="00136F15" w:rsidP="00136F15">
      <w:pPr>
        <w:numPr>
          <w:ilvl w:val="0"/>
          <w:numId w:val="8"/>
        </w:numPr>
        <w:jc w:val="both"/>
      </w:pPr>
      <w:r w:rsidRPr="00136F15">
        <w:t>Kwota brutto: 33.896,29 zł.</w:t>
      </w:r>
    </w:p>
    <w:p w:rsidR="00136F15" w:rsidRPr="00136F15" w:rsidRDefault="00136F15" w:rsidP="00136F15">
      <w:pPr>
        <w:numPr>
          <w:ilvl w:val="0"/>
          <w:numId w:val="8"/>
        </w:numPr>
        <w:jc w:val="both"/>
      </w:pPr>
      <w:r w:rsidRPr="00136F15">
        <w:t>Termin realizacji sukcesywnych dostaw: w ciągu …. dni od momentu złożenia zamówienia.</w:t>
      </w:r>
    </w:p>
    <w:p w:rsidR="007C213C" w:rsidRPr="00C53CB3" w:rsidRDefault="007C213C" w:rsidP="007C213C">
      <w:pPr>
        <w:spacing w:before="120" w:after="120"/>
        <w:jc w:val="both"/>
        <w:rPr>
          <w:lang w:eastAsia="x-none"/>
        </w:rPr>
      </w:pPr>
      <w:r w:rsidRPr="00C53CB3">
        <w:rPr>
          <w:lang w:eastAsia="x-none"/>
        </w:rPr>
        <w:t xml:space="preserve">Zamawiający działając na podstawie art. 226 ust. 1 pkt 5 Ustawy </w:t>
      </w:r>
      <w:proofErr w:type="spellStart"/>
      <w:r w:rsidRPr="00C53CB3">
        <w:rPr>
          <w:lang w:eastAsia="x-none"/>
        </w:rPr>
        <w:t>Pzp</w:t>
      </w:r>
      <w:proofErr w:type="spellEnd"/>
      <w:r w:rsidRPr="00C53CB3">
        <w:rPr>
          <w:lang w:eastAsia="x-none"/>
        </w:rPr>
        <w:t xml:space="preserve"> </w:t>
      </w:r>
      <w:r w:rsidRPr="00C53CB3">
        <w:rPr>
          <w:b/>
          <w:lang w:eastAsia="x-none"/>
        </w:rPr>
        <w:t>odrzuca ofertę nr 4</w:t>
      </w:r>
      <w:r w:rsidRPr="00C53CB3">
        <w:rPr>
          <w:lang w:eastAsia="x-none"/>
        </w:rPr>
        <w:t xml:space="preserve"> złożoną przez firmę </w:t>
      </w:r>
      <w:proofErr w:type="spellStart"/>
      <w:r w:rsidRPr="00C53CB3">
        <w:rPr>
          <w:b/>
          <w:lang w:eastAsia="x-none"/>
        </w:rPr>
        <w:t>Th.Geyer</w:t>
      </w:r>
      <w:proofErr w:type="spellEnd"/>
      <w:r w:rsidRPr="00C53CB3">
        <w:rPr>
          <w:b/>
          <w:lang w:eastAsia="x-none"/>
        </w:rPr>
        <w:t xml:space="preserve"> Polska  sp. z o.o.</w:t>
      </w:r>
      <w:r w:rsidRPr="00C53CB3">
        <w:rPr>
          <w:lang w:eastAsia="x-none"/>
        </w:rPr>
        <w:t xml:space="preserve">, ul. Czeska 22a, 03-902 Warszawa. </w:t>
      </w:r>
    </w:p>
    <w:p w:rsidR="007C213C" w:rsidRPr="00C53CB3" w:rsidRDefault="007C213C" w:rsidP="007C213C">
      <w:pPr>
        <w:spacing w:before="120" w:after="120"/>
        <w:jc w:val="both"/>
        <w:rPr>
          <w:lang w:eastAsia="x-none"/>
        </w:rPr>
      </w:pPr>
      <w:r w:rsidRPr="00C53CB3">
        <w:rPr>
          <w:lang w:eastAsia="x-none"/>
        </w:rPr>
        <w:t xml:space="preserve">Zgodnie z wymogami Specyfikacji Warunków Zamówienia (SWZ), Załącznik nr 1 SWZ – </w:t>
      </w:r>
      <w:r w:rsidRPr="00C53CB3">
        <w:rPr>
          <w:i/>
          <w:lang w:eastAsia="x-none"/>
        </w:rPr>
        <w:t>Formularz cenowy</w:t>
      </w:r>
      <w:r w:rsidRPr="00C53CB3">
        <w:rPr>
          <w:lang w:eastAsia="x-none"/>
        </w:rPr>
        <w:t>, Wykonawca zobowiązany był podać w ofercie termin realizacji sukcesywnych dostaw (</w:t>
      </w:r>
      <w:r w:rsidRPr="00C53CB3">
        <w:rPr>
          <w:b/>
          <w:lang w:eastAsia="x-none"/>
        </w:rPr>
        <w:t>do</w:t>
      </w:r>
      <w:r w:rsidRPr="00C53CB3">
        <w:rPr>
          <w:lang w:eastAsia="x-none"/>
        </w:rPr>
        <w:t xml:space="preserve"> </w:t>
      </w:r>
      <w:r w:rsidRPr="00C53CB3">
        <w:rPr>
          <w:b/>
          <w:lang w:eastAsia="x-none"/>
        </w:rPr>
        <w:t>…. dni</w:t>
      </w:r>
      <w:r w:rsidRPr="00C53CB3">
        <w:rPr>
          <w:lang w:eastAsia="x-none"/>
        </w:rPr>
        <w:t xml:space="preserve"> od momentu złożenia zamówienia). Zgodnie z pkt XXIV SWZ – OPIS KRYTERIÓW OCENY OFERT, WRAZ Z PODANIEM WAG TYCH KRYTERIÓW I SPOSOBU OCENY OFERT, termin realizacji sukcesywnych dostaw stanowił również kryterium oceny ofert (</w:t>
      </w:r>
      <w:r w:rsidRPr="00C53CB3">
        <w:rPr>
          <w:bCs/>
          <w:lang w:eastAsia="x-none"/>
        </w:rPr>
        <w:t>do 7 dni – 5 pkt., od 8 do 14 dni – 0 pkt.).</w:t>
      </w:r>
      <w:r w:rsidRPr="00C53CB3">
        <w:rPr>
          <w:lang w:eastAsia="x-none"/>
        </w:rPr>
        <w:t xml:space="preserve"> </w:t>
      </w:r>
    </w:p>
    <w:p w:rsidR="007C213C" w:rsidRPr="007C213C" w:rsidRDefault="007C213C" w:rsidP="007C213C">
      <w:pPr>
        <w:spacing w:before="120" w:after="120"/>
        <w:jc w:val="both"/>
        <w:rPr>
          <w:lang w:eastAsia="x-none"/>
        </w:rPr>
      </w:pPr>
      <w:r w:rsidRPr="00C53CB3">
        <w:rPr>
          <w:lang w:eastAsia="x-none"/>
        </w:rPr>
        <w:t>Wykonawca nie podał w ofercie wymaganego terminu sukcesywnych dostaw tym samym nie wykonał ciążącego na nim obowiązku określonego w SWZ.</w:t>
      </w:r>
    </w:p>
    <w:p w:rsidR="007C213C" w:rsidRPr="00C53CB3" w:rsidRDefault="007C213C" w:rsidP="007C213C">
      <w:pPr>
        <w:spacing w:before="120" w:after="120"/>
        <w:jc w:val="both"/>
        <w:rPr>
          <w:lang w:eastAsia="x-none"/>
        </w:rPr>
      </w:pPr>
      <w:r w:rsidRPr="00C53CB3">
        <w:rPr>
          <w:lang w:eastAsia="x-none"/>
        </w:rPr>
        <w:t xml:space="preserve">W związku z powyższym Zamawiający działając na podstawie art. 226 ust. 1 pkt 5 Ustawy </w:t>
      </w:r>
      <w:proofErr w:type="spellStart"/>
      <w:r w:rsidRPr="00C53CB3">
        <w:rPr>
          <w:lang w:eastAsia="x-none"/>
        </w:rPr>
        <w:t>Pzp</w:t>
      </w:r>
      <w:proofErr w:type="spellEnd"/>
      <w:r w:rsidRPr="00C53CB3">
        <w:rPr>
          <w:b/>
          <w:lang w:eastAsia="x-none"/>
        </w:rPr>
        <w:t xml:space="preserve"> odrzuca ofertę nr 4</w:t>
      </w:r>
      <w:r w:rsidRPr="00C53CB3">
        <w:rPr>
          <w:lang w:eastAsia="x-none"/>
        </w:rPr>
        <w:t xml:space="preserve"> złożoną przez firmę </w:t>
      </w:r>
      <w:proofErr w:type="spellStart"/>
      <w:r w:rsidRPr="00C53CB3">
        <w:rPr>
          <w:b/>
          <w:lang w:eastAsia="x-none"/>
        </w:rPr>
        <w:t>Th.Geyer</w:t>
      </w:r>
      <w:proofErr w:type="spellEnd"/>
      <w:r w:rsidRPr="00C53CB3">
        <w:rPr>
          <w:b/>
          <w:lang w:eastAsia="x-none"/>
        </w:rPr>
        <w:t xml:space="preserve"> Polska  sp. z o.o.</w:t>
      </w:r>
      <w:r w:rsidRPr="00C53CB3">
        <w:rPr>
          <w:lang w:eastAsia="x-none"/>
        </w:rPr>
        <w:t>, ul. Czeska 22a,</w:t>
      </w:r>
      <w:r w:rsidRPr="00C53CB3">
        <w:rPr>
          <w:lang w:eastAsia="x-none"/>
        </w:rPr>
        <w:br/>
        <w:t>03-902 Warszawa, gdyż treść oferty jest niegodna z warunkami zamówienia.</w:t>
      </w:r>
    </w:p>
    <w:p w:rsidR="007C213C" w:rsidRPr="00C53CB3" w:rsidRDefault="007C213C" w:rsidP="007C213C">
      <w:pPr>
        <w:spacing w:before="120" w:after="120"/>
        <w:jc w:val="both"/>
        <w:rPr>
          <w:sz w:val="10"/>
          <w:szCs w:val="10"/>
          <w:lang w:eastAsia="x-none"/>
        </w:rPr>
      </w:pPr>
    </w:p>
    <w:p w:rsidR="007C213C" w:rsidRDefault="007C213C" w:rsidP="007C213C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7C213C" w:rsidRPr="00C53CB3" w:rsidRDefault="007C213C" w:rsidP="007C213C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75"/>
        <w:gridCol w:w="3291"/>
        <w:gridCol w:w="1354"/>
      </w:tblGrid>
      <w:tr w:rsidR="007C213C" w:rsidTr="00FA684C">
        <w:trPr>
          <w:trHeight w:val="3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 oferty: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7C213C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3C" w:rsidRDefault="007C213C" w:rsidP="00FA684C">
            <w:r>
              <w:rPr>
                <w:b/>
                <w:bCs/>
              </w:rPr>
              <w:t xml:space="preserve">OFERTA NR 3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213C" w:rsidTr="00FA684C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3C" w:rsidRDefault="007C213C" w:rsidP="00FA684C">
            <w:r>
              <w:rPr>
                <w:b/>
                <w:bCs/>
              </w:rPr>
              <w:t>OFERTA NR 4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Pr="001A1F6C" w:rsidRDefault="007C213C" w:rsidP="00FA684C">
            <w:pPr>
              <w:jc w:val="center"/>
            </w:pPr>
            <w:r>
              <w:t>Oferta odrzucona</w:t>
            </w:r>
          </w:p>
        </w:tc>
      </w:tr>
    </w:tbl>
    <w:p w:rsidR="007C213C" w:rsidRDefault="007C213C" w:rsidP="007C213C">
      <w:pPr>
        <w:pStyle w:val="Tekstpodstawowywcity"/>
        <w:ind w:left="0"/>
      </w:pPr>
    </w:p>
    <w:p w:rsidR="007C213C" w:rsidRDefault="007C213C" w:rsidP="007C213C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7C213C" w:rsidRDefault="007C213C" w:rsidP="007C213C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E05FAD">
        <w:rPr>
          <w:b/>
          <w:u w:val="single"/>
        </w:rPr>
        <w:t>Ofertę nr</w:t>
      </w:r>
      <w:r w:rsidRPr="00E05FAD">
        <w:rPr>
          <w:b/>
          <w:u w:val="single"/>
          <w:lang w:val="pl-PL"/>
        </w:rPr>
        <w:t xml:space="preserve"> 3 złożona przez:</w:t>
      </w:r>
    </w:p>
    <w:p w:rsidR="007C213C" w:rsidRPr="000B194C" w:rsidRDefault="007C213C" w:rsidP="007C213C">
      <w:pPr>
        <w:jc w:val="both"/>
      </w:pPr>
      <w:r w:rsidRPr="000B194C">
        <w:t xml:space="preserve">P.T.H. CHEMLAND </w:t>
      </w:r>
      <w:r>
        <w:t>Mariusz</w:t>
      </w:r>
      <w:r w:rsidRPr="000B194C">
        <w:t xml:space="preserve"> Bartczak, ul. Usługowa 3, 73-110 Stargard</w:t>
      </w:r>
    </w:p>
    <w:p w:rsidR="007C213C" w:rsidRPr="000B194C" w:rsidRDefault="007C213C" w:rsidP="007C213C">
      <w:pPr>
        <w:tabs>
          <w:tab w:val="left" w:pos="426"/>
        </w:tabs>
        <w:jc w:val="both"/>
      </w:pPr>
      <w:r>
        <w:t xml:space="preserve"> </w:t>
      </w:r>
      <w:r w:rsidRPr="000B194C">
        <w:t>I.</w:t>
      </w:r>
      <w:r w:rsidRPr="000B194C">
        <w:tab/>
        <w:t xml:space="preserve">Kwota brutto: </w:t>
      </w:r>
      <w:r w:rsidRPr="000B194C">
        <w:rPr>
          <w:rFonts w:eastAsia="Calibri"/>
          <w:lang w:eastAsia="en-US"/>
        </w:rPr>
        <w:t>21.555,</w:t>
      </w:r>
      <w:r>
        <w:rPr>
          <w:rFonts w:eastAsia="Calibri"/>
          <w:lang w:eastAsia="en-US"/>
        </w:rPr>
        <w:t>43</w:t>
      </w:r>
      <w:r w:rsidRPr="000B194C">
        <w:t xml:space="preserve"> zł.</w:t>
      </w:r>
    </w:p>
    <w:p w:rsidR="007C213C" w:rsidRPr="00C563B7" w:rsidRDefault="007C213C" w:rsidP="007C213C">
      <w:pPr>
        <w:tabs>
          <w:tab w:val="left" w:pos="426"/>
        </w:tabs>
        <w:jc w:val="both"/>
      </w:pPr>
      <w:r w:rsidRPr="000B194C">
        <w:t>II.</w:t>
      </w:r>
      <w:r w:rsidRPr="000B194C">
        <w:tab/>
        <w:t>Termin realizacji sukcesywnych dostaw: w ciągu 7 dni od momentu złożenia zamówienia</w:t>
      </w:r>
    </w:p>
    <w:p w:rsidR="00CF7AFA" w:rsidRDefault="00CF7AFA" w:rsidP="007C213C">
      <w:pPr>
        <w:jc w:val="both"/>
        <w:rPr>
          <w:rFonts w:eastAsia="Calibri"/>
          <w:b/>
          <w:sz w:val="28"/>
          <w:u w:val="single"/>
          <w:lang w:eastAsia="en-US"/>
        </w:rPr>
      </w:pPr>
    </w:p>
    <w:p w:rsidR="00CF7AFA" w:rsidRPr="00AB3CD5" w:rsidRDefault="00CF7AFA" w:rsidP="00CF7AFA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:rsidR="00CF7AFA" w:rsidRDefault="00CF7AFA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7C213C" w:rsidRDefault="007C213C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136F15" w:rsidRPr="00136F15" w:rsidRDefault="00136F15" w:rsidP="00136F15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>Część 4</w:t>
      </w:r>
    </w:p>
    <w:p w:rsidR="00136F15" w:rsidRPr="00C53CB3" w:rsidRDefault="00136F15" w:rsidP="00136F15">
      <w:pPr>
        <w:rPr>
          <w:sz w:val="10"/>
          <w:szCs w:val="10"/>
        </w:rPr>
      </w:pP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CF7AFA" w:rsidRDefault="00CF7AFA" w:rsidP="00136F15">
      <w:pPr>
        <w:jc w:val="both"/>
        <w:rPr>
          <w:b/>
          <w:u w:val="single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3</w:t>
      </w:r>
    </w:p>
    <w:p w:rsidR="00136F15" w:rsidRPr="00136F15" w:rsidRDefault="00136F15" w:rsidP="00136F15">
      <w:pPr>
        <w:jc w:val="both"/>
      </w:pPr>
      <w:r w:rsidRPr="00136F15">
        <w:t>P.T.H. CHEMLAND Mariusz Bartczak, ul. Usługowa 3, 73-110 Stargard</w:t>
      </w:r>
    </w:p>
    <w:p w:rsidR="00136F15" w:rsidRPr="00136F15" w:rsidRDefault="00DF6731" w:rsidP="00136F15">
      <w:pPr>
        <w:tabs>
          <w:tab w:val="left" w:pos="426"/>
        </w:tabs>
        <w:jc w:val="both"/>
      </w:pPr>
      <w:r>
        <w:t xml:space="preserve"> </w:t>
      </w:r>
      <w:r w:rsidR="00136F15" w:rsidRPr="00136F15">
        <w:t>I.</w:t>
      </w:r>
      <w:r w:rsidR="00136F15" w:rsidRPr="00136F15">
        <w:tab/>
        <w:t>Kwota brutto: 9.568,7</w:t>
      </w:r>
      <w:r w:rsidR="00AD0D8D">
        <w:t>9</w:t>
      </w:r>
      <w:r w:rsidR="00136F15" w:rsidRPr="00136F15">
        <w:t xml:space="preserve"> zł.</w:t>
      </w:r>
    </w:p>
    <w:p w:rsidR="00136F15" w:rsidRPr="00136F15" w:rsidRDefault="00136F15" w:rsidP="00136F15">
      <w:pPr>
        <w:tabs>
          <w:tab w:val="left" w:pos="426"/>
        </w:tabs>
        <w:jc w:val="both"/>
      </w:pPr>
      <w:r w:rsidRPr="00136F15">
        <w:t>II.</w:t>
      </w:r>
      <w:r w:rsidRPr="00136F15">
        <w:tab/>
        <w:t>Termin realizacji sukcesywnych dostaw: w ciągu 7 dni od momentu złożenia zamówienia</w:t>
      </w:r>
    </w:p>
    <w:p w:rsidR="00136F15" w:rsidRDefault="00136F15" w:rsidP="003A06D8">
      <w:pPr>
        <w:rPr>
          <w:rFonts w:eastAsia="Calibri"/>
          <w:b/>
          <w:sz w:val="28"/>
          <w:u w:val="single"/>
          <w:lang w:eastAsia="en-US"/>
        </w:rPr>
      </w:pPr>
    </w:p>
    <w:p w:rsidR="007C213C" w:rsidRDefault="007C213C" w:rsidP="007C213C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</w:t>
      </w:r>
    </w:p>
    <w:p w:rsidR="007C213C" w:rsidRDefault="007C213C" w:rsidP="007C213C">
      <w:pPr>
        <w:spacing w:before="120" w:after="120"/>
        <w:jc w:val="both"/>
        <w:rPr>
          <w:lang w:eastAsia="x-non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7C213C" w:rsidTr="00FA684C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13C" w:rsidRDefault="007C213C" w:rsidP="00FA6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7C213C" w:rsidTr="00FA684C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3C" w:rsidRDefault="007C213C" w:rsidP="00FA684C">
            <w:r>
              <w:rPr>
                <w:b/>
                <w:bCs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13C" w:rsidRDefault="007C213C" w:rsidP="00FA6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7C213C" w:rsidRDefault="007C213C" w:rsidP="007C213C">
      <w:pPr>
        <w:pStyle w:val="Tekstpodstawowywcity"/>
        <w:ind w:left="0"/>
      </w:pPr>
    </w:p>
    <w:p w:rsidR="007C213C" w:rsidRPr="00C53CB3" w:rsidRDefault="007C213C" w:rsidP="007C213C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7C213C" w:rsidRDefault="007C213C" w:rsidP="007C213C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3957A2">
        <w:rPr>
          <w:b/>
          <w:u w:val="single"/>
        </w:rPr>
        <w:t>Ofertę nr</w:t>
      </w:r>
      <w:r w:rsidRPr="003957A2">
        <w:rPr>
          <w:b/>
          <w:u w:val="single"/>
          <w:lang w:val="pl-PL"/>
        </w:rPr>
        <w:t xml:space="preserve"> 3 złożona przez:</w:t>
      </w:r>
    </w:p>
    <w:p w:rsidR="007C213C" w:rsidRPr="000B194C" w:rsidRDefault="007C213C" w:rsidP="007C213C">
      <w:pPr>
        <w:jc w:val="both"/>
      </w:pPr>
      <w:r w:rsidRPr="000B194C">
        <w:t xml:space="preserve">P.T.H. CHEMLAND </w:t>
      </w:r>
      <w:r>
        <w:t>Mariusz</w:t>
      </w:r>
      <w:r w:rsidRPr="000B194C">
        <w:t xml:space="preserve"> Bartczak, ul. Usługowa 3, 73-110 Stargard</w:t>
      </w:r>
    </w:p>
    <w:p w:rsidR="007C213C" w:rsidRPr="000B194C" w:rsidRDefault="007C213C" w:rsidP="007C213C">
      <w:pPr>
        <w:jc w:val="both"/>
      </w:pPr>
      <w:r w:rsidRPr="000B194C">
        <w:t xml:space="preserve">NIP:  </w:t>
      </w:r>
      <w:r w:rsidRPr="0017440C">
        <w:t>253</w:t>
      </w:r>
      <w:r>
        <w:t>-</w:t>
      </w:r>
      <w:r w:rsidRPr="0017440C">
        <w:t>014</w:t>
      </w:r>
      <w:r>
        <w:t>-</w:t>
      </w:r>
      <w:r w:rsidRPr="0017440C">
        <w:t>87</w:t>
      </w:r>
      <w:r>
        <w:t>-</w:t>
      </w:r>
      <w:r w:rsidRPr="0017440C">
        <w:t>40</w:t>
      </w:r>
      <w:r w:rsidRPr="000B194C">
        <w:t xml:space="preserve">   (woj. zachodniopomorskie, mały przedsiębiorca)</w:t>
      </w:r>
    </w:p>
    <w:p w:rsidR="007C213C" w:rsidRPr="000B194C" w:rsidRDefault="007C213C" w:rsidP="007C213C">
      <w:pPr>
        <w:tabs>
          <w:tab w:val="left" w:pos="426"/>
        </w:tabs>
        <w:jc w:val="both"/>
      </w:pPr>
      <w:r>
        <w:t xml:space="preserve"> </w:t>
      </w:r>
      <w:r w:rsidRPr="000B194C">
        <w:t>I.</w:t>
      </w:r>
      <w:r w:rsidRPr="000B194C">
        <w:tab/>
        <w:t>Kwota brutto: 9.568,7</w:t>
      </w:r>
      <w:r>
        <w:t>9</w:t>
      </w:r>
      <w:r w:rsidRPr="000B194C">
        <w:t xml:space="preserve"> zł.</w:t>
      </w:r>
    </w:p>
    <w:p w:rsidR="007C213C" w:rsidRDefault="007C213C" w:rsidP="007C213C">
      <w:pPr>
        <w:tabs>
          <w:tab w:val="left" w:pos="426"/>
        </w:tabs>
        <w:jc w:val="both"/>
      </w:pPr>
      <w:r w:rsidRPr="000B194C">
        <w:t>II.</w:t>
      </w:r>
      <w:r w:rsidRPr="000B194C">
        <w:tab/>
        <w:t>Termin realizacji sukcesywnych dostaw: w ciągu 7 dni od momentu złożenia zamówienia</w:t>
      </w:r>
    </w:p>
    <w:p w:rsidR="007C213C" w:rsidRPr="00136F15" w:rsidRDefault="007C213C" w:rsidP="003A06D8">
      <w:pPr>
        <w:rPr>
          <w:rFonts w:eastAsia="Calibri"/>
          <w:b/>
          <w:sz w:val="28"/>
          <w:u w:val="single"/>
          <w:lang w:eastAsia="en-US"/>
        </w:rPr>
      </w:pPr>
    </w:p>
    <w:p w:rsidR="00CF7AFA" w:rsidRPr="00AB3CD5" w:rsidRDefault="00CF7AFA" w:rsidP="00CF7AFA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:rsidR="00CF7AFA" w:rsidRDefault="00CF7AFA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CF7AFA" w:rsidRDefault="00CF7AFA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7C213C" w:rsidRDefault="007C213C" w:rsidP="00136F15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136F15" w:rsidRPr="00136F15" w:rsidRDefault="00136F15" w:rsidP="00136F15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lastRenderedPageBreak/>
        <w:t>Część 5</w:t>
      </w:r>
    </w:p>
    <w:p w:rsidR="00136F15" w:rsidRPr="00C53CB3" w:rsidRDefault="00136F15" w:rsidP="00136F15">
      <w:pPr>
        <w:rPr>
          <w:sz w:val="10"/>
          <w:szCs w:val="10"/>
        </w:rPr>
      </w:pPr>
    </w:p>
    <w:p w:rsidR="00CF7AFA" w:rsidRDefault="00CF7AFA" w:rsidP="00CF7AFA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CF7AFA" w:rsidRDefault="00CF7AFA" w:rsidP="00136F15">
      <w:pPr>
        <w:jc w:val="both"/>
        <w:rPr>
          <w:b/>
          <w:u w:val="single"/>
        </w:rPr>
      </w:pPr>
    </w:p>
    <w:p w:rsidR="00136F15" w:rsidRPr="00136F15" w:rsidRDefault="00136F15" w:rsidP="00136F15">
      <w:pPr>
        <w:jc w:val="both"/>
        <w:rPr>
          <w:b/>
          <w:u w:val="single"/>
        </w:rPr>
      </w:pPr>
      <w:r w:rsidRPr="00136F15">
        <w:rPr>
          <w:b/>
          <w:u w:val="single"/>
        </w:rPr>
        <w:t>Oferta nr 3</w:t>
      </w:r>
    </w:p>
    <w:p w:rsidR="00136F15" w:rsidRPr="00136F15" w:rsidRDefault="00136F15" w:rsidP="00136F15">
      <w:r w:rsidRPr="00136F15">
        <w:t>P.T.H. CHEMLAND Mariusz Bartczak, ul. Usługowa 3, 73-110 Stargard)</w:t>
      </w:r>
    </w:p>
    <w:p w:rsidR="00136F15" w:rsidRPr="00136F15" w:rsidRDefault="00DF6731" w:rsidP="00136F15">
      <w:pPr>
        <w:tabs>
          <w:tab w:val="left" w:pos="426"/>
        </w:tabs>
        <w:jc w:val="both"/>
      </w:pPr>
      <w:r>
        <w:t xml:space="preserve"> </w:t>
      </w:r>
      <w:r w:rsidR="00136F15" w:rsidRPr="00136F15">
        <w:t>I.</w:t>
      </w:r>
      <w:r w:rsidR="00136F15" w:rsidRPr="00136F15">
        <w:tab/>
        <w:t>Kwota brutto: 42.074,</w:t>
      </w:r>
      <w:r w:rsidR="00AD0D8D">
        <w:t>08</w:t>
      </w:r>
      <w:r w:rsidR="00136F15" w:rsidRPr="00136F15">
        <w:t xml:space="preserve"> zł.</w:t>
      </w:r>
    </w:p>
    <w:p w:rsidR="00136F15" w:rsidRPr="00136F15" w:rsidRDefault="00136F15" w:rsidP="00136F15">
      <w:pPr>
        <w:tabs>
          <w:tab w:val="left" w:pos="426"/>
        </w:tabs>
        <w:jc w:val="both"/>
      </w:pPr>
      <w:r w:rsidRPr="00136F15">
        <w:t>II.</w:t>
      </w:r>
      <w:r w:rsidRPr="00136F15">
        <w:tab/>
        <w:t>Termin realizacji sukcesywnych dostaw: w ciągu 7 dni od momentu złożenia zamówienia</w:t>
      </w:r>
    </w:p>
    <w:p w:rsidR="00AB3CD5" w:rsidRDefault="00AB3CD5" w:rsidP="00AB3CD5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AB3CD5" w:rsidRDefault="00AB3CD5" w:rsidP="00AB3CD5">
      <w:pPr>
        <w:spacing w:after="120"/>
        <w:jc w:val="both"/>
        <w:rPr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75"/>
        <w:gridCol w:w="3291"/>
        <w:gridCol w:w="1354"/>
      </w:tblGrid>
      <w:tr w:rsidR="00136F15" w:rsidTr="00136F15">
        <w:trPr>
          <w:trHeight w:val="3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36F15" w:rsidRDefault="00136F15" w:rsidP="00FF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F15" w:rsidRDefault="00136F15" w:rsidP="00FF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F15" w:rsidRDefault="00136F15" w:rsidP="00FF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F15" w:rsidRDefault="00136F15" w:rsidP="00FF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136F15" w:rsidTr="00136F15">
        <w:trPr>
          <w:trHeight w:val="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15" w:rsidRDefault="00136F15" w:rsidP="00FF55B5">
            <w:r>
              <w:rPr>
                <w:b/>
                <w:bCs/>
              </w:rPr>
              <w:t>OFERTA NR 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F15" w:rsidRDefault="00136F15" w:rsidP="00FF5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F15" w:rsidRDefault="00136F15" w:rsidP="00FF5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F15" w:rsidRDefault="00136F15" w:rsidP="00FF5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B3CD5" w:rsidRDefault="00AB3CD5" w:rsidP="00AB3CD5">
      <w:pPr>
        <w:pStyle w:val="Tekstpodstawowywcity"/>
        <w:ind w:left="0"/>
      </w:pPr>
    </w:p>
    <w:p w:rsidR="00AB3CD5" w:rsidRDefault="00AB3CD5" w:rsidP="00151E1C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136F15" w:rsidRDefault="00136F15" w:rsidP="00136F1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3957A2">
        <w:rPr>
          <w:b/>
          <w:u w:val="single"/>
        </w:rPr>
        <w:t>Ofertę nr</w:t>
      </w:r>
      <w:r w:rsidRPr="003957A2">
        <w:rPr>
          <w:b/>
          <w:u w:val="single"/>
          <w:lang w:val="pl-PL"/>
        </w:rPr>
        <w:t xml:space="preserve"> 3 złożona przez:</w:t>
      </w:r>
    </w:p>
    <w:p w:rsidR="00136F15" w:rsidRPr="000B194C" w:rsidRDefault="00136F15" w:rsidP="00136F15">
      <w:bookmarkStart w:id="2" w:name="_Hlk124670622"/>
      <w:r w:rsidRPr="000B194C">
        <w:t>P.T.H. CHEMLAND</w:t>
      </w:r>
      <w:bookmarkEnd w:id="2"/>
      <w:r w:rsidRPr="000B194C">
        <w:t xml:space="preserve"> </w:t>
      </w:r>
      <w:r>
        <w:t>Mariusz</w:t>
      </w:r>
      <w:r w:rsidRPr="000B194C">
        <w:t xml:space="preserve"> Bartczak, ul. Usługowa 3, 73-110 Stargard</w:t>
      </w:r>
    </w:p>
    <w:p w:rsidR="00136F15" w:rsidRPr="000B194C" w:rsidRDefault="00DF6731" w:rsidP="00136F15">
      <w:pPr>
        <w:tabs>
          <w:tab w:val="left" w:pos="426"/>
        </w:tabs>
        <w:jc w:val="both"/>
      </w:pPr>
      <w:r>
        <w:t xml:space="preserve"> </w:t>
      </w:r>
      <w:r w:rsidR="00136F15" w:rsidRPr="000B194C">
        <w:t>I.</w:t>
      </w:r>
      <w:r w:rsidR="00136F15" w:rsidRPr="000B194C">
        <w:tab/>
        <w:t>Kwota brutto: 42.074,</w:t>
      </w:r>
      <w:r w:rsidR="00136F15">
        <w:t>08</w:t>
      </w:r>
      <w:r w:rsidR="00136F15" w:rsidRPr="000B194C">
        <w:t xml:space="preserve"> zł.</w:t>
      </w:r>
    </w:p>
    <w:p w:rsidR="00136F15" w:rsidRPr="007C6A62" w:rsidRDefault="00136F15" w:rsidP="00136F15">
      <w:pPr>
        <w:tabs>
          <w:tab w:val="left" w:pos="426"/>
        </w:tabs>
        <w:jc w:val="both"/>
      </w:pPr>
      <w:r w:rsidRPr="000B194C">
        <w:t>II.</w:t>
      </w:r>
      <w:r w:rsidRPr="000B194C">
        <w:tab/>
        <w:t>Termin realizacji sukcesywnych dostaw: w ciągu 7 dni od momentu złożenia zamówienia</w:t>
      </w:r>
    </w:p>
    <w:p w:rsidR="00136F15" w:rsidRPr="007C6A62" w:rsidRDefault="00136F15" w:rsidP="00136F15">
      <w:pPr>
        <w:pStyle w:val="Tekstpodstawowywcity"/>
        <w:ind w:left="0"/>
        <w:rPr>
          <w:lang w:val="pl-PL"/>
        </w:rPr>
      </w:pPr>
      <w:r w:rsidRPr="007C6A62">
        <w:t>Na tych ustaleniach posiedzenie zamknięto.</w:t>
      </w:r>
    </w:p>
    <w:p w:rsidR="00C53CB3" w:rsidRDefault="00C53CB3" w:rsidP="00151E1C">
      <w:pPr>
        <w:jc w:val="both"/>
      </w:pPr>
    </w:p>
    <w:p w:rsidR="003A4710" w:rsidRDefault="003A4710" w:rsidP="0056764D">
      <w:pPr>
        <w:ind w:firstLine="6"/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11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2DB1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A50DC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AA48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396A"/>
    <w:rsid w:val="00046042"/>
    <w:rsid w:val="000A4B23"/>
    <w:rsid w:val="000C728F"/>
    <w:rsid w:val="00124CE7"/>
    <w:rsid w:val="00136F15"/>
    <w:rsid w:val="00151E1C"/>
    <w:rsid w:val="00187DDA"/>
    <w:rsid w:val="001A293E"/>
    <w:rsid w:val="001A5F81"/>
    <w:rsid w:val="00205250"/>
    <w:rsid w:val="00231C61"/>
    <w:rsid w:val="00242F6E"/>
    <w:rsid w:val="00267139"/>
    <w:rsid w:val="002A3ECB"/>
    <w:rsid w:val="002F3479"/>
    <w:rsid w:val="003336E9"/>
    <w:rsid w:val="00334E50"/>
    <w:rsid w:val="00344593"/>
    <w:rsid w:val="00371517"/>
    <w:rsid w:val="00387E0D"/>
    <w:rsid w:val="003A06D8"/>
    <w:rsid w:val="003A4710"/>
    <w:rsid w:val="003C4D5E"/>
    <w:rsid w:val="00402752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6BDB"/>
    <w:rsid w:val="0056764D"/>
    <w:rsid w:val="005D543F"/>
    <w:rsid w:val="005E2333"/>
    <w:rsid w:val="005F4CB6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2215B"/>
    <w:rsid w:val="00750010"/>
    <w:rsid w:val="007C213C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57341"/>
    <w:rsid w:val="00962334"/>
    <w:rsid w:val="00965EDB"/>
    <w:rsid w:val="00981E9A"/>
    <w:rsid w:val="009D4A04"/>
    <w:rsid w:val="009E65A3"/>
    <w:rsid w:val="00A31318"/>
    <w:rsid w:val="00A3509E"/>
    <w:rsid w:val="00A47430"/>
    <w:rsid w:val="00A842E9"/>
    <w:rsid w:val="00A94D29"/>
    <w:rsid w:val="00AB3202"/>
    <w:rsid w:val="00AB3CD5"/>
    <w:rsid w:val="00AC7B12"/>
    <w:rsid w:val="00AD0D8D"/>
    <w:rsid w:val="00AD4C17"/>
    <w:rsid w:val="00AD7AA4"/>
    <w:rsid w:val="00B45AB8"/>
    <w:rsid w:val="00BA44CB"/>
    <w:rsid w:val="00BB52F1"/>
    <w:rsid w:val="00BD57F8"/>
    <w:rsid w:val="00BF0445"/>
    <w:rsid w:val="00C11A54"/>
    <w:rsid w:val="00C41571"/>
    <w:rsid w:val="00C53CB3"/>
    <w:rsid w:val="00C61521"/>
    <w:rsid w:val="00C77375"/>
    <w:rsid w:val="00C845FF"/>
    <w:rsid w:val="00CA7312"/>
    <w:rsid w:val="00CB0D94"/>
    <w:rsid w:val="00CB3D72"/>
    <w:rsid w:val="00CE111C"/>
    <w:rsid w:val="00CF7AFA"/>
    <w:rsid w:val="00D56F60"/>
    <w:rsid w:val="00D64E9F"/>
    <w:rsid w:val="00DD1937"/>
    <w:rsid w:val="00DE5208"/>
    <w:rsid w:val="00DF5645"/>
    <w:rsid w:val="00DF6731"/>
    <w:rsid w:val="00E12095"/>
    <w:rsid w:val="00E64368"/>
    <w:rsid w:val="00E85E80"/>
    <w:rsid w:val="00F1369F"/>
    <w:rsid w:val="00F60E00"/>
    <w:rsid w:val="00F83D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BC71E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4027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D473-72DE-46C8-8480-D2E3C8D3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121</TotalTime>
  <Pages>5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55</cp:revision>
  <cp:lastPrinted>2022-12-02T09:52:00Z</cp:lastPrinted>
  <dcterms:created xsi:type="dcterms:W3CDTF">2022-01-31T09:00:00Z</dcterms:created>
  <dcterms:modified xsi:type="dcterms:W3CDTF">2023-01-18T10:05:00Z</dcterms:modified>
</cp:coreProperties>
</file>