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42B42A1C" w14:textId="439970B0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BB340A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A622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BB340A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A9503F3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570C4F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28044FD8" w14:textId="77777777" w:rsidR="00570C4F" w:rsidRDefault="00570C4F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503C2111" w14:textId="6C501D46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570C4F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OSÓB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E9D33DD" w14:textId="77777777" w:rsidR="00570C4F" w:rsidRDefault="00570C4F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12B9C23" w14:textId="587FEC68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89435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BB340A" w:rsidRPr="00F26068">
        <w:rPr>
          <w:rFonts w:ascii="Arial" w:hAnsi="Arial" w:cs="Arial"/>
          <w:b/>
          <w:sz w:val="20"/>
          <w:lang w:eastAsia="x-none"/>
        </w:rPr>
        <w:t>„</w:t>
      </w:r>
      <w:r w:rsidR="00BB340A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BB340A">
        <w:rPr>
          <w:rFonts w:ascii="Arial" w:hAnsi="Arial" w:cs="Arial"/>
          <w:b/>
          <w:sz w:val="20"/>
        </w:rPr>
        <w:t>GOKSiR</w:t>
      </w:r>
      <w:proofErr w:type="spellEnd"/>
      <w:r w:rsidR="00BB340A">
        <w:rPr>
          <w:rFonts w:ascii="Arial" w:hAnsi="Arial" w:cs="Arial"/>
          <w:b/>
          <w:sz w:val="20"/>
        </w:rPr>
        <w:t xml:space="preserve"> w Trąbkach Wielkich</w:t>
      </w:r>
      <w:r w:rsidR="00570C4F">
        <w:rPr>
          <w:rFonts w:ascii="Arial" w:hAnsi="Arial" w:cs="Arial"/>
          <w:b/>
          <w:sz w:val="20"/>
        </w:rPr>
        <w:t xml:space="preserve">”,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42B96BE8" w14:textId="77777777" w:rsidR="00570C4F" w:rsidRDefault="00570C4F" w:rsidP="00F9446F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pl-PL"/>
        </w:rPr>
      </w:pPr>
    </w:p>
    <w:p w14:paraId="7111B258" w14:textId="69E64A3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570C4F">
        <w:rPr>
          <w:rFonts w:ascii="Verdana" w:eastAsia="Times New Roman" w:hAnsi="Verdana" w:cs="Arial"/>
          <w:sz w:val="20"/>
          <w:szCs w:val="20"/>
        </w:rPr>
        <w:t>)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677E5F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77E5F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B21" w14:textId="302A4F7D" w:rsidR="00677E5F" w:rsidRDefault="00677E5F" w:rsidP="0022788F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Posiadającym</w:t>
            </w:r>
          </w:p>
          <w:p w14:paraId="1152AFB1" w14:textId="2E763B85" w:rsidR="001B7BB2" w:rsidRDefault="0022788F" w:rsidP="0022788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BB340A">
              <w:rPr>
                <w:rFonts w:ascii="Arial" w:hAnsi="Arial" w:cs="Arial"/>
                <w:b/>
                <w:bCs/>
                <w:kern w:val="0"/>
                <w:sz w:val="20"/>
              </w:rPr>
              <w:t>konstrukcyjno- budowlanej</w:t>
            </w:r>
          </w:p>
          <w:p w14:paraId="5CB35B7F" w14:textId="2FDB7636" w:rsidR="00570C4F" w:rsidRPr="0022788F" w:rsidRDefault="00570C4F" w:rsidP="0022788F">
            <w:pPr>
              <w:pStyle w:val="Standard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0436ED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334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E22" w14:textId="79390F8E" w:rsidR="00570C4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>
              <w:rPr>
                <w:rFonts w:ascii="Arial" w:hAnsi="Arial"/>
                <w:sz w:val="20"/>
              </w:rPr>
              <w:t xml:space="preserve">specjalności </w:t>
            </w:r>
            <w:r w:rsidR="00570C4F" w:rsidRPr="00695681">
              <w:rPr>
                <w:rFonts w:ascii="Arial" w:hAnsi="Arial" w:cs="Arial"/>
                <w:sz w:val="20"/>
                <w:szCs w:val="20"/>
              </w:rPr>
              <w:t>instalacyjnej w zakresie sieci, instalacji i urządzeń elektrycznych i energetycznych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0B1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72F" w14:textId="5DAA4215" w:rsidR="00570C4F" w:rsidRPr="00570C4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A9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2E266C10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F5E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CC6" w14:textId="319F1957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78A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48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B2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0C29AA59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AF2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42E" w14:textId="3F9BDD05" w:rsidR="00570C4F" w:rsidRPr="0022788F" w:rsidRDefault="00570C4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060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0A5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7D3" w14:textId="77777777" w:rsidR="00570C4F" w:rsidRPr="00A91B3A" w:rsidRDefault="00570C4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6F292BD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12F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9CF" w14:textId="3E2D21A1" w:rsidR="00677E5F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Posiadającym </w:t>
            </w: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>do kierowania robotami budowlanymi w</w:t>
            </w:r>
          </w:p>
          <w:p w14:paraId="50ECB1D7" w14:textId="6FD6ACFA" w:rsidR="00677E5F" w:rsidRPr="008E3090" w:rsidRDefault="00677E5F" w:rsidP="00677E5F">
            <w:pPr>
              <w:pStyle w:val="Standard"/>
              <w:jc w:val="both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8E3090">
              <w:rPr>
                <w:rFonts w:ascii="Arial" w:hAnsi="Arial" w:cs="Arial"/>
                <w:b/>
                <w:bCs/>
                <w:kern w:val="0"/>
                <w:sz w:val="20"/>
              </w:rPr>
              <w:t>w specjalności instalacyjnej w zakresie sieci, instalacji i urządzeń sanitarnych.</w:t>
            </w:r>
          </w:p>
          <w:p w14:paraId="2C09CFD3" w14:textId="77777777" w:rsidR="00677E5F" w:rsidRPr="0022788F" w:rsidRDefault="00677E5F" w:rsidP="00570C4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A87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B59" w14:textId="05A9B329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 w:rsidRPr="00570C4F">
              <w:rPr>
                <w:rFonts w:ascii="Arial" w:eastAsia="SimSun" w:hAnsi="Arial" w:cs="Arial"/>
                <w:b/>
                <w:sz w:val="20"/>
                <w:szCs w:val="20"/>
              </w:rPr>
              <w:t>Kierownik robót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sanitarnych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8E9" w14:textId="77777777" w:rsidR="00677E5F" w:rsidRPr="00A91B3A" w:rsidRDefault="00677E5F" w:rsidP="00570C4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D331B2A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836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1E4" w14:textId="66956828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377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49F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79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677E5F" w:rsidRPr="00A91B3A" w14:paraId="78D9A71B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21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1DA" w14:textId="0CC9BF8B" w:rsidR="00677E5F" w:rsidRPr="0022788F" w:rsidRDefault="00677E5F" w:rsidP="00677E5F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D6B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A35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960" w14:textId="77777777" w:rsidR="00677E5F" w:rsidRPr="00A91B3A" w:rsidRDefault="00677E5F" w:rsidP="00677E5F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42BFCAFF" w14:textId="77777777" w:rsidR="00570C4F" w:rsidRPr="009173B5" w:rsidRDefault="00570C4F" w:rsidP="00570C4F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555882F" w14:textId="26666F12" w:rsidR="00755DDB" w:rsidRPr="00A91B3A" w:rsidRDefault="00755DDB" w:rsidP="0067715B">
      <w:pPr>
        <w:widowControl w:val="0"/>
        <w:spacing w:after="0" w:line="360" w:lineRule="auto"/>
        <w:jc w:val="both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D5EAC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570C4F"/>
    <w:rsid w:val="0060780E"/>
    <w:rsid w:val="0067715B"/>
    <w:rsid w:val="00677E5F"/>
    <w:rsid w:val="006C5FD8"/>
    <w:rsid w:val="00755DDB"/>
    <w:rsid w:val="00894359"/>
    <w:rsid w:val="00975A6C"/>
    <w:rsid w:val="00982D47"/>
    <w:rsid w:val="00A42006"/>
    <w:rsid w:val="00A91B3A"/>
    <w:rsid w:val="00B67415"/>
    <w:rsid w:val="00BA6223"/>
    <w:rsid w:val="00BB340A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UG3</cp:lastModifiedBy>
  <cp:revision>21</cp:revision>
  <dcterms:created xsi:type="dcterms:W3CDTF">2017-06-20T13:39:00Z</dcterms:created>
  <dcterms:modified xsi:type="dcterms:W3CDTF">2021-12-12T19:53:00Z</dcterms:modified>
</cp:coreProperties>
</file>