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00A07210" w14:textId="77777777" w:rsidR="00CF00CA" w:rsidRDefault="00CF00CA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26448AA2" w14:textId="77777777" w:rsidR="00CF00CA" w:rsidRDefault="00CF00CA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2F05F640" w14:textId="77777777" w:rsidR="009B3E16" w:rsidRDefault="009B3E16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</w:p>
    <w:p w14:paraId="12C4B9D0" w14:textId="77777777" w:rsidR="009B3E16" w:rsidRDefault="009B3E16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</w:p>
    <w:p w14:paraId="20191BC2" w14:textId="77777777" w:rsidR="009B3E16" w:rsidRDefault="009B3E16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</w:p>
    <w:p w14:paraId="7E4AA7FB" w14:textId="77777777" w:rsidR="009B3E16" w:rsidRDefault="009B3E16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</w:p>
    <w:p w14:paraId="26BCA3B8" w14:textId="3A429FD8" w:rsidR="00B64B28" w:rsidRPr="009B3E16" w:rsidRDefault="009B3E16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  <w:r w:rsidRPr="009B3E16">
        <w:rPr>
          <w:rFonts w:ascii="Times New Roman" w:eastAsia="Times New Roman" w:hAnsi="Times New Roman"/>
          <w:b/>
          <w:color w:val="000000"/>
          <w:lang w:eastAsia="pl-PL"/>
        </w:rPr>
        <w:t xml:space="preserve">           </w:t>
      </w:r>
    </w:p>
    <w:p w14:paraId="59F6EFD6" w14:textId="57EDFC42" w:rsidR="009939D4" w:rsidRDefault="009939D4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5FF34DEF" w14:textId="77777777" w:rsidR="009B3E16" w:rsidRDefault="009B3E16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5840D527" w14:textId="5E44B4AE" w:rsidR="00DD55B8" w:rsidRPr="009B3E16" w:rsidRDefault="00DD55B8" w:rsidP="009B3E16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9B3E16">
        <w:rPr>
          <w:rFonts w:ascii="Times New Roman" w:hAnsi="Times New Roman"/>
          <w:b/>
          <w:sz w:val="20"/>
          <w:szCs w:val="20"/>
        </w:rPr>
        <w:t>6.8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486F04">
        <w:rPr>
          <w:rFonts w:ascii="Times New Roman" w:hAnsi="Times New Roman"/>
          <w:b/>
          <w:sz w:val="20"/>
          <w:szCs w:val="20"/>
        </w:rPr>
        <w:t>3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9B3E16">
        <w:rPr>
          <w:rFonts w:ascii="Times New Roman" w:hAnsi="Times New Roman"/>
          <w:b/>
          <w:sz w:val="20"/>
          <w:szCs w:val="20"/>
        </w:rPr>
        <w:t>/IK</w:t>
      </w:r>
    </w:p>
    <w:p w14:paraId="1122A978" w14:textId="77777777" w:rsidR="00216B16" w:rsidRP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330AE3" w14:textId="77777777" w:rsidR="00D13062" w:rsidRDefault="00D13062" w:rsidP="00D13062"/>
    <w:p w14:paraId="494FD337" w14:textId="7F34B59C" w:rsidR="009B3E16" w:rsidRPr="009B3E16" w:rsidRDefault="009B3E16" w:rsidP="00C0168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ZAPYTANIE DO SWZ </w:t>
      </w:r>
      <w:bookmarkStart w:id="0" w:name="_GoBack"/>
      <w:bookmarkEnd w:id="0"/>
    </w:p>
    <w:p w14:paraId="01D26C03" w14:textId="26CDA492" w:rsidR="009B3E16" w:rsidRPr="009B3E16" w:rsidRDefault="009B3E16" w:rsidP="009B3E16">
      <w:pPr>
        <w:jc w:val="both"/>
        <w:rPr>
          <w:rFonts w:ascii="Times New Roman" w:hAnsi="Times New Roman"/>
          <w:b/>
          <w:bCs/>
        </w:rPr>
      </w:pPr>
      <w:r w:rsidRPr="009B3E16">
        <w:rPr>
          <w:rFonts w:ascii="Times New Roman" w:hAnsi="Times New Roman"/>
        </w:rPr>
        <w:t>Dotyczy postępowania pn</w:t>
      </w:r>
      <w:r w:rsidRPr="009B3E16">
        <w:rPr>
          <w:rFonts w:ascii="Times New Roman" w:hAnsi="Times New Roman"/>
          <w:b/>
          <w:bCs/>
        </w:rPr>
        <w:t>.: „Zagospodarowanie obszarów zieleni w ciągu Al. Juliusza Słowackiego na odcinku od skrzyżowania z ul. Królowej Jadwigi do skrzyżowania z ul. Limanowskiego</w:t>
      </w:r>
      <w:r>
        <w:rPr>
          <w:rFonts w:ascii="Times New Roman" w:hAnsi="Times New Roman"/>
          <w:b/>
          <w:bCs/>
        </w:rPr>
        <w:t xml:space="preserve">                        </w:t>
      </w:r>
      <w:r w:rsidRPr="009B3E16">
        <w:rPr>
          <w:rFonts w:ascii="Times New Roman" w:hAnsi="Times New Roman"/>
          <w:b/>
          <w:bCs/>
        </w:rPr>
        <w:t xml:space="preserve"> w Ostrowie Wielkopolskim” </w:t>
      </w:r>
    </w:p>
    <w:p w14:paraId="395B41C9" w14:textId="6D35B008" w:rsidR="009B3E16" w:rsidRPr="009B3E16" w:rsidRDefault="009B3E16" w:rsidP="009B3E16">
      <w:pPr>
        <w:ind w:firstLine="708"/>
        <w:jc w:val="both"/>
        <w:rPr>
          <w:rFonts w:ascii="Times New Roman" w:hAnsi="Times New Roman"/>
        </w:rPr>
      </w:pPr>
      <w:r w:rsidRPr="009B3E16">
        <w:rPr>
          <w:rFonts w:ascii="Times New Roman" w:hAnsi="Times New Roman"/>
        </w:rPr>
        <w:t xml:space="preserve">Miejski Zarząd Dróg w Ostrowie Wielkopolskim działając na podstawie art. 284 ust. 2 ustawy </w:t>
      </w:r>
      <w:r w:rsidRPr="009B3E16">
        <w:rPr>
          <w:rFonts w:ascii="Times New Roman" w:hAnsi="Times New Roman"/>
        </w:rPr>
        <w:t xml:space="preserve">          </w:t>
      </w:r>
      <w:r w:rsidRPr="009B3E16">
        <w:rPr>
          <w:rFonts w:ascii="Times New Roman" w:hAnsi="Times New Roman"/>
        </w:rPr>
        <w:t>z dnia 11 września 2019</w:t>
      </w:r>
      <w:r>
        <w:rPr>
          <w:rFonts w:ascii="Times New Roman" w:hAnsi="Times New Roman"/>
        </w:rPr>
        <w:t xml:space="preserve"> </w:t>
      </w:r>
      <w:r w:rsidRPr="009B3E16">
        <w:rPr>
          <w:rFonts w:ascii="Times New Roman" w:hAnsi="Times New Roman"/>
        </w:rPr>
        <w:t>r. Prawo zamówień publicznych (t.j. Dz.U.</w:t>
      </w:r>
      <w:r w:rsidRPr="009B3E16">
        <w:rPr>
          <w:rFonts w:ascii="Times New Roman" w:hAnsi="Times New Roman"/>
        </w:rPr>
        <w:t xml:space="preserve"> </w:t>
      </w:r>
      <w:r w:rsidRPr="009B3E16">
        <w:rPr>
          <w:rFonts w:ascii="Times New Roman" w:hAnsi="Times New Roman"/>
        </w:rPr>
        <w:t>2022 r.  poz. 1710 ze zmianami) informuje</w:t>
      </w:r>
      <w:r w:rsidRPr="009B3E16">
        <w:rPr>
          <w:rFonts w:ascii="Times New Roman" w:hAnsi="Times New Roman"/>
        </w:rPr>
        <w:t>, że w ww. postępowaniu wpłynęło</w:t>
      </w:r>
      <w:r w:rsidRPr="009B3E16">
        <w:rPr>
          <w:rFonts w:ascii="Times New Roman" w:hAnsi="Times New Roman"/>
        </w:rPr>
        <w:t xml:space="preserve"> zapy</w:t>
      </w:r>
      <w:r w:rsidRPr="009B3E16">
        <w:rPr>
          <w:rFonts w:ascii="Times New Roman" w:hAnsi="Times New Roman"/>
        </w:rPr>
        <w:t>tanie</w:t>
      </w:r>
      <w:r w:rsidRPr="009B3E16">
        <w:rPr>
          <w:rFonts w:ascii="Times New Roman" w:hAnsi="Times New Roman"/>
        </w:rPr>
        <w:t xml:space="preserve"> do treści SWZ. Poniżej zamiesz</w:t>
      </w:r>
      <w:r w:rsidRPr="009B3E16">
        <w:rPr>
          <w:rFonts w:ascii="Times New Roman" w:hAnsi="Times New Roman"/>
        </w:rPr>
        <w:t>czamy treść pytania i odpowiedź.</w:t>
      </w:r>
    </w:p>
    <w:p w14:paraId="305D3552" w14:textId="1EC2FC71" w:rsidR="009B3E16" w:rsidRPr="009B3E16" w:rsidRDefault="009B3E16" w:rsidP="009B3E16">
      <w:pPr>
        <w:jc w:val="both"/>
        <w:rPr>
          <w:rStyle w:val="Pogrubienie"/>
          <w:rFonts w:ascii="Times New Roman" w:hAnsi="Times New Roman"/>
          <w:u w:val="single"/>
        </w:rPr>
      </w:pPr>
      <w:r w:rsidRPr="009B3E16">
        <w:rPr>
          <w:rStyle w:val="Pogrubienie"/>
          <w:rFonts w:ascii="Times New Roman" w:hAnsi="Times New Roman"/>
          <w:u w:val="single"/>
          <w:shd w:val="clear" w:color="auto" w:fill="FEFEFE"/>
        </w:rPr>
        <w:t xml:space="preserve">Pytanie </w:t>
      </w:r>
    </w:p>
    <w:p w14:paraId="44FDB614" w14:textId="44011C38" w:rsidR="009B3E16" w:rsidRDefault="009B3E16" w:rsidP="009B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66666"/>
          <w:lang w:eastAsia="pl-PL"/>
        </w:rPr>
      </w:pPr>
      <w:r w:rsidRPr="009B3E16">
        <w:rPr>
          <w:rFonts w:ascii="Times New Roman" w:hAnsi="Times New Roman"/>
          <w:color w:val="666666"/>
          <w:lang w:eastAsia="pl-PL"/>
        </w:rPr>
        <w:t>Proszę o sprostowanie, który wykaz roślinności jest poprawny. Według</w:t>
      </w:r>
      <w:r>
        <w:rPr>
          <w:rFonts w:ascii="Times New Roman" w:hAnsi="Times New Roman"/>
          <w:color w:val="666666"/>
          <w:lang w:eastAsia="pl-PL"/>
        </w:rPr>
        <w:t xml:space="preserve"> kosztorysu ofertowego materiał </w:t>
      </w:r>
      <w:r w:rsidRPr="009B3E16">
        <w:rPr>
          <w:rFonts w:ascii="Times New Roman" w:hAnsi="Times New Roman"/>
          <w:color w:val="666666"/>
          <w:lang w:eastAsia="pl-PL"/>
        </w:rPr>
        <w:t xml:space="preserve">roślinny ma być w pojemnikach C3, natomiast w specyfikacji technicznej wskazane są pojemniki </w:t>
      </w:r>
      <w:r>
        <w:rPr>
          <w:rFonts w:ascii="Times New Roman" w:hAnsi="Times New Roman"/>
          <w:color w:val="666666"/>
          <w:lang w:eastAsia="pl-PL"/>
        </w:rPr>
        <w:t xml:space="preserve">o </w:t>
      </w:r>
      <w:r w:rsidRPr="009B3E16">
        <w:rPr>
          <w:rFonts w:ascii="Times New Roman" w:hAnsi="Times New Roman"/>
          <w:color w:val="666666"/>
          <w:lang w:eastAsia="pl-PL"/>
        </w:rPr>
        <w:t>pojemności C1.5, bądź goły korzeń.</w:t>
      </w:r>
    </w:p>
    <w:p w14:paraId="79A46E3A" w14:textId="77777777" w:rsidR="009B3E16" w:rsidRPr="009B3E16" w:rsidRDefault="009B3E16" w:rsidP="009B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66666"/>
          <w:lang w:eastAsia="pl-PL"/>
        </w:rPr>
      </w:pPr>
    </w:p>
    <w:p w14:paraId="00CB7D0E" w14:textId="4C632559" w:rsidR="009B3E16" w:rsidRPr="009B3E16" w:rsidRDefault="009B3E16" w:rsidP="009B3E16">
      <w:pPr>
        <w:jc w:val="both"/>
        <w:rPr>
          <w:rFonts w:ascii="Times New Roman" w:hAnsi="Times New Roman"/>
          <w:b/>
          <w:bCs/>
          <w:u w:val="single"/>
        </w:rPr>
      </w:pPr>
      <w:r w:rsidRPr="009B3E16">
        <w:rPr>
          <w:rFonts w:ascii="Times New Roman" w:hAnsi="Times New Roman"/>
          <w:b/>
          <w:bCs/>
          <w:u w:val="single"/>
        </w:rPr>
        <w:t xml:space="preserve">Odpowiedź </w:t>
      </w:r>
    </w:p>
    <w:p w14:paraId="7741EFF5" w14:textId="06C9061E" w:rsidR="00BD1541" w:rsidRDefault="009B3E16" w:rsidP="009939D4">
      <w:pPr>
        <w:rPr>
          <w:rFonts w:ascii="Times New Roman" w:hAnsi="Times New Roman"/>
        </w:rPr>
      </w:pPr>
      <w:r>
        <w:rPr>
          <w:rFonts w:ascii="Times New Roman" w:hAnsi="Times New Roman"/>
        </w:rPr>
        <w:t>Do wyceny należy przyjąć pojemniki C1.5, bądź goły korzeń.</w:t>
      </w: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0943A" w14:textId="77777777" w:rsidR="005572A2" w:rsidRDefault="005572A2" w:rsidP="000F21C7">
      <w:pPr>
        <w:spacing w:after="0" w:line="240" w:lineRule="auto"/>
      </w:pPr>
      <w:r>
        <w:separator/>
      </w:r>
    </w:p>
  </w:endnote>
  <w:endnote w:type="continuationSeparator" w:id="0">
    <w:p w14:paraId="453E57C0" w14:textId="77777777" w:rsidR="005572A2" w:rsidRDefault="005572A2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B3E1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C016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7B3D0259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5572A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8F49E" w14:textId="77777777" w:rsidR="005572A2" w:rsidRDefault="005572A2" w:rsidP="000F21C7">
      <w:pPr>
        <w:spacing w:after="0" w:line="240" w:lineRule="auto"/>
      </w:pPr>
      <w:r>
        <w:separator/>
      </w:r>
    </w:p>
  </w:footnote>
  <w:footnote w:type="continuationSeparator" w:id="0">
    <w:p w14:paraId="2E2BE2BB" w14:textId="77777777" w:rsidR="005572A2" w:rsidRDefault="005572A2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248C2220" w:rsidR="0083179D" w:rsidRPr="009B3E16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</w:t>
    </w:r>
    <w:r w:rsidR="009B3E16" w:rsidRPr="009B3E16">
      <w:rPr>
        <w:rFonts w:ascii="Times New Roman" w:hAnsi="Times New Roman"/>
      </w:rPr>
      <w:t>Ostrów Wielkopolski 21</w:t>
    </w:r>
    <w:r w:rsidR="00CB39FC" w:rsidRPr="009B3E16">
      <w:rPr>
        <w:rFonts w:ascii="Times New Roman" w:hAnsi="Times New Roman"/>
      </w:rPr>
      <w:t>.09</w:t>
    </w:r>
    <w:r w:rsidR="00B908F2" w:rsidRPr="009B3E16">
      <w:rPr>
        <w:rFonts w:ascii="Times New Roman" w:hAnsi="Times New Roman"/>
      </w:rPr>
      <w:t>.2023</w:t>
    </w:r>
    <w:r w:rsidR="00253665" w:rsidRPr="009B3E16">
      <w:rPr>
        <w:rFonts w:ascii="Times New Roman" w:hAnsi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D6814"/>
    <w:rsid w:val="000E0870"/>
    <w:rsid w:val="000F21C7"/>
    <w:rsid w:val="000F2E25"/>
    <w:rsid w:val="00100141"/>
    <w:rsid w:val="00112DF3"/>
    <w:rsid w:val="00152EAC"/>
    <w:rsid w:val="001B0890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E2D98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572A2"/>
    <w:rsid w:val="00560228"/>
    <w:rsid w:val="005631E0"/>
    <w:rsid w:val="0057260B"/>
    <w:rsid w:val="00572C86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90581"/>
    <w:rsid w:val="007933B2"/>
    <w:rsid w:val="0079548D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B3E16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4278C"/>
    <w:rsid w:val="00B539F1"/>
    <w:rsid w:val="00B62FFD"/>
    <w:rsid w:val="00B64B28"/>
    <w:rsid w:val="00B7490F"/>
    <w:rsid w:val="00B7517F"/>
    <w:rsid w:val="00B8521A"/>
    <w:rsid w:val="00B908F2"/>
    <w:rsid w:val="00BC3EC4"/>
    <w:rsid w:val="00BC735E"/>
    <w:rsid w:val="00BD1541"/>
    <w:rsid w:val="00BE2A92"/>
    <w:rsid w:val="00BE6941"/>
    <w:rsid w:val="00C01686"/>
    <w:rsid w:val="00C02704"/>
    <w:rsid w:val="00C04849"/>
    <w:rsid w:val="00C1030C"/>
    <w:rsid w:val="00C32448"/>
    <w:rsid w:val="00C4734F"/>
    <w:rsid w:val="00C9216E"/>
    <w:rsid w:val="00CA3D3F"/>
    <w:rsid w:val="00CB39FC"/>
    <w:rsid w:val="00CC21BB"/>
    <w:rsid w:val="00CC32D8"/>
    <w:rsid w:val="00CE0ABD"/>
    <w:rsid w:val="00CE3679"/>
    <w:rsid w:val="00CF00CA"/>
    <w:rsid w:val="00CF4F90"/>
    <w:rsid w:val="00CF6A31"/>
    <w:rsid w:val="00D02882"/>
    <w:rsid w:val="00D06AE7"/>
    <w:rsid w:val="00D13062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2D3"/>
    <w:rsid w:val="00EE4EAE"/>
    <w:rsid w:val="00EF3694"/>
    <w:rsid w:val="00F050EF"/>
    <w:rsid w:val="00F202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130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13062"/>
    <w:rPr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0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062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9B3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8FA7-EA55-4210-9087-ADF449D8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2023-09-21T08:57:00Z</cp:lastPrinted>
  <dcterms:created xsi:type="dcterms:W3CDTF">2023-09-21T08:58:00Z</dcterms:created>
  <dcterms:modified xsi:type="dcterms:W3CDTF">2023-09-21T08:58:00Z</dcterms:modified>
</cp:coreProperties>
</file>