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C5" w:rsidRPr="009D00BC" w:rsidRDefault="00D74BC5" w:rsidP="002865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B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E1EDA" w:rsidRPr="009D00BC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B4" w:rsidRPr="008655A1" w:rsidRDefault="006E1EDA" w:rsidP="00F0662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zamówienia: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Świadczenie usług </w:t>
      </w:r>
      <w:r w:rsidR="008A4F88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noclegowych 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>bez wyżywienia na potrzeby Akademii Wojsk Lądowych</w:t>
      </w:r>
      <w:r w:rsidR="00FF52E0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imienia Tadeusza Kościuszki</w:t>
      </w:r>
      <w:r w:rsidR="00883BE3"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</w:t>
      </w:r>
      <w:r w:rsidR="00656CF6">
        <w:rPr>
          <w:rFonts w:ascii="Times New Roman" w:hAnsi="Times New Roman" w:cs="Times New Roman"/>
          <w:color w:val="000000" w:themeColor="text1"/>
          <w:sz w:val="24"/>
          <w:szCs w:val="24"/>
        </w:rPr>
        <w:t>przeprowadzania badania odporności na podwyższone ciśnienie parcjalne tlenu</w:t>
      </w:r>
      <w:r w:rsidR="0098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oddychania w warunkach  hiperbarycznych wraz </w:t>
      </w:r>
      <w:r w:rsidR="0065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treningiem ciśnieniowym</w:t>
      </w:r>
    </w:p>
    <w:p w:rsidR="000906B4" w:rsidRPr="009D00BC" w:rsidRDefault="00D74BC5" w:rsidP="000906B4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:rsidR="000906B4" w:rsidRDefault="000906B4" w:rsidP="008655A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>Zapewnienie za</w:t>
      </w:r>
      <w:r w:rsidR="008655A1">
        <w:rPr>
          <w:rFonts w:ascii="Times New Roman" w:hAnsi="Times New Roman" w:cs="Times New Roman"/>
          <w:color w:val="000000" w:themeColor="text1"/>
          <w:sz w:val="24"/>
          <w:szCs w:val="24"/>
        </w:rPr>
        <w:t>kwaterowanie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przeprowadzania badania odporności na podwyższone ciśnienie parcjalne tlenu</w:t>
      </w:r>
      <w:r w:rsidR="00983680" w:rsidRPr="0098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oddychania w warunkach </w:t>
      </w:r>
      <w:r w:rsidR="0098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hiperbarycznych wraz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treningiem ciśnieniowym dla 56 słuchaczy Akademii Wojsk Lądowych imienia Generała Tadeusza Kościuszki w odległości max. 200</w:t>
      </w:r>
      <w:r w:rsidR="008655A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8655A1">
        <w:rPr>
          <w:rFonts w:ascii="Times New Roman" w:hAnsi="Times New Roman" w:cs="Times New Roman"/>
          <w:color w:val="000000" w:themeColor="text1"/>
          <w:sz w:val="24"/>
          <w:szCs w:val="24"/>
        </w:rPr>
        <w:t>Akademii Marynarki Wojennej im Bohaterów Westerplatte ul. J. Śmidowicza 69, 81-127 Gdynia</w:t>
      </w:r>
      <w:r w:rsidR="00983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55A1" w:rsidRDefault="00983680" w:rsidP="00656CF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1 nocleg w terminie 6-7.</w:t>
      </w:r>
      <w:r w:rsid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12.2019 r. dla 28 słuchaczy </w:t>
      </w:r>
      <w:r w:rsidR="00656CF6">
        <w:rPr>
          <w:rFonts w:ascii="Times New Roman" w:hAnsi="Times New Roman" w:cs="Times New Roman"/>
          <w:color w:val="000000" w:themeColor="text1"/>
          <w:sz w:val="24"/>
          <w:szCs w:val="24"/>
        </w:rPr>
        <w:t>AWL</w:t>
      </w:r>
    </w:p>
    <w:p w:rsidR="008655A1" w:rsidRPr="008655A1" w:rsidRDefault="008655A1" w:rsidP="00656CF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2. 1 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>nocleg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13-14.12.2019</w:t>
      </w:r>
      <w:r w:rsidR="0098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dla 28  słuchaczy </w:t>
      </w:r>
      <w:r w:rsidR="00656CF6">
        <w:rPr>
          <w:rFonts w:ascii="Times New Roman" w:hAnsi="Times New Roman" w:cs="Times New Roman"/>
          <w:color w:val="000000" w:themeColor="text1"/>
          <w:sz w:val="24"/>
          <w:szCs w:val="24"/>
        </w:rPr>
        <w:t>AWL</w:t>
      </w:r>
    </w:p>
    <w:p w:rsidR="000906B4" w:rsidRPr="009D00BC" w:rsidRDefault="000906B4" w:rsidP="000906B4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0FCC" w:rsidRDefault="00277788" w:rsidP="00412A14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Zakwaterowanie opierać się powinno na </w:t>
      </w:r>
      <w:r w:rsidR="00883BE3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osobnych łózkach mieszczących się w  pokojach 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>wieloosobowych</w:t>
      </w:r>
      <w:r w:rsidR="0065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Lista uczestników zostanie dostarczona tydzień przed planowanym noclegiem)</w:t>
      </w:r>
    </w:p>
    <w:p w:rsidR="009D00BC" w:rsidRPr="009D00BC" w:rsidRDefault="009D00BC" w:rsidP="00030FCC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Zleceniodawca wymaga aby kobiety i mężczyźni zakwaterowani byli w osobnych pokojach</w:t>
      </w:r>
    </w:p>
    <w:p w:rsidR="00924B59" w:rsidRPr="009D00BC" w:rsidRDefault="006E1EDA" w:rsidP="00412A1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ponosi żadnych dodatkowych kosztów wygenerowanych w trakcie pobytu w obiekcie przez gości które nie są objęte przedmiotem zamówienia (np. kosztów wyżywienia, kosztów połączeń telefonicznych, korzystania z usług dodatkowych)</w:t>
      </w:r>
      <w:r w:rsidR="00DC31BA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>. Ewentualne dodatkowe koszty</w:t>
      </w:r>
      <w:r w:rsidR="00114358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>słuchacze</w:t>
      </w:r>
      <w:r w:rsidR="007D05E5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1BA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358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>ponosić będzie</w:t>
      </w:r>
      <w:r w:rsidR="00883BE3"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indywidualnie.</w:t>
      </w:r>
    </w:p>
    <w:p w:rsidR="00924B59" w:rsidRPr="009D00BC" w:rsidRDefault="00924B59" w:rsidP="00924B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BC5" w:rsidRPr="00412A14" w:rsidRDefault="00D74BC5" w:rsidP="00412A14">
      <w:pPr>
        <w:pStyle w:val="Akapitzlist"/>
        <w:numPr>
          <w:ilvl w:val="0"/>
          <w:numId w:val="5"/>
        </w:numPr>
        <w:spacing w:after="0" w:line="360" w:lineRule="auto"/>
        <w:ind w:left="993" w:hanging="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2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 wymaga aby Wykonawca</w:t>
      </w:r>
      <w:r w:rsidR="00233819" w:rsidRPr="00412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zapewnił</w:t>
      </w:r>
      <w:r w:rsidRPr="00412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81E31" w:rsidRPr="009D00BC" w:rsidRDefault="00C81E31" w:rsidP="00C81E31">
      <w:pPr>
        <w:pStyle w:val="Akapitzlist"/>
        <w:tabs>
          <w:tab w:val="left" w:pos="427"/>
        </w:tabs>
        <w:spacing w:line="360" w:lineRule="auto"/>
        <w:ind w:left="12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BE3" w:rsidRPr="009D00BC" w:rsidRDefault="00883BE3" w:rsidP="00412A14">
      <w:pPr>
        <w:pStyle w:val="Akapitzlist"/>
        <w:numPr>
          <w:ilvl w:val="0"/>
          <w:numId w:val="7"/>
        </w:numPr>
        <w:tabs>
          <w:tab w:val="left" w:pos="148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>Pokój wyposażony powinien być w co najmniej tapczan, szafę ubraniowa, regał lub komodę</w:t>
      </w:r>
      <w:r w:rsidR="00412A14">
        <w:rPr>
          <w:rFonts w:ascii="Times New Roman" w:hAnsi="Times New Roman" w:cs="Times New Roman"/>
          <w:color w:val="000000" w:themeColor="text1"/>
          <w:sz w:val="24"/>
          <w:szCs w:val="24"/>
        </w:rPr>
        <w:t>, pościel i bieliznę pościelową</w:t>
      </w:r>
    </w:p>
    <w:p w:rsidR="007D05E5" w:rsidRDefault="00883BE3" w:rsidP="00412A14">
      <w:pPr>
        <w:pStyle w:val="Akapitzlist"/>
        <w:numPr>
          <w:ilvl w:val="0"/>
          <w:numId w:val="7"/>
        </w:numPr>
        <w:tabs>
          <w:tab w:val="left" w:pos="148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wymaga aby na piętrze na którym będzie mieścił się wynajmowany pokój mieścił się węzeł sanitarny odpowiednio damski i męski. </w:t>
      </w:r>
    </w:p>
    <w:p w:rsidR="00412A14" w:rsidRPr="00412A14" w:rsidRDefault="00412A14" w:rsidP="00412A14">
      <w:pPr>
        <w:pStyle w:val="Akapitzlist"/>
        <w:tabs>
          <w:tab w:val="left" w:pos="1483"/>
        </w:tabs>
        <w:spacing w:line="360" w:lineRule="auto"/>
        <w:ind w:left="12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5E5" w:rsidRPr="009D00BC" w:rsidRDefault="007D05E5" w:rsidP="007D05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0BC">
        <w:rPr>
          <w:rFonts w:ascii="Times New Roman" w:hAnsi="Times New Roman" w:cs="Times New Roman"/>
          <w:sz w:val="24"/>
          <w:szCs w:val="24"/>
        </w:rPr>
        <w:lastRenderedPageBreak/>
        <w:t>Sposób rozliczenia: faktura VAT za poszczególne usługi zgodną z ilością faktycznie wykorzystanych noclegów</w:t>
      </w:r>
    </w:p>
    <w:p w:rsidR="00883BE3" w:rsidRPr="009D00BC" w:rsidRDefault="00C57968" w:rsidP="00276AAB">
      <w:pPr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4B59" w:rsidRPr="009D00BC" w:rsidRDefault="00924B59" w:rsidP="00276AAB">
      <w:pPr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0BC">
        <w:rPr>
          <w:rFonts w:ascii="Times New Roman" w:hAnsi="Times New Roman" w:cs="Times New Roman"/>
          <w:sz w:val="24"/>
          <w:szCs w:val="24"/>
        </w:rPr>
        <w:tab/>
      </w:r>
    </w:p>
    <w:p w:rsidR="00E07FCD" w:rsidRPr="009D00BC" w:rsidRDefault="00E07FCD" w:rsidP="00E07FCD">
      <w:pPr>
        <w:pStyle w:val="Akapitzlist"/>
        <w:numPr>
          <w:ilvl w:val="0"/>
          <w:numId w:val="5"/>
        </w:numPr>
        <w:tabs>
          <w:tab w:val="left" w:pos="42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z podaniem znaczenia tych kryteriów oraz sposobu oceny ofert </w:t>
      </w:r>
    </w:p>
    <w:p w:rsidR="00C84ACC" w:rsidRPr="009D00BC" w:rsidRDefault="00C84ACC" w:rsidP="00C84ACC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409"/>
      </w:tblGrid>
      <w:tr w:rsidR="00C84ACC" w:rsidRPr="009D00BC" w:rsidTr="00277788">
        <w:trPr>
          <w:trHeight w:val="577"/>
        </w:trPr>
        <w:tc>
          <w:tcPr>
            <w:tcW w:w="2127" w:type="dxa"/>
          </w:tcPr>
          <w:p w:rsidR="00C84ACC" w:rsidRPr="009D00BC" w:rsidRDefault="00C84ACC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Kryterium </w:t>
            </w:r>
          </w:p>
        </w:tc>
        <w:tc>
          <w:tcPr>
            <w:tcW w:w="2409" w:type="dxa"/>
          </w:tcPr>
          <w:p w:rsidR="00C84ACC" w:rsidRPr="009D00BC" w:rsidRDefault="00C84ACC" w:rsidP="00C84ACC">
            <w:pPr>
              <w:pStyle w:val="Akapitzlist"/>
              <w:ind w:left="99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Waga</w:t>
            </w:r>
          </w:p>
        </w:tc>
      </w:tr>
      <w:tr w:rsidR="00C84ACC" w:rsidRPr="009D00BC" w:rsidTr="00277788">
        <w:trPr>
          <w:trHeight w:val="567"/>
        </w:trPr>
        <w:tc>
          <w:tcPr>
            <w:tcW w:w="2127" w:type="dxa"/>
          </w:tcPr>
          <w:p w:rsidR="00C84ACC" w:rsidRPr="009D00BC" w:rsidRDefault="00C84ACC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Cena </w:t>
            </w:r>
          </w:p>
        </w:tc>
        <w:tc>
          <w:tcPr>
            <w:tcW w:w="2409" w:type="dxa"/>
          </w:tcPr>
          <w:p w:rsidR="00C84ACC" w:rsidRPr="009D00BC" w:rsidRDefault="009D00BC" w:rsidP="00C84ACC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84ACC" w:rsidRPr="009D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C84ACC" w:rsidRPr="009D00BC" w:rsidRDefault="00C84ACC" w:rsidP="00C84ACC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ACC" w:rsidRPr="009D00BC" w:rsidRDefault="00C84ACC" w:rsidP="0072765C">
      <w:pPr>
        <w:rPr>
          <w:rFonts w:ascii="Times New Roman" w:hAnsi="Times New Roman" w:cs="Times New Roman"/>
          <w:sz w:val="24"/>
          <w:szCs w:val="24"/>
        </w:rPr>
      </w:pPr>
    </w:p>
    <w:p w:rsidR="003468B4" w:rsidRPr="009D00BC" w:rsidRDefault="003468B4" w:rsidP="003468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52E0" w:rsidRPr="009D00BC" w:rsidRDefault="00FF52E0" w:rsidP="00FF52E0">
      <w:pPr>
        <w:rPr>
          <w:rFonts w:ascii="Times New Roman" w:hAnsi="Times New Roman" w:cs="Times New Roman"/>
          <w:sz w:val="24"/>
          <w:szCs w:val="24"/>
        </w:rPr>
      </w:pPr>
    </w:p>
    <w:sectPr w:rsidR="00FF52E0" w:rsidRPr="009D00BC" w:rsidSect="00FB6DFE">
      <w:headerReference w:type="default" r:id="rId8"/>
      <w:footerReference w:type="default" r:id="rId9"/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5E" w:rsidRDefault="00FB1C5E" w:rsidP="0097378E">
      <w:pPr>
        <w:spacing w:after="0" w:line="240" w:lineRule="auto"/>
      </w:pPr>
      <w:r>
        <w:separator/>
      </w:r>
    </w:p>
  </w:endnote>
  <w:endnote w:type="continuationSeparator" w:id="0">
    <w:p w:rsidR="00FB1C5E" w:rsidRDefault="00FB1C5E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Default="003F14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-434340</wp:posOffset>
          </wp:positionV>
          <wp:extent cx="7581600" cy="105480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5E" w:rsidRDefault="00FB1C5E" w:rsidP="0097378E">
      <w:pPr>
        <w:spacing w:after="0" w:line="240" w:lineRule="auto"/>
      </w:pPr>
      <w:r>
        <w:separator/>
      </w:r>
    </w:p>
  </w:footnote>
  <w:footnote w:type="continuationSeparator" w:id="0">
    <w:p w:rsidR="00FB1C5E" w:rsidRDefault="00FB1C5E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Pr="0097378E" w:rsidRDefault="0097378E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7AC7"/>
    <w:multiLevelType w:val="hybridMultilevel"/>
    <w:tmpl w:val="A14C8B34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18"/>
  </w:num>
  <w:num w:numId="8">
    <w:abstractNumId w:val="7"/>
  </w:num>
  <w:num w:numId="9">
    <w:abstractNumId w:val="15"/>
  </w:num>
  <w:num w:numId="10">
    <w:abstractNumId w:val="8"/>
  </w:num>
  <w:num w:numId="11">
    <w:abstractNumId w:val="16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6"/>
  </w:num>
  <w:num w:numId="17">
    <w:abstractNumId w:val="19"/>
  </w:num>
  <w:num w:numId="18">
    <w:abstractNumId w:val="1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463C"/>
    <w:rsid w:val="000154ED"/>
    <w:rsid w:val="00030FCC"/>
    <w:rsid w:val="00032A5E"/>
    <w:rsid w:val="000906B4"/>
    <w:rsid w:val="000D6F17"/>
    <w:rsid w:val="00114358"/>
    <w:rsid w:val="00144099"/>
    <w:rsid w:val="001451F3"/>
    <w:rsid w:val="00164EB7"/>
    <w:rsid w:val="002061F9"/>
    <w:rsid w:val="00233819"/>
    <w:rsid w:val="00276AAB"/>
    <w:rsid w:val="002770B8"/>
    <w:rsid w:val="00277788"/>
    <w:rsid w:val="0028653A"/>
    <w:rsid w:val="00296CB6"/>
    <w:rsid w:val="002A62D4"/>
    <w:rsid w:val="002D39C6"/>
    <w:rsid w:val="002F1E3D"/>
    <w:rsid w:val="00334383"/>
    <w:rsid w:val="00341945"/>
    <w:rsid w:val="003423BD"/>
    <w:rsid w:val="0034447D"/>
    <w:rsid w:val="00344853"/>
    <w:rsid w:val="003468B4"/>
    <w:rsid w:val="00352135"/>
    <w:rsid w:val="003E2636"/>
    <w:rsid w:val="003F14C9"/>
    <w:rsid w:val="004044AB"/>
    <w:rsid w:val="00412A14"/>
    <w:rsid w:val="00475CAF"/>
    <w:rsid w:val="004C48EF"/>
    <w:rsid w:val="004E74D6"/>
    <w:rsid w:val="0050482E"/>
    <w:rsid w:val="00563B62"/>
    <w:rsid w:val="005721A1"/>
    <w:rsid w:val="005825B5"/>
    <w:rsid w:val="005A03C3"/>
    <w:rsid w:val="006507F7"/>
    <w:rsid w:val="00656CF6"/>
    <w:rsid w:val="00667A0B"/>
    <w:rsid w:val="006729D0"/>
    <w:rsid w:val="006A4AC9"/>
    <w:rsid w:val="006E1EDA"/>
    <w:rsid w:val="00704EC4"/>
    <w:rsid w:val="0071002B"/>
    <w:rsid w:val="00712AA9"/>
    <w:rsid w:val="007147D2"/>
    <w:rsid w:val="0072765C"/>
    <w:rsid w:val="00763F89"/>
    <w:rsid w:val="007A5FE9"/>
    <w:rsid w:val="007C2EEE"/>
    <w:rsid w:val="007D05E5"/>
    <w:rsid w:val="007E063A"/>
    <w:rsid w:val="00832A78"/>
    <w:rsid w:val="008537A0"/>
    <w:rsid w:val="008655A1"/>
    <w:rsid w:val="00883BE3"/>
    <w:rsid w:val="008A4F88"/>
    <w:rsid w:val="008A750A"/>
    <w:rsid w:val="008C623D"/>
    <w:rsid w:val="008D4886"/>
    <w:rsid w:val="008F406F"/>
    <w:rsid w:val="00924B59"/>
    <w:rsid w:val="0095130B"/>
    <w:rsid w:val="0095526A"/>
    <w:rsid w:val="00970361"/>
    <w:rsid w:val="0097378E"/>
    <w:rsid w:val="00983680"/>
    <w:rsid w:val="009A2E50"/>
    <w:rsid w:val="009C6B9C"/>
    <w:rsid w:val="009D00BC"/>
    <w:rsid w:val="009F3762"/>
    <w:rsid w:val="009F3A35"/>
    <w:rsid w:val="00A016F2"/>
    <w:rsid w:val="00A90A98"/>
    <w:rsid w:val="00A93200"/>
    <w:rsid w:val="00AC466E"/>
    <w:rsid w:val="00AE55ED"/>
    <w:rsid w:val="00B94DBF"/>
    <w:rsid w:val="00BA175E"/>
    <w:rsid w:val="00BA2A71"/>
    <w:rsid w:val="00BB073F"/>
    <w:rsid w:val="00BB76BC"/>
    <w:rsid w:val="00BC3099"/>
    <w:rsid w:val="00BE5360"/>
    <w:rsid w:val="00C00CC8"/>
    <w:rsid w:val="00C12125"/>
    <w:rsid w:val="00C24214"/>
    <w:rsid w:val="00C5650D"/>
    <w:rsid w:val="00C57968"/>
    <w:rsid w:val="00C81E31"/>
    <w:rsid w:val="00C84ACC"/>
    <w:rsid w:val="00CA3EF8"/>
    <w:rsid w:val="00CA6D17"/>
    <w:rsid w:val="00D0543B"/>
    <w:rsid w:val="00D74BC5"/>
    <w:rsid w:val="00D919BF"/>
    <w:rsid w:val="00DC31BA"/>
    <w:rsid w:val="00DD4BFC"/>
    <w:rsid w:val="00E0770E"/>
    <w:rsid w:val="00E07FCD"/>
    <w:rsid w:val="00E350B5"/>
    <w:rsid w:val="00E81394"/>
    <w:rsid w:val="00E933A2"/>
    <w:rsid w:val="00EB2AAF"/>
    <w:rsid w:val="00ED0493"/>
    <w:rsid w:val="00F90E88"/>
    <w:rsid w:val="00FB1C5E"/>
    <w:rsid w:val="00FB6DFE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8D62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semiHidden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9C2E-42DB-4A66-B828-177C5FB3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Mazur Angelika</cp:lastModifiedBy>
  <cp:revision>10</cp:revision>
  <cp:lastPrinted>2019-02-28T10:31:00Z</cp:lastPrinted>
  <dcterms:created xsi:type="dcterms:W3CDTF">2019-05-20T07:23:00Z</dcterms:created>
  <dcterms:modified xsi:type="dcterms:W3CDTF">2019-11-12T08:45:00Z</dcterms:modified>
</cp:coreProperties>
</file>