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5B06" w14:textId="1AD81740" w:rsidR="00446F35" w:rsidRPr="0058342B" w:rsidRDefault="0046053D" w:rsidP="00446F35">
      <w:pPr>
        <w:widowControl/>
        <w:tabs>
          <w:tab w:val="left" w:pos="426"/>
        </w:tabs>
        <w:suppressAutoHyphens w:val="0"/>
        <w:ind w:left="-567" w:right="-426"/>
        <w:rPr>
          <w:b/>
        </w:rPr>
      </w:pPr>
      <w:r>
        <w:rPr>
          <w:b/>
        </w:rPr>
        <w:tab/>
      </w:r>
      <w:r w:rsidR="00446F35">
        <w:rPr>
          <w:b/>
        </w:rPr>
        <w:t>AE/ZP-27-41/22</w:t>
      </w:r>
      <w:r w:rsidR="00446F35">
        <w:rPr>
          <w:b/>
        </w:rPr>
        <w:tab/>
        <w:t xml:space="preserve">                                                                                                      ZAŁĄCZNIK NR 4</w:t>
      </w:r>
    </w:p>
    <w:p w14:paraId="76056C47" w14:textId="2875CE32" w:rsidR="0046053D" w:rsidRDefault="0046053D" w:rsidP="00446F35">
      <w:pPr>
        <w:widowControl/>
        <w:tabs>
          <w:tab w:val="left" w:pos="426"/>
        </w:tabs>
        <w:suppressAutoHyphens w:val="0"/>
        <w:ind w:left="-426" w:right="-426"/>
        <w:rPr>
          <w:i/>
          <w:color w:val="000000"/>
        </w:rPr>
      </w:pPr>
    </w:p>
    <w:p w14:paraId="4917DDAC" w14:textId="77777777" w:rsidR="0046053D" w:rsidRPr="004A7999" w:rsidRDefault="0046053D" w:rsidP="00C94524">
      <w:pPr>
        <w:pStyle w:val="Nagwek5"/>
        <w:keepNext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4A7999">
        <w:rPr>
          <w:rFonts w:ascii="Times New Roman" w:hAnsi="Times New Roman"/>
          <w:i w:val="0"/>
          <w:color w:val="000000"/>
          <w:sz w:val="24"/>
          <w:szCs w:val="24"/>
        </w:rPr>
        <w:t>Wymagane i oferowane parametry techniczne</w:t>
      </w:r>
    </w:p>
    <w:p w14:paraId="339FEF52" w14:textId="77777777" w:rsidR="0046053D" w:rsidRPr="004A7999" w:rsidRDefault="0046053D" w:rsidP="00C94524">
      <w:pPr>
        <w:jc w:val="center"/>
        <w:rPr>
          <w:b/>
          <w:sz w:val="16"/>
        </w:rPr>
      </w:pPr>
      <w:r w:rsidRPr="004A7999">
        <w:rPr>
          <w:rFonts w:eastAsia="Times New Roman"/>
          <w:b/>
          <w:sz w:val="22"/>
          <w:szCs w:val="22"/>
        </w:rPr>
        <w:t>ambulansu sanitarnego typu A2</w:t>
      </w:r>
    </w:p>
    <w:p w14:paraId="19ACDC7B" w14:textId="77777777" w:rsidR="0046053D" w:rsidRPr="004A7999" w:rsidRDefault="0046053D" w:rsidP="00AB19EA">
      <w:pPr>
        <w:rPr>
          <w:sz w:val="16"/>
        </w:rPr>
      </w:pPr>
    </w:p>
    <w:p w14:paraId="17931D4C" w14:textId="77777777" w:rsidR="0046053D" w:rsidRPr="004A7999" w:rsidRDefault="0046053D" w:rsidP="00755824">
      <w:pPr>
        <w:ind w:left="426" w:right="4"/>
        <w:jc w:val="both"/>
        <w:rPr>
          <w:color w:val="FF0000"/>
        </w:rPr>
      </w:pPr>
      <w:r w:rsidRPr="004A7999">
        <w:rPr>
          <w:b/>
          <w:color w:val="FF0000"/>
          <w:sz w:val="22"/>
        </w:rPr>
        <w:t>UWAGA! W kolumnie „Parametry oferowane” należy podać parametry (w postaci cyfrowej) oferowanego przedmiotu zamówienia lub potwierdzić posiadanie funkcji i ją opisać, jeżeli nie jest opisana cyfrowo.</w:t>
      </w:r>
    </w:p>
    <w:p w14:paraId="01D7B272" w14:textId="77777777" w:rsidR="0046053D" w:rsidRPr="004A7999" w:rsidRDefault="0046053D"/>
    <w:tbl>
      <w:tblPr>
        <w:tblW w:w="1076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6"/>
        <w:gridCol w:w="5321"/>
        <w:gridCol w:w="2807"/>
        <w:gridCol w:w="2053"/>
      </w:tblGrid>
      <w:tr w:rsidR="0046053D" w:rsidRPr="004A7999" w14:paraId="58CE55F5" w14:textId="77777777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AE57DFB" w14:textId="77777777" w:rsidR="0046053D" w:rsidRPr="004A7999" w:rsidRDefault="0046053D">
            <w:pPr>
              <w:jc w:val="center"/>
              <w:rPr>
                <w:b/>
              </w:rPr>
            </w:pPr>
            <w:r w:rsidRPr="004A7999">
              <w:rPr>
                <w:sz w:val="22"/>
              </w:rPr>
              <w:t xml:space="preserve">Lp.  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ED35C" w14:textId="77777777" w:rsidR="0046053D" w:rsidRPr="004A7999" w:rsidRDefault="0046053D">
            <w:pPr>
              <w:jc w:val="center"/>
              <w:rPr>
                <w:b/>
                <w:color w:val="000000"/>
              </w:rPr>
            </w:pPr>
            <w:r w:rsidRPr="004A7999">
              <w:rPr>
                <w:b/>
                <w:sz w:val="22"/>
              </w:rPr>
              <w:t xml:space="preserve">Wymagania Zamawiającego.                                                             Parametry techniczne.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F64B5" w14:textId="77777777" w:rsidR="0046053D" w:rsidRPr="004A7999" w:rsidRDefault="0046053D">
            <w:pPr>
              <w:spacing w:after="120"/>
              <w:jc w:val="center"/>
              <w:rPr>
                <w:b/>
              </w:rPr>
            </w:pPr>
            <w:r w:rsidRPr="004A7999">
              <w:rPr>
                <w:b/>
                <w:color w:val="000000"/>
                <w:sz w:val="22"/>
              </w:rPr>
              <w:t>Warunek graniczny. Punktacja w kryterium „parametry techniczne”               oraz „okres gwarancji”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705C" w14:textId="77777777" w:rsidR="0046053D" w:rsidRPr="004A7999" w:rsidRDefault="0046053D">
            <w:pPr>
              <w:spacing w:after="120"/>
              <w:rPr>
                <w:sz w:val="18"/>
              </w:rPr>
            </w:pPr>
            <w:r w:rsidRPr="004A7999">
              <w:rPr>
                <w:b/>
                <w:sz w:val="22"/>
              </w:rPr>
              <w:t xml:space="preserve">Parametry oferowane                                   </w:t>
            </w:r>
            <w:r w:rsidRPr="004A7999">
              <w:rPr>
                <w:b/>
                <w:color w:val="FF0000"/>
                <w:sz w:val="22"/>
              </w:rPr>
              <w:t>Podać wartość, zakres oferowanych parametrów, opisać</w:t>
            </w:r>
          </w:p>
        </w:tc>
      </w:tr>
      <w:tr w:rsidR="0046053D" w:rsidRPr="004A7999" w14:paraId="73A5EF8D" w14:textId="77777777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47E5A" w14:textId="77777777" w:rsidR="0046053D" w:rsidRPr="004A7999" w:rsidRDefault="0046053D">
            <w:pPr>
              <w:numPr>
                <w:ilvl w:val="0"/>
                <w:numId w:val="1"/>
              </w:numPr>
              <w:snapToGrid w:val="0"/>
              <w:ind w:left="72"/>
              <w:jc w:val="center"/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0478B" w14:textId="77777777" w:rsidR="0046053D" w:rsidRPr="004A7999" w:rsidRDefault="0046053D" w:rsidP="009313D9">
            <w:pPr>
              <w:jc w:val="both"/>
            </w:pPr>
            <w:r w:rsidRPr="004A7999">
              <w:rPr>
                <w:rFonts w:eastAsia="Times New Roman"/>
                <w:sz w:val="22"/>
                <w:szCs w:val="22"/>
              </w:rPr>
              <w:t>Dostawa 1 sztuki fabrycznie nowego, nie rejestrowanego –ambulansu sanitarnego typu A2 wraz z wyposażeniem</w:t>
            </w:r>
          </w:p>
          <w:p w14:paraId="7E357B48" w14:textId="77777777" w:rsidR="0046053D" w:rsidRPr="004A7999" w:rsidRDefault="0046053D">
            <w:pPr>
              <w:snapToGrid w:val="0"/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7668D" w14:textId="77777777" w:rsidR="0046053D" w:rsidRPr="004A7999" w:rsidRDefault="0046053D" w:rsidP="00D81FCE">
            <w:pPr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108E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166B3F67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FE3D781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22CF3D44" w14:textId="77777777" w:rsidR="0046053D" w:rsidRPr="004A7999" w:rsidRDefault="0046053D">
            <w:pPr>
              <w:snapToGrid w:val="0"/>
              <w:spacing w:line="288" w:lineRule="auto"/>
              <w:rPr>
                <w:rFonts w:eastAsia="Batang"/>
              </w:rPr>
            </w:pPr>
            <w:r w:rsidRPr="004A7999">
              <w:rPr>
                <w:rFonts w:eastAsia="Batang"/>
                <w:sz w:val="22"/>
                <w:szCs w:val="22"/>
              </w:rPr>
              <w:t>Producent</w:t>
            </w:r>
          </w:p>
          <w:p w14:paraId="036E2589" w14:textId="77777777" w:rsidR="0046053D" w:rsidRPr="004A7999" w:rsidRDefault="0046053D">
            <w:pPr>
              <w:snapToGrid w:val="0"/>
              <w:spacing w:line="288" w:lineRule="auto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33A2A55A" w14:textId="77777777" w:rsidR="0046053D" w:rsidRPr="004A7999" w:rsidRDefault="0046053D" w:rsidP="00D81FCE">
            <w:pPr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4A76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5D14F0E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B6BFE2E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6902F82F" w14:textId="77777777" w:rsidR="0046053D" w:rsidRPr="004A7999" w:rsidRDefault="0046053D" w:rsidP="002D28F9">
            <w:pPr>
              <w:snapToGrid w:val="0"/>
              <w:spacing w:line="288" w:lineRule="auto"/>
            </w:pPr>
            <w:r w:rsidRPr="004A7999">
              <w:rPr>
                <w:sz w:val="22"/>
                <w:szCs w:val="22"/>
              </w:rPr>
              <w:t xml:space="preserve">Typ/Model </w:t>
            </w:r>
          </w:p>
          <w:p w14:paraId="31F81C3C" w14:textId="77777777" w:rsidR="0046053D" w:rsidRPr="004A7999" w:rsidRDefault="0046053D" w:rsidP="002D28F9">
            <w:pPr>
              <w:snapToGrid w:val="0"/>
              <w:spacing w:line="288" w:lineRule="auto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165FF8A0" w14:textId="77777777" w:rsidR="0046053D" w:rsidRPr="004A7999" w:rsidRDefault="0046053D" w:rsidP="00D81FCE">
            <w:pPr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C8E5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179E278C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6B9821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45B7F045" w14:textId="77777777" w:rsidR="0046053D" w:rsidRPr="004A7999" w:rsidRDefault="0046053D" w:rsidP="00F528D8">
            <w:pPr>
              <w:snapToGrid w:val="0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Rok produkcji 2021 lub 2022</w:t>
            </w:r>
          </w:p>
          <w:p w14:paraId="3C896F71" w14:textId="77777777" w:rsidR="0046053D" w:rsidRPr="004A7999" w:rsidRDefault="0046053D" w:rsidP="00F528D8">
            <w:pPr>
              <w:snapToGrid w:val="0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7F851CDC" w14:textId="77777777" w:rsidR="0046053D" w:rsidRPr="004A7999" w:rsidRDefault="0046053D" w:rsidP="00D81FCE">
            <w:pPr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29D2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3587ED12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D990" w14:textId="77777777" w:rsidR="0046053D" w:rsidRPr="004A7999" w:rsidRDefault="0046053D" w:rsidP="004278C7">
            <w:pPr>
              <w:snapToGrid w:val="0"/>
              <w:jc w:val="center"/>
              <w:rPr>
                <w:b/>
                <w:bCs/>
              </w:rPr>
            </w:pPr>
            <w:r w:rsidRPr="004A7999">
              <w:rPr>
                <w:b/>
                <w:bCs/>
                <w:sz w:val="22"/>
                <w:szCs w:val="22"/>
              </w:rPr>
              <w:t>NADWOZIE</w:t>
            </w:r>
          </w:p>
          <w:p w14:paraId="5D2A2986" w14:textId="77777777" w:rsidR="0046053D" w:rsidRPr="004A7999" w:rsidRDefault="0046053D" w:rsidP="006D6E6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053D" w:rsidRPr="004A7999" w14:paraId="02F8FEBE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A9E9AE4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71A8DE03" w14:textId="77777777" w:rsidR="0046053D" w:rsidRPr="004A7999" w:rsidRDefault="0046053D" w:rsidP="00086445">
            <w:pPr>
              <w:snapToGrid w:val="0"/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Typu „furgon” do 3,2 t dopuszczalnej masy całkowitej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765A1A57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79B1622E" w14:textId="77777777" w:rsidR="0046053D" w:rsidRPr="004A7999" w:rsidRDefault="0046053D">
            <w:pPr>
              <w:snapToGrid w:val="0"/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722D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642F322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551830F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431DAD98" w14:textId="77777777" w:rsidR="0046053D" w:rsidRPr="004A7999" w:rsidRDefault="0046053D" w:rsidP="00EE0592">
            <w:pPr>
              <w:snapToGrid w:val="0"/>
              <w:rPr>
                <w:rFonts w:eastAsia="Times New Roman"/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Wymiary zewnętrzne pojazdu w  przedziale : </w:t>
            </w:r>
            <w:r w:rsidRPr="004A7999">
              <w:rPr>
                <w:sz w:val="22"/>
                <w:szCs w:val="22"/>
              </w:rPr>
              <w:t>(długość x szerokość z lusterkami x wysokość przed adaptacją)                    5000-5300 x 2100-2300 x 1900-2000 mm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64997436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2D35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1190217A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1A4E628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2E1E3F09" w14:textId="77777777" w:rsidR="0046053D" w:rsidRPr="00113395" w:rsidRDefault="0046053D" w:rsidP="006D6E64">
            <w:pPr>
              <w:snapToGrid w:val="0"/>
              <w:rPr>
                <w:rFonts w:eastAsia="Times New Roman"/>
                <w:lang w:eastAsia="en-US"/>
              </w:rPr>
            </w:pPr>
            <w:r w:rsidRPr="00113395">
              <w:rPr>
                <w:sz w:val="22"/>
                <w:szCs w:val="22"/>
              </w:rPr>
              <w:t xml:space="preserve">Przystosowany do przewozu min. 5 osób  wraz z kierowcą  w pozycji siedzącej oraz 1 osoby w pozycji leżącej na noszach, przedział medyczny wyposażony w dwa miejsca siedzące w kierunku jazdy. </w:t>
            </w:r>
          </w:p>
          <w:p w14:paraId="59650014" w14:textId="77777777" w:rsidR="0046053D" w:rsidRPr="00113395" w:rsidRDefault="0046053D" w:rsidP="008D32B0">
            <w:pPr>
              <w:snapToGrid w:val="0"/>
              <w:rPr>
                <w:rFonts w:eastAsia="Times New Roman"/>
                <w:lang w:eastAsia="en-US"/>
              </w:rPr>
            </w:pPr>
            <w:r w:rsidRPr="00113395">
              <w:rPr>
                <w:rFonts w:eastAsia="Times New Roman"/>
                <w:sz w:val="22"/>
                <w:szCs w:val="22"/>
                <w:lang w:eastAsia="en-US"/>
              </w:rPr>
              <w:t>Kabina kierowcy wyposażona w trzy miejsca siedzące.</w:t>
            </w:r>
          </w:p>
          <w:p w14:paraId="12C0F35F" w14:textId="77777777" w:rsidR="0046053D" w:rsidRPr="00113395" w:rsidRDefault="0046053D" w:rsidP="006D6E64">
            <w:pPr>
              <w:snapToGrid w:val="0"/>
            </w:pPr>
            <w:r w:rsidRPr="00113395">
              <w:rPr>
                <w:rFonts w:eastAsia="Times New Roman"/>
                <w:sz w:val="22"/>
                <w:szCs w:val="22"/>
                <w:lang w:eastAsia="en-US"/>
              </w:rPr>
              <w:t>Fotel kierowcy przesuwny przód/tył oraz z regulacją wysokości.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0F45351E" w14:textId="77777777" w:rsidR="0046053D" w:rsidRPr="004A7999" w:rsidRDefault="0046053D">
            <w:pPr>
              <w:snapToGrid w:val="0"/>
              <w:jc w:val="center"/>
            </w:pPr>
          </w:p>
          <w:p w14:paraId="6D137CD0" w14:textId="77777777" w:rsidR="0046053D" w:rsidRPr="004A7999" w:rsidRDefault="0046053D" w:rsidP="004A7999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2B41" w14:textId="77777777" w:rsidR="0046053D" w:rsidRPr="004A7999" w:rsidRDefault="0046053D">
            <w:pPr>
              <w:snapToGrid w:val="0"/>
              <w:jc w:val="center"/>
            </w:pPr>
          </w:p>
        </w:tc>
      </w:tr>
      <w:tr w:rsidR="0046053D" w:rsidRPr="004A7999" w14:paraId="4EDA6097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60F606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5FCB2091" w14:textId="088BA387" w:rsidR="0046053D" w:rsidRPr="00113395" w:rsidRDefault="0046053D" w:rsidP="00EE0592">
            <w:pPr>
              <w:snapToGrid w:val="0"/>
            </w:pPr>
            <w:r w:rsidRPr="00113395">
              <w:rPr>
                <w:rFonts w:eastAsia="Times New Roman"/>
                <w:sz w:val="22"/>
                <w:szCs w:val="22"/>
                <w:lang w:eastAsia="en-US"/>
              </w:rPr>
              <w:t xml:space="preserve">Drzwi tylne przeszklone, otwierane na boki o min. </w:t>
            </w:r>
            <w:r w:rsidR="00DE1E8F" w:rsidRPr="00113395">
              <w:rPr>
                <w:rFonts w:eastAsia="Tahoma"/>
                <w:sz w:val="22"/>
                <w:szCs w:val="22"/>
                <w:lang w:eastAsia="en-US"/>
              </w:rPr>
              <w:t>180</w:t>
            </w:r>
            <w:r w:rsidR="0066479E" w:rsidRPr="00113395">
              <w:rPr>
                <w:rFonts w:eastAsia="Tahoma"/>
                <w:sz w:val="22"/>
                <w:szCs w:val="22"/>
                <w:lang w:eastAsia="en-US"/>
              </w:rPr>
              <w:t xml:space="preserve"> stopni</w:t>
            </w:r>
            <w:r w:rsidRPr="00113395">
              <w:rPr>
                <w:rFonts w:eastAsia="Times New Roman"/>
                <w:sz w:val="22"/>
                <w:szCs w:val="22"/>
                <w:lang w:eastAsia="en-US"/>
              </w:rPr>
              <w:t xml:space="preserve"> lub klapa z oknem otwierana do góry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0EAD3318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E016" w14:textId="77777777" w:rsidR="0046053D" w:rsidRPr="004A7999" w:rsidRDefault="0046053D">
            <w:pPr>
              <w:snapToGrid w:val="0"/>
              <w:jc w:val="center"/>
            </w:pPr>
          </w:p>
        </w:tc>
      </w:tr>
      <w:tr w:rsidR="0046053D" w:rsidRPr="004A7999" w14:paraId="3E01C95E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B86E54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006D4E75" w14:textId="77777777" w:rsidR="0046053D" w:rsidRPr="00113395" w:rsidRDefault="0046053D" w:rsidP="00335D67">
            <w:pPr>
              <w:snapToGrid w:val="0"/>
              <w:rPr>
                <w:rFonts w:eastAsia="Times New Roman"/>
                <w:lang w:eastAsia="en-US"/>
              </w:rPr>
            </w:pPr>
            <w:r w:rsidRPr="00113395">
              <w:rPr>
                <w:rFonts w:eastAsia="Times New Roman"/>
                <w:sz w:val="22"/>
                <w:szCs w:val="22"/>
                <w:lang w:eastAsia="en-US"/>
              </w:rPr>
              <w:t>Drzwi boczne prawe przesuwane do tyłu z otwieraną szybą, wyjście ze stopniem stałym wewnętrznym lub ze stopniem automatycznie wysuwanym/chowanym przy otwieraniu/zamykaniu drzwi</w:t>
            </w:r>
          </w:p>
          <w:p w14:paraId="7C678BFB" w14:textId="77777777" w:rsidR="0046053D" w:rsidRPr="00113395" w:rsidRDefault="0046053D" w:rsidP="00335D67">
            <w:pPr>
              <w:snapToGrid w:val="0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2B722634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6E3C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2110233E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6596DF42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</w:tcPr>
          <w:p w14:paraId="67FFC516" w14:textId="77777777" w:rsidR="0046053D" w:rsidRPr="004A7999" w:rsidRDefault="0046053D" w:rsidP="00335D67">
            <w:pPr>
              <w:snapToGrid w:val="0"/>
              <w:rPr>
                <w:rFonts w:eastAsia="Batang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Lakier w kolorze białym </w:t>
            </w:r>
            <w:r w:rsidRPr="004A7999">
              <w:rPr>
                <w:sz w:val="22"/>
                <w:szCs w:val="22"/>
                <w:shd w:val="clear" w:color="auto" w:fill="FFFFFF"/>
              </w:rPr>
              <w:t>zgodnym z obowiązującą normą dla ambulansów</w:t>
            </w: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 lub żółtym fabrycznym </w:t>
            </w:r>
            <w:r w:rsidRPr="004A7999">
              <w:rPr>
                <w:sz w:val="22"/>
                <w:szCs w:val="22"/>
                <w:shd w:val="clear" w:color="auto" w:fill="FFFFFF"/>
              </w:rPr>
              <w:t>zgodnym z obowiązującą normą dla ambulansów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</w:tcPr>
          <w:p w14:paraId="5A38BC3A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9D1BD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40AA7576" w14:textId="77777777">
        <w:trPr>
          <w:trHeight w:val="37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4C45D" w14:textId="77777777" w:rsidR="0046053D" w:rsidRPr="004A7999" w:rsidRDefault="0046053D" w:rsidP="004278C7">
            <w:pPr>
              <w:snapToGrid w:val="0"/>
              <w:jc w:val="center"/>
              <w:rPr>
                <w:b/>
                <w:bCs/>
              </w:rPr>
            </w:pPr>
            <w:r w:rsidRPr="004A7999">
              <w:rPr>
                <w:b/>
                <w:bCs/>
                <w:sz w:val="22"/>
                <w:szCs w:val="22"/>
              </w:rPr>
              <w:t>SILNIK</w:t>
            </w:r>
          </w:p>
          <w:p w14:paraId="348DD829" w14:textId="77777777" w:rsidR="0046053D" w:rsidRPr="004A7999" w:rsidRDefault="0046053D" w:rsidP="00185D1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053D" w:rsidRPr="004A7999" w14:paraId="22E1BA21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52B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641" w14:textId="274EC309" w:rsidR="0046053D" w:rsidRPr="008372D0" w:rsidRDefault="0046053D" w:rsidP="00C86319">
            <w:pPr>
              <w:snapToGrid w:val="0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Z zapłonem samoczynnym turbodoładowany, z elektronicznym bezpośrednim wtryskiem paliwa z urządzeniem do podgrzewania silnika, ułatwiającym rozruch silnika w warunkach zimowych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C328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5FF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156C4E1E" w14:textId="77777777" w:rsidTr="00E265EB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AE4C72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C29214" w14:textId="77777777" w:rsidR="0046053D" w:rsidRDefault="0046053D" w:rsidP="00CB6252">
            <w:pPr>
              <w:snapToGrid w:val="0"/>
              <w:rPr>
                <w:rFonts w:eastAsia="Times New Roman"/>
                <w:sz w:val="22"/>
                <w:szCs w:val="22"/>
                <w:vertAlign w:val="superscript"/>
              </w:rPr>
            </w:pPr>
            <w:r w:rsidRPr="004A7999">
              <w:rPr>
                <w:rFonts w:eastAsia="Times New Roman"/>
                <w:sz w:val="22"/>
                <w:szCs w:val="22"/>
              </w:rPr>
              <w:t>Pojemność silnika maksimum 2500 cm</w:t>
            </w:r>
            <w:r w:rsidRPr="004A7999">
              <w:rPr>
                <w:rFonts w:eastAsia="Times New Roman"/>
                <w:sz w:val="22"/>
                <w:szCs w:val="22"/>
                <w:vertAlign w:val="superscript"/>
              </w:rPr>
              <w:t>3</w:t>
            </w:r>
            <w:r w:rsidRPr="004A7999">
              <w:rPr>
                <w:rFonts w:eastAsia="Times New Roman"/>
                <w:sz w:val="22"/>
                <w:szCs w:val="22"/>
              </w:rPr>
              <w:t>,  minimum 1900 cm</w:t>
            </w:r>
            <w:r w:rsidRPr="004A7999">
              <w:rPr>
                <w:rFonts w:eastAsia="Times New Roman"/>
                <w:sz w:val="22"/>
                <w:szCs w:val="22"/>
                <w:vertAlign w:val="superscript"/>
              </w:rPr>
              <w:t>3</w:t>
            </w:r>
          </w:p>
          <w:p w14:paraId="437601B3" w14:textId="139CF07C" w:rsidR="008372D0" w:rsidRPr="004A7999" w:rsidRDefault="008372D0" w:rsidP="00CB6252">
            <w:pPr>
              <w:snapToGrid w:val="0"/>
              <w:rPr>
                <w:rFonts w:eastAsia="Times New Roman"/>
                <w:vertAlign w:val="superscript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2C072C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BDFFA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6A007704" w14:textId="77777777" w:rsidTr="00E265EB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5A2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5A7" w14:textId="77777777" w:rsidR="0046053D" w:rsidRPr="004A7999" w:rsidRDefault="0046053D" w:rsidP="008D32B0">
            <w:pPr>
              <w:snapToGrid w:val="0"/>
              <w:rPr>
                <w:rFonts w:eastAsia="Batang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Moc silnika minimum 120 KM , moment obrotowy nie mniejszy niż 320 </w:t>
            </w:r>
            <w:proofErr w:type="spellStart"/>
            <w:r w:rsidRPr="004A7999">
              <w:rPr>
                <w:rFonts w:eastAsia="Times New Roman"/>
                <w:sz w:val="22"/>
                <w:szCs w:val="22"/>
                <w:lang w:eastAsia="en-US"/>
              </w:rPr>
              <w:t>Nm</w:t>
            </w:r>
            <w:proofErr w:type="spellEnd"/>
            <w:r w:rsidRPr="004A7999">
              <w:rPr>
                <w:rFonts w:eastAsia="Batang"/>
                <w:sz w:val="22"/>
                <w:szCs w:val="22"/>
              </w:rPr>
              <w:t xml:space="preserve"> </w:t>
            </w:r>
          </w:p>
          <w:p w14:paraId="4EE2B6F8" w14:textId="77777777" w:rsidR="0046053D" w:rsidRPr="004A7999" w:rsidRDefault="0046053D" w:rsidP="00C86319">
            <w:pPr>
              <w:snapToGrid w:val="0"/>
              <w:rPr>
                <w:rFonts w:eastAsia="Batan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94F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06AD7726" w14:textId="77777777" w:rsidR="0046053D" w:rsidRPr="004A7999" w:rsidRDefault="0046053D" w:rsidP="00355D79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Punktacja:</w:t>
            </w:r>
          </w:p>
          <w:p w14:paraId="47C0B26A" w14:textId="77777777" w:rsidR="0046053D" w:rsidRPr="004A7999" w:rsidRDefault="0046053D" w:rsidP="00355D79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Zaoferowany ambulans posiada silnik o mocy równej lub większej niż 150 KM - 10 pkt.</w:t>
            </w:r>
          </w:p>
          <w:p w14:paraId="46895C88" w14:textId="77777777" w:rsidR="0046053D" w:rsidRPr="004A7999" w:rsidRDefault="0046053D" w:rsidP="00355D79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Zaoferowany ambulans posiada silnik o mocy mniejszej niż               150 KM- 0 pkt.</w:t>
            </w:r>
          </w:p>
          <w:p w14:paraId="1EAFA6F3" w14:textId="77777777" w:rsidR="0046053D" w:rsidRPr="004A7999" w:rsidRDefault="0046053D" w:rsidP="00355D79">
            <w:pPr>
              <w:snapToGrid w:val="0"/>
              <w:rPr>
                <w:sz w:val="20"/>
                <w:szCs w:val="20"/>
              </w:rPr>
            </w:pPr>
          </w:p>
          <w:p w14:paraId="53A46E13" w14:textId="77777777" w:rsidR="0046053D" w:rsidRPr="004A7999" w:rsidRDefault="0046053D">
            <w:pPr>
              <w:snapToGrid w:val="0"/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8C6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0BB6348A" w14:textId="77777777" w:rsidTr="00E265EB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4A8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2B4" w14:textId="77777777" w:rsidR="0046053D" w:rsidRPr="004A7999" w:rsidRDefault="0046053D" w:rsidP="003C1B0E">
            <w:pPr>
              <w:snapToGrid w:val="0"/>
              <w:rPr>
                <w:rFonts w:eastAsia="Times New Roman"/>
                <w:lang w:eastAsia="ar-SA"/>
              </w:rPr>
            </w:pPr>
            <w:r w:rsidRPr="004A7999">
              <w:rPr>
                <w:rFonts w:eastAsia="Times New Roman"/>
                <w:sz w:val="22"/>
                <w:szCs w:val="22"/>
                <w:lang w:eastAsia="ar-SA"/>
              </w:rPr>
              <w:t xml:space="preserve">Silnik spełniający obowiązującą na dzień </w:t>
            </w:r>
            <w:r w:rsidRPr="004A7999">
              <w:rPr>
                <w:sz w:val="22"/>
                <w:szCs w:val="22"/>
              </w:rPr>
              <w:t>protokolarnego odbioru przedmiotu zamówienia</w:t>
            </w:r>
            <w:r w:rsidRPr="004A7999">
              <w:rPr>
                <w:rFonts w:eastAsia="Times New Roman"/>
                <w:sz w:val="22"/>
                <w:szCs w:val="22"/>
                <w:lang w:eastAsia="ar-SA"/>
              </w:rPr>
              <w:t xml:space="preserve"> normę emisji spalin</w:t>
            </w:r>
          </w:p>
          <w:p w14:paraId="0E458CC9" w14:textId="77777777" w:rsidR="0046053D" w:rsidRPr="004A7999" w:rsidRDefault="0046053D" w:rsidP="003C1B0E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2E2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3DA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14884215" w14:textId="77777777">
        <w:trPr>
          <w:trHeight w:val="257"/>
        </w:trPr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CA6" w14:textId="77777777" w:rsidR="0046053D" w:rsidRPr="004A7999" w:rsidRDefault="0046053D" w:rsidP="00382C04">
            <w:pPr>
              <w:snapToGrid w:val="0"/>
              <w:jc w:val="center"/>
              <w:rPr>
                <w:b/>
                <w:bCs/>
              </w:rPr>
            </w:pPr>
            <w:r w:rsidRPr="004A7999">
              <w:rPr>
                <w:b/>
                <w:bCs/>
                <w:sz w:val="22"/>
                <w:szCs w:val="22"/>
              </w:rPr>
              <w:t>ZESPÓŁ PRZENIESIENIA NAPĘDU</w:t>
            </w:r>
          </w:p>
          <w:p w14:paraId="6E2B772F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1B5B0E98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5BEAC8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4ADB9D" w14:textId="77777777" w:rsidR="0046053D" w:rsidRPr="004A7999" w:rsidRDefault="0046053D" w:rsidP="008D32B0">
            <w:pPr>
              <w:snapToGrid w:val="0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Skrzynia biegów automatyczna lub manualna </w:t>
            </w:r>
          </w:p>
          <w:p w14:paraId="29D7F186" w14:textId="77777777" w:rsidR="0046053D" w:rsidRPr="004A7999" w:rsidRDefault="0046053D" w:rsidP="00C86319">
            <w:pPr>
              <w:snapToGrid w:val="0"/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minimum 6 biegów do przodu + wsteczny</w:t>
            </w:r>
            <w:r w:rsidRPr="004A79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C597333" w14:textId="77777777" w:rsidR="0046053D" w:rsidRPr="00113395" w:rsidRDefault="0046053D" w:rsidP="00E14EAC">
            <w:pPr>
              <w:snapToGrid w:val="0"/>
              <w:jc w:val="center"/>
              <w:rPr>
                <w:sz w:val="20"/>
                <w:szCs w:val="20"/>
              </w:rPr>
            </w:pPr>
            <w:r w:rsidRPr="00113395">
              <w:rPr>
                <w:sz w:val="20"/>
                <w:szCs w:val="20"/>
              </w:rPr>
              <w:t>TAK</w:t>
            </w:r>
          </w:p>
          <w:p w14:paraId="42D4FEA1" w14:textId="77777777" w:rsidR="00C077A6" w:rsidRPr="00113395" w:rsidRDefault="00C077A6" w:rsidP="00C077A6">
            <w:pPr>
              <w:snapToGrid w:val="0"/>
              <w:rPr>
                <w:sz w:val="20"/>
                <w:szCs w:val="20"/>
              </w:rPr>
            </w:pPr>
            <w:r w:rsidRPr="00113395">
              <w:rPr>
                <w:sz w:val="20"/>
                <w:szCs w:val="20"/>
              </w:rPr>
              <w:t>Punktacja:</w:t>
            </w:r>
          </w:p>
          <w:p w14:paraId="00393086" w14:textId="77777777" w:rsidR="00C077A6" w:rsidRPr="00113395" w:rsidRDefault="00C077A6" w:rsidP="00C077A6">
            <w:pPr>
              <w:snapToGrid w:val="0"/>
              <w:rPr>
                <w:sz w:val="20"/>
                <w:szCs w:val="20"/>
              </w:rPr>
            </w:pPr>
            <w:r w:rsidRPr="00113395">
              <w:rPr>
                <w:sz w:val="20"/>
                <w:szCs w:val="20"/>
              </w:rPr>
              <w:t>Zaoferowany ambulans  posiada automatyczną skrzynię biegów</w:t>
            </w:r>
          </w:p>
          <w:p w14:paraId="2D07237A" w14:textId="77777777" w:rsidR="00C077A6" w:rsidRPr="00113395" w:rsidRDefault="00C077A6" w:rsidP="00C077A6">
            <w:pPr>
              <w:snapToGrid w:val="0"/>
              <w:rPr>
                <w:sz w:val="20"/>
                <w:szCs w:val="20"/>
              </w:rPr>
            </w:pPr>
            <w:r w:rsidRPr="00113395">
              <w:rPr>
                <w:sz w:val="20"/>
                <w:szCs w:val="20"/>
              </w:rPr>
              <w:t xml:space="preserve"> - 5 pkt.</w:t>
            </w:r>
          </w:p>
          <w:p w14:paraId="05E8CBE7" w14:textId="77777777" w:rsidR="00C077A6" w:rsidRPr="00113395" w:rsidRDefault="00C077A6" w:rsidP="00C077A6">
            <w:pPr>
              <w:snapToGrid w:val="0"/>
              <w:rPr>
                <w:sz w:val="20"/>
                <w:szCs w:val="20"/>
              </w:rPr>
            </w:pPr>
            <w:r w:rsidRPr="00113395">
              <w:rPr>
                <w:sz w:val="20"/>
                <w:szCs w:val="20"/>
              </w:rPr>
              <w:t>Zaoferowany ambulans  posiada manualną skrzynię biegów</w:t>
            </w:r>
          </w:p>
          <w:p w14:paraId="4484CC4D" w14:textId="4EE310D8" w:rsidR="0046053D" w:rsidRPr="00113395" w:rsidRDefault="00C077A6" w:rsidP="00C077A6">
            <w:pPr>
              <w:snapToGrid w:val="0"/>
              <w:rPr>
                <w:sz w:val="20"/>
                <w:szCs w:val="20"/>
              </w:rPr>
            </w:pPr>
            <w:r w:rsidRPr="00113395">
              <w:rPr>
                <w:sz w:val="20"/>
                <w:szCs w:val="20"/>
              </w:rPr>
              <w:t xml:space="preserve"> - 0 pkt.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777F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5595DF01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4B8D53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60797427" w14:textId="77777777" w:rsidR="0046053D" w:rsidRPr="004A7999" w:rsidRDefault="0046053D" w:rsidP="00C86319">
            <w:pPr>
              <w:autoSpaceDE w:val="0"/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Napęd na przednią oś</w:t>
            </w:r>
            <w:r w:rsidRPr="004A7999">
              <w:rPr>
                <w:sz w:val="22"/>
                <w:szCs w:val="22"/>
              </w:rPr>
              <w:t xml:space="preserve"> </w:t>
            </w:r>
          </w:p>
          <w:p w14:paraId="2E69F58E" w14:textId="77777777" w:rsidR="0046053D" w:rsidRPr="004A7999" w:rsidRDefault="0046053D" w:rsidP="00C86319">
            <w:pPr>
              <w:autoSpaceDE w:val="0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31FE05F4" w14:textId="77777777" w:rsidR="0046053D" w:rsidRPr="00113395" w:rsidRDefault="0046053D">
            <w:pPr>
              <w:snapToGrid w:val="0"/>
              <w:jc w:val="center"/>
            </w:pPr>
            <w:r w:rsidRPr="00113395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3269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15508AB6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9902C0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160B7457" w14:textId="77777777" w:rsidR="0046053D" w:rsidRPr="004A7999" w:rsidRDefault="0046053D" w:rsidP="00C86319">
            <w:pPr>
              <w:snapToGrid w:val="0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Elektroniczny system stabilizacji toru jazdy</w:t>
            </w:r>
          </w:p>
          <w:p w14:paraId="507AF95B" w14:textId="77777777" w:rsidR="0046053D" w:rsidRPr="004A7999" w:rsidRDefault="0046053D" w:rsidP="00C86319">
            <w:pPr>
              <w:snapToGrid w:val="0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18BD0A67" w14:textId="77777777" w:rsidR="0046053D" w:rsidRPr="004A7999" w:rsidRDefault="0046053D" w:rsidP="007F2D49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CBF0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7A987DF6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E61765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0F1C6F23" w14:textId="77777777" w:rsidR="0046053D" w:rsidRPr="004A7999" w:rsidRDefault="0046053D" w:rsidP="007F2D49">
            <w:pPr>
              <w:snapToGrid w:val="0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System zapobiegający poślizgowi kół osi napędzanej podczas ruszania </w:t>
            </w:r>
          </w:p>
          <w:p w14:paraId="50E04557" w14:textId="77777777" w:rsidR="0046053D" w:rsidRPr="004A7999" w:rsidRDefault="0046053D" w:rsidP="007F2D49">
            <w:pPr>
              <w:snapToGrid w:val="0"/>
              <w:rPr>
                <w:rFonts w:eastAsia="Times New Roman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46D0FA37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E120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3E92FA36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3171" w14:textId="77777777" w:rsidR="0046053D" w:rsidRPr="004A7999" w:rsidRDefault="0046053D" w:rsidP="007F2D49">
            <w:pPr>
              <w:snapToGrid w:val="0"/>
              <w:jc w:val="center"/>
              <w:rPr>
                <w:b/>
                <w:bCs/>
              </w:rPr>
            </w:pPr>
            <w:r w:rsidRPr="004A7999">
              <w:rPr>
                <w:b/>
                <w:bCs/>
                <w:sz w:val="22"/>
                <w:szCs w:val="22"/>
              </w:rPr>
              <w:t>UKŁAD HAMULCOWY</w:t>
            </w:r>
          </w:p>
          <w:p w14:paraId="78E68541" w14:textId="77777777" w:rsidR="0046053D" w:rsidRPr="004A7999" w:rsidRDefault="0046053D" w:rsidP="007F2D4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053D" w:rsidRPr="004A7999" w14:paraId="4B83E02E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95BD2A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3686BC0A" w14:textId="77777777" w:rsidR="0046053D" w:rsidRPr="004A7999" w:rsidRDefault="0046053D" w:rsidP="00C86319">
            <w:pPr>
              <w:snapToGrid w:val="0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System zapobiegający blokadzie kół podczas hamowania.</w:t>
            </w:r>
          </w:p>
          <w:p w14:paraId="69E8A5EB" w14:textId="77777777" w:rsidR="0046053D" w:rsidRPr="004A7999" w:rsidRDefault="0046053D" w:rsidP="00C86319">
            <w:pPr>
              <w:snapToGrid w:val="0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1D3223DB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4939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0610C39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3C21B3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26E59377" w14:textId="77777777" w:rsidR="0046053D" w:rsidRPr="004A7999" w:rsidRDefault="0046053D" w:rsidP="00C86319">
            <w:pPr>
              <w:snapToGrid w:val="0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System wspomagania nagłego hamowania. </w:t>
            </w:r>
          </w:p>
          <w:p w14:paraId="505701FD" w14:textId="77777777" w:rsidR="0046053D" w:rsidRPr="004A7999" w:rsidRDefault="0046053D" w:rsidP="00C86319">
            <w:pPr>
              <w:snapToGrid w:val="0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34F424DF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5050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043125F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C2D1A80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795E90BD" w14:textId="77777777" w:rsidR="0046053D" w:rsidRPr="004A7999" w:rsidRDefault="0046053D" w:rsidP="00C86319">
            <w:pPr>
              <w:snapToGrid w:val="0"/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Hamulce tarczowe na obu osiach (przód i tył)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</w:tcPr>
          <w:p w14:paraId="3BE3A69C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277B8391" w14:textId="77777777" w:rsidR="0046053D" w:rsidRPr="004A7999" w:rsidRDefault="0046053D">
            <w:pPr>
              <w:snapToGrid w:val="0"/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23CC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16666326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6C8990C6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83F04A" w14:textId="77777777" w:rsidR="0046053D" w:rsidRPr="004A7999" w:rsidRDefault="0046053D" w:rsidP="00E603A3">
            <w:pPr>
              <w:snapToGrid w:val="0"/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Asystent ruszania tj. system zapobiegający staczaniu się przy ruszaniu „pod górę”</w:t>
            </w:r>
            <w:r w:rsidRPr="004A7999">
              <w:rPr>
                <w:sz w:val="22"/>
                <w:szCs w:val="22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4A89" w14:textId="77777777" w:rsidR="0046053D" w:rsidRPr="004A7999" w:rsidRDefault="0046053D" w:rsidP="00DE4365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TAK/NIE</w:t>
            </w:r>
          </w:p>
          <w:p w14:paraId="7A8622C9" w14:textId="77777777" w:rsidR="0046053D" w:rsidRPr="004A7999" w:rsidRDefault="0046053D" w:rsidP="00DE4365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Punktacja:</w:t>
            </w:r>
          </w:p>
          <w:p w14:paraId="06F181FE" w14:textId="77777777" w:rsidR="0046053D" w:rsidRPr="004A7999" w:rsidRDefault="0046053D" w:rsidP="00E456E3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Zaoferowany ambulans posiada opisaną funkcję - 2 pkt.</w:t>
            </w:r>
          </w:p>
          <w:p w14:paraId="7A14A23F" w14:textId="77777777" w:rsidR="0046053D" w:rsidRPr="004A7999" w:rsidRDefault="0046053D" w:rsidP="00DE4365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Zaoferowany ambulans  nie posiada opisanej funkcji - 0 pkt.</w:t>
            </w:r>
          </w:p>
          <w:p w14:paraId="04A134D7" w14:textId="77777777" w:rsidR="0046053D" w:rsidRPr="004A7999" w:rsidRDefault="0046053D" w:rsidP="00E456E3">
            <w:pPr>
              <w:snapToGrid w:val="0"/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74C996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4942A56E" w14:textId="77777777">
        <w:trPr>
          <w:trHeight w:val="257"/>
        </w:trPr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29B" w14:textId="77777777" w:rsidR="0046053D" w:rsidRPr="004A7999" w:rsidRDefault="0046053D" w:rsidP="003C1B0E">
            <w:pPr>
              <w:snapToGrid w:val="0"/>
              <w:ind w:right="-2053"/>
              <w:jc w:val="center"/>
              <w:rPr>
                <w:b/>
                <w:bCs/>
              </w:rPr>
            </w:pPr>
            <w:r w:rsidRPr="004A7999">
              <w:rPr>
                <w:b/>
                <w:bCs/>
                <w:sz w:val="22"/>
                <w:szCs w:val="22"/>
              </w:rPr>
              <w:t>UKŁAD KIEROWNICZY</w:t>
            </w:r>
          </w:p>
          <w:p w14:paraId="3997A14A" w14:textId="77777777" w:rsidR="0046053D" w:rsidRPr="004A7999" w:rsidRDefault="0046053D" w:rsidP="003C1B0E">
            <w:pPr>
              <w:snapToGrid w:val="0"/>
              <w:ind w:right="-2053"/>
              <w:jc w:val="center"/>
              <w:rPr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6CD4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102DE940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D15171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2E25C8" w14:textId="77777777" w:rsidR="0046053D" w:rsidRPr="004A7999" w:rsidRDefault="0046053D" w:rsidP="00C86319">
            <w:pPr>
              <w:snapToGrid w:val="0"/>
              <w:rPr>
                <w:rFonts w:eastAsia="Batang"/>
              </w:rPr>
            </w:pPr>
            <w:r w:rsidRPr="004A7999">
              <w:rPr>
                <w:rFonts w:eastAsia="Batang"/>
                <w:sz w:val="22"/>
                <w:szCs w:val="22"/>
              </w:rPr>
              <w:t xml:space="preserve">Posiadający wspomaganie </w:t>
            </w:r>
          </w:p>
          <w:p w14:paraId="766C394D" w14:textId="77777777" w:rsidR="0046053D" w:rsidRPr="004A7999" w:rsidRDefault="0046053D" w:rsidP="00C86319">
            <w:pPr>
              <w:snapToGrid w:val="0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DF4266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0D9D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34E5F555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C59EBFB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30BED889" w14:textId="77777777" w:rsidR="0046053D" w:rsidRPr="004A7999" w:rsidRDefault="0046053D" w:rsidP="00C86319">
            <w:pPr>
              <w:snapToGrid w:val="0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Regulowana kolumna kierownicy  w co najmniej jednej płaszczyźnie, góra-dół </w:t>
            </w:r>
          </w:p>
          <w:p w14:paraId="2485C18F" w14:textId="77777777" w:rsidR="0046053D" w:rsidRPr="004A7999" w:rsidRDefault="0046053D" w:rsidP="00C86319">
            <w:pPr>
              <w:snapToGrid w:val="0"/>
              <w:rPr>
                <w:rFonts w:eastAsia="Times New Roman"/>
                <w:lang w:eastAsia="en-US"/>
              </w:rPr>
            </w:pPr>
          </w:p>
          <w:p w14:paraId="3A5F50DC" w14:textId="77777777" w:rsidR="0046053D" w:rsidRPr="004A7999" w:rsidRDefault="0046053D" w:rsidP="00C86319">
            <w:pPr>
              <w:snapToGrid w:val="0"/>
              <w:rPr>
                <w:rFonts w:eastAsia="Times New Roman"/>
                <w:lang w:eastAsia="en-US"/>
              </w:rPr>
            </w:pPr>
          </w:p>
          <w:p w14:paraId="75ADCD74" w14:textId="77777777" w:rsidR="0046053D" w:rsidRPr="004A7999" w:rsidRDefault="0046053D" w:rsidP="00C86319">
            <w:pPr>
              <w:snapToGrid w:val="0"/>
              <w:rPr>
                <w:rFonts w:eastAsia="Times New Roman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27AFCA90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ADB0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5B34F1CC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80C9" w14:textId="77777777" w:rsidR="0046053D" w:rsidRPr="004A7999" w:rsidRDefault="0046053D" w:rsidP="00406252">
            <w:pPr>
              <w:snapToGrid w:val="0"/>
              <w:jc w:val="center"/>
              <w:rPr>
                <w:rFonts w:eastAsia="Batang"/>
                <w:b/>
                <w:bCs/>
              </w:rPr>
            </w:pPr>
            <w:r w:rsidRPr="004A7999">
              <w:rPr>
                <w:rFonts w:eastAsia="Batang"/>
                <w:b/>
                <w:bCs/>
                <w:sz w:val="22"/>
                <w:szCs w:val="22"/>
              </w:rPr>
              <w:t>INSTALACJA ELEKTRYCZNA</w:t>
            </w:r>
          </w:p>
          <w:p w14:paraId="55B6A717" w14:textId="77777777" w:rsidR="0046053D" w:rsidRPr="004A7999" w:rsidRDefault="0046053D" w:rsidP="003A258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053D" w:rsidRPr="004A7999" w14:paraId="43FBC102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192D1426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</w:tcPr>
          <w:p w14:paraId="716AC500" w14:textId="77777777" w:rsidR="0046053D" w:rsidRPr="004A7999" w:rsidRDefault="0046053D" w:rsidP="00E14EAC">
            <w:pPr>
              <w:snapToGrid w:val="0"/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Akumulator o pojemności min 54 Ah</w:t>
            </w:r>
            <w:r w:rsidRPr="004A7999">
              <w:rPr>
                <w:sz w:val="22"/>
                <w:szCs w:val="22"/>
              </w:rPr>
              <w:t xml:space="preserve"> </w:t>
            </w:r>
          </w:p>
          <w:p w14:paraId="281490FB" w14:textId="77777777" w:rsidR="0046053D" w:rsidRPr="004A7999" w:rsidRDefault="0046053D" w:rsidP="00E14EAC">
            <w:pPr>
              <w:snapToGrid w:val="0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</w:tcPr>
          <w:p w14:paraId="380AA9F4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B509" w14:textId="77777777" w:rsidR="0046053D" w:rsidRPr="004A7999" w:rsidRDefault="0046053D">
            <w:pPr>
              <w:snapToGrid w:val="0"/>
              <w:jc w:val="center"/>
            </w:pPr>
          </w:p>
        </w:tc>
      </w:tr>
      <w:tr w:rsidR="0046053D" w:rsidRPr="004A7999" w14:paraId="3A9535DC" w14:textId="77777777">
        <w:trPr>
          <w:trHeight w:val="517"/>
        </w:trPr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00C" w14:textId="77777777" w:rsidR="0046053D" w:rsidRPr="004A7999" w:rsidRDefault="0046053D" w:rsidP="00E603A3">
            <w:pPr>
              <w:snapToGrid w:val="0"/>
              <w:jc w:val="center"/>
              <w:rPr>
                <w:rFonts w:eastAsia="Batang"/>
                <w:b/>
                <w:bCs/>
              </w:rPr>
            </w:pPr>
            <w:r w:rsidRPr="004A7999">
              <w:rPr>
                <w:rFonts w:eastAsia="Batang"/>
                <w:b/>
                <w:bCs/>
                <w:sz w:val="22"/>
                <w:szCs w:val="22"/>
              </w:rPr>
              <w:lastRenderedPageBreak/>
              <w:t>WYPOSAŻENIE POJAZDU</w:t>
            </w:r>
          </w:p>
          <w:p w14:paraId="1F2DC96E" w14:textId="77777777" w:rsidR="0046053D" w:rsidRPr="004A7999" w:rsidRDefault="0046053D" w:rsidP="00E603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6053D" w:rsidRPr="004A7999" w14:paraId="6A509761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1BE8" w14:textId="77777777" w:rsidR="0046053D" w:rsidRPr="00113395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7B44BB" w14:textId="77777777" w:rsidR="0046053D" w:rsidRPr="00113395" w:rsidRDefault="0046053D" w:rsidP="00E603A3">
            <w:pPr>
              <w:snapToGrid w:val="0"/>
              <w:rPr>
                <w:rFonts w:eastAsia="Times New Roman"/>
                <w:lang w:eastAsia="en-US"/>
              </w:rPr>
            </w:pPr>
            <w:r w:rsidRPr="00113395">
              <w:rPr>
                <w:rFonts w:eastAsia="Times New Roman"/>
                <w:sz w:val="22"/>
                <w:szCs w:val="22"/>
                <w:lang w:eastAsia="en-US"/>
              </w:rPr>
              <w:t>Wszystkie miejsca siedzące zaopatrzone w bezwładnościowe pasy bezpieczeństwa oraz zagłówki.</w:t>
            </w:r>
          </w:p>
          <w:p w14:paraId="4308B5A4" w14:textId="77777777" w:rsidR="0046053D" w:rsidRPr="00113395" w:rsidRDefault="0046053D" w:rsidP="00E603A3">
            <w:pPr>
              <w:snapToGrid w:val="0"/>
              <w:rPr>
                <w:rFonts w:eastAsia="Batan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2D2A39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56A1DF60" w14:textId="36192D9B" w:rsidR="0046053D" w:rsidRPr="004A7999" w:rsidRDefault="0046053D">
            <w:pPr>
              <w:snapToGrid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0357EB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71250E94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93E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3AB" w14:textId="77777777" w:rsidR="0046053D" w:rsidRPr="004A7999" w:rsidRDefault="0046053D" w:rsidP="00C64439">
            <w:pPr>
              <w:snapToGrid w:val="0"/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Poduszki powietrzne dla kierowcy i pasażera przednie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049" w14:textId="77777777" w:rsidR="0046053D" w:rsidRPr="004A7999" w:rsidRDefault="0046053D" w:rsidP="000F3956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6090C034" w14:textId="77777777" w:rsidR="0046053D" w:rsidRPr="004A7999" w:rsidRDefault="0046053D" w:rsidP="006D0CC6">
            <w:pPr>
              <w:snapToGrid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6302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2DD94B41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AD2F37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FF916BD" w14:textId="77777777" w:rsidR="0046053D" w:rsidRPr="004A7999" w:rsidRDefault="0046053D" w:rsidP="00C86319">
            <w:pPr>
              <w:autoSpaceDE w:val="0"/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Elektryczne otwierane szyby w drzwiach przednich</w:t>
            </w:r>
            <w:r w:rsidRPr="004A7999">
              <w:rPr>
                <w:sz w:val="22"/>
                <w:szCs w:val="22"/>
              </w:rPr>
              <w:t xml:space="preserve"> </w:t>
            </w:r>
          </w:p>
          <w:p w14:paraId="21EA2E9F" w14:textId="77777777" w:rsidR="0046053D" w:rsidRPr="004A7999" w:rsidRDefault="0046053D" w:rsidP="00C86319">
            <w:pPr>
              <w:autoSpaceDE w:val="0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0B5B0F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2B5C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58A0DDCE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28C67F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2B53AD5C" w14:textId="77777777" w:rsidR="0046053D" w:rsidRPr="004A7999" w:rsidRDefault="0046053D" w:rsidP="00C86319">
            <w:pPr>
              <w:autoSpaceDE w:val="0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Fabryczny centralny zamek wszystkich drzwi, sterowany pilotem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442E773E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0AD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781A4E1A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6A0353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340E58AD" w14:textId="77777777" w:rsidR="0046053D" w:rsidRPr="004A7999" w:rsidRDefault="0046053D" w:rsidP="00C86319">
            <w:pPr>
              <w:snapToGrid w:val="0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Fabryczna klimatyzacja kabiny kierowcy</w:t>
            </w:r>
          </w:p>
          <w:p w14:paraId="256CB04D" w14:textId="77777777" w:rsidR="0046053D" w:rsidRPr="004A7999" w:rsidRDefault="0046053D" w:rsidP="00C86319">
            <w:pPr>
              <w:snapToGrid w:val="0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55B45070" w14:textId="77777777" w:rsidR="0046053D" w:rsidRPr="004A7999" w:rsidRDefault="0046053D" w:rsidP="00E603A3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CA0F" w14:textId="77777777" w:rsidR="0046053D" w:rsidRPr="004A7999" w:rsidRDefault="0046053D">
            <w:pPr>
              <w:snapToGrid w:val="0"/>
              <w:jc w:val="center"/>
            </w:pPr>
          </w:p>
        </w:tc>
      </w:tr>
      <w:tr w:rsidR="0046053D" w:rsidRPr="004A7999" w14:paraId="0D0B675C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33458B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5DFF9B85" w14:textId="77777777" w:rsidR="0046053D" w:rsidRPr="004A7999" w:rsidRDefault="0046053D" w:rsidP="00C86319">
            <w:pPr>
              <w:snapToGrid w:val="0"/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Lusterka  zewnętrzne regulowane elektrycznie, podgrzewane</w:t>
            </w:r>
            <w:r w:rsidRPr="004A79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31FE15BC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8DA8" w14:textId="77777777" w:rsidR="0046053D" w:rsidRPr="004A7999" w:rsidRDefault="0046053D">
            <w:pPr>
              <w:snapToGrid w:val="0"/>
              <w:jc w:val="center"/>
            </w:pPr>
          </w:p>
        </w:tc>
      </w:tr>
      <w:tr w:rsidR="0046053D" w:rsidRPr="004A7999" w14:paraId="69308C3C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88FBAF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672C1215" w14:textId="77777777" w:rsidR="0046053D" w:rsidRPr="004A7999" w:rsidRDefault="0046053D" w:rsidP="00473BBD">
            <w:pPr>
              <w:snapToGrid w:val="0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Czujniki parkowania przód/tył  </w:t>
            </w:r>
          </w:p>
          <w:p w14:paraId="20BEA199" w14:textId="77777777" w:rsidR="0046053D" w:rsidRPr="004A7999" w:rsidRDefault="0046053D" w:rsidP="00913005">
            <w:pPr>
              <w:snapToGrid w:val="0"/>
              <w:rPr>
                <w:rFonts w:eastAsia="Times New Roman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4C4A289F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44E3" w14:textId="77777777" w:rsidR="0046053D" w:rsidRPr="004A7999" w:rsidRDefault="0046053D">
            <w:pPr>
              <w:snapToGrid w:val="0"/>
              <w:jc w:val="center"/>
            </w:pPr>
          </w:p>
        </w:tc>
      </w:tr>
      <w:tr w:rsidR="0046053D" w:rsidRPr="004A7999" w14:paraId="2165E55B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80B67D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12E580FA" w14:textId="77777777" w:rsidR="0046053D" w:rsidRPr="004A7999" w:rsidRDefault="0046053D" w:rsidP="00C86319">
            <w:pPr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Dodatkowe światło hamowania (trzecie)</w:t>
            </w:r>
          </w:p>
          <w:p w14:paraId="0991A6B4" w14:textId="77777777" w:rsidR="0046053D" w:rsidRPr="004A7999" w:rsidRDefault="0046053D" w:rsidP="00C86319"/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33B4FD7D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83CB" w14:textId="77777777" w:rsidR="0046053D" w:rsidRPr="004A7999" w:rsidRDefault="0046053D">
            <w:pPr>
              <w:snapToGrid w:val="0"/>
              <w:jc w:val="center"/>
            </w:pPr>
          </w:p>
        </w:tc>
      </w:tr>
      <w:tr w:rsidR="0046053D" w:rsidRPr="004A7999" w14:paraId="3157E7E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5D1C8908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</w:tcPr>
          <w:p w14:paraId="33D590BC" w14:textId="77777777" w:rsidR="0046053D" w:rsidRDefault="0046053D" w:rsidP="00E603A3">
            <w:pPr>
              <w:rPr>
                <w:sz w:val="22"/>
                <w:szCs w:val="22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Koło zapasowe pełnowymiarowe</w:t>
            </w:r>
            <w:r w:rsidRPr="004A7999">
              <w:rPr>
                <w:sz w:val="22"/>
                <w:szCs w:val="22"/>
              </w:rPr>
              <w:t xml:space="preserve"> </w:t>
            </w:r>
          </w:p>
          <w:p w14:paraId="2AC1E1DB" w14:textId="2D9B248A" w:rsidR="00E9471B" w:rsidRPr="004A7999" w:rsidRDefault="00E9471B" w:rsidP="00E603A3"/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</w:tcPr>
          <w:p w14:paraId="6B026240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02D55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1A58E127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4F8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7B7" w14:textId="77777777" w:rsidR="0046053D" w:rsidRPr="004A7999" w:rsidRDefault="0046053D" w:rsidP="00824DA9">
            <w:r w:rsidRPr="004A7999">
              <w:rPr>
                <w:rFonts w:eastAsia="Times New Roman"/>
                <w:sz w:val="22"/>
                <w:szCs w:val="22"/>
                <w:lang w:eastAsia="en-US"/>
              </w:rPr>
              <w:t>Trójkąt, gaśnica, apteczka, podnośnik, klucz do kół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51B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2C3A8D8B" w14:textId="77777777" w:rsidR="0046053D" w:rsidRPr="004A7999" w:rsidRDefault="0046053D" w:rsidP="00EE2535">
            <w:pPr>
              <w:snapToGrid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D414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4B90F818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C25F7F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D66C2B" w14:textId="77777777" w:rsidR="0046053D" w:rsidRPr="004A7999" w:rsidRDefault="0046053D" w:rsidP="001959B7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4A7999">
              <w:rPr>
                <w:rFonts w:ascii="Times New Roman" w:cs="Times New Roman"/>
                <w:sz w:val="22"/>
                <w:szCs w:val="22"/>
              </w:rPr>
              <w:t xml:space="preserve">Dywaniki podłogowe gumowe w kabinie kierowcy </w:t>
            </w:r>
          </w:p>
          <w:p w14:paraId="7A009013" w14:textId="77777777" w:rsidR="0046053D" w:rsidRPr="004A7999" w:rsidRDefault="0046053D" w:rsidP="00C86319"/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A41CAC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C9805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43359012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071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BDC" w14:textId="77777777" w:rsidR="0046053D" w:rsidRPr="004A7999" w:rsidRDefault="0046053D" w:rsidP="00C86319">
            <w:r w:rsidRPr="004A7999">
              <w:rPr>
                <w:sz w:val="22"/>
                <w:szCs w:val="22"/>
              </w:rPr>
              <w:t xml:space="preserve">Radioodtwarzacz fabryczny z instalacją telefoniczną </w:t>
            </w:r>
            <w:proofErr w:type="spellStart"/>
            <w:r w:rsidRPr="004A7999">
              <w:rPr>
                <w:sz w:val="22"/>
                <w:szCs w:val="22"/>
              </w:rPr>
              <w:t>bluetooth</w:t>
            </w:r>
            <w:proofErr w:type="spellEnd"/>
            <w:r w:rsidRPr="004A7999">
              <w:rPr>
                <w:sz w:val="22"/>
                <w:szCs w:val="22"/>
              </w:rPr>
              <w:t xml:space="preserve"> w kabinie kierowcy</w:t>
            </w:r>
          </w:p>
          <w:p w14:paraId="69E8B239" w14:textId="77777777" w:rsidR="0046053D" w:rsidRPr="004A7999" w:rsidRDefault="0046053D" w:rsidP="00C86319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239A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E30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320013E0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E4ED4F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0170E9B0" w14:textId="77777777" w:rsidR="0046053D" w:rsidRPr="004A7999" w:rsidRDefault="0046053D" w:rsidP="00C86319">
            <w:pPr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>Dodatkowa gaśnica w przedziale medycznym, młotek do wybijania szyb, nóż do przecinania pasów bezpieczeństwa</w:t>
            </w:r>
          </w:p>
          <w:p w14:paraId="63C1AD52" w14:textId="77777777" w:rsidR="0046053D" w:rsidRPr="004A7999" w:rsidRDefault="0046053D" w:rsidP="00C86319"/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18231F53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DC0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5FCB082A" w14:textId="77777777">
        <w:trPr>
          <w:trHeight w:val="946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49E6" w14:textId="77777777" w:rsidR="0046053D" w:rsidRPr="004A7999" w:rsidRDefault="0046053D" w:rsidP="00FE0CDC">
            <w:pPr>
              <w:snapToGrid w:val="0"/>
              <w:jc w:val="center"/>
              <w:rPr>
                <w:rFonts w:eastAsia="Times New Roman"/>
                <w:b/>
                <w:smallCaps/>
              </w:rPr>
            </w:pPr>
          </w:p>
          <w:p w14:paraId="5AAAC802" w14:textId="77777777" w:rsidR="0046053D" w:rsidRPr="004A7999" w:rsidRDefault="0046053D" w:rsidP="00FE0CDC">
            <w:pPr>
              <w:snapToGrid w:val="0"/>
              <w:jc w:val="center"/>
              <w:rPr>
                <w:rFonts w:eastAsia="Times New Roman"/>
                <w:b/>
                <w:smallCaps/>
              </w:rPr>
            </w:pPr>
            <w:r w:rsidRPr="004A7999">
              <w:rPr>
                <w:rFonts w:eastAsia="Times New Roman"/>
                <w:b/>
                <w:smallCaps/>
              </w:rPr>
              <w:t>Wymogi co do przedmiotu zamówienia w zakresie adaptacji  na  ambulans sanitarny</w:t>
            </w:r>
          </w:p>
          <w:p w14:paraId="64C7CB31" w14:textId="77777777" w:rsidR="0046053D" w:rsidRPr="004A7999" w:rsidRDefault="0046053D" w:rsidP="00920C2F">
            <w:pPr>
              <w:jc w:val="center"/>
              <w:rPr>
                <w:b/>
              </w:rPr>
            </w:pPr>
          </w:p>
        </w:tc>
      </w:tr>
      <w:tr w:rsidR="0046053D" w:rsidRPr="004A7999" w14:paraId="16D178C3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52CA5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8E734E" w14:textId="77777777" w:rsidR="0046053D" w:rsidRPr="004A7999" w:rsidRDefault="0046053D" w:rsidP="00C86319">
            <w:pPr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>Okna przedziału medycznego przyciemnione lub zaklejone folią o przepuszczalności max. 60 %</w:t>
            </w:r>
          </w:p>
          <w:p w14:paraId="53EA6E79" w14:textId="77777777" w:rsidR="0046053D" w:rsidRPr="004A7999" w:rsidRDefault="0046053D" w:rsidP="00C86319"/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9CEA74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DB3D75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7BA9B5E6" w14:textId="77777777">
        <w:trPr>
          <w:trHeight w:val="257"/>
        </w:trPr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2A0B6" w14:textId="77777777" w:rsidR="0046053D" w:rsidRPr="004A7999" w:rsidRDefault="0046053D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4A7999">
              <w:rPr>
                <w:b/>
                <w:bCs/>
                <w:sz w:val="21"/>
                <w:szCs w:val="21"/>
              </w:rPr>
              <w:t xml:space="preserve">                                                  OGRZEWANIE, WENTYLACJA, KLIMATYZACJA</w:t>
            </w:r>
          </w:p>
          <w:p w14:paraId="4EAC5815" w14:textId="77777777" w:rsidR="0046053D" w:rsidRPr="004A7999" w:rsidRDefault="0046053D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21C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789BF859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B42E91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6B4DCF" w14:textId="77777777" w:rsidR="0046053D" w:rsidRPr="004A7999" w:rsidRDefault="0046053D" w:rsidP="00C86319">
            <w:pPr>
              <w:autoSpaceDE w:val="0"/>
            </w:pPr>
            <w:r w:rsidRPr="004A7999">
              <w:rPr>
                <w:sz w:val="22"/>
                <w:szCs w:val="22"/>
                <w:lang w:eastAsia="en-US"/>
              </w:rPr>
              <w:t>Ogrzewanie przedziału medycznego wykorzystujące ciecz chłodzącą silnik, ogrzewanie przedziału medycznego możliwe przy włączonym silniku</w:t>
            </w:r>
            <w:r w:rsidRPr="004A7999">
              <w:rPr>
                <w:sz w:val="22"/>
                <w:szCs w:val="22"/>
              </w:rPr>
              <w:t xml:space="preserve"> </w:t>
            </w:r>
          </w:p>
          <w:p w14:paraId="7694F5EE" w14:textId="77777777" w:rsidR="0046053D" w:rsidRPr="004A7999" w:rsidRDefault="0046053D" w:rsidP="00C86319">
            <w:pPr>
              <w:autoSpaceDE w:val="0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ABB5DA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8EB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64FDC322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12936B64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</w:tcPr>
          <w:p w14:paraId="3C8B94F3" w14:textId="77777777" w:rsidR="0046053D" w:rsidRPr="004A7999" w:rsidRDefault="0046053D" w:rsidP="00473BBD">
            <w:pPr>
              <w:autoSpaceDE w:val="0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Wentylacja mechaniczna, </w:t>
            </w:r>
            <w:proofErr w:type="spellStart"/>
            <w:r w:rsidRPr="004A7999">
              <w:rPr>
                <w:sz w:val="22"/>
                <w:szCs w:val="22"/>
                <w:lang w:eastAsia="en-US"/>
              </w:rPr>
              <w:t>nawiewno</w:t>
            </w:r>
            <w:proofErr w:type="spellEnd"/>
            <w:r w:rsidRPr="004A7999">
              <w:rPr>
                <w:sz w:val="22"/>
                <w:szCs w:val="22"/>
                <w:lang w:eastAsia="en-US"/>
              </w:rPr>
              <w:t xml:space="preserve"> – wywiewna uruchamiana w zależności od potrzeb zarówno przedziału kierowcy, jak i przedziału medycznego, rozbudowana fabryczna klimatyzacja samochodu bazowego na przedział medyczny</w:t>
            </w:r>
          </w:p>
          <w:p w14:paraId="51DDFBE7" w14:textId="77777777" w:rsidR="0046053D" w:rsidRPr="004A7999" w:rsidRDefault="0046053D" w:rsidP="00494912">
            <w:pPr>
              <w:autoSpaceDE w:val="0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</w:tcPr>
          <w:p w14:paraId="4C15ADA6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3A63F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40C043E4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E01E" w14:textId="77777777" w:rsidR="0046053D" w:rsidRPr="004A7999" w:rsidRDefault="0046053D" w:rsidP="008A1C38">
            <w:pPr>
              <w:snapToGrid w:val="0"/>
              <w:jc w:val="center"/>
              <w:rPr>
                <w:b/>
                <w:lang w:eastAsia="en-US"/>
              </w:rPr>
            </w:pPr>
            <w:r w:rsidRPr="004A7999">
              <w:rPr>
                <w:b/>
                <w:sz w:val="22"/>
                <w:szCs w:val="22"/>
                <w:lang w:eastAsia="en-US"/>
              </w:rPr>
              <w:t>INSTALACJA ELEKTRYCZNA</w:t>
            </w:r>
          </w:p>
          <w:p w14:paraId="3F29C6E6" w14:textId="77777777" w:rsidR="0046053D" w:rsidRPr="004A7999" w:rsidRDefault="0046053D" w:rsidP="008A1C38">
            <w:pPr>
              <w:snapToGrid w:val="0"/>
              <w:jc w:val="center"/>
            </w:pPr>
          </w:p>
        </w:tc>
      </w:tr>
      <w:tr w:rsidR="0046053D" w:rsidRPr="004A7999" w14:paraId="7477D2D1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2AF94F9B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</w:tcPr>
          <w:p w14:paraId="396FB59D" w14:textId="77777777" w:rsidR="0046053D" w:rsidRPr="004A7999" w:rsidRDefault="0046053D" w:rsidP="00473BBD">
            <w:pPr>
              <w:ind w:left="11" w:right="130"/>
              <w:rPr>
                <w:bCs/>
                <w:lang w:eastAsia="en-US"/>
              </w:rPr>
            </w:pPr>
            <w:r w:rsidRPr="004A7999">
              <w:rPr>
                <w:bCs/>
                <w:sz w:val="22"/>
                <w:szCs w:val="22"/>
                <w:lang w:eastAsia="en-US"/>
              </w:rPr>
              <w:t xml:space="preserve">Instalacja dla napięcia 12V powinna posiadać  co najmniej 2 gniazda 12V  zabezpieczone przed zabrudzeniem </w:t>
            </w:r>
          </w:p>
          <w:p w14:paraId="0D972CBE" w14:textId="77777777" w:rsidR="0046053D" w:rsidRPr="004A7999" w:rsidRDefault="0046053D" w:rsidP="0088286F">
            <w:pPr>
              <w:snapToGrid w:val="0"/>
            </w:pPr>
          </w:p>
          <w:p w14:paraId="7B9C2D4B" w14:textId="77777777" w:rsidR="0046053D" w:rsidRPr="004A7999" w:rsidRDefault="0046053D" w:rsidP="0088286F">
            <w:pPr>
              <w:snapToGrid w:val="0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</w:tcPr>
          <w:p w14:paraId="31827FE5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15286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0369F0A2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8ABF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8DBE" w14:textId="77777777" w:rsidR="0046053D" w:rsidRPr="004A7999" w:rsidRDefault="0046053D" w:rsidP="006D0CC6">
            <w:pPr>
              <w:tabs>
                <w:tab w:val="left" w:pos="-5458"/>
              </w:tabs>
              <w:ind w:right="130"/>
              <w:rPr>
                <w:bCs/>
                <w:lang w:eastAsia="en-US"/>
              </w:rPr>
            </w:pPr>
            <w:r w:rsidRPr="004A7999">
              <w:rPr>
                <w:bCs/>
                <w:sz w:val="22"/>
                <w:szCs w:val="22"/>
                <w:lang w:eastAsia="en-US"/>
              </w:rPr>
              <w:t>Światło rozproszone realizowane przez lampy (np. typu LED) w górnej części przedziału medycznego,</w:t>
            </w:r>
          </w:p>
          <w:p w14:paraId="587C6905" w14:textId="77777777" w:rsidR="0046053D" w:rsidRPr="004A7999" w:rsidRDefault="0046053D" w:rsidP="00C86319">
            <w:pPr>
              <w:snapToGrid w:val="0"/>
              <w:rPr>
                <w:rFonts w:eastAsia="Batang"/>
              </w:rPr>
            </w:pPr>
            <w:r w:rsidRPr="004A7999">
              <w:rPr>
                <w:bCs/>
                <w:sz w:val="22"/>
                <w:szCs w:val="22"/>
                <w:lang w:eastAsia="en-US"/>
              </w:rPr>
              <w:t>minimum 1 punkt z regulacją ze światłem skupionym nad noszami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B18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F3D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36C03902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368B" w14:textId="77777777" w:rsidR="0046053D" w:rsidRPr="004A7999" w:rsidRDefault="0046053D" w:rsidP="0073776E">
            <w:pPr>
              <w:jc w:val="center"/>
              <w:rPr>
                <w:b/>
              </w:rPr>
            </w:pPr>
            <w:r w:rsidRPr="004A7999">
              <w:rPr>
                <w:b/>
                <w:sz w:val="22"/>
                <w:szCs w:val="22"/>
                <w:lang w:eastAsia="en-US"/>
              </w:rPr>
              <w:t>SYGNALIZACJA ŚWIETLNO – DŹWIĘKOWA I OZNAKOWANIE</w:t>
            </w:r>
            <w:r w:rsidRPr="004A7999">
              <w:rPr>
                <w:b/>
                <w:sz w:val="22"/>
                <w:szCs w:val="22"/>
              </w:rPr>
              <w:t xml:space="preserve"> </w:t>
            </w:r>
          </w:p>
          <w:p w14:paraId="6AD6351B" w14:textId="77777777" w:rsidR="0046053D" w:rsidRPr="004A7999" w:rsidRDefault="0046053D" w:rsidP="0073776E">
            <w:pPr>
              <w:jc w:val="center"/>
            </w:pPr>
          </w:p>
        </w:tc>
      </w:tr>
      <w:tr w:rsidR="0046053D" w:rsidRPr="004A7999" w14:paraId="4B17944C" w14:textId="77777777">
        <w:trPr>
          <w:trHeight w:val="294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57C04C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4C78CA6C" w14:textId="77777777" w:rsidR="0046053D" w:rsidRPr="004A7999" w:rsidRDefault="0046053D" w:rsidP="002C1A1B">
            <w:pPr>
              <w:tabs>
                <w:tab w:val="left" w:pos="-9520"/>
                <w:tab w:val="left" w:pos="-5741"/>
                <w:tab w:val="left" w:pos="1710"/>
              </w:tabs>
              <w:ind w:left="31" w:right="130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>Lampa niebieska LED pojedyncza typu „ kogut” zamontowana w przedniej oraz tylnej części dachu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50FA6E85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326EC3A0" w14:textId="77777777" w:rsidR="0046053D" w:rsidRPr="004A7999" w:rsidRDefault="0046053D">
            <w:pPr>
              <w:snapToGrid w:val="0"/>
            </w:pPr>
            <w:r w:rsidRPr="004A79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ACC3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0A6D589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62A1112E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</w:tcPr>
          <w:p w14:paraId="581D0F4A" w14:textId="77777777" w:rsidR="0046053D" w:rsidRPr="004A7999" w:rsidRDefault="0046053D" w:rsidP="00811BE7">
            <w:pPr>
              <w:snapToGrid w:val="0"/>
              <w:ind w:right="130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>Oznakowanie pojazdu:</w:t>
            </w:r>
          </w:p>
          <w:p w14:paraId="6DE07434" w14:textId="77777777" w:rsidR="0046053D" w:rsidRPr="004A7999" w:rsidRDefault="0046053D" w:rsidP="00811BE7">
            <w:pPr>
              <w:widowControl/>
              <w:suppressAutoHyphens w:val="0"/>
              <w:ind w:right="130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 - 2 pasy odblaskowe wykonane z folii:</w:t>
            </w:r>
          </w:p>
          <w:p w14:paraId="56D6E56D" w14:textId="77777777" w:rsidR="0046053D" w:rsidRPr="004A7999" w:rsidRDefault="0046053D" w:rsidP="003F7D88">
            <w:pPr>
              <w:widowControl/>
              <w:numPr>
                <w:ilvl w:val="0"/>
                <w:numId w:val="6"/>
              </w:numPr>
              <w:suppressAutoHyphens w:val="0"/>
              <w:ind w:left="400" w:right="130" w:hanging="284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>typu 1 barwy czerwonej o szer. min. 15 cm, umieszczony w obszarze pomiędzy linią okien i nadkoli</w:t>
            </w:r>
          </w:p>
          <w:p w14:paraId="0D2C6E3A" w14:textId="77777777" w:rsidR="0046053D" w:rsidRPr="004A7999" w:rsidRDefault="0046053D" w:rsidP="003F7D88">
            <w:pPr>
              <w:widowControl/>
              <w:numPr>
                <w:ilvl w:val="0"/>
                <w:numId w:val="6"/>
              </w:numPr>
              <w:suppressAutoHyphens w:val="0"/>
              <w:ind w:left="400" w:right="130" w:hanging="284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typu 1 barwy niebieskiej umieszczony bezpośrednio nad pasem czerwonym (o którym mowa w pkt. „a”) </w:t>
            </w:r>
          </w:p>
          <w:p w14:paraId="7C8D628F" w14:textId="77777777" w:rsidR="0046053D" w:rsidRPr="004A7999" w:rsidRDefault="0046053D" w:rsidP="00473BBD">
            <w:pPr>
              <w:widowControl/>
              <w:suppressAutoHyphens w:val="0"/>
              <w:snapToGrid w:val="0"/>
              <w:ind w:right="130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 - z przodu pojazdu napis AMBULANS </w:t>
            </w:r>
          </w:p>
          <w:p w14:paraId="570B10B1" w14:textId="77777777" w:rsidR="0046053D" w:rsidRPr="004A7999" w:rsidRDefault="0046053D" w:rsidP="003F7D88">
            <w:pPr>
              <w:widowControl/>
              <w:suppressAutoHyphens w:val="0"/>
              <w:snapToGrid w:val="0"/>
              <w:ind w:right="130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 - po obu bokach pojazdu nadruk barwy czerwonej </w:t>
            </w:r>
            <w:r w:rsidRPr="004A7999">
              <w:rPr>
                <w:b/>
                <w:sz w:val="22"/>
                <w:szCs w:val="22"/>
                <w:lang w:eastAsia="en-US"/>
              </w:rPr>
              <w:t>„T”</w:t>
            </w:r>
          </w:p>
          <w:p w14:paraId="5E8C432C" w14:textId="77777777" w:rsidR="0046053D" w:rsidRPr="004A7999" w:rsidRDefault="0046053D" w:rsidP="003F7D88">
            <w:pPr>
              <w:snapToGrid w:val="0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 - nazwa dysponenta jednostki umieszczona po obu bokach   </w:t>
            </w:r>
          </w:p>
          <w:p w14:paraId="45F9C5E7" w14:textId="77777777" w:rsidR="0046053D" w:rsidRPr="004A7999" w:rsidRDefault="0046053D" w:rsidP="003F7D88">
            <w:pPr>
              <w:snapToGrid w:val="0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    pojazdu według projektu Zamawiającego: </w:t>
            </w:r>
          </w:p>
          <w:p w14:paraId="1A29FD5F" w14:textId="77777777" w:rsidR="0046053D" w:rsidRPr="004A7999" w:rsidRDefault="0046053D" w:rsidP="00D1551A">
            <w:pPr>
              <w:snapToGrid w:val="0"/>
              <w:jc w:val="center"/>
            </w:pPr>
            <w:r w:rsidRPr="004A7999">
              <w:rPr>
                <w:sz w:val="22"/>
                <w:szCs w:val="22"/>
                <w:lang w:eastAsia="en-US"/>
              </w:rPr>
              <w:t>„</w:t>
            </w:r>
            <w:r w:rsidRPr="004A7999">
              <w:rPr>
                <w:sz w:val="22"/>
                <w:szCs w:val="22"/>
              </w:rPr>
              <w:t>Specjalistyczny Szpital im. E. Szczeklika w Tarnowie</w:t>
            </w:r>
            <w:r w:rsidRPr="004A7999">
              <w:rPr>
                <w:sz w:val="22"/>
                <w:szCs w:val="22"/>
              </w:rPr>
              <w:br/>
              <w:t>ul. Szpitalna 13 33-100 Tarnów”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</w:tcPr>
          <w:p w14:paraId="57E9DFCE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BC7D0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59C81702" w14:textId="77777777">
        <w:trPr>
          <w:trHeight w:val="257"/>
        </w:trPr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A2FF" w14:textId="77777777" w:rsidR="0046053D" w:rsidRPr="004A7999" w:rsidRDefault="0046053D" w:rsidP="00D1551A">
            <w:pPr>
              <w:widowControl/>
              <w:tabs>
                <w:tab w:val="left" w:pos="637"/>
              </w:tabs>
              <w:suppressAutoHyphens w:val="0"/>
              <w:snapToGrid w:val="0"/>
              <w:jc w:val="center"/>
              <w:rPr>
                <w:b/>
                <w:lang w:eastAsia="en-US"/>
              </w:rPr>
            </w:pPr>
          </w:p>
          <w:p w14:paraId="2DD8CED4" w14:textId="77777777" w:rsidR="0046053D" w:rsidRPr="004A7999" w:rsidRDefault="0046053D" w:rsidP="006D0CC6">
            <w:pPr>
              <w:snapToGrid w:val="0"/>
              <w:jc w:val="center"/>
              <w:rPr>
                <w:b/>
                <w:lang w:eastAsia="en-US"/>
              </w:rPr>
            </w:pPr>
            <w:r w:rsidRPr="004A7999">
              <w:rPr>
                <w:b/>
                <w:sz w:val="22"/>
                <w:szCs w:val="22"/>
                <w:lang w:eastAsia="en-US"/>
              </w:rPr>
              <w:t>PRZEDZIAŁ MEDYCZNY</w:t>
            </w:r>
          </w:p>
          <w:p w14:paraId="71836BB6" w14:textId="77777777" w:rsidR="0046053D" w:rsidRPr="004A7999" w:rsidRDefault="0046053D" w:rsidP="006D0CC6">
            <w:pPr>
              <w:widowControl/>
              <w:tabs>
                <w:tab w:val="left" w:pos="637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6053D" w:rsidRPr="004A7999" w14:paraId="7F0BA291" w14:textId="77777777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14:paraId="6C278529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32C6324" w14:textId="77777777" w:rsidR="0046053D" w:rsidRPr="004A7999" w:rsidRDefault="0046053D" w:rsidP="00D1551A">
            <w:pPr>
              <w:autoSpaceDE w:val="0"/>
              <w:ind w:left="57" w:right="57"/>
            </w:pPr>
            <w:r w:rsidRPr="004A7999">
              <w:rPr>
                <w:sz w:val="22"/>
                <w:szCs w:val="22"/>
                <w:lang w:eastAsia="en-US"/>
              </w:rPr>
              <w:t>Antypoślizgowa podłoga, wzmocniona, połączona szczelnie z zabudową ścian, łatwo zmywalna</w:t>
            </w:r>
            <w:r w:rsidRPr="004A79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18E42FA0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D4E9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36EDCB09" w14:textId="77777777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14:paraId="7C689027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6F358F" w14:textId="77777777" w:rsidR="0046053D" w:rsidRPr="004A7999" w:rsidRDefault="0046053D" w:rsidP="00D1551A">
            <w:pPr>
              <w:autoSpaceDE w:val="0"/>
              <w:ind w:left="57" w:right="57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Ściany boczne i sufit pokryte tworzywem sztucznym – łatwo zmywalnym i odpornym na środki dezynfekujące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0F667F80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0F17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24F7F983" w14:textId="77777777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14:paraId="5B92DE67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6AEFDC" w14:textId="77777777" w:rsidR="0046053D" w:rsidRPr="004A7999" w:rsidRDefault="0046053D" w:rsidP="00C86319">
            <w:pPr>
              <w:autoSpaceDE w:val="0"/>
              <w:ind w:right="57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Brak przegrody pomiędzy kabiną kierowcy, a przedziałem medycznym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1D80879E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70D1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3A8DB86E" w14:textId="77777777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14:paraId="582BEC88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81E045C" w14:textId="77777777" w:rsidR="0046053D" w:rsidRPr="004A7999" w:rsidRDefault="0046053D" w:rsidP="00263EB3">
            <w:pPr>
              <w:tabs>
                <w:tab w:val="left" w:pos="420"/>
              </w:tabs>
              <w:ind w:left="71" w:right="130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>Centralna  instalacja tlenowa:</w:t>
            </w:r>
          </w:p>
          <w:p w14:paraId="229A06EE" w14:textId="77777777" w:rsidR="0046053D" w:rsidRPr="004A7999" w:rsidRDefault="0046053D" w:rsidP="00263EB3">
            <w:pPr>
              <w:widowControl/>
              <w:numPr>
                <w:ilvl w:val="0"/>
                <w:numId w:val="9"/>
              </w:numPr>
              <w:tabs>
                <w:tab w:val="left" w:pos="-2590"/>
              </w:tabs>
              <w:suppressAutoHyphens w:val="0"/>
              <w:ind w:left="428" w:right="130" w:hanging="284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z uchwytami do mocowania min. 1 butli tlenowej o poj. 10l, </w:t>
            </w:r>
          </w:p>
          <w:p w14:paraId="0A089335" w14:textId="77777777" w:rsidR="0046053D" w:rsidRPr="004A7999" w:rsidRDefault="0046053D" w:rsidP="00FA09FD">
            <w:pPr>
              <w:widowControl/>
              <w:numPr>
                <w:ilvl w:val="0"/>
                <w:numId w:val="9"/>
              </w:numPr>
              <w:tabs>
                <w:tab w:val="left" w:pos="-2590"/>
              </w:tabs>
              <w:suppressAutoHyphens w:val="0"/>
              <w:ind w:left="428" w:right="130" w:hanging="284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>1 gniazdo poboru tlenu typu AGA, monoblokowe typu  panelowego.</w:t>
            </w:r>
          </w:p>
          <w:p w14:paraId="06041B52" w14:textId="77777777" w:rsidR="0046053D" w:rsidRPr="004A7999" w:rsidRDefault="0046053D" w:rsidP="006D0CC6">
            <w:pPr>
              <w:widowControl/>
              <w:tabs>
                <w:tab w:val="left" w:pos="-2590"/>
              </w:tabs>
              <w:suppressAutoHyphens w:val="0"/>
              <w:ind w:left="144" w:right="130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6698BBB4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DAF6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24F9A2FB" w14:textId="77777777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14:paraId="69E91C1D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E881AB" w14:textId="77777777" w:rsidR="0046053D" w:rsidRPr="004A7999" w:rsidRDefault="0046053D" w:rsidP="00C86319">
            <w:r w:rsidRPr="004A7999">
              <w:rPr>
                <w:sz w:val="22"/>
                <w:szCs w:val="22"/>
                <w:lang w:eastAsia="en-US"/>
              </w:rPr>
              <w:t xml:space="preserve">Podstawa (laweta) pod nosze główne </w:t>
            </w:r>
            <w:r w:rsidRPr="004A7999">
              <w:rPr>
                <w:bCs/>
                <w:sz w:val="22"/>
                <w:szCs w:val="22"/>
                <w:lang w:eastAsia="en-US"/>
              </w:rPr>
              <w:t>stała</w:t>
            </w:r>
            <w:r w:rsidRPr="004A79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28C33DA3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58C0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11F6B211" w14:textId="77777777">
        <w:trPr>
          <w:trHeight w:val="257"/>
        </w:trPr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9DF" w14:textId="77777777" w:rsidR="0046053D" w:rsidRPr="004A7999" w:rsidRDefault="0046053D" w:rsidP="00680527">
            <w:pPr>
              <w:suppressAutoHyphens w:val="0"/>
              <w:snapToGrid w:val="0"/>
              <w:jc w:val="center"/>
              <w:rPr>
                <w:b/>
                <w:lang w:eastAsia="en-US"/>
              </w:rPr>
            </w:pPr>
          </w:p>
          <w:p w14:paraId="292EECD1" w14:textId="77777777" w:rsidR="0046053D" w:rsidRPr="004A7999" w:rsidRDefault="0046053D" w:rsidP="00680527">
            <w:pPr>
              <w:suppressAutoHyphens w:val="0"/>
              <w:snapToGrid w:val="0"/>
              <w:jc w:val="center"/>
            </w:pPr>
            <w:r w:rsidRPr="004A7999">
              <w:rPr>
                <w:b/>
                <w:sz w:val="22"/>
                <w:szCs w:val="22"/>
                <w:lang w:eastAsia="en-US"/>
              </w:rPr>
              <w:t>ZESTAW TRANSPORTOWY</w:t>
            </w:r>
          </w:p>
          <w:p w14:paraId="083FC860" w14:textId="77777777" w:rsidR="0046053D" w:rsidRPr="004A7999" w:rsidRDefault="0046053D" w:rsidP="00607571">
            <w:pPr>
              <w:suppressAutoHyphens w:val="0"/>
              <w:snapToGrid w:val="0"/>
              <w:jc w:val="center"/>
            </w:pPr>
          </w:p>
        </w:tc>
      </w:tr>
      <w:tr w:rsidR="0046053D" w:rsidRPr="004A7999" w14:paraId="2B0E8593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19E994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229D78" w14:textId="77777777" w:rsidR="0046053D" w:rsidRPr="004A7999" w:rsidRDefault="0046053D" w:rsidP="00603538">
            <w:pPr>
              <w:ind w:left="33" w:right="130"/>
              <w:rPr>
                <w:b/>
                <w:lang w:eastAsia="en-US"/>
              </w:rPr>
            </w:pPr>
            <w:r w:rsidRPr="004A7999">
              <w:rPr>
                <w:b/>
                <w:sz w:val="22"/>
                <w:szCs w:val="22"/>
                <w:lang w:eastAsia="en-US"/>
              </w:rPr>
              <w:t xml:space="preserve">NOSZE GŁÓWNE MONOBLOKOWE </w:t>
            </w:r>
          </w:p>
          <w:p w14:paraId="73FFE21A" w14:textId="77777777" w:rsidR="0046053D" w:rsidRPr="004A7999" w:rsidRDefault="0046053D" w:rsidP="00603538">
            <w:pPr>
              <w:snapToGrid w:val="0"/>
            </w:pPr>
            <w:r w:rsidRPr="004A7999">
              <w:rPr>
                <w:sz w:val="22"/>
                <w:szCs w:val="22"/>
                <w:lang w:eastAsia="en-US"/>
              </w:rPr>
              <w:t>(podać producenta i model)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91F3A9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69BF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7F4C68E8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727334A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65E78462" w14:textId="77777777" w:rsidR="0046053D" w:rsidRPr="004A7999" w:rsidRDefault="0046053D" w:rsidP="00C86319">
            <w:pPr>
              <w:pStyle w:val="Stopka"/>
              <w:tabs>
                <w:tab w:val="clear" w:pos="4536"/>
                <w:tab w:val="clear" w:pos="9072"/>
              </w:tabs>
              <w:rPr>
                <w:szCs w:val="24"/>
                <w:lang w:eastAsia="pl-PL"/>
              </w:rPr>
            </w:pPr>
            <w:r w:rsidRPr="004A7999">
              <w:rPr>
                <w:sz w:val="22"/>
                <w:szCs w:val="22"/>
                <w:lang w:eastAsia="en-US"/>
              </w:rPr>
              <w:t>Nosze potrójnie łamane z możliwością ustawienia pozycji przeciwwstrząsowej i pozycji zmniejszającej napięcie mięśni brzucha; nosze wyposażone w min 2 poziomy wysokości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7DCE9005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787809A6" w14:textId="77777777" w:rsidR="0046053D" w:rsidRPr="004A7999" w:rsidRDefault="0046053D">
            <w:pPr>
              <w:snapToGrid w:val="0"/>
            </w:pPr>
            <w:r w:rsidRPr="004A79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0CA2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712F01F8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61861E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0562EDDD" w14:textId="77777777" w:rsidR="0046053D" w:rsidRPr="004A7999" w:rsidRDefault="0046053D" w:rsidP="00C86319">
            <w:pPr>
              <w:pStyle w:val="Stopka"/>
              <w:rPr>
                <w:szCs w:val="24"/>
                <w:lang w:eastAsia="pl-PL"/>
              </w:rPr>
            </w:pPr>
            <w:r w:rsidRPr="004A7999">
              <w:rPr>
                <w:sz w:val="22"/>
                <w:szCs w:val="22"/>
                <w:lang w:eastAsia="en-US"/>
              </w:rPr>
              <w:t>Z możliwością regulacji kąta nachylenia oparcia pod plecami do min 75 stopni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3F4BFD45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0C91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0488C49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36B8B7E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3FD3391D" w14:textId="77777777" w:rsidR="0046053D" w:rsidRPr="004A7999" w:rsidRDefault="0046053D" w:rsidP="00C86319">
            <w:pPr>
              <w:pStyle w:val="Stopka"/>
              <w:tabs>
                <w:tab w:val="clear" w:pos="4536"/>
                <w:tab w:val="clear" w:pos="9072"/>
              </w:tabs>
              <w:rPr>
                <w:szCs w:val="24"/>
                <w:lang w:eastAsia="pl-PL"/>
              </w:rPr>
            </w:pPr>
            <w:r w:rsidRPr="004A7999">
              <w:rPr>
                <w:sz w:val="22"/>
                <w:szCs w:val="22"/>
                <w:lang w:eastAsia="en-US"/>
              </w:rPr>
              <w:t>Wyposażone w 4 koła jezdne o średnicy min 15 cm z czego min 2 skrętne , min 2 koła wyposażone w hamulce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2542ED4C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555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656231D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DEB807F" w14:textId="77777777" w:rsidR="0046053D" w:rsidRPr="004A7999" w:rsidRDefault="0046053D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1EAD4A3A" w14:textId="77777777" w:rsidR="0046053D" w:rsidRPr="004A7999" w:rsidRDefault="0046053D" w:rsidP="00603538">
            <w:pPr>
              <w:ind w:left="33" w:right="130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Z zestawem pasów szelkowych i poprzecznych </w:t>
            </w:r>
          </w:p>
          <w:p w14:paraId="79054E7C" w14:textId="77777777" w:rsidR="0046053D" w:rsidRPr="004A7999" w:rsidRDefault="0046053D" w:rsidP="00603538">
            <w:r w:rsidRPr="004A7999">
              <w:rPr>
                <w:sz w:val="22"/>
                <w:szCs w:val="22"/>
                <w:lang w:eastAsia="en-US"/>
              </w:rPr>
              <w:t>zabezpieczających pacjenta o regulowanej długości mocowanych bezpośrednio do ramy noszy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5BA0ECD2" w14:textId="77777777" w:rsidR="0046053D" w:rsidRPr="004A7999" w:rsidRDefault="0046053D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2535" w14:textId="77777777" w:rsidR="0046053D" w:rsidRPr="004A7999" w:rsidRDefault="0046053D">
            <w:pPr>
              <w:snapToGrid w:val="0"/>
            </w:pPr>
          </w:p>
        </w:tc>
      </w:tr>
      <w:tr w:rsidR="0046053D" w:rsidRPr="004A7999" w14:paraId="1C0F6DBC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1E681D" w14:textId="77777777" w:rsidR="0046053D" w:rsidRPr="004A7999" w:rsidRDefault="0046053D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8CC8B2" w14:textId="77777777" w:rsidR="0046053D" w:rsidRPr="004A7999" w:rsidRDefault="0046053D" w:rsidP="00BA09A4">
            <w:pPr>
              <w:snapToGrid w:val="0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 xml:space="preserve">Z dodatkowym zestawem pasów lub uprzęży służącej do transportu małych dzieci na noszach w pozycji siedzącej lub leżącej (podać producenta i model), </w:t>
            </w:r>
          </w:p>
          <w:p w14:paraId="73FC3C4A" w14:textId="77777777" w:rsidR="0046053D" w:rsidRPr="004A7999" w:rsidRDefault="0046053D" w:rsidP="00BA09A4">
            <w:pPr>
              <w:snapToGrid w:val="0"/>
            </w:pPr>
            <w:r w:rsidRPr="004A7999">
              <w:rPr>
                <w:sz w:val="22"/>
                <w:szCs w:val="22"/>
                <w:lang w:eastAsia="en-US"/>
              </w:rPr>
              <w:t>kompatybilne z zaoferowanymi noszami transportowymi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A1DBBE" w14:textId="77777777" w:rsidR="0046053D" w:rsidRPr="004A7999" w:rsidRDefault="0046053D" w:rsidP="00BA09A4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7E16A" w14:textId="77777777" w:rsidR="0046053D" w:rsidRPr="004A7999" w:rsidRDefault="0046053D" w:rsidP="00BA09A4">
            <w:pPr>
              <w:snapToGrid w:val="0"/>
            </w:pPr>
          </w:p>
        </w:tc>
      </w:tr>
      <w:tr w:rsidR="0046053D" w:rsidRPr="004A7999" w14:paraId="6D9ADA12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1910D" w14:textId="77777777" w:rsidR="0046053D" w:rsidRPr="004A7999" w:rsidRDefault="0046053D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566BB3" w14:textId="77777777" w:rsidR="0046053D" w:rsidRPr="004A7999" w:rsidRDefault="0046053D" w:rsidP="00680527">
            <w:pPr>
              <w:ind w:left="33" w:right="130"/>
            </w:pPr>
            <w:r w:rsidRPr="004A7999">
              <w:rPr>
                <w:sz w:val="22"/>
                <w:szCs w:val="22"/>
                <w:lang w:eastAsia="en-US"/>
              </w:rPr>
              <w:t>Ze składanymi poręczami bocznymi, ze składanymi lub chowanymi  rączkami do przenoszenia z przodu i tyłu noszy, z możliwością montażu składanego wieszaka do kroplówki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6E92E9" w14:textId="77777777" w:rsidR="0046053D" w:rsidRPr="004A7999" w:rsidRDefault="0046053D" w:rsidP="00BA09A4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6F06C929" w14:textId="77777777" w:rsidR="0046053D" w:rsidRPr="004A7999" w:rsidRDefault="0046053D" w:rsidP="00BA09A4">
            <w:pPr>
              <w:snapToGrid w:val="0"/>
            </w:pPr>
            <w:r w:rsidRPr="004A79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6025E6" w14:textId="77777777" w:rsidR="0046053D" w:rsidRPr="004A7999" w:rsidRDefault="0046053D" w:rsidP="00BA09A4">
            <w:pPr>
              <w:snapToGrid w:val="0"/>
            </w:pPr>
          </w:p>
        </w:tc>
      </w:tr>
      <w:tr w:rsidR="0046053D" w:rsidRPr="004A7999" w14:paraId="2A31D684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ACC592" w14:textId="77777777" w:rsidR="0046053D" w:rsidRPr="004A7999" w:rsidRDefault="0046053D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245492" w14:textId="77777777" w:rsidR="0046053D" w:rsidRPr="004A7999" w:rsidRDefault="0046053D" w:rsidP="00BA09A4">
            <w:pPr>
              <w:pStyle w:val="Stopka"/>
              <w:rPr>
                <w:szCs w:val="24"/>
                <w:lang w:eastAsia="pl-PL"/>
              </w:rPr>
            </w:pPr>
            <w:r w:rsidRPr="004A7999">
              <w:rPr>
                <w:sz w:val="22"/>
                <w:szCs w:val="22"/>
                <w:lang w:eastAsia="en-US"/>
              </w:rPr>
              <w:t>Nosze muszą być zabezpieczone przed korozją poprzez wykonanie ich z odpowiedniego materiału lub poprzez zabezpieczenie ich środkami antykorozyjnymi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CD3968" w14:textId="77777777" w:rsidR="0046053D" w:rsidRPr="004A7999" w:rsidRDefault="0046053D" w:rsidP="00BA09A4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38D9" w14:textId="77777777" w:rsidR="0046053D" w:rsidRPr="004A7999" w:rsidRDefault="0046053D" w:rsidP="00BA09A4">
            <w:pPr>
              <w:snapToGrid w:val="0"/>
            </w:pPr>
          </w:p>
        </w:tc>
      </w:tr>
      <w:tr w:rsidR="0046053D" w:rsidRPr="004A7999" w14:paraId="76357579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4FF5F31" w14:textId="77777777" w:rsidR="0046053D" w:rsidRPr="004A7999" w:rsidRDefault="0046053D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63F3C173" w14:textId="77777777" w:rsidR="0046053D" w:rsidRPr="004A7999" w:rsidRDefault="0046053D" w:rsidP="00BA09A4">
            <w:pPr>
              <w:pStyle w:val="Stopka"/>
              <w:tabs>
                <w:tab w:val="clear" w:pos="4536"/>
                <w:tab w:val="clear" w:pos="9072"/>
              </w:tabs>
              <w:rPr>
                <w:szCs w:val="24"/>
                <w:lang w:eastAsia="pl-PL"/>
              </w:rPr>
            </w:pPr>
            <w:r w:rsidRPr="004A7999">
              <w:rPr>
                <w:sz w:val="22"/>
                <w:szCs w:val="22"/>
                <w:lang w:eastAsia="en-US"/>
              </w:rPr>
              <w:t>Wyposażone w materac z tworzywa sztucznego, przystosowanym do dezynfekcji, umożliwiającym ustawienie wszystkich dostępnych pozycji transportowych; w komplecie z mocowaniem przeznaczonym do bezpiecznego montażu w ambulansie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19515323" w14:textId="77777777" w:rsidR="0046053D" w:rsidRPr="004A7999" w:rsidRDefault="0046053D" w:rsidP="00BA09A4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30F1" w14:textId="77777777" w:rsidR="0046053D" w:rsidRPr="004A7999" w:rsidRDefault="0046053D" w:rsidP="00BA09A4">
            <w:pPr>
              <w:snapToGrid w:val="0"/>
            </w:pPr>
          </w:p>
        </w:tc>
      </w:tr>
      <w:tr w:rsidR="0046053D" w:rsidRPr="004A7999" w14:paraId="4EAA494A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E8A0AF" w14:textId="77777777" w:rsidR="0046053D" w:rsidRPr="004A7999" w:rsidRDefault="0046053D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6951FC" w14:textId="77777777" w:rsidR="0046053D" w:rsidRPr="004A7999" w:rsidRDefault="0046053D" w:rsidP="00BA09A4">
            <w:pPr>
              <w:snapToGrid w:val="0"/>
            </w:pPr>
            <w:r w:rsidRPr="004A7999">
              <w:rPr>
                <w:sz w:val="22"/>
                <w:szCs w:val="22"/>
                <w:lang w:eastAsia="en-US"/>
              </w:rPr>
              <w:t>Obciążenie dopuszczalne powyżej 200 kg (podać obciążenie dopuszczalne w kg)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7B067E" w14:textId="77777777" w:rsidR="0046053D" w:rsidRPr="004A7999" w:rsidRDefault="0046053D" w:rsidP="00BA09A4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4D05C" w14:textId="77777777" w:rsidR="0046053D" w:rsidRPr="004A7999" w:rsidRDefault="0046053D" w:rsidP="00BA09A4">
            <w:pPr>
              <w:snapToGrid w:val="0"/>
            </w:pPr>
          </w:p>
        </w:tc>
      </w:tr>
      <w:tr w:rsidR="0046053D" w:rsidRPr="004A7999" w14:paraId="754EE14A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A7CFD" w14:textId="77777777" w:rsidR="0046053D" w:rsidRPr="004A7999" w:rsidRDefault="0046053D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29DF55" w14:textId="77777777" w:rsidR="0046053D" w:rsidRPr="004A7999" w:rsidRDefault="0046053D" w:rsidP="009E1A52">
            <w:pPr>
              <w:ind w:left="33" w:right="130"/>
              <w:rPr>
                <w:lang w:eastAsia="en-US"/>
              </w:rPr>
            </w:pPr>
            <w:r w:rsidRPr="004A7999">
              <w:rPr>
                <w:sz w:val="22"/>
                <w:szCs w:val="22"/>
                <w:lang w:eastAsia="en-US"/>
              </w:rPr>
              <w:t>Waga oferowanych noszy max. 45 kg (podać wagę noszy w kg)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69AF9A" w14:textId="77777777" w:rsidR="0046053D" w:rsidRPr="004A7999" w:rsidRDefault="0046053D" w:rsidP="00BA09A4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428253D4" w14:textId="77777777" w:rsidR="0046053D" w:rsidRPr="004A7999" w:rsidRDefault="0046053D" w:rsidP="00BA09A4">
            <w:pPr>
              <w:snapToGrid w:val="0"/>
            </w:pPr>
            <w:r w:rsidRPr="004A79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D6BE4A" w14:textId="77777777" w:rsidR="0046053D" w:rsidRPr="004A7999" w:rsidRDefault="0046053D" w:rsidP="00BA09A4">
            <w:pPr>
              <w:snapToGrid w:val="0"/>
            </w:pPr>
          </w:p>
        </w:tc>
      </w:tr>
      <w:tr w:rsidR="0046053D" w:rsidRPr="004A7999" w14:paraId="2B6BE4ED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25CDDD" w14:textId="77777777" w:rsidR="0046053D" w:rsidRPr="004A7999" w:rsidRDefault="0046053D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578C66" w14:textId="77777777" w:rsidR="0046053D" w:rsidRPr="004A7999" w:rsidRDefault="0046053D" w:rsidP="008A7999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Cs w:val="24"/>
                <w:lang w:eastAsia="en-US"/>
              </w:rPr>
            </w:pPr>
            <w:r w:rsidRPr="004A7999">
              <w:rPr>
                <w:sz w:val="22"/>
                <w:szCs w:val="22"/>
                <w:lang w:eastAsia="pl-PL"/>
              </w:rPr>
              <w:t>Nosze dopuszczone do obrotu i używania na terenie RP zgodnie z ustawą  z dnia 7 kwietnia 2022 r. o wyrobach medycznych (Dz.U. z 2022r. poz.974)</w:t>
            </w:r>
            <w:r w:rsidRPr="004A799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B1FB4D" w14:textId="77777777" w:rsidR="0046053D" w:rsidRPr="004A7999" w:rsidRDefault="0046053D" w:rsidP="00BA09A4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6F12" w14:textId="77777777" w:rsidR="0046053D" w:rsidRPr="004A7999" w:rsidRDefault="0046053D" w:rsidP="00BA09A4">
            <w:pPr>
              <w:snapToGrid w:val="0"/>
            </w:pPr>
          </w:p>
        </w:tc>
      </w:tr>
      <w:tr w:rsidR="0046053D" w:rsidRPr="004A7999" w14:paraId="12CE8F81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1457" w14:textId="77777777" w:rsidR="0046053D" w:rsidRPr="004A7999" w:rsidRDefault="0046053D" w:rsidP="00680527">
            <w:pPr>
              <w:snapToGrid w:val="0"/>
              <w:jc w:val="center"/>
              <w:rPr>
                <w:rFonts w:eastAsia="Times New Roman"/>
                <w:b/>
                <w:sz w:val="21"/>
                <w:szCs w:val="21"/>
                <w:lang w:eastAsia="en-US"/>
              </w:rPr>
            </w:pPr>
            <w:r w:rsidRPr="004A7999">
              <w:rPr>
                <w:rFonts w:eastAsia="Times New Roman"/>
                <w:b/>
                <w:sz w:val="21"/>
                <w:szCs w:val="21"/>
                <w:lang w:eastAsia="en-US"/>
              </w:rPr>
              <w:t>WYMAGANIA OGÓLNE</w:t>
            </w:r>
          </w:p>
          <w:p w14:paraId="002B28F3" w14:textId="77777777" w:rsidR="0046053D" w:rsidRPr="004A7999" w:rsidRDefault="0046053D" w:rsidP="00B173BC">
            <w:pPr>
              <w:snapToGrid w:val="0"/>
              <w:jc w:val="center"/>
            </w:pPr>
          </w:p>
        </w:tc>
      </w:tr>
      <w:tr w:rsidR="0046053D" w:rsidRPr="004A7999" w14:paraId="7B14C767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63F533" w14:textId="77777777" w:rsidR="0046053D" w:rsidRPr="004A7999" w:rsidRDefault="0046053D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2AC26340" w14:textId="77777777" w:rsidR="0046053D" w:rsidRPr="004A7999" w:rsidRDefault="0046053D" w:rsidP="003B46B6">
            <w:pPr>
              <w:pStyle w:val="Stopka"/>
              <w:rPr>
                <w:rFonts w:eastAsia="Times New Roman"/>
                <w:szCs w:val="24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Pełna gwarancja minimum 24 miesiące bez limitu kilometrów od </w:t>
            </w:r>
            <w:r w:rsidRPr="004A7999">
              <w:rPr>
                <w:szCs w:val="24"/>
                <w:lang w:eastAsia="pl-PL"/>
              </w:rPr>
              <w:t>dnia protokolarnego odbioru przedmiotu zamówienia</w:t>
            </w: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 na pojazd bazowy </w:t>
            </w:r>
          </w:p>
          <w:p w14:paraId="7E666359" w14:textId="77777777" w:rsidR="0046053D" w:rsidRPr="004A7999" w:rsidRDefault="0046053D" w:rsidP="003B46B6">
            <w:pPr>
              <w:pStyle w:val="Stopka"/>
              <w:rPr>
                <w:rFonts w:eastAsia="Times New Roman"/>
                <w:szCs w:val="24"/>
                <w:lang w:eastAsia="en-US"/>
              </w:rPr>
            </w:pPr>
          </w:p>
          <w:p w14:paraId="38FE3C3A" w14:textId="77777777" w:rsidR="0046053D" w:rsidRPr="004A7999" w:rsidRDefault="0046053D" w:rsidP="003B46B6">
            <w:pPr>
              <w:pStyle w:val="Stopka"/>
              <w:rPr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0C595052" w14:textId="77777777" w:rsidR="0046053D" w:rsidRPr="004A7999" w:rsidRDefault="0046053D" w:rsidP="00174278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596B05B2" w14:textId="77777777" w:rsidR="0046053D" w:rsidRPr="004A7999" w:rsidRDefault="0046053D" w:rsidP="00174278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Punktacja:</w:t>
            </w:r>
          </w:p>
          <w:p w14:paraId="79C6686F" w14:textId="77777777" w:rsidR="0046053D" w:rsidRPr="004A7999" w:rsidRDefault="0046053D" w:rsidP="00174278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Warunek minimum - 0 pkt.</w:t>
            </w:r>
          </w:p>
          <w:p w14:paraId="4BA1644F" w14:textId="77777777" w:rsidR="0046053D" w:rsidRPr="004A7999" w:rsidRDefault="0046053D" w:rsidP="00174278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Wartość maksymalna - 10 pkt.</w:t>
            </w:r>
          </w:p>
          <w:p w14:paraId="0991F974" w14:textId="77777777" w:rsidR="0046053D" w:rsidRPr="004A7999" w:rsidRDefault="0046053D" w:rsidP="00174278">
            <w:pPr>
              <w:snapToGrid w:val="0"/>
            </w:pPr>
            <w:r w:rsidRPr="004A7999">
              <w:rPr>
                <w:sz w:val="20"/>
                <w:szCs w:val="20"/>
              </w:rPr>
              <w:t>Pozostałe proporcjonalnie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86F2" w14:textId="77777777" w:rsidR="0046053D" w:rsidRPr="004A7999" w:rsidRDefault="0046053D" w:rsidP="00EC5F3F">
            <w:pPr>
              <w:snapToGrid w:val="0"/>
            </w:pPr>
          </w:p>
        </w:tc>
      </w:tr>
      <w:tr w:rsidR="0046053D" w:rsidRPr="004A7999" w14:paraId="2588E5A4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732C449" w14:textId="77777777" w:rsidR="0046053D" w:rsidRPr="004A7999" w:rsidRDefault="0046053D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</w:tcPr>
          <w:p w14:paraId="21A106C1" w14:textId="77777777" w:rsidR="0046053D" w:rsidRPr="004A7999" w:rsidRDefault="0046053D" w:rsidP="002D26EE">
            <w:pPr>
              <w:pStyle w:val="Stopka"/>
              <w:rPr>
                <w:rFonts w:eastAsia="Times New Roman"/>
                <w:szCs w:val="24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Pełna gwarancja minimum 24 miesiące od </w:t>
            </w:r>
            <w:r w:rsidRPr="004A7999">
              <w:rPr>
                <w:szCs w:val="24"/>
                <w:lang w:eastAsia="pl-PL"/>
              </w:rPr>
              <w:t>dnia protokolarnego odbioru przedmiotu zamówienia</w:t>
            </w: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 na </w:t>
            </w:r>
            <w:r w:rsidRPr="004A7999">
              <w:rPr>
                <w:rFonts w:eastAsia="NSimSun"/>
                <w:kern w:val="2"/>
                <w:sz w:val="22"/>
                <w:szCs w:val="22"/>
                <w:lang w:eastAsia="pl-PL" w:bidi="hi-IN"/>
              </w:rPr>
              <w:t>zabudowę specjalistyczną oraz zamontowane wyposażenie  i sprzęt medyczny</w:t>
            </w: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14:paraId="398CD29C" w14:textId="77777777" w:rsidR="0046053D" w:rsidRPr="004A7999" w:rsidRDefault="0046053D" w:rsidP="00B173BC">
            <w:pPr>
              <w:pStyle w:val="Stopka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6A7882DC" w14:textId="77777777" w:rsidR="0046053D" w:rsidRPr="004A7999" w:rsidRDefault="0046053D" w:rsidP="00174278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2C412A1C" w14:textId="77777777" w:rsidR="0046053D" w:rsidRPr="004A7999" w:rsidRDefault="0046053D" w:rsidP="00174278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Punktacja:</w:t>
            </w:r>
          </w:p>
          <w:p w14:paraId="5AF93522" w14:textId="77777777" w:rsidR="0046053D" w:rsidRPr="004A7999" w:rsidRDefault="0046053D" w:rsidP="00174278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Warunek minimum - 0 pkt.</w:t>
            </w:r>
          </w:p>
          <w:p w14:paraId="257845B3" w14:textId="77777777" w:rsidR="0046053D" w:rsidRPr="004A7999" w:rsidRDefault="0046053D" w:rsidP="00174278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Wartość maksymalna - 2 pkt.</w:t>
            </w:r>
          </w:p>
          <w:p w14:paraId="1216B088" w14:textId="77777777" w:rsidR="0046053D" w:rsidRPr="004A7999" w:rsidRDefault="0046053D" w:rsidP="00174278">
            <w:pPr>
              <w:snapToGrid w:val="0"/>
            </w:pPr>
            <w:r w:rsidRPr="004A7999">
              <w:rPr>
                <w:sz w:val="20"/>
                <w:szCs w:val="20"/>
              </w:rPr>
              <w:t>Pozostałe proporcjonalnie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1658" w14:textId="77777777" w:rsidR="0046053D" w:rsidRPr="004A7999" w:rsidRDefault="0046053D" w:rsidP="00EC5F3F">
            <w:pPr>
              <w:snapToGrid w:val="0"/>
            </w:pPr>
          </w:p>
        </w:tc>
      </w:tr>
      <w:tr w:rsidR="0046053D" w:rsidRPr="004A7999" w14:paraId="1CB270F1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0FDE9CD9" w14:textId="77777777" w:rsidR="0046053D" w:rsidRPr="004A7999" w:rsidRDefault="0046053D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</w:tcPr>
          <w:p w14:paraId="6A33E342" w14:textId="77777777" w:rsidR="0046053D" w:rsidRPr="004A7999" w:rsidRDefault="0046053D" w:rsidP="00342171">
            <w:pPr>
              <w:pStyle w:val="Stopka"/>
              <w:rPr>
                <w:rFonts w:eastAsia="Times New Roman"/>
                <w:szCs w:val="24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Pełna gwarancja minimum 96 miesięcy od </w:t>
            </w:r>
            <w:r w:rsidRPr="004A7999">
              <w:rPr>
                <w:szCs w:val="24"/>
                <w:lang w:eastAsia="pl-PL"/>
              </w:rPr>
              <w:t>dnia protokolarnego odbioru przedmiotu zamówienia</w:t>
            </w: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 na </w:t>
            </w:r>
            <w:r w:rsidRPr="004A7999">
              <w:rPr>
                <w:sz w:val="22"/>
                <w:szCs w:val="22"/>
                <w:lang w:eastAsia="pl-PL"/>
              </w:rPr>
              <w:t>perforacje nadwozia</w:t>
            </w:r>
          </w:p>
          <w:p w14:paraId="63A23E2E" w14:textId="77777777" w:rsidR="0046053D" w:rsidRPr="004A7999" w:rsidRDefault="0046053D" w:rsidP="00EC5F3F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</w:tcPr>
          <w:p w14:paraId="6238576E" w14:textId="77777777" w:rsidR="0046053D" w:rsidRPr="004A7999" w:rsidRDefault="0046053D" w:rsidP="00174278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267F064E" w14:textId="77777777" w:rsidR="0046053D" w:rsidRPr="004A7999" w:rsidRDefault="0046053D" w:rsidP="00174278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Punktacja:</w:t>
            </w:r>
          </w:p>
          <w:p w14:paraId="7221B506" w14:textId="77777777" w:rsidR="0046053D" w:rsidRPr="004A7999" w:rsidRDefault="0046053D" w:rsidP="00174278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Warunek minimum - 0 pkt.</w:t>
            </w:r>
          </w:p>
          <w:p w14:paraId="122AAD74" w14:textId="77777777" w:rsidR="0046053D" w:rsidRPr="004A7999" w:rsidRDefault="0046053D" w:rsidP="00174278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Wartość maksymalna - 5 pkt.</w:t>
            </w:r>
          </w:p>
          <w:p w14:paraId="0A4D01CD" w14:textId="77777777" w:rsidR="0046053D" w:rsidRPr="004A7999" w:rsidRDefault="0046053D" w:rsidP="00174278">
            <w:pPr>
              <w:snapToGrid w:val="0"/>
            </w:pPr>
            <w:r w:rsidRPr="004A7999">
              <w:rPr>
                <w:sz w:val="20"/>
                <w:szCs w:val="20"/>
              </w:rPr>
              <w:t>Pozostałe proporcjonalnie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AD3F6" w14:textId="77777777" w:rsidR="0046053D" w:rsidRPr="004A7999" w:rsidRDefault="0046053D" w:rsidP="00EC5F3F">
            <w:pPr>
              <w:snapToGrid w:val="0"/>
            </w:pPr>
          </w:p>
        </w:tc>
      </w:tr>
      <w:tr w:rsidR="0046053D" w:rsidRPr="004A7999" w14:paraId="0BD5291D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8899" w14:textId="77777777" w:rsidR="0046053D" w:rsidRPr="004A7999" w:rsidRDefault="0046053D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BC0E28" w14:textId="77777777" w:rsidR="0046053D" w:rsidRPr="004A7999" w:rsidRDefault="0046053D" w:rsidP="002D26EE">
            <w:pPr>
              <w:pStyle w:val="Stopka"/>
              <w:rPr>
                <w:rFonts w:eastAsia="Times New Roman"/>
                <w:szCs w:val="24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Pełna gwarancja minimum 36 miesięcy od </w:t>
            </w:r>
            <w:r w:rsidRPr="004A7999">
              <w:rPr>
                <w:szCs w:val="24"/>
                <w:lang w:eastAsia="pl-PL"/>
              </w:rPr>
              <w:t>dnia protokolarnego odbioru przedmiotu zamówienia</w:t>
            </w: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 na </w:t>
            </w:r>
            <w:r w:rsidRPr="004A7999">
              <w:rPr>
                <w:sz w:val="22"/>
                <w:szCs w:val="22"/>
                <w:lang w:eastAsia="pl-PL"/>
              </w:rPr>
              <w:t>powłoki lakiernicze</w:t>
            </w:r>
          </w:p>
          <w:p w14:paraId="1977CD54" w14:textId="77777777" w:rsidR="0046053D" w:rsidRPr="004A7999" w:rsidRDefault="0046053D" w:rsidP="009629D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0CDD38" w14:textId="77777777" w:rsidR="0046053D" w:rsidRPr="004A7999" w:rsidRDefault="0046053D" w:rsidP="00174278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  <w:p w14:paraId="1C8F6EAF" w14:textId="77777777" w:rsidR="0046053D" w:rsidRPr="004A7999" w:rsidRDefault="0046053D" w:rsidP="00174278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Punktacja:</w:t>
            </w:r>
          </w:p>
          <w:p w14:paraId="4595F209" w14:textId="77777777" w:rsidR="0046053D" w:rsidRPr="004A7999" w:rsidRDefault="0046053D" w:rsidP="00174278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Warunek minimum - 0 pkt.</w:t>
            </w:r>
          </w:p>
          <w:p w14:paraId="24732188" w14:textId="77777777" w:rsidR="0046053D" w:rsidRPr="004A7999" w:rsidRDefault="0046053D" w:rsidP="00174278">
            <w:pPr>
              <w:snapToGrid w:val="0"/>
              <w:rPr>
                <w:sz w:val="20"/>
                <w:szCs w:val="20"/>
              </w:rPr>
            </w:pPr>
            <w:r w:rsidRPr="004A7999">
              <w:rPr>
                <w:sz w:val="20"/>
                <w:szCs w:val="20"/>
              </w:rPr>
              <w:t>Wartość maksymalna - 3 pkt.</w:t>
            </w:r>
          </w:p>
          <w:p w14:paraId="6FDA2536" w14:textId="77777777" w:rsidR="0046053D" w:rsidRPr="004A7999" w:rsidRDefault="0046053D" w:rsidP="00174278">
            <w:pPr>
              <w:snapToGrid w:val="0"/>
            </w:pPr>
            <w:r w:rsidRPr="004A7999">
              <w:rPr>
                <w:sz w:val="20"/>
                <w:szCs w:val="20"/>
              </w:rPr>
              <w:t>Pozostałe proporcjonalnie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D27B69" w14:textId="77777777" w:rsidR="0046053D" w:rsidRPr="004A7999" w:rsidRDefault="0046053D" w:rsidP="00EC5F3F">
            <w:pPr>
              <w:snapToGrid w:val="0"/>
            </w:pPr>
          </w:p>
        </w:tc>
      </w:tr>
      <w:tr w:rsidR="0046053D" w:rsidRPr="004A7999" w14:paraId="69F152AE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96F955" w14:textId="77777777" w:rsidR="0046053D" w:rsidRPr="004A7999" w:rsidRDefault="0046053D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E7E368" w14:textId="77777777" w:rsidR="0046053D" w:rsidRPr="004A7999" w:rsidRDefault="0046053D" w:rsidP="002D26EE">
            <w:r w:rsidRPr="004A7999">
              <w:rPr>
                <w:sz w:val="22"/>
              </w:rPr>
              <w:t>Rękojmia na przedmiot zamówienia od dnia protokolarnego odbioru przedmiotu zamówienia na zasadach i terminie określonym w Kodeksie Cywilnym.</w:t>
            </w:r>
          </w:p>
          <w:p w14:paraId="100BE919" w14:textId="77777777" w:rsidR="0046053D" w:rsidRPr="004A7999" w:rsidRDefault="0046053D" w:rsidP="002D26EE"/>
          <w:p w14:paraId="33FA0F2B" w14:textId="77777777" w:rsidR="0046053D" w:rsidRPr="004A7999" w:rsidRDefault="0046053D" w:rsidP="002D26E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24A91C" w14:textId="77777777" w:rsidR="0046053D" w:rsidRPr="004A7999" w:rsidRDefault="0046053D" w:rsidP="00EC5F3F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84B65" w14:textId="77777777" w:rsidR="0046053D" w:rsidRPr="004A7999" w:rsidRDefault="0046053D" w:rsidP="00EC5F3F">
            <w:pPr>
              <w:snapToGrid w:val="0"/>
            </w:pPr>
          </w:p>
        </w:tc>
      </w:tr>
      <w:tr w:rsidR="0046053D" w:rsidRPr="00D155EA" w14:paraId="3469DCEC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DDA1D" w14:textId="77777777" w:rsidR="0046053D" w:rsidRPr="004A7999" w:rsidRDefault="0046053D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A582DF" w14:textId="77777777" w:rsidR="0046053D" w:rsidRPr="004A7999" w:rsidRDefault="0046053D" w:rsidP="00B173BC">
            <w:pPr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Wraz z pojazdem Wykonawca przekaże:</w:t>
            </w:r>
          </w:p>
          <w:p w14:paraId="4A9A73E9" w14:textId="77777777" w:rsidR="0046053D" w:rsidRPr="004A7999" w:rsidRDefault="0046053D" w:rsidP="003B46B6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hanging="604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kartę pojazdu,</w:t>
            </w:r>
          </w:p>
          <w:p w14:paraId="225D95C0" w14:textId="77777777" w:rsidR="0046053D" w:rsidRPr="004A7999" w:rsidRDefault="0046053D" w:rsidP="003B46B6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rFonts w:eastAsia="Times New Roman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 xml:space="preserve"> wyciąg ze świadectwa homologacji dla pojazdu bazowego i skompletowanego (po zabudowie)</w:t>
            </w:r>
          </w:p>
          <w:p w14:paraId="7B46B3FF" w14:textId="77777777" w:rsidR="0046053D" w:rsidRPr="004A7999" w:rsidRDefault="0046053D" w:rsidP="003B46B6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instrukcję obsługi pojazdu</w:t>
            </w:r>
          </w:p>
          <w:p w14:paraId="62744841" w14:textId="77777777" w:rsidR="0046053D" w:rsidRPr="004A7999" w:rsidRDefault="0046053D" w:rsidP="00006BAC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A7999">
              <w:rPr>
                <w:rFonts w:eastAsia="Times New Roman"/>
                <w:sz w:val="22"/>
                <w:szCs w:val="22"/>
                <w:lang w:eastAsia="en-US"/>
              </w:rPr>
              <w:t>instrukcje obsługi zaoferowanego sprzętu medycznego</w:t>
            </w:r>
          </w:p>
          <w:p w14:paraId="2204C0F4" w14:textId="77777777" w:rsidR="0046053D" w:rsidRPr="004A7999" w:rsidRDefault="0046053D" w:rsidP="00006BAC">
            <w:pPr>
              <w:ind w:left="400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6B143A" w14:textId="77777777" w:rsidR="0046053D" w:rsidRPr="00D155EA" w:rsidRDefault="0046053D" w:rsidP="00EC5F3F">
            <w:pPr>
              <w:snapToGrid w:val="0"/>
              <w:jc w:val="center"/>
            </w:pPr>
            <w:r w:rsidRPr="004A7999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3C8C4" w14:textId="77777777" w:rsidR="0046053D" w:rsidRPr="00D155EA" w:rsidRDefault="0046053D" w:rsidP="00EC5F3F">
            <w:pPr>
              <w:snapToGrid w:val="0"/>
            </w:pPr>
          </w:p>
        </w:tc>
      </w:tr>
    </w:tbl>
    <w:p w14:paraId="5C4D1BC8" w14:textId="77777777" w:rsidR="0046053D" w:rsidRPr="00D155EA" w:rsidRDefault="0046053D" w:rsidP="0015149A">
      <w:pPr>
        <w:jc w:val="center"/>
        <w:rPr>
          <w:b/>
          <w:sz w:val="22"/>
          <w:szCs w:val="22"/>
        </w:rPr>
      </w:pPr>
    </w:p>
    <w:p w14:paraId="152F9D87" w14:textId="77777777" w:rsidR="0046053D" w:rsidRPr="0015149A" w:rsidRDefault="0046053D" w:rsidP="0015149A">
      <w:pPr>
        <w:jc w:val="center"/>
        <w:rPr>
          <w:sz w:val="22"/>
          <w:szCs w:val="22"/>
        </w:rPr>
      </w:pPr>
      <w:r w:rsidRPr="00D155EA">
        <w:rPr>
          <w:b/>
          <w:sz w:val="22"/>
          <w:szCs w:val="22"/>
        </w:rPr>
        <w:t>Niespełnienie wyżej wyszczególnionych parametrów spowoduje odrzucenie oferty.</w:t>
      </w:r>
      <w:r w:rsidRPr="0015149A">
        <w:rPr>
          <w:sz w:val="22"/>
          <w:szCs w:val="22"/>
        </w:rPr>
        <w:t xml:space="preserve">  </w:t>
      </w:r>
    </w:p>
    <w:p w14:paraId="5EBAFDA9" w14:textId="77777777" w:rsidR="0046053D" w:rsidRPr="0015149A" w:rsidRDefault="0046053D">
      <w:pPr>
        <w:rPr>
          <w:sz w:val="22"/>
          <w:szCs w:val="22"/>
        </w:rPr>
      </w:pPr>
      <w:r w:rsidRPr="0015149A">
        <w:rPr>
          <w:sz w:val="22"/>
          <w:szCs w:val="22"/>
        </w:rPr>
        <w:t xml:space="preserve">  </w:t>
      </w:r>
    </w:p>
    <w:sectPr w:rsidR="0046053D" w:rsidRPr="0015149A" w:rsidSect="00160665">
      <w:footerReference w:type="default" r:id="rId7"/>
      <w:pgSz w:w="11906" w:h="16838"/>
      <w:pgMar w:top="709" w:right="1129" w:bottom="113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BA17" w14:textId="77777777" w:rsidR="009A42F7" w:rsidRDefault="009A42F7" w:rsidP="0015149A">
      <w:r>
        <w:separator/>
      </w:r>
    </w:p>
  </w:endnote>
  <w:endnote w:type="continuationSeparator" w:id="0">
    <w:p w14:paraId="43032685" w14:textId="77777777" w:rsidR="009A42F7" w:rsidRDefault="009A42F7" w:rsidP="0015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7AD" w14:textId="77777777" w:rsidR="0046053D" w:rsidRDefault="0046053D" w:rsidP="0015149A">
    <w:pPr>
      <w:pStyle w:val="Stopka"/>
      <w:jc w:val="right"/>
    </w:pPr>
    <w:r>
      <w:t xml:space="preserve">     ........................................................................................</w:t>
    </w:r>
  </w:p>
  <w:p w14:paraId="48B371C3" w14:textId="77777777" w:rsidR="0046053D" w:rsidRPr="0015149A" w:rsidRDefault="0046053D" w:rsidP="0015149A">
    <w:pPr>
      <w:pStyle w:val="Stopka"/>
      <w:jc w:val="center"/>
      <w:rPr>
        <w:sz w:val="22"/>
      </w:rPr>
    </w:pPr>
    <w:r>
      <w:rPr>
        <w:sz w:val="22"/>
      </w:rPr>
      <w:t xml:space="preserve">                                                                  Podpis osoby uprawnionej do złożenia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4D40" w14:textId="77777777" w:rsidR="009A42F7" w:rsidRDefault="009A42F7" w:rsidP="0015149A">
      <w:r>
        <w:separator/>
      </w:r>
    </w:p>
  </w:footnote>
  <w:footnote w:type="continuationSeparator" w:id="0">
    <w:p w14:paraId="76188F22" w14:textId="77777777" w:rsidR="009A42F7" w:rsidRDefault="009A42F7" w:rsidP="0015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1AE468F"/>
    <w:multiLevelType w:val="hybridMultilevel"/>
    <w:tmpl w:val="9E0E16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D968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DD2905A">
      <w:start w:val="7"/>
      <w:numFmt w:val="upperRoman"/>
      <w:lvlText w:val="%3."/>
      <w:lvlJc w:val="left"/>
      <w:pPr>
        <w:ind w:left="234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6FE7A24"/>
    <w:multiLevelType w:val="hybridMultilevel"/>
    <w:tmpl w:val="0AAA555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6" w15:restartNumberingAfterBreak="0">
    <w:nsid w:val="39DA2956"/>
    <w:multiLevelType w:val="hybridMultilevel"/>
    <w:tmpl w:val="15A48940"/>
    <w:lvl w:ilvl="0" w:tplc="B4FA901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28C9"/>
    <w:multiLevelType w:val="hybridMultilevel"/>
    <w:tmpl w:val="9C9E04A6"/>
    <w:lvl w:ilvl="0" w:tplc="B4FA9018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5E5D6BBA"/>
    <w:multiLevelType w:val="hybridMultilevel"/>
    <w:tmpl w:val="000ACB32"/>
    <w:lvl w:ilvl="0" w:tplc="B4FA901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6E382CF7"/>
    <w:multiLevelType w:val="hybridMultilevel"/>
    <w:tmpl w:val="4FE0DB90"/>
    <w:lvl w:ilvl="0" w:tplc="E6420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74575318">
    <w:abstractNumId w:val="0"/>
  </w:num>
  <w:num w:numId="2" w16cid:durableId="1888452177">
    <w:abstractNumId w:val="1"/>
  </w:num>
  <w:num w:numId="3" w16cid:durableId="1961916617">
    <w:abstractNumId w:val="2"/>
  </w:num>
  <w:num w:numId="4" w16cid:durableId="769399719">
    <w:abstractNumId w:val="3"/>
  </w:num>
  <w:num w:numId="5" w16cid:durableId="234363988">
    <w:abstractNumId w:val="6"/>
  </w:num>
  <w:num w:numId="6" w16cid:durableId="1954361239">
    <w:abstractNumId w:val="5"/>
  </w:num>
  <w:num w:numId="7" w16cid:durableId="1740202138">
    <w:abstractNumId w:val="4"/>
  </w:num>
  <w:num w:numId="8" w16cid:durableId="94638187">
    <w:abstractNumId w:val="8"/>
  </w:num>
  <w:num w:numId="9" w16cid:durableId="981427184">
    <w:abstractNumId w:val="7"/>
  </w:num>
  <w:num w:numId="10" w16cid:durableId="1512404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9EA"/>
    <w:rsid w:val="00000563"/>
    <w:rsid w:val="00006BAC"/>
    <w:rsid w:val="00022B0C"/>
    <w:rsid w:val="00024D2F"/>
    <w:rsid w:val="00040075"/>
    <w:rsid w:val="000500DD"/>
    <w:rsid w:val="0006097A"/>
    <w:rsid w:val="00065E8B"/>
    <w:rsid w:val="00066A02"/>
    <w:rsid w:val="00081648"/>
    <w:rsid w:val="00083598"/>
    <w:rsid w:val="00086445"/>
    <w:rsid w:val="000A04D4"/>
    <w:rsid w:val="000A365C"/>
    <w:rsid w:val="000B20C8"/>
    <w:rsid w:val="000B2444"/>
    <w:rsid w:val="000B45D3"/>
    <w:rsid w:val="000C43C9"/>
    <w:rsid w:val="000D07A7"/>
    <w:rsid w:val="000E6F3E"/>
    <w:rsid w:val="000F3956"/>
    <w:rsid w:val="00113395"/>
    <w:rsid w:val="0012211F"/>
    <w:rsid w:val="00130036"/>
    <w:rsid w:val="00145910"/>
    <w:rsid w:val="00146484"/>
    <w:rsid w:val="0015149A"/>
    <w:rsid w:val="00160665"/>
    <w:rsid w:val="00160949"/>
    <w:rsid w:val="00164955"/>
    <w:rsid w:val="00171BF2"/>
    <w:rsid w:val="00174278"/>
    <w:rsid w:val="001830FD"/>
    <w:rsid w:val="00185D1D"/>
    <w:rsid w:val="0019529C"/>
    <w:rsid w:val="001959B7"/>
    <w:rsid w:val="00197818"/>
    <w:rsid w:val="001B3348"/>
    <w:rsid w:val="001C273A"/>
    <w:rsid w:val="001D0976"/>
    <w:rsid w:val="001D3C37"/>
    <w:rsid w:val="001F18AD"/>
    <w:rsid w:val="001F3F8E"/>
    <w:rsid w:val="00200F32"/>
    <w:rsid w:val="002137C9"/>
    <w:rsid w:val="00225761"/>
    <w:rsid w:val="002302F3"/>
    <w:rsid w:val="002303F3"/>
    <w:rsid w:val="002342ED"/>
    <w:rsid w:val="002521D8"/>
    <w:rsid w:val="00252C29"/>
    <w:rsid w:val="00255483"/>
    <w:rsid w:val="00260E58"/>
    <w:rsid w:val="002632D7"/>
    <w:rsid w:val="00263EB3"/>
    <w:rsid w:val="0027660B"/>
    <w:rsid w:val="00280058"/>
    <w:rsid w:val="00285D82"/>
    <w:rsid w:val="002A2003"/>
    <w:rsid w:val="002A214D"/>
    <w:rsid w:val="002A513E"/>
    <w:rsid w:val="002B3F38"/>
    <w:rsid w:val="002B523B"/>
    <w:rsid w:val="002C1A1B"/>
    <w:rsid w:val="002C2909"/>
    <w:rsid w:val="002C3322"/>
    <w:rsid w:val="002C5C3E"/>
    <w:rsid w:val="002D26EE"/>
    <w:rsid w:val="002D28F9"/>
    <w:rsid w:val="002E5C32"/>
    <w:rsid w:val="003005B6"/>
    <w:rsid w:val="00303BBB"/>
    <w:rsid w:val="00307733"/>
    <w:rsid w:val="003078D7"/>
    <w:rsid w:val="00317EB8"/>
    <w:rsid w:val="003210FE"/>
    <w:rsid w:val="00324BDD"/>
    <w:rsid w:val="00325086"/>
    <w:rsid w:val="00331252"/>
    <w:rsid w:val="00335D67"/>
    <w:rsid w:val="0033685F"/>
    <w:rsid w:val="00342171"/>
    <w:rsid w:val="00354F6E"/>
    <w:rsid w:val="003557DD"/>
    <w:rsid w:val="00355D79"/>
    <w:rsid w:val="0036366F"/>
    <w:rsid w:val="00382C04"/>
    <w:rsid w:val="00384464"/>
    <w:rsid w:val="00390E3B"/>
    <w:rsid w:val="003A258A"/>
    <w:rsid w:val="003A7089"/>
    <w:rsid w:val="003B0240"/>
    <w:rsid w:val="003B46B6"/>
    <w:rsid w:val="003C1B0E"/>
    <w:rsid w:val="003C2712"/>
    <w:rsid w:val="003D362B"/>
    <w:rsid w:val="003F7D88"/>
    <w:rsid w:val="004011CE"/>
    <w:rsid w:val="00403917"/>
    <w:rsid w:val="00405343"/>
    <w:rsid w:val="00406252"/>
    <w:rsid w:val="004213B8"/>
    <w:rsid w:val="004278C7"/>
    <w:rsid w:val="00446F35"/>
    <w:rsid w:val="0046053D"/>
    <w:rsid w:val="00473BBD"/>
    <w:rsid w:val="004823A6"/>
    <w:rsid w:val="00494912"/>
    <w:rsid w:val="004A6FB4"/>
    <w:rsid w:val="004A7999"/>
    <w:rsid w:val="004E762E"/>
    <w:rsid w:val="004F7D97"/>
    <w:rsid w:val="00503ACC"/>
    <w:rsid w:val="00512BA2"/>
    <w:rsid w:val="00514B4E"/>
    <w:rsid w:val="00517D0B"/>
    <w:rsid w:val="00522213"/>
    <w:rsid w:val="00523F92"/>
    <w:rsid w:val="005330C3"/>
    <w:rsid w:val="00542197"/>
    <w:rsid w:val="00554EC7"/>
    <w:rsid w:val="005835C7"/>
    <w:rsid w:val="005A29EA"/>
    <w:rsid w:val="005B1C00"/>
    <w:rsid w:val="005B3139"/>
    <w:rsid w:val="005C000D"/>
    <w:rsid w:val="005C3FB4"/>
    <w:rsid w:val="005D2709"/>
    <w:rsid w:val="005E4BEC"/>
    <w:rsid w:val="005E6F87"/>
    <w:rsid w:val="005F2826"/>
    <w:rsid w:val="00603538"/>
    <w:rsid w:val="00607571"/>
    <w:rsid w:val="00615462"/>
    <w:rsid w:val="0061717E"/>
    <w:rsid w:val="00630938"/>
    <w:rsid w:val="00642075"/>
    <w:rsid w:val="0066319A"/>
    <w:rsid w:val="0066479E"/>
    <w:rsid w:val="00665DB4"/>
    <w:rsid w:val="00672994"/>
    <w:rsid w:val="00680527"/>
    <w:rsid w:val="006966A8"/>
    <w:rsid w:val="006A1BCC"/>
    <w:rsid w:val="006D0CC6"/>
    <w:rsid w:val="006D6E64"/>
    <w:rsid w:val="006D7E0A"/>
    <w:rsid w:val="006E6A2B"/>
    <w:rsid w:val="006E734F"/>
    <w:rsid w:val="006F6EB8"/>
    <w:rsid w:val="007053D3"/>
    <w:rsid w:val="00707D84"/>
    <w:rsid w:val="0073776E"/>
    <w:rsid w:val="00750532"/>
    <w:rsid w:val="00750596"/>
    <w:rsid w:val="00755824"/>
    <w:rsid w:val="00763F63"/>
    <w:rsid w:val="0079186B"/>
    <w:rsid w:val="007B7800"/>
    <w:rsid w:val="007E309C"/>
    <w:rsid w:val="007E414D"/>
    <w:rsid w:val="007E71A9"/>
    <w:rsid w:val="007F2D49"/>
    <w:rsid w:val="007F3E8D"/>
    <w:rsid w:val="00811BE7"/>
    <w:rsid w:val="008144A7"/>
    <w:rsid w:val="00817918"/>
    <w:rsid w:val="00817F59"/>
    <w:rsid w:val="00824DA9"/>
    <w:rsid w:val="008372D0"/>
    <w:rsid w:val="00846CDB"/>
    <w:rsid w:val="008675B2"/>
    <w:rsid w:val="00871889"/>
    <w:rsid w:val="00873A34"/>
    <w:rsid w:val="0087622E"/>
    <w:rsid w:val="0088286F"/>
    <w:rsid w:val="008849AC"/>
    <w:rsid w:val="008A1397"/>
    <w:rsid w:val="008A1C38"/>
    <w:rsid w:val="008A7999"/>
    <w:rsid w:val="008B0F42"/>
    <w:rsid w:val="008C211D"/>
    <w:rsid w:val="008C2462"/>
    <w:rsid w:val="008C4746"/>
    <w:rsid w:val="008C7FEB"/>
    <w:rsid w:val="008D32B0"/>
    <w:rsid w:val="0090034E"/>
    <w:rsid w:val="00903E80"/>
    <w:rsid w:val="0090744F"/>
    <w:rsid w:val="00913005"/>
    <w:rsid w:val="00914910"/>
    <w:rsid w:val="00915E30"/>
    <w:rsid w:val="00920C2F"/>
    <w:rsid w:val="009313D9"/>
    <w:rsid w:val="00932313"/>
    <w:rsid w:val="00944DD3"/>
    <w:rsid w:val="00945D03"/>
    <w:rsid w:val="00957675"/>
    <w:rsid w:val="0096039B"/>
    <w:rsid w:val="009629D3"/>
    <w:rsid w:val="009960F0"/>
    <w:rsid w:val="009A42F7"/>
    <w:rsid w:val="009A4337"/>
    <w:rsid w:val="009A6928"/>
    <w:rsid w:val="009A6FFA"/>
    <w:rsid w:val="009B4D6E"/>
    <w:rsid w:val="009C3044"/>
    <w:rsid w:val="009C353B"/>
    <w:rsid w:val="009C4FD3"/>
    <w:rsid w:val="009D31BE"/>
    <w:rsid w:val="009E1A52"/>
    <w:rsid w:val="009E42A7"/>
    <w:rsid w:val="009E5358"/>
    <w:rsid w:val="009F50F9"/>
    <w:rsid w:val="00A01EBF"/>
    <w:rsid w:val="00A10B0F"/>
    <w:rsid w:val="00A36B60"/>
    <w:rsid w:val="00A64BC3"/>
    <w:rsid w:val="00A67E27"/>
    <w:rsid w:val="00A7763F"/>
    <w:rsid w:val="00A901ED"/>
    <w:rsid w:val="00A90EBC"/>
    <w:rsid w:val="00A9639C"/>
    <w:rsid w:val="00AB19EA"/>
    <w:rsid w:val="00AB4D6A"/>
    <w:rsid w:val="00AB6F36"/>
    <w:rsid w:val="00AD1522"/>
    <w:rsid w:val="00AE5C91"/>
    <w:rsid w:val="00AF6334"/>
    <w:rsid w:val="00B11DC7"/>
    <w:rsid w:val="00B173BC"/>
    <w:rsid w:val="00B2150C"/>
    <w:rsid w:val="00B30134"/>
    <w:rsid w:val="00B35304"/>
    <w:rsid w:val="00B40C79"/>
    <w:rsid w:val="00B564CB"/>
    <w:rsid w:val="00B70147"/>
    <w:rsid w:val="00B91A7E"/>
    <w:rsid w:val="00B94290"/>
    <w:rsid w:val="00BA09A4"/>
    <w:rsid w:val="00BA3BA7"/>
    <w:rsid w:val="00BD3292"/>
    <w:rsid w:val="00BE2FD0"/>
    <w:rsid w:val="00BE7A12"/>
    <w:rsid w:val="00BF3094"/>
    <w:rsid w:val="00C042BD"/>
    <w:rsid w:val="00C0545D"/>
    <w:rsid w:val="00C077A6"/>
    <w:rsid w:val="00C10402"/>
    <w:rsid w:val="00C23081"/>
    <w:rsid w:val="00C3641A"/>
    <w:rsid w:val="00C45D74"/>
    <w:rsid w:val="00C47D2B"/>
    <w:rsid w:val="00C64439"/>
    <w:rsid w:val="00C7186A"/>
    <w:rsid w:val="00C86319"/>
    <w:rsid w:val="00C94524"/>
    <w:rsid w:val="00CA0938"/>
    <w:rsid w:val="00CA232F"/>
    <w:rsid w:val="00CB0720"/>
    <w:rsid w:val="00CB6252"/>
    <w:rsid w:val="00CD50A2"/>
    <w:rsid w:val="00CD7C11"/>
    <w:rsid w:val="00CE499C"/>
    <w:rsid w:val="00CE509B"/>
    <w:rsid w:val="00CE5CB8"/>
    <w:rsid w:val="00CF3EE6"/>
    <w:rsid w:val="00CF4868"/>
    <w:rsid w:val="00D01170"/>
    <w:rsid w:val="00D06254"/>
    <w:rsid w:val="00D14387"/>
    <w:rsid w:val="00D1551A"/>
    <w:rsid w:val="00D155EA"/>
    <w:rsid w:val="00D31D8E"/>
    <w:rsid w:val="00D34325"/>
    <w:rsid w:val="00D458B3"/>
    <w:rsid w:val="00D56FEE"/>
    <w:rsid w:val="00D65169"/>
    <w:rsid w:val="00D65975"/>
    <w:rsid w:val="00D67630"/>
    <w:rsid w:val="00D81FCE"/>
    <w:rsid w:val="00DA00D6"/>
    <w:rsid w:val="00DA5127"/>
    <w:rsid w:val="00DA71C4"/>
    <w:rsid w:val="00DC0029"/>
    <w:rsid w:val="00DC5AE0"/>
    <w:rsid w:val="00DD4D80"/>
    <w:rsid w:val="00DE17FF"/>
    <w:rsid w:val="00DE1E8F"/>
    <w:rsid w:val="00DE4365"/>
    <w:rsid w:val="00DE5941"/>
    <w:rsid w:val="00DF1DE5"/>
    <w:rsid w:val="00DF44EE"/>
    <w:rsid w:val="00DF54B9"/>
    <w:rsid w:val="00DF6835"/>
    <w:rsid w:val="00E0130C"/>
    <w:rsid w:val="00E03C30"/>
    <w:rsid w:val="00E12F3F"/>
    <w:rsid w:val="00E14EAC"/>
    <w:rsid w:val="00E265EB"/>
    <w:rsid w:val="00E400F7"/>
    <w:rsid w:val="00E45643"/>
    <w:rsid w:val="00E456E3"/>
    <w:rsid w:val="00E603A3"/>
    <w:rsid w:val="00E870A4"/>
    <w:rsid w:val="00E901CD"/>
    <w:rsid w:val="00E9471B"/>
    <w:rsid w:val="00EA41A0"/>
    <w:rsid w:val="00EC5F3F"/>
    <w:rsid w:val="00ED552F"/>
    <w:rsid w:val="00EE0592"/>
    <w:rsid w:val="00EE2535"/>
    <w:rsid w:val="00EE3034"/>
    <w:rsid w:val="00EE684D"/>
    <w:rsid w:val="00EF0BF6"/>
    <w:rsid w:val="00EF5788"/>
    <w:rsid w:val="00EF68E7"/>
    <w:rsid w:val="00F26E26"/>
    <w:rsid w:val="00F50659"/>
    <w:rsid w:val="00F528D8"/>
    <w:rsid w:val="00F64CE1"/>
    <w:rsid w:val="00F76791"/>
    <w:rsid w:val="00F87F28"/>
    <w:rsid w:val="00F93ABE"/>
    <w:rsid w:val="00FA09FD"/>
    <w:rsid w:val="00FB323F"/>
    <w:rsid w:val="00FC160D"/>
    <w:rsid w:val="00FC17BC"/>
    <w:rsid w:val="00FC22F3"/>
    <w:rsid w:val="00FD244D"/>
    <w:rsid w:val="00FE0CDC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2C6C1"/>
  <w15:docId w15:val="{EB113573-0AC1-4638-90DA-7E0338D4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938"/>
    <w:pPr>
      <w:widowControl w:val="0"/>
      <w:suppressAutoHyphens/>
    </w:pPr>
    <w:rPr>
      <w:rFonts w:eastAsia="SimSu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1BE7"/>
    <w:pPr>
      <w:keepNext/>
      <w:widowControl/>
      <w:ind w:left="720" w:hanging="720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1BE7"/>
    <w:pPr>
      <w:keepNext/>
      <w:widowControl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19EA"/>
    <w:pPr>
      <w:widowControl/>
      <w:spacing w:before="240" w:after="60"/>
      <w:outlineLvl w:val="4"/>
    </w:pPr>
    <w:rPr>
      <w:rFonts w:ascii="Calibri" w:eastAsia="Times New Roman" w:hAnsi="Calibri"/>
      <w:b/>
      <w:i/>
      <w:sz w:val="23"/>
      <w:szCs w:val="20"/>
      <w:lang w:val="lt-LT" w:eastAsia="hi-I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1BE7"/>
    <w:pPr>
      <w:widowControl/>
      <w:spacing w:before="240" w:after="60"/>
      <w:ind w:left="1296" w:hanging="1296"/>
      <w:outlineLvl w:val="6"/>
    </w:pPr>
    <w:rPr>
      <w:rFonts w:ascii="Calibri" w:eastAsia="Times New Roman" w:hAnsi="Calibri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1BE7"/>
    <w:pPr>
      <w:widowControl/>
      <w:spacing w:before="240" w:after="60"/>
      <w:ind w:left="1440" w:hanging="1440"/>
      <w:outlineLvl w:val="7"/>
    </w:pPr>
    <w:rPr>
      <w:rFonts w:ascii="Calibri" w:eastAsia="Times New Roman" w:hAnsi="Calibri"/>
      <w:i/>
      <w:iCs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1BE7"/>
    <w:pPr>
      <w:widowControl/>
      <w:spacing w:before="240" w:after="60"/>
      <w:ind w:left="1584" w:hanging="1584"/>
      <w:outlineLvl w:val="8"/>
    </w:pPr>
    <w:rPr>
      <w:rFonts w:ascii="Cambria" w:eastAsia="Times New Roman" w:hAnsi="Cambri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3210FE"/>
    <w:rPr>
      <w:rFonts w:ascii="Cambria" w:hAnsi="Cambria" w:cs="Times New Roman"/>
      <w:b/>
      <w:kern w:val="1"/>
      <w:sz w:val="26"/>
    </w:rPr>
  </w:style>
  <w:style w:type="character" w:customStyle="1" w:styleId="Nagwek4Znak">
    <w:name w:val="Nagłówek 4 Znak"/>
    <w:link w:val="Nagwek4"/>
    <w:uiPriority w:val="99"/>
    <w:semiHidden/>
    <w:rsid w:val="003210FE"/>
    <w:rPr>
      <w:rFonts w:ascii="Calibri" w:hAnsi="Calibri" w:cs="Times New Roman"/>
      <w:b/>
      <w:kern w:val="1"/>
      <w:sz w:val="28"/>
    </w:rPr>
  </w:style>
  <w:style w:type="character" w:customStyle="1" w:styleId="Nagwek5Znak">
    <w:name w:val="Nagłówek 5 Znak"/>
    <w:link w:val="Nagwek5"/>
    <w:uiPriority w:val="99"/>
    <w:semiHidden/>
    <w:rsid w:val="00AB19EA"/>
    <w:rPr>
      <w:rFonts w:ascii="Calibri" w:hAnsi="Calibri" w:cs="Times New Roman"/>
      <w:b/>
      <w:i/>
      <w:kern w:val="1"/>
      <w:sz w:val="23"/>
      <w:lang w:val="lt-LT" w:eastAsia="hi-IN" w:bidi="hi-IN"/>
    </w:rPr>
  </w:style>
  <w:style w:type="character" w:customStyle="1" w:styleId="Nagwek7Znak">
    <w:name w:val="Nagłówek 7 Znak"/>
    <w:link w:val="Nagwek7"/>
    <w:uiPriority w:val="99"/>
    <w:semiHidden/>
    <w:rsid w:val="003210FE"/>
    <w:rPr>
      <w:rFonts w:ascii="Calibri" w:hAnsi="Calibri" w:cs="Times New Roman"/>
      <w:kern w:val="1"/>
      <w:sz w:val="24"/>
    </w:rPr>
  </w:style>
  <w:style w:type="character" w:customStyle="1" w:styleId="Nagwek8Znak">
    <w:name w:val="Nagłówek 8 Znak"/>
    <w:link w:val="Nagwek8"/>
    <w:uiPriority w:val="99"/>
    <w:semiHidden/>
    <w:rsid w:val="003210FE"/>
    <w:rPr>
      <w:rFonts w:ascii="Calibri" w:hAnsi="Calibri" w:cs="Times New Roman"/>
      <w:i/>
      <w:kern w:val="1"/>
      <w:sz w:val="24"/>
    </w:rPr>
  </w:style>
  <w:style w:type="character" w:customStyle="1" w:styleId="Nagwek9Znak">
    <w:name w:val="Nagłówek 9 Znak"/>
    <w:link w:val="Nagwek9"/>
    <w:uiPriority w:val="99"/>
    <w:semiHidden/>
    <w:rsid w:val="003210FE"/>
    <w:rPr>
      <w:rFonts w:ascii="Cambria" w:hAnsi="Cambria" w:cs="Times New Roman"/>
      <w:kern w:val="1"/>
    </w:rPr>
  </w:style>
  <w:style w:type="character" w:customStyle="1" w:styleId="WW8Num1z3">
    <w:name w:val="WW8Num1z3"/>
    <w:uiPriority w:val="99"/>
    <w:rsid w:val="00CA0938"/>
  </w:style>
  <w:style w:type="character" w:customStyle="1" w:styleId="WW8Num2z0">
    <w:name w:val="WW8Num2z0"/>
    <w:uiPriority w:val="99"/>
    <w:rsid w:val="00CA0938"/>
    <w:rPr>
      <w:sz w:val="22"/>
    </w:rPr>
  </w:style>
  <w:style w:type="character" w:customStyle="1" w:styleId="WW8Num16z0">
    <w:name w:val="WW8Num16z0"/>
    <w:uiPriority w:val="99"/>
    <w:rsid w:val="00CA0938"/>
    <w:rPr>
      <w:rFonts w:ascii="Wingdings" w:hAnsi="Wingdings"/>
    </w:rPr>
  </w:style>
  <w:style w:type="character" w:customStyle="1" w:styleId="WW8Num16z1">
    <w:name w:val="WW8Num16z1"/>
    <w:uiPriority w:val="99"/>
    <w:rsid w:val="00CA0938"/>
    <w:rPr>
      <w:rFonts w:ascii="Courier New" w:hAnsi="Courier New"/>
    </w:rPr>
  </w:style>
  <w:style w:type="character" w:customStyle="1" w:styleId="WW8Num16z3">
    <w:name w:val="WW8Num16z3"/>
    <w:uiPriority w:val="99"/>
    <w:rsid w:val="00CA0938"/>
    <w:rPr>
      <w:rFonts w:ascii="Symbol" w:hAnsi="Symbol"/>
    </w:rPr>
  </w:style>
  <w:style w:type="character" w:customStyle="1" w:styleId="WW8Num3z0">
    <w:name w:val="WW8Num3z0"/>
    <w:uiPriority w:val="99"/>
    <w:rsid w:val="00CA0938"/>
    <w:rPr>
      <w:rFonts w:ascii="Symbol" w:hAnsi="Symbol"/>
      <w:color w:val="000000"/>
      <w:sz w:val="18"/>
    </w:rPr>
  </w:style>
  <w:style w:type="character" w:customStyle="1" w:styleId="WW8Num3z1">
    <w:name w:val="WW8Num3z1"/>
    <w:uiPriority w:val="99"/>
    <w:rsid w:val="00CA0938"/>
    <w:rPr>
      <w:rFonts w:ascii="Courier New" w:hAnsi="Courier New"/>
    </w:rPr>
  </w:style>
  <w:style w:type="character" w:customStyle="1" w:styleId="WW8Num3z2">
    <w:name w:val="WW8Num3z2"/>
    <w:uiPriority w:val="99"/>
    <w:rsid w:val="00CA0938"/>
    <w:rPr>
      <w:rFonts w:ascii="Wingdings" w:hAnsi="Wingdings"/>
    </w:rPr>
  </w:style>
  <w:style w:type="character" w:customStyle="1" w:styleId="WW8Num21z0">
    <w:name w:val="WW8Num21z0"/>
    <w:uiPriority w:val="99"/>
    <w:rsid w:val="00CA0938"/>
    <w:rPr>
      <w:rFonts w:ascii="Symbol" w:hAnsi="Symbol"/>
    </w:rPr>
  </w:style>
  <w:style w:type="character" w:customStyle="1" w:styleId="WW8Num21z1">
    <w:name w:val="WW8Num21z1"/>
    <w:uiPriority w:val="99"/>
    <w:rsid w:val="00CA0938"/>
    <w:rPr>
      <w:rFonts w:ascii="Courier New" w:hAnsi="Courier New"/>
    </w:rPr>
  </w:style>
  <w:style w:type="character" w:customStyle="1" w:styleId="WW8Num21z2">
    <w:name w:val="WW8Num21z2"/>
    <w:uiPriority w:val="99"/>
    <w:rsid w:val="00CA0938"/>
    <w:rPr>
      <w:rFonts w:ascii="Wingdings" w:hAnsi="Wingdings"/>
    </w:rPr>
  </w:style>
  <w:style w:type="character" w:customStyle="1" w:styleId="WW8Num11z0">
    <w:name w:val="WW8Num11z0"/>
    <w:uiPriority w:val="99"/>
    <w:rsid w:val="00CA0938"/>
    <w:rPr>
      <w:rFonts w:ascii="Symbol" w:hAnsi="Symbol"/>
    </w:rPr>
  </w:style>
  <w:style w:type="character" w:customStyle="1" w:styleId="WW8Num11z1">
    <w:name w:val="WW8Num11z1"/>
    <w:uiPriority w:val="99"/>
    <w:rsid w:val="00CA0938"/>
    <w:rPr>
      <w:rFonts w:ascii="Courier New" w:hAnsi="Courier New"/>
    </w:rPr>
  </w:style>
  <w:style w:type="character" w:customStyle="1" w:styleId="WW8Num11z2">
    <w:name w:val="WW8Num11z2"/>
    <w:uiPriority w:val="99"/>
    <w:rsid w:val="00CA0938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uiPriority w:val="99"/>
    <w:rsid w:val="00CA0938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0938"/>
    <w:pPr>
      <w:spacing w:after="120"/>
    </w:pPr>
    <w:rPr>
      <w:lang w:eastAsia="zh-CN"/>
    </w:rPr>
  </w:style>
  <w:style w:type="character" w:customStyle="1" w:styleId="TekstpodstawowyZnak">
    <w:name w:val="Tekst podstawowy Znak"/>
    <w:link w:val="Tekstpodstawowy"/>
    <w:uiPriority w:val="99"/>
    <w:semiHidden/>
    <w:rsid w:val="003210FE"/>
    <w:rPr>
      <w:rFonts w:eastAsia="SimSun" w:cs="Times New Roman"/>
      <w:kern w:val="1"/>
      <w:sz w:val="24"/>
    </w:rPr>
  </w:style>
  <w:style w:type="paragraph" w:styleId="Lista">
    <w:name w:val="List"/>
    <w:basedOn w:val="Tekstpodstawowy"/>
    <w:uiPriority w:val="99"/>
    <w:rsid w:val="00CA0938"/>
    <w:rPr>
      <w:rFonts w:cs="Tahoma"/>
    </w:rPr>
  </w:style>
  <w:style w:type="paragraph" w:customStyle="1" w:styleId="Podpis1">
    <w:name w:val="Podpis1"/>
    <w:basedOn w:val="Normalny"/>
    <w:uiPriority w:val="99"/>
    <w:rsid w:val="00CA09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A0938"/>
    <w:pPr>
      <w:suppressLineNumbers/>
    </w:pPr>
    <w:rPr>
      <w:rFonts w:cs="Tahoma"/>
    </w:rPr>
  </w:style>
  <w:style w:type="paragraph" w:styleId="Stopka">
    <w:name w:val="footer"/>
    <w:aliases w:val="Znak"/>
    <w:basedOn w:val="Normalny"/>
    <w:link w:val="StopkaZnak"/>
    <w:uiPriority w:val="99"/>
    <w:rsid w:val="00CA0938"/>
    <w:pPr>
      <w:tabs>
        <w:tab w:val="center" w:pos="4536"/>
        <w:tab w:val="right" w:pos="9072"/>
      </w:tabs>
    </w:pPr>
    <w:rPr>
      <w:szCs w:val="20"/>
      <w:lang w:eastAsia="zh-CN"/>
    </w:rPr>
  </w:style>
  <w:style w:type="character" w:customStyle="1" w:styleId="FooterChar">
    <w:name w:val="Footer Char"/>
    <w:aliases w:val="Znak Char"/>
    <w:uiPriority w:val="99"/>
    <w:semiHidden/>
    <w:rsid w:val="003210FE"/>
    <w:rPr>
      <w:rFonts w:eastAsia="SimSun" w:cs="Times New Roman"/>
      <w:kern w:val="1"/>
      <w:sz w:val="24"/>
    </w:rPr>
  </w:style>
  <w:style w:type="paragraph" w:customStyle="1" w:styleId="Zawartotabeli">
    <w:name w:val="Zawartość tabeli"/>
    <w:basedOn w:val="Normalny"/>
    <w:uiPriority w:val="99"/>
    <w:rsid w:val="00CA0938"/>
    <w:pPr>
      <w:suppressLineNumbers/>
    </w:pPr>
  </w:style>
  <w:style w:type="paragraph" w:customStyle="1" w:styleId="Nagwektabeli">
    <w:name w:val="Nagłówek tabeli"/>
    <w:basedOn w:val="Zawartotabeli"/>
    <w:uiPriority w:val="99"/>
    <w:rsid w:val="00CA0938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CA0938"/>
    <w:pPr>
      <w:spacing w:after="200" w:line="276" w:lineRule="auto"/>
    </w:pPr>
    <w:rPr>
      <w:rFonts w:ascii="Calibri" w:hAnsi="Calibri" w:cs="Calibri"/>
      <w:sz w:val="22"/>
    </w:rPr>
  </w:style>
  <w:style w:type="paragraph" w:customStyle="1" w:styleId="Zawartoramki">
    <w:name w:val="Zawartość ramki"/>
    <w:basedOn w:val="Tekstpodstawowy"/>
    <w:uiPriority w:val="99"/>
    <w:rsid w:val="00CA0938"/>
  </w:style>
  <w:style w:type="paragraph" w:styleId="Nagwek">
    <w:name w:val="header"/>
    <w:aliases w:val="Znak1"/>
    <w:basedOn w:val="Normalny"/>
    <w:link w:val="NagwekZnak"/>
    <w:uiPriority w:val="99"/>
    <w:semiHidden/>
    <w:rsid w:val="0015149A"/>
    <w:pPr>
      <w:tabs>
        <w:tab w:val="center" w:pos="4536"/>
        <w:tab w:val="right" w:pos="9072"/>
      </w:tabs>
    </w:pPr>
    <w:rPr>
      <w:szCs w:val="20"/>
      <w:lang w:eastAsia="zh-CN"/>
    </w:rPr>
  </w:style>
  <w:style w:type="character" w:customStyle="1" w:styleId="HeaderChar">
    <w:name w:val="Header Char"/>
    <w:aliases w:val="Znak1 Char"/>
    <w:uiPriority w:val="99"/>
    <w:semiHidden/>
    <w:rsid w:val="003210FE"/>
    <w:rPr>
      <w:rFonts w:eastAsia="SimSun" w:cs="Times New Roman"/>
      <w:kern w:val="1"/>
      <w:sz w:val="24"/>
    </w:rPr>
  </w:style>
  <w:style w:type="character" w:customStyle="1" w:styleId="NagwekZnak">
    <w:name w:val="Nagłówek Znak"/>
    <w:aliases w:val="Znak1 Znak"/>
    <w:link w:val="Nagwek"/>
    <w:uiPriority w:val="99"/>
    <w:semiHidden/>
    <w:rsid w:val="0015149A"/>
    <w:rPr>
      <w:rFonts w:eastAsia="SimSun"/>
      <w:kern w:val="1"/>
      <w:sz w:val="24"/>
    </w:rPr>
  </w:style>
  <w:style w:type="character" w:customStyle="1" w:styleId="StopkaZnak">
    <w:name w:val="Stopka Znak"/>
    <w:aliases w:val="Znak Znak"/>
    <w:link w:val="Stopka"/>
    <w:uiPriority w:val="99"/>
    <w:rsid w:val="0015149A"/>
    <w:rPr>
      <w:rFonts w:eastAsia="SimSun"/>
      <w:kern w:val="1"/>
      <w:sz w:val="24"/>
    </w:rPr>
  </w:style>
  <w:style w:type="paragraph" w:customStyle="1" w:styleId="Default">
    <w:name w:val="Default"/>
    <w:uiPriority w:val="99"/>
    <w:rsid w:val="00E603A3"/>
    <w:pPr>
      <w:autoSpaceDE w:val="0"/>
      <w:autoSpaceDN w:val="0"/>
      <w:adjustRightInd w:val="0"/>
    </w:pPr>
    <w:rPr>
      <w:rFonts w:ascii="Yu Gothic UI" w:eastAsia="Yu Gothic UI" w:cs="Yu Gothic U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846C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46CDB"/>
    <w:rPr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semiHidden/>
    <w:rsid w:val="003210FE"/>
    <w:rPr>
      <w:rFonts w:eastAsia="SimSun" w:cs="Times New Roman"/>
      <w:kern w:val="1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46C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0FE"/>
    <w:rPr>
      <w:rFonts w:eastAsia="SimSun" w:cs="Times New Roman"/>
      <w:b/>
      <w:kern w:val="1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846CDB"/>
    <w:rPr>
      <w:sz w:val="2"/>
      <w:szCs w:val="20"/>
      <w:lang w:eastAsia="zh-CN"/>
    </w:rPr>
  </w:style>
  <w:style w:type="character" w:customStyle="1" w:styleId="TekstdymkaZnak">
    <w:name w:val="Tekst dymka Znak"/>
    <w:link w:val="Tekstdymka"/>
    <w:uiPriority w:val="99"/>
    <w:semiHidden/>
    <w:rsid w:val="003210FE"/>
    <w:rPr>
      <w:rFonts w:eastAsia="SimSun" w:cs="Times New Roman"/>
      <w:kern w:val="1"/>
      <w:sz w:val="2"/>
    </w:rPr>
  </w:style>
  <w:style w:type="character" w:customStyle="1" w:styleId="markedcontent">
    <w:name w:val="markedcontent"/>
    <w:uiPriority w:val="99"/>
    <w:rsid w:val="0006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1377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AE/ZP-27-42/21</dc:title>
  <dc:subject/>
  <dc:creator>Admin</dc:creator>
  <cp:keywords/>
  <dc:description/>
  <cp:lastModifiedBy>zamowienia</cp:lastModifiedBy>
  <cp:revision>17</cp:revision>
  <cp:lastPrinted>2022-06-06T08:58:00Z</cp:lastPrinted>
  <dcterms:created xsi:type="dcterms:W3CDTF">2022-06-06T08:19:00Z</dcterms:created>
  <dcterms:modified xsi:type="dcterms:W3CDTF">2022-06-13T12:04:00Z</dcterms:modified>
</cp:coreProperties>
</file>