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219" w:rsidRDefault="00977219" w:rsidP="00F21AC7">
      <w:pPr>
        <w:pStyle w:val="Bezodstpw"/>
      </w:pPr>
    </w:p>
    <w:p w:rsidR="00F21AC7" w:rsidRDefault="00F21AC7" w:rsidP="00D61DD9">
      <w:pPr>
        <w:jc w:val="center"/>
        <w:rPr>
          <w:rFonts w:ascii="Arial" w:hAnsi="Arial"/>
          <w:b/>
          <w:sz w:val="22"/>
          <w:szCs w:val="22"/>
        </w:rPr>
      </w:pPr>
    </w:p>
    <w:p w:rsidR="00F21AC7" w:rsidRDefault="00F21AC7" w:rsidP="00D61DD9">
      <w:pPr>
        <w:jc w:val="center"/>
        <w:rPr>
          <w:rFonts w:ascii="Arial" w:hAnsi="Arial"/>
          <w:b/>
          <w:sz w:val="22"/>
          <w:szCs w:val="22"/>
        </w:rPr>
      </w:pPr>
    </w:p>
    <w:p w:rsidR="003E1C26" w:rsidRPr="00D61DD9" w:rsidRDefault="00977219" w:rsidP="00D61DD9">
      <w:pPr>
        <w:jc w:val="center"/>
        <w:rPr>
          <w:rFonts w:ascii="Arial" w:hAnsi="Arial"/>
          <w:b/>
          <w:sz w:val="22"/>
          <w:szCs w:val="22"/>
        </w:rPr>
      </w:pPr>
      <w:r w:rsidRPr="006C7D9D">
        <w:rPr>
          <w:rFonts w:ascii="Arial" w:hAnsi="Arial"/>
          <w:b/>
          <w:sz w:val="22"/>
          <w:szCs w:val="22"/>
        </w:rPr>
        <w:t xml:space="preserve">Opis oferowanego </w:t>
      </w:r>
      <w:r w:rsidR="00D13CA1" w:rsidRPr="006C7D9D">
        <w:rPr>
          <w:rFonts w:ascii="Arial" w:hAnsi="Arial"/>
          <w:b/>
          <w:sz w:val="22"/>
          <w:szCs w:val="22"/>
        </w:rPr>
        <w:t>urządzenia</w:t>
      </w:r>
      <w:r w:rsidRPr="006C7D9D">
        <w:rPr>
          <w:rFonts w:ascii="Arial" w:hAnsi="Arial"/>
          <w:b/>
          <w:sz w:val="22"/>
          <w:szCs w:val="22"/>
        </w:rPr>
        <w:t xml:space="preserve">, ze wskazaniem modelu, typu oraz </w:t>
      </w:r>
      <w:r w:rsidR="00D13CA1" w:rsidRPr="006C7D9D">
        <w:rPr>
          <w:rFonts w:ascii="Arial" w:hAnsi="Arial"/>
          <w:b/>
          <w:sz w:val="22"/>
          <w:szCs w:val="22"/>
        </w:rPr>
        <w:t>parametrów</w:t>
      </w:r>
      <w:r w:rsidRPr="006C7D9D">
        <w:rPr>
          <w:rFonts w:ascii="Arial" w:hAnsi="Arial"/>
          <w:b/>
          <w:sz w:val="22"/>
          <w:szCs w:val="22"/>
        </w:rPr>
        <w:t xml:space="preserve"> technicznych (specyfikacja techniczna do oferty)</w:t>
      </w:r>
    </w:p>
    <w:p w:rsidR="00F21AC7" w:rsidRDefault="00F21AC7" w:rsidP="00977219">
      <w:pPr>
        <w:spacing w:line="0" w:lineRule="atLeast"/>
        <w:rPr>
          <w:b/>
          <w:color w:val="0070C0"/>
          <w:sz w:val="22"/>
        </w:rPr>
      </w:pPr>
    </w:p>
    <w:p w:rsidR="00F21AC7" w:rsidRDefault="00F21AC7" w:rsidP="00977219">
      <w:pPr>
        <w:spacing w:line="0" w:lineRule="atLeast"/>
        <w:rPr>
          <w:b/>
          <w:color w:val="0070C0"/>
          <w:sz w:val="22"/>
        </w:rPr>
      </w:pPr>
    </w:p>
    <w:p w:rsidR="003E1C26" w:rsidRPr="00977219" w:rsidRDefault="00977219" w:rsidP="00977219">
      <w:pPr>
        <w:spacing w:line="0" w:lineRule="atLeast"/>
        <w:rPr>
          <w:b/>
          <w:color w:val="0070C0"/>
          <w:sz w:val="22"/>
        </w:rPr>
      </w:pPr>
      <w:r w:rsidRPr="00977219">
        <w:rPr>
          <w:b/>
          <w:color w:val="0070C0"/>
          <w:sz w:val="22"/>
        </w:rPr>
        <w:t xml:space="preserve">Typ </w:t>
      </w:r>
      <w:r w:rsidR="00775835">
        <w:rPr>
          <w:b/>
          <w:color w:val="0070C0"/>
          <w:sz w:val="22"/>
        </w:rPr>
        <w:t>urządzenia</w:t>
      </w:r>
      <w:r w:rsidRPr="00977219">
        <w:rPr>
          <w:b/>
          <w:color w:val="0070C0"/>
          <w:sz w:val="22"/>
        </w:rPr>
        <w:t>:</w:t>
      </w:r>
    </w:p>
    <w:p w:rsidR="003E1C26" w:rsidRDefault="003E1C26" w:rsidP="00D61DD9">
      <w:pPr>
        <w:spacing w:line="0" w:lineRule="atLeast"/>
        <w:rPr>
          <w:b/>
          <w:color w:val="0070C0"/>
          <w:sz w:val="22"/>
        </w:rPr>
      </w:pPr>
      <w:r w:rsidRPr="00977219">
        <w:rPr>
          <w:b/>
          <w:color w:val="0070C0"/>
          <w:sz w:val="22"/>
        </w:rPr>
        <w:t>R</w:t>
      </w:r>
      <w:r w:rsidRPr="00977219">
        <w:rPr>
          <w:b/>
          <w:color w:val="0070C0"/>
          <w:sz w:val="17"/>
        </w:rPr>
        <w:t>OK PRODUKCJI</w:t>
      </w:r>
      <w:r w:rsidRPr="00977219">
        <w:rPr>
          <w:b/>
          <w:color w:val="0070C0"/>
          <w:sz w:val="22"/>
        </w:rPr>
        <w:t>:</w:t>
      </w:r>
    </w:p>
    <w:p w:rsidR="00F21AC7" w:rsidRDefault="00F21AC7" w:rsidP="00D61DD9">
      <w:pPr>
        <w:spacing w:line="0" w:lineRule="atLeast"/>
        <w:rPr>
          <w:b/>
          <w:color w:val="0070C0"/>
          <w:sz w:val="22"/>
        </w:rPr>
      </w:pPr>
    </w:p>
    <w:p w:rsidR="00F21AC7" w:rsidRDefault="00F21AC7" w:rsidP="00D61DD9">
      <w:pPr>
        <w:spacing w:line="0" w:lineRule="atLeast"/>
        <w:rPr>
          <w:b/>
          <w:color w:val="0070C0"/>
          <w:sz w:val="22"/>
        </w:rPr>
      </w:pPr>
    </w:p>
    <w:p w:rsidR="00F21AC7" w:rsidRPr="00D61DD9" w:rsidRDefault="00F21AC7" w:rsidP="00D61DD9">
      <w:pPr>
        <w:spacing w:line="0" w:lineRule="atLeast"/>
        <w:rPr>
          <w:b/>
          <w:color w:val="0070C0"/>
          <w:sz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"/>
        <w:gridCol w:w="4577"/>
        <w:gridCol w:w="2410"/>
        <w:gridCol w:w="2262"/>
      </w:tblGrid>
      <w:tr w:rsidR="00D61DD9" w:rsidRPr="00D61DD9" w:rsidTr="00D27A59">
        <w:tc>
          <w:tcPr>
            <w:tcW w:w="9770" w:type="dxa"/>
            <w:gridSpan w:val="4"/>
          </w:tcPr>
          <w:p w:rsidR="00D61DD9" w:rsidRDefault="00D61DD9" w:rsidP="00882D93">
            <w:pPr>
              <w:rPr>
                <w:b/>
                <w:sz w:val="20"/>
              </w:rPr>
            </w:pPr>
            <w:r w:rsidRPr="00D61DD9">
              <w:rPr>
                <w:b/>
                <w:sz w:val="20"/>
              </w:rPr>
              <w:t xml:space="preserve">Specyfikacja techniczna </w:t>
            </w:r>
            <w:r w:rsidR="004E687E" w:rsidRPr="004E687E">
              <w:rPr>
                <w:b/>
                <w:sz w:val="20"/>
              </w:rPr>
              <w:t>przekształtników energoelektronicznych</w:t>
            </w:r>
          </w:p>
          <w:p w:rsidR="00F21AC7" w:rsidRPr="00D61DD9" w:rsidRDefault="00F21AC7" w:rsidP="00882D93">
            <w:pPr>
              <w:rPr>
                <w:b/>
                <w:sz w:val="20"/>
              </w:rPr>
            </w:pPr>
          </w:p>
        </w:tc>
      </w:tr>
      <w:tr w:rsidR="00D61DD9" w:rsidRPr="00D61DD9" w:rsidTr="00025150">
        <w:tc>
          <w:tcPr>
            <w:tcW w:w="9770" w:type="dxa"/>
            <w:gridSpan w:val="4"/>
            <w:shd w:val="clear" w:color="auto" w:fill="D9D9D9"/>
          </w:tcPr>
          <w:p w:rsidR="00D61DD9" w:rsidRPr="00F21AC7" w:rsidRDefault="00D61DD9" w:rsidP="00F21AC7">
            <w:pPr>
              <w:pStyle w:val="Akapitzlist"/>
              <w:numPr>
                <w:ilvl w:val="0"/>
                <w:numId w:val="1"/>
              </w:numPr>
            </w:pPr>
            <w:r w:rsidRPr="00F21AC7">
              <w:t xml:space="preserve">Parametry techniczne </w:t>
            </w:r>
            <w:r w:rsidR="004E687E" w:rsidRPr="00F21AC7">
              <w:t>zestawu</w:t>
            </w:r>
          </w:p>
          <w:p w:rsidR="00F21AC7" w:rsidRPr="00F21AC7" w:rsidRDefault="00F21AC7" w:rsidP="00F21AC7">
            <w:pPr>
              <w:pStyle w:val="Akapitzlist"/>
            </w:pPr>
          </w:p>
        </w:tc>
      </w:tr>
      <w:tr w:rsidR="00D61DD9" w:rsidRPr="00D61DD9" w:rsidTr="00571D61">
        <w:tc>
          <w:tcPr>
            <w:tcW w:w="521" w:type="dxa"/>
            <w:shd w:val="clear" w:color="auto" w:fill="D9D9D9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1.1</w:t>
            </w:r>
          </w:p>
        </w:tc>
        <w:tc>
          <w:tcPr>
            <w:tcW w:w="9249" w:type="dxa"/>
            <w:gridSpan w:val="3"/>
            <w:shd w:val="clear" w:color="auto" w:fill="D9D9D9"/>
          </w:tcPr>
          <w:p w:rsid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Parametry podstawowe</w:t>
            </w:r>
          </w:p>
          <w:p w:rsidR="00F21AC7" w:rsidRPr="00D61DD9" w:rsidRDefault="00F21AC7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Szafa wolnostojąca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Stopień ochrony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gorszy niż IP20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Temperatura otoczenia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 xml:space="preserve">0 &lt; </w:t>
            </w:r>
            <w:proofErr w:type="spellStart"/>
            <w:r w:rsidRPr="00D61DD9">
              <w:rPr>
                <w:rFonts w:cs="Calibri"/>
                <w:sz w:val="20"/>
              </w:rPr>
              <w:t>ϑ</w:t>
            </w:r>
            <w:r w:rsidRPr="00D61DD9">
              <w:rPr>
                <w:sz w:val="20"/>
                <w:vertAlign w:val="subscript"/>
              </w:rPr>
              <w:t>ot</w:t>
            </w:r>
            <w:proofErr w:type="spellEnd"/>
            <w:r w:rsidRPr="00D61DD9">
              <w:rPr>
                <w:sz w:val="20"/>
              </w:rPr>
              <w:t xml:space="preserve"> &lt; 35 </w:t>
            </w:r>
            <w:r w:rsidRPr="00D61DD9">
              <w:rPr>
                <w:rFonts w:cs="Calibri"/>
                <w:sz w:val="20"/>
              </w:rPr>
              <w:t>°C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Sterowanie analogowe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Rodzaj sterowania analogowego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Potencjometryczny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Sterowanie inne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Pulpit interaktywny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Prezentacja parametrów pracy na pulpicie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Możliwość odczytu parametrów pracy, min. lista zmiennych: stan pracy, moc AC, prąd DC, napięcie DC itp.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D61DD9" w:rsidRPr="00D61DD9" w:rsidTr="003F10A4">
        <w:tc>
          <w:tcPr>
            <w:tcW w:w="521" w:type="dxa"/>
            <w:shd w:val="clear" w:color="auto" w:fill="D9D9D9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1.2</w:t>
            </w:r>
          </w:p>
        </w:tc>
        <w:tc>
          <w:tcPr>
            <w:tcW w:w="9249" w:type="dxa"/>
            <w:gridSpan w:val="3"/>
            <w:shd w:val="clear" w:color="auto" w:fill="D9D9D9"/>
          </w:tcPr>
          <w:p w:rsid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Parametry przekształtnika</w:t>
            </w:r>
            <w:r w:rsidR="004E687E">
              <w:rPr>
                <w:sz w:val="20"/>
              </w:rPr>
              <w:t xml:space="preserve"> sieciowego</w:t>
            </w:r>
            <w:r w:rsidRPr="00D61DD9">
              <w:rPr>
                <w:sz w:val="20"/>
              </w:rPr>
              <w:t>, człon AC/DC</w:t>
            </w:r>
          </w:p>
          <w:p w:rsidR="00F21AC7" w:rsidRPr="00D61DD9" w:rsidRDefault="00F21AC7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Napięcie zasilania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 xml:space="preserve">3x400VAC </w:t>
            </w:r>
            <w:r w:rsidRPr="00D61DD9">
              <w:rPr>
                <w:rFonts w:cs="Calibri"/>
                <w:sz w:val="20"/>
              </w:rPr>
              <w:t>±10%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Częstotliwość sieci zasilającej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 xml:space="preserve">50 </w:t>
            </w:r>
            <w:proofErr w:type="spellStart"/>
            <w:r w:rsidRPr="00D61DD9">
              <w:rPr>
                <w:sz w:val="20"/>
              </w:rPr>
              <w:t>Hz</w:t>
            </w:r>
            <w:proofErr w:type="spellEnd"/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Moc znamionowa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mniejsza niż 300 kW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Moc maksymalna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mniejsza niż 320 kW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Filtry tłumiące zakłócenia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Przepływ energii w dwóch kierunkach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proofErr w:type="spellStart"/>
            <w:r w:rsidRPr="00D61DD9">
              <w:rPr>
                <w:sz w:val="20"/>
              </w:rPr>
              <w:t>THDi</w:t>
            </w:r>
            <w:proofErr w:type="spellEnd"/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&lt; 5%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AE2D5E">
        <w:tc>
          <w:tcPr>
            <w:tcW w:w="521" w:type="dxa"/>
            <w:shd w:val="clear" w:color="auto" w:fill="D9D9D9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1.</w:t>
            </w:r>
            <w:r w:rsidR="00482EFD">
              <w:rPr>
                <w:sz w:val="20"/>
              </w:rPr>
              <w:t>3</w:t>
            </w:r>
          </w:p>
        </w:tc>
        <w:tc>
          <w:tcPr>
            <w:tcW w:w="9249" w:type="dxa"/>
            <w:gridSpan w:val="3"/>
            <w:shd w:val="clear" w:color="auto" w:fill="D9D9D9"/>
          </w:tcPr>
          <w:p w:rsid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 xml:space="preserve">Parametry </w:t>
            </w:r>
            <w:r w:rsidR="00F52F6B">
              <w:rPr>
                <w:sz w:val="20"/>
              </w:rPr>
              <w:t>przekształtnika</w:t>
            </w:r>
            <w:r w:rsidRPr="00D61DD9">
              <w:rPr>
                <w:sz w:val="20"/>
              </w:rPr>
              <w:t xml:space="preserve"> silnika hamowni, człon DC/AC</w:t>
            </w:r>
          </w:p>
          <w:p w:rsidR="00F21AC7" w:rsidRPr="00D61DD9" w:rsidRDefault="00F21AC7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Człon zasilający zintegrowany z falownikiem sieciowym po stronie DC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Zasilanie napięciem DC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 xml:space="preserve">TAK 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Napięcie zasilania falownika (wejściowe)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640 V &lt; UDC</w:t>
            </w:r>
            <w:r w:rsidRPr="00D61DD9">
              <w:rPr>
                <w:sz w:val="20"/>
                <w:vertAlign w:val="subscript"/>
              </w:rPr>
              <w:t>IN</w:t>
            </w:r>
            <w:r w:rsidRPr="00D61DD9">
              <w:rPr>
                <w:sz w:val="20"/>
              </w:rPr>
              <w:t xml:space="preserve"> &lt; 750 V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Prąd znamionowy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mniejszy niż 460 A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Prąd maksymalny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mniejszy niż 580 A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Moc znamionowa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mniejsza niż 300 kW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Moc maksymalna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mniejsza niż 320 kW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Czas pracy z mocą lub prądem maksymalnym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mniej niż 1 min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Regulowana częstotliwość napięcia wyjściowego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Maksymalna częstotliwość napięcia wyjściowego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 xml:space="preserve">Nie mniejsza niż 100 </w:t>
            </w:r>
            <w:proofErr w:type="spellStart"/>
            <w:r w:rsidRPr="00D61DD9">
              <w:rPr>
                <w:sz w:val="20"/>
              </w:rPr>
              <w:t>Hz</w:t>
            </w:r>
            <w:proofErr w:type="spellEnd"/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20E5C">
        <w:tc>
          <w:tcPr>
            <w:tcW w:w="521" w:type="dxa"/>
            <w:shd w:val="clear" w:color="auto" w:fill="D9D9D9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1.</w:t>
            </w:r>
            <w:r w:rsidR="00482EFD">
              <w:rPr>
                <w:sz w:val="20"/>
              </w:rPr>
              <w:t>4</w:t>
            </w:r>
          </w:p>
        </w:tc>
        <w:tc>
          <w:tcPr>
            <w:tcW w:w="9249" w:type="dxa"/>
            <w:gridSpan w:val="3"/>
            <w:shd w:val="clear" w:color="auto" w:fill="D9D9D9"/>
          </w:tcPr>
          <w:p w:rsid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Parametry emulatora baterii, człon DC/AC</w:t>
            </w:r>
          </w:p>
          <w:p w:rsidR="00F21AC7" w:rsidRPr="00D61DD9" w:rsidRDefault="00F21AC7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Człon zasilający zintegrowany z falownikiem sieciowym po stronie DC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Zasilanie napięciem DC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 xml:space="preserve">TAK 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Napięcie zasilania emulatora (wejściowe)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640 V &lt; UDC</w:t>
            </w:r>
            <w:r w:rsidRPr="00D61DD9">
              <w:rPr>
                <w:sz w:val="20"/>
                <w:vertAlign w:val="subscript"/>
              </w:rPr>
              <w:t>IN</w:t>
            </w:r>
            <w:r w:rsidRPr="00D61DD9">
              <w:rPr>
                <w:sz w:val="20"/>
              </w:rPr>
              <w:t xml:space="preserve"> &lt; 750 V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Regulacja napięcia wyjściowego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Ilość zakresów regulacji napięcia wyjściowego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mniej niż 3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Napięcie zakresu 1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20 V &lt; UDC</w:t>
            </w:r>
            <w:r w:rsidRPr="00D61DD9">
              <w:rPr>
                <w:sz w:val="20"/>
                <w:vertAlign w:val="subscript"/>
              </w:rPr>
              <w:t>out1</w:t>
            </w:r>
            <w:r w:rsidRPr="00D61DD9">
              <w:rPr>
                <w:sz w:val="20"/>
              </w:rPr>
              <w:t xml:space="preserve"> &lt; 180 V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Maksymalny prąd zakresu 1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mniejszy niż 550 A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Napięcie zakresu 2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180 V &lt; UDC</w:t>
            </w:r>
            <w:r w:rsidRPr="00D61DD9">
              <w:rPr>
                <w:sz w:val="20"/>
                <w:vertAlign w:val="subscript"/>
              </w:rPr>
              <w:t>out1</w:t>
            </w:r>
            <w:r w:rsidRPr="00D61DD9">
              <w:rPr>
                <w:sz w:val="20"/>
              </w:rPr>
              <w:t xml:space="preserve"> &lt; 640 V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Maksymalny prąd zakresu 2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mniejszy niż 400 A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Napięcie zakresu 3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640 V &lt; UDC</w:t>
            </w:r>
            <w:r w:rsidRPr="00D61DD9">
              <w:rPr>
                <w:sz w:val="20"/>
                <w:vertAlign w:val="subscript"/>
              </w:rPr>
              <w:t>out1</w:t>
            </w:r>
            <w:r w:rsidRPr="00D61DD9">
              <w:rPr>
                <w:sz w:val="20"/>
              </w:rPr>
              <w:t xml:space="preserve"> &lt; 750 V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Maksymalny prąd zakresu 3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mniejszy niż 400 A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Czas pracy z prądem maksymalnym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Nie mniej niż 1 min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Rozdzielczość regulacji napięcia wyjściowego na każdym zakresie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1 V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</w:tr>
      <w:tr w:rsidR="00D61DD9" w:rsidRPr="00D61DD9" w:rsidTr="00D61DD9">
        <w:tc>
          <w:tcPr>
            <w:tcW w:w="521" w:type="dxa"/>
          </w:tcPr>
          <w:p w:rsidR="00D61DD9" w:rsidRPr="00D61DD9" w:rsidRDefault="00D61DD9" w:rsidP="00882D93">
            <w:pPr>
              <w:rPr>
                <w:sz w:val="20"/>
              </w:rPr>
            </w:pPr>
          </w:p>
        </w:tc>
        <w:tc>
          <w:tcPr>
            <w:tcW w:w="4577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Możliwość programowania symulowanych charakterystyk akumulatorów</w:t>
            </w:r>
          </w:p>
        </w:tc>
        <w:tc>
          <w:tcPr>
            <w:tcW w:w="2410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D61DD9" w:rsidRPr="00D61DD9" w:rsidRDefault="00D61DD9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</w:tbl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.................................................................................................</w:t>
      </w: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Data, podpis osoby uprawnionej do  reprezentowania Wykonawcy</w:t>
      </w:r>
    </w:p>
    <w:p w:rsidR="003E1C26" w:rsidRPr="00D61DD9" w:rsidRDefault="003E1C26">
      <w:pPr>
        <w:spacing w:line="1" w:lineRule="exact"/>
        <w:rPr>
          <w:rFonts w:ascii="Times New Roman" w:eastAsia="Times New Roman" w:hAnsi="Times New Roman"/>
          <w:b/>
        </w:rPr>
      </w:pPr>
    </w:p>
    <w:sectPr w:rsidR="003E1C26" w:rsidRPr="00D61DD9" w:rsidSect="00822A0B">
      <w:headerReference w:type="default" r:id="rId8"/>
      <w:footerReference w:type="default" r:id="rId9"/>
      <w:pgSz w:w="11900" w:h="16840"/>
      <w:pgMar w:top="646" w:right="1412" w:bottom="425" w:left="720" w:header="0" w:footer="0" w:gutter="0"/>
      <w:cols w:space="0" w:equalWidth="0">
        <w:col w:w="976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7C" w:rsidRDefault="00AD077C" w:rsidP="00977219">
      <w:r>
        <w:separator/>
      </w:r>
    </w:p>
  </w:endnote>
  <w:endnote w:type="continuationSeparator" w:id="0">
    <w:p w:rsidR="00AD077C" w:rsidRDefault="00AD077C" w:rsidP="0097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4082"/>
      <w:docPartObj>
        <w:docPartGallery w:val="Page Numbers (Bottom of Page)"/>
        <w:docPartUnique/>
      </w:docPartObj>
    </w:sdtPr>
    <w:sdtEndPr/>
    <w:sdtContent>
      <w:p w:rsidR="00F21AC7" w:rsidRDefault="00F21A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50">
          <w:rPr>
            <w:noProof/>
          </w:rPr>
          <w:t>2</w:t>
        </w:r>
        <w:r>
          <w:fldChar w:fldCharType="end"/>
        </w:r>
      </w:p>
    </w:sdtContent>
  </w:sdt>
  <w:p w:rsidR="00F21AC7" w:rsidRDefault="00F21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7C" w:rsidRDefault="00AD077C" w:rsidP="00977219">
      <w:r>
        <w:separator/>
      </w:r>
    </w:p>
  </w:footnote>
  <w:footnote w:type="continuationSeparator" w:id="0">
    <w:p w:rsidR="00AD077C" w:rsidRDefault="00AD077C" w:rsidP="0097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C7" w:rsidRDefault="00F21AC7" w:rsidP="00F21AC7">
    <w:pPr>
      <w:pStyle w:val="Standard"/>
      <w:tabs>
        <w:tab w:val="left" w:pos="9000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                                                 </w:t>
    </w:r>
  </w:p>
  <w:p w:rsidR="00977219" w:rsidRPr="00F21AC7" w:rsidRDefault="00F21AC7" w:rsidP="00F21AC7">
    <w:pPr>
      <w:pStyle w:val="Standard"/>
      <w:tabs>
        <w:tab w:val="left" w:pos="9000"/>
      </w:tabs>
      <w:jc w:val="right"/>
      <w:rPr>
        <w:rFonts w:ascii="Arial" w:hAnsi="Arial" w:cs="Arial"/>
        <w:sz w:val="20"/>
        <w:szCs w:val="20"/>
        <w:lang w:val="pl-PL"/>
      </w:rPr>
    </w:pPr>
    <w:r w:rsidRPr="00F21AC7"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  <w:lang w:val="pl-PL"/>
      </w:rPr>
      <w:t xml:space="preserve">                    </w:t>
    </w:r>
    <w:r w:rsidRPr="00F21AC7">
      <w:rPr>
        <w:rFonts w:ascii="Arial" w:hAnsi="Arial" w:cs="Arial"/>
        <w:sz w:val="20"/>
        <w:szCs w:val="20"/>
        <w:lang w:val="pl-PL"/>
      </w:rPr>
      <w:t>Załącznik nr 7 do SWZ</w:t>
    </w:r>
  </w:p>
  <w:p w:rsidR="00977219" w:rsidRPr="00F21AC7" w:rsidRDefault="00F21AC7" w:rsidP="00F21AC7">
    <w:pPr>
      <w:pStyle w:val="Standard"/>
      <w:rPr>
        <w:rFonts w:ascii="Arial" w:hAnsi="Arial" w:cs="Arial"/>
        <w:sz w:val="20"/>
        <w:szCs w:val="20"/>
        <w:lang w:val="pl-PL"/>
      </w:rPr>
    </w:pPr>
    <w:r w:rsidRPr="00F21AC7"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  <w:lang w:val="pl-PL"/>
      </w:rPr>
      <w:t xml:space="preserve">   Postępowanie nr 3/2021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39C"/>
    <w:multiLevelType w:val="hybridMultilevel"/>
    <w:tmpl w:val="C56C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69"/>
    <w:rsid w:val="000873A2"/>
    <w:rsid w:val="000900BD"/>
    <w:rsid w:val="00094FAB"/>
    <w:rsid w:val="000F6BF8"/>
    <w:rsid w:val="00177266"/>
    <w:rsid w:val="001E5F0E"/>
    <w:rsid w:val="002133B2"/>
    <w:rsid w:val="002F182C"/>
    <w:rsid w:val="0034573B"/>
    <w:rsid w:val="00347AEE"/>
    <w:rsid w:val="003E1C26"/>
    <w:rsid w:val="004008C4"/>
    <w:rsid w:val="00482EFD"/>
    <w:rsid w:val="004E687E"/>
    <w:rsid w:val="005E2C1D"/>
    <w:rsid w:val="00615676"/>
    <w:rsid w:val="006C7D9D"/>
    <w:rsid w:val="006D2D5C"/>
    <w:rsid w:val="00710450"/>
    <w:rsid w:val="00775835"/>
    <w:rsid w:val="00822A0B"/>
    <w:rsid w:val="00970F0A"/>
    <w:rsid w:val="00977219"/>
    <w:rsid w:val="0099283D"/>
    <w:rsid w:val="00A11169"/>
    <w:rsid w:val="00AD077C"/>
    <w:rsid w:val="00CB06E6"/>
    <w:rsid w:val="00D13CA1"/>
    <w:rsid w:val="00D31EB0"/>
    <w:rsid w:val="00D61DD9"/>
    <w:rsid w:val="00DC29F4"/>
    <w:rsid w:val="00EB1C36"/>
    <w:rsid w:val="00EE6211"/>
    <w:rsid w:val="00F21AC7"/>
    <w:rsid w:val="00F21E14"/>
    <w:rsid w:val="00F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19"/>
  </w:style>
  <w:style w:type="paragraph" w:styleId="Stopka">
    <w:name w:val="footer"/>
    <w:basedOn w:val="Normalny"/>
    <w:link w:val="Stopka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19"/>
  </w:style>
  <w:style w:type="paragraph" w:customStyle="1" w:styleId="Standard">
    <w:name w:val="Standard"/>
    <w:rsid w:val="0097721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13C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1AC7"/>
  </w:style>
  <w:style w:type="paragraph" w:styleId="Akapitzlist">
    <w:name w:val="List Paragraph"/>
    <w:basedOn w:val="Normalny"/>
    <w:uiPriority w:val="34"/>
    <w:qFormat/>
    <w:rsid w:val="00F21AC7"/>
    <w:pPr>
      <w:ind w:left="720"/>
      <w:contextualSpacing/>
    </w:pPr>
  </w:style>
  <w:style w:type="paragraph" w:customStyle="1" w:styleId="normaltableau">
    <w:name w:val="normal_tableau"/>
    <w:basedOn w:val="Normalny"/>
    <w:rsid w:val="00710450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19"/>
  </w:style>
  <w:style w:type="paragraph" w:styleId="Stopka">
    <w:name w:val="footer"/>
    <w:basedOn w:val="Normalny"/>
    <w:link w:val="Stopka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19"/>
  </w:style>
  <w:style w:type="paragraph" w:customStyle="1" w:styleId="Standard">
    <w:name w:val="Standard"/>
    <w:rsid w:val="0097721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13C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1AC7"/>
  </w:style>
  <w:style w:type="paragraph" w:styleId="Akapitzlist">
    <w:name w:val="List Paragraph"/>
    <w:basedOn w:val="Normalny"/>
    <w:uiPriority w:val="34"/>
    <w:qFormat/>
    <w:rsid w:val="00F21AC7"/>
    <w:pPr>
      <w:ind w:left="720"/>
      <w:contextualSpacing/>
    </w:pPr>
  </w:style>
  <w:style w:type="paragraph" w:customStyle="1" w:styleId="normaltableau">
    <w:name w:val="normal_tableau"/>
    <w:basedOn w:val="Normalny"/>
    <w:rsid w:val="00710450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ZW</dc:creator>
  <cp:keywords/>
  <cp:lastModifiedBy>Użytkownik systemu Windows</cp:lastModifiedBy>
  <cp:revision>19</cp:revision>
  <dcterms:created xsi:type="dcterms:W3CDTF">2021-09-30T11:47:00Z</dcterms:created>
  <dcterms:modified xsi:type="dcterms:W3CDTF">2021-10-13T06:58:00Z</dcterms:modified>
</cp:coreProperties>
</file>