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8BFB4" w14:textId="10A710D3" w:rsidR="00FD08CE" w:rsidRPr="00FC54C6" w:rsidRDefault="00FD08CE" w:rsidP="00856486">
      <w:pPr>
        <w:autoSpaceDE w:val="0"/>
        <w:autoSpaceDN w:val="0"/>
        <w:adjustRightInd w:val="0"/>
        <w:spacing w:line="276" w:lineRule="auto"/>
        <w:jc w:val="right"/>
        <w:rPr>
          <w:rFonts w:ascii="Tahoma" w:eastAsia="Times New Roman" w:hAnsi="Tahoma" w:cs="Tahoma"/>
          <w:bCs/>
          <w:color w:val="191919"/>
          <w:sz w:val="22"/>
          <w:szCs w:val="22"/>
        </w:rPr>
      </w:pPr>
      <w:r w:rsidRPr="00FC54C6">
        <w:rPr>
          <w:rFonts w:ascii="Tahoma" w:eastAsia="Times New Roman" w:hAnsi="Tahoma" w:cs="Tahoma"/>
          <w:bCs/>
          <w:color w:val="191919"/>
          <w:sz w:val="22"/>
          <w:szCs w:val="22"/>
        </w:rPr>
        <w:t xml:space="preserve">Inowrocław, </w:t>
      </w:r>
      <w:r w:rsidR="008503DA">
        <w:rPr>
          <w:rFonts w:ascii="Tahoma" w:eastAsia="Times New Roman" w:hAnsi="Tahoma" w:cs="Tahoma"/>
          <w:bCs/>
          <w:color w:val="191919"/>
          <w:sz w:val="22"/>
          <w:szCs w:val="22"/>
        </w:rPr>
        <w:t>11</w:t>
      </w:r>
      <w:r w:rsidR="004C7492" w:rsidRPr="00FC54C6">
        <w:rPr>
          <w:rFonts w:ascii="Tahoma" w:eastAsia="Times New Roman" w:hAnsi="Tahoma" w:cs="Tahoma"/>
          <w:bCs/>
          <w:color w:val="191919"/>
          <w:sz w:val="22"/>
          <w:szCs w:val="22"/>
        </w:rPr>
        <w:t xml:space="preserve"> </w:t>
      </w:r>
      <w:r w:rsidR="00B728FC">
        <w:rPr>
          <w:rFonts w:ascii="Tahoma" w:eastAsia="Times New Roman" w:hAnsi="Tahoma" w:cs="Tahoma"/>
          <w:bCs/>
          <w:color w:val="191919"/>
          <w:sz w:val="22"/>
          <w:szCs w:val="22"/>
        </w:rPr>
        <w:t>stycznia</w:t>
      </w:r>
      <w:r w:rsidR="00FC54C6">
        <w:rPr>
          <w:rFonts w:ascii="Tahoma" w:eastAsia="Times New Roman" w:hAnsi="Tahoma" w:cs="Tahoma"/>
          <w:bCs/>
          <w:color w:val="191919"/>
          <w:sz w:val="22"/>
          <w:szCs w:val="22"/>
        </w:rPr>
        <w:t xml:space="preserve"> </w:t>
      </w:r>
      <w:r w:rsidRPr="00FC54C6">
        <w:rPr>
          <w:rFonts w:ascii="Tahoma" w:eastAsia="Times New Roman" w:hAnsi="Tahoma" w:cs="Tahoma"/>
          <w:bCs/>
          <w:color w:val="191919"/>
          <w:sz w:val="22"/>
          <w:szCs w:val="22"/>
        </w:rPr>
        <w:t>202</w:t>
      </w:r>
      <w:r w:rsidR="00B728FC">
        <w:rPr>
          <w:rFonts w:ascii="Tahoma" w:eastAsia="Times New Roman" w:hAnsi="Tahoma" w:cs="Tahoma"/>
          <w:bCs/>
          <w:color w:val="191919"/>
          <w:sz w:val="22"/>
          <w:szCs w:val="22"/>
        </w:rPr>
        <w:t>3</w:t>
      </w:r>
      <w:r w:rsidR="00FC54C6">
        <w:rPr>
          <w:rFonts w:ascii="Tahoma" w:eastAsia="Times New Roman" w:hAnsi="Tahoma" w:cs="Tahoma"/>
          <w:bCs/>
          <w:color w:val="191919"/>
          <w:sz w:val="22"/>
          <w:szCs w:val="22"/>
        </w:rPr>
        <w:t xml:space="preserve"> </w:t>
      </w:r>
      <w:r w:rsidRPr="00FC54C6">
        <w:rPr>
          <w:rFonts w:ascii="Tahoma" w:eastAsia="Times New Roman" w:hAnsi="Tahoma" w:cs="Tahoma"/>
          <w:bCs/>
          <w:color w:val="191919"/>
          <w:sz w:val="22"/>
          <w:szCs w:val="22"/>
        </w:rPr>
        <w:t>r.</w:t>
      </w:r>
    </w:p>
    <w:p w14:paraId="06EF303D" w14:textId="4D69C4D5" w:rsidR="001658CC" w:rsidRPr="00FC54C6" w:rsidRDefault="001658CC" w:rsidP="00856486">
      <w:pPr>
        <w:spacing w:line="276" w:lineRule="auto"/>
        <w:ind w:left="4248" w:firstLine="708"/>
        <w:rPr>
          <w:rFonts w:ascii="Tahoma" w:eastAsia="Calibri" w:hAnsi="Tahoma" w:cs="Tahoma"/>
          <w:sz w:val="22"/>
          <w:szCs w:val="22"/>
          <w:lang w:eastAsia="en-US"/>
        </w:rPr>
      </w:pPr>
    </w:p>
    <w:p w14:paraId="6DB100DC" w14:textId="77777777" w:rsidR="00A86DB6" w:rsidRPr="00FC54C6" w:rsidRDefault="00A86DB6" w:rsidP="00856486">
      <w:pPr>
        <w:spacing w:line="276" w:lineRule="auto"/>
        <w:ind w:left="4248" w:firstLine="708"/>
        <w:rPr>
          <w:rFonts w:ascii="Tahoma" w:eastAsia="Calibri" w:hAnsi="Tahoma" w:cs="Tahoma"/>
          <w:sz w:val="22"/>
          <w:szCs w:val="22"/>
          <w:lang w:eastAsia="en-US"/>
        </w:rPr>
      </w:pPr>
    </w:p>
    <w:p w14:paraId="211A5174" w14:textId="0220471C" w:rsidR="00FD08CE" w:rsidRPr="00FC54C6" w:rsidRDefault="00FD08CE" w:rsidP="00856486">
      <w:pPr>
        <w:spacing w:line="276" w:lineRule="auto"/>
        <w:jc w:val="right"/>
        <w:rPr>
          <w:rFonts w:ascii="Tahoma" w:eastAsia="Calibri" w:hAnsi="Tahoma" w:cs="Tahoma"/>
          <w:sz w:val="22"/>
          <w:szCs w:val="22"/>
          <w:lang w:eastAsia="en-US"/>
        </w:rPr>
      </w:pPr>
      <w:r w:rsidRPr="00FC54C6">
        <w:rPr>
          <w:rFonts w:ascii="Tahoma" w:eastAsia="Calibri" w:hAnsi="Tahoma" w:cs="Tahoma"/>
          <w:sz w:val="22"/>
          <w:szCs w:val="22"/>
          <w:lang w:eastAsia="en-US"/>
        </w:rPr>
        <w:t>Zamawiający:</w:t>
      </w:r>
      <w:r w:rsidR="00856486" w:rsidRPr="00FC54C6">
        <w:rPr>
          <w:rFonts w:ascii="Tahoma" w:eastAsia="Calibri" w:hAnsi="Tahoma" w:cs="Tahoma"/>
          <w:sz w:val="22"/>
          <w:szCs w:val="22"/>
          <w:lang w:eastAsia="en-US"/>
        </w:rPr>
        <w:tab/>
      </w:r>
      <w:r w:rsidR="00856486" w:rsidRPr="00FC54C6">
        <w:rPr>
          <w:rFonts w:ascii="Tahoma" w:eastAsia="Calibri" w:hAnsi="Tahoma" w:cs="Tahoma"/>
          <w:sz w:val="22"/>
          <w:szCs w:val="22"/>
          <w:lang w:eastAsia="en-US"/>
        </w:rPr>
        <w:tab/>
      </w:r>
      <w:r w:rsidR="00856486" w:rsidRPr="00FC54C6">
        <w:rPr>
          <w:rFonts w:ascii="Tahoma" w:eastAsia="Calibri" w:hAnsi="Tahoma" w:cs="Tahoma"/>
          <w:sz w:val="22"/>
          <w:szCs w:val="22"/>
          <w:lang w:eastAsia="en-US"/>
        </w:rPr>
        <w:tab/>
      </w:r>
      <w:r w:rsidR="00856486" w:rsidRPr="00FC54C6">
        <w:rPr>
          <w:rFonts w:ascii="Tahoma" w:eastAsia="Calibri" w:hAnsi="Tahoma" w:cs="Tahoma"/>
          <w:sz w:val="22"/>
          <w:szCs w:val="22"/>
          <w:lang w:eastAsia="en-US"/>
        </w:rPr>
        <w:tab/>
      </w:r>
      <w:r w:rsidR="00856486" w:rsidRPr="00FC54C6">
        <w:rPr>
          <w:rFonts w:ascii="Tahoma" w:eastAsia="Calibri" w:hAnsi="Tahoma" w:cs="Tahoma"/>
          <w:sz w:val="22"/>
          <w:szCs w:val="22"/>
          <w:lang w:eastAsia="en-US"/>
        </w:rPr>
        <w:tab/>
      </w:r>
    </w:p>
    <w:p w14:paraId="09B398F3" w14:textId="0F6373A0" w:rsidR="00FD08CE" w:rsidRPr="00FC54C6" w:rsidRDefault="00FD08CE" w:rsidP="00856486">
      <w:pPr>
        <w:spacing w:line="276" w:lineRule="auto"/>
        <w:jc w:val="right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FC54C6">
        <w:rPr>
          <w:rFonts w:ascii="Tahoma" w:eastAsia="Calibri" w:hAnsi="Tahoma" w:cs="Tahoma"/>
          <w:b/>
          <w:sz w:val="22"/>
          <w:szCs w:val="22"/>
          <w:lang w:eastAsia="en-US"/>
        </w:rPr>
        <w:t xml:space="preserve">Przedsiębiorstwo </w:t>
      </w:r>
      <w:r w:rsidR="00856486" w:rsidRPr="00FC54C6">
        <w:rPr>
          <w:rFonts w:ascii="Tahoma" w:eastAsia="Calibri" w:hAnsi="Tahoma" w:cs="Tahoma"/>
          <w:b/>
          <w:sz w:val="22"/>
          <w:szCs w:val="22"/>
          <w:lang w:eastAsia="en-US"/>
        </w:rPr>
        <w:tab/>
      </w:r>
      <w:r w:rsidR="00856486" w:rsidRPr="00FC54C6">
        <w:rPr>
          <w:rFonts w:ascii="Tahoma" w:eastAsia="Calibri" w:hAnsi="Tahoma" w:cs="Tahoma"/>
          <w:b/>
          <w:sz w:val="22"/>
          <w:szCs w:val="22"/>
          <w:lang w:eastAsia="en-US"/>
        </w:rPr>
        <w:tab/>
      </w:r>
      <w:r w:rsidR="00856486" w:rsidRPr="00FC54C6">
        <w:rPr>
          <w:rFonts w:ascii="Tahoma" w:eastAsia="Calibri" w:hAnsi="Tahoma" w:cs="Tahoma"/>
          <w:b/>
          <w:sz w:val="22"/>
          <w:szCs w:val="22"/>
          <w:lang w:eastAsia="en-US"/>
        </w:rPr>
        <w:tab/>
      </w:r>
      <w:r w:rsidR="00856486" w:rsidRPr="00FC54C6">
        <w:rPr>
          <w:rFonts w:ascii="Tahoma" w:eastAsia="Calibri" w:hAnsi="Tahoma" w:cs="Tahoma"/>
          <w:b/>
          <w:sz w:val="22"/>
          <w:szCs w:val="22"/>
          <w:lang w:eastAsia="en-US"/>
        </w:rPr>
        <w:tab/>
      </w:r>
    </w:p>
    <w:p w14:paraId="49FF5288" w14:textId="05CC20D9" w:rsidR="00FD08CE" w:rsidRPr="00FC54C6" w:rsidRDefault="00FD08CE" w:rsidP="00856486">
      <w:pPr>
        <w:spacing w:line="276" w:lineRule="auto"/>
        <w:jc w:val="right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FC54C6">
        <w:rPr>
          <w:rFonts w:ascii="Tahoma" w:eastAsia="Calibri" w:hAnsi="Tahoma" w:cs="Tahoma"/>
          <w:b/>
          <w:sz w:val="22"/>
          <w:szCs w:val="22"/>
          <w:lang w:eastAsia="en-US"/>
        </w:rPr>
        <w:t>Wodociągów i Kanalizacji Sp. z o.o.</w:t>
      </w:r>
      <w:r w:rsidR="00856486" w:rsidRPr="00FC54C6">
        <w:rPr>
          <w:rFonts w:ascii="Tahoma" w:eastAsia="Calibri" w:hAnsi="Tahoma" w:cs="Tahoma"/>
          <w:b/>
          <w:sz w:val="22"/>
          <w:szCs w:val="22"/>
          <w:lang w:eastAsia="en-US"/>
        </w:rPr>
        <w:tab/>
      </w:r>
    </w:p>
    <w:p w14:paraId="630E0458" w14:textId="4F179EC3" w:rsidR="00FD08CE" w:rsidRPr="00FC54C6" w:rsidRDefault="00FD08CE" w:rsidP="00856486">
      <w:pPr>
        <w:spacing w:line="276" w:lineRule="auto"/>
        <w:jc w:val="right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FC54C6">
        <w:rPr>
          <w:rFonts w:ascii="Tahoma" w:eastAsia="Calibri" w:hAnsi="Tahoma" w:cs="Tahoma"/>
          <w:b/>
          <w:sz w:val="22"/>
          <w:szCs w:val="22"/>
          <w:lang w:eastAsia="en-US"/>
        </w:rPr>
        <w:t>ul. Ks. B. Jaśkowskiego 14</w:t>
      </w:r>
      <w:r w:rsidR="00856486" w:rsidRPr="00FC54C6">
        <w:rPr>
          <w:rFonts w:ascii="Tahoma" w:eastAsia="Calibri" w:hAnsi="Tahoma" w:cs="Tahoma"/>
          <w:b/>
          <w:sz w:val="22"/>
          <w:szCs w:val="22"/>
          <w:lang w:eastAsia="en-US"/>
        </w:rPr>
        <w:tab/>
      </w:r>
      <w:r w:rsidR="00856486" w:rsidRPr="00FC54C6">
        <w:rPr>
          <w:rFonts w:ascii="Tahoma" w:eastAsia="Calibri" w:hAnsi="Tahoma" w:cs="Tahoma"/>
          <w:b/>
          <w:sz w:val="22"/>
          <w:szCs w:val="22"/>
          <w:lang w:eastAsia="en-US"/>
        </w:rPr>
        <w:tab/>
      </w:r>
    </w:p>
    <w:p w14:paraId="2BC9951D" w14:textId="0E8D74C8" w:rsidR="00FD08CE" w:rsidRPr="00FC54C6" w:rsidRDefault="00FD08CE" w:rsidP="00856486">
      <w:pPr>
        <w:spacing w:line="276" w:lineRule="auto"/>
        <w:jc w:val="right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FC54C6">
        <w:rPr>
          <w:rFonts w:ascii="Tahoma" w:eastAsia="Calibri" w:hAnsi="Tahoma" w:cs="Tahoma"/>
          <w:b/>
          <w:sz w:val="22"/>
          <w:szCs w:val="22"/>
          <w:lang w:eastAsia="en-US"/>
        </w:rPr>
        <w:t>88-100 Inowrocław</w:t>
      </w:r>
      <w:r w:rsidR="00856486" w:rsidRPr="00FC54C6">
        <w:rPr>
          <w:rFonts w:ascii="Tahoma" w:eastAsia="Calibri" w:hAnsi="Tahoma" w:cs="Tahoma"/>
          <w:b/>
          <w:sz w:val="22"/>
          <w:szCs w:val="22"/>
          <w:lang w:eastAsia="en-US"/>
        </w:rPr>
        <w:tab/>
      </w:r>
      <w:r w:rsidR="00856486" w:rsidRPr="00FC54C6">
        <w:rPr>
          <w:rFonts w:ascii="Tahoma" w:eastAsia="Calibri" w:hAnsi="Tahoma" w:cs="Tahoma"/>
          <w:b/>
          <w:sz w:val="22"/>
          <w:szCs w:val="22"/>
          <w:lang w:eastAsia="en-US"/>
        </w:rPr>
        <w:tab/>
      </w:r>
      <w:r w:rsidR="00856486" w:rsidRPr="00FC54C6">
        <w:rPr>
          <w:rFonts w:ascii="Tahoma" w:eastAsia="Calibri" w:hAnsi="Tahoma" w:cs="Tahoma"/>
          <w:b/>
          <w:sz w:val="22"/>
          <w:szCs w:val="22"/>
          <w:lang w:eastAsia="en-US"/>
        </w:rPr>
        <w:tab/>
      </w:r>
    </w:p>
    <w:p w14:paraId="6F6A37A6" w14:textId="77777777" w:rsidR="00FD08CE" w:rsidRPr="00FC54C6" w:rsidRDefault="00FD08CE" w:rsidP="00856486">
      <w:pPr>
        <w:autoSpaceDE w:val="0"/>
        <w:autoSpaceDN w:val="0"/>
        <w:adjustRightInd w:val="0"/>
        <w:spacing w:line="276" w:lineRule="auto"/>
        <w:jc w:val="both"/>
        <w:rPr>
          <w:rFonts w:ascii="Tahoma" w:eastAsia="Times New Roman" w:hAnsi="Tahoma" w:cs="Tahoma"/>
          <w:b/>
          <w:color w:val="191919"/>
          <w:sz w:val="22"/>
          <w:szCs w:val="22"/>
        </w:rPr>
      </w:pPr>
    </w:p>
    <w:p w14:paraId="02B8D7B5" w14:textId="131B7506" w:rsidR="004C6476" w:rsidRPr="00FC54C6" w:rsidRDefault="004C6476" w:rsidP="00856486">
      <w:pPr>
        <w:pStyle w:val="Default"/>
        <w:spacing w:line="276" w:lineRule="auto"/>
        <w:rPr>
          <w:rFonts w:ascii="Tahoma" w:hAnsi="Tahoma" w:cs="Tahoma"/>
          <w:sz w:val="22"/>
          <w:szCs w:val="22"/>
        </w:rPr>
      </w:pPr>
    </w:p>
    <w:p w14:paraId="1F651B8F" w14:textId="77777777" w:rsidR="005C0653" w:rsidRPr="00FC54C6" w:rsidRDefault="005C0653" w:rsidP="00856486">
      <w:pPr>
        <w:pStyle w:val="Default"/>
        <w:spacing w:line="276" w:lineRule="auto"/>
        <w:rPr>
          <w:rFonts w:ascii="Tahoma" w:hAnsi="Tahoma" w:cs="Tahoma"/>
          <w:sz w:val="22"/>
          <w:szCs w:val="22"/>
        </w:rPr>
      </w:pPr>
    </w:p>
    <w:p w14:paraId="6536B98B" w14:textId="19F2006C" w:rsidR="004C6476" w:rsidRDefault="00DE1A52" w:rsidP="00DE1A52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E1A52">
        <w:rPr>
          <w:rFonts w:ascii="Tahoma" w:hAnsi="Tahoma" w:cs="Tahoma"/>
          <w:sz w:val="22"/>
          <w:szCs w:val="22"/>
        </w:rPr>
        <w:t xml:space="preserve">Dotyczy postępowania p.n. </w:t>
      </w:r>
      <w:r w:rsidR="00B75E4E">
        <w:rPr>
          <w:rFonts w:ascii="Tahoma" w:hAnsi="Tahoma" w:cs="Tahoma"/>
          <w:sz w:val="22"/>
          <w:szCs w:val="22"/>
        </w:rPr>
        <w:t>„</w:t>
      </w:r>
      <w:r w:rsidRPr="00B75E4E">
        <w:rPr>
          <w:rFonts w:ascii="Tahoma" w:hAnsi="Tahoma" w:cs="Tahoma"/>
          <w:b/>
          <w:sz w:val="22"/>
          <w:szCs w:val="22"/>
        </w:rPr>
        <w:t>Budowa instalacji fotowoltaicznej o mocy 2 x 125 kWp na terenie Przepompowni i Ujęcia Wody Balin</w:t>
      </w:r>
      <w:r w:rsidR="00B75E4E" w:rsidRPr="00B75E4E">
        <w:rPr>
          <w:rFonts w:ascii="Tahoma" w:hAnsi="Tahoma" w:cs="Tahoma"/>
          <w:sz w:val="22"/>
          <w:szCs w:val="22"/>
        </w:rPr>
        <w:t>”</w:t>
      </w:r>
      <w:r w:rsidRPr="00DE1A52">
        <w:rPr>
          <w:rFonts w:ascii="Tahoma" w:hAnsi="Tahoma" w:cs="Tahoma"/>
          <w:sz w:val="22"/>
          <w:szCs w:val="22"/>
        </w:rPr>
        <w:t xml:space="preserve"> prowadzonego w trybie przetargu nieograniczonego zgodnie z Regulaminem udzielania zamówień sektorowych PWiK Sp. z o.o. w Inowrocławiu</w:t>
      </w:r>
    </w:p>
    <w:p w14:paraId="65E66B02" w14:textId="77777777" w:rsidR="00DE1A52" w:rsidRPr="00FC54C6" w:rsidRDefault="00DE1A52" w:rsidP="00856486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F79087D" w14:textId="5FD15982" w:rsidR="004C6476" w:rsidRPr="00FC54C6" w:rsidRDefault="004C6476" w:rsidP="00856486">
      <w:pPr>
        <w:pStyle w:val="Default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FC54C6">
        <w:rPr>
          <w:rFonts w:ascii="Tahoma" w:hAnsi="Tahoma" w:cs="Tahoma"/>
          <w:b/>
          <w:sz w:val="22"/>
          <w:szCs w:val="22"/>
        </w:rPr>
        <w:t xml:space="preserve">INFORMACJA </w:t>
      </w:r>
      <w:r w:rsidR="004C7492" w:rsidRPr="00FC54C6">
        <w:rPr>
          <w:rFonts w:ascii="Tahoma" w:hAnsi="Tahoma" w:cs="Tahoma"/>
          <w:b/>
          <w:sz w:val="22"/>
          <w:szCs w:val="22"/>
        </w:rPr>
        <w:t>O ROZSTRZYGNIĘCIU</w:t>
      </w:r>
    </w:p>
    <w:p w14:paraId="61478FC1" w14:textId="77777777" w:rsidR="004C6476" w:rsidRPr="00FC54C6" w:rsidRDefault="004C6476" w:rsidP="00856486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469BF430" w14:textId="0CC7E59F" w:rsidR="00211C91" w:rsidRPr="00FC54C6" w:rsidRDefault="00A05B27" w:rsidP="00211C91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</w:t>
      </w:r>
      <w:r w:rsidR="00211C91" w:rsidRPr="00FC54C6">
        <w:rPr>
          <w:rFonts w:ascii="Tahoma" w:hAnsi="Tahoma" w:cs="Tahoma"/>
          <w:sz w:val="22"/>
          <w:szCs w:val="22"/>
        </w:rPr>
        <w:t>ybrano ofertę Wykonawcy:</w:t>
      </w:r>
    </w:p>
    <w:p w14:paraId="67F3AC47" w14:textId="77777777" w:rsidR="00211C91" w:rsidRPr="00FC54C6" w:rsidRDefault="00211C91" w:rsidP="00FC54C6">
      <w:pPr>
        <w:pStyle w:val="Default"/>
        <w:spacing w:line="276" w:lineRule="auto"/>
        <w:ind w:firstLine="708"/>
        <w:jc w:val="center"/>
        <w:rPr>
          <w:rFonts w:ascii="Tahoma" w:hAnsi="Tahoma" w:cs="Tahoma"/>
          <w:sz w:val="22"/>
          <w:szCs w:val="22"/>
        </w:rPr>
      </w:pPr>
    </w:p>
    <w:p w14:paraId="522C9D7B" w14:textId="77777777" w:rsidR="00DE1A52" w:rsidRPr="00DE1A52" w:rsidRDefault="00DE1A52" w:rsidP="00DE1A52">
      <w:pPr>
        <w:spacing w:line="276" w:lineRule="auto"/>
        <w:jc w:val="center"/>
        <w:rPr>
          <w:rFonts w:ascii="Tahoma" w:eastAsia="Times New Roman" w:hAnsi="Tahoma" w:cs="Tahoma"/>
          <w:b/>
          <w:sz w:val="22"/>
          <w:szCs w:val="22"/>
        </w:rPr>
      </w:pPr>
      <w:r w:rsidRPr="00DE1A52">
        <w:rPr>
          <w:rFonts w:ascii="Tahoma" w:eastAsia="Times New Roman" w:hAnsi="Tahoma" w:cs="Tahoma"/>
          <w:b/>
          <w:sz w:val="22"/>
          <w:szCs w:val="22"/>
        </w:rPr>
        <w:t>EKO-SOLAR SP. Z O.O.</w:t>
      </w:r>
    </w:p>
    <w:p w14:paraId="14A25C64" w14:textId="77777777" w:rsidR="00DE1A52" w:rsidRPr="00DE1A52" w:rsidRDefault="00DE1A52" w:rsidP="00DE1A52">
      <w:pPr>
        <w:spacing w:line="276" w:lineRule="auto"/>
        <w:jc w:val="center"/>
        <w:rPr>
          <w:rFonts w:ascii="Tahoma" w:eastAsia="Times New Roman" w:hAnsi="Tahoma" w:cs="Tahoma"/>
          <w:b/>
          <w:sz w:val="22"/>
          <w:szCs w:val="22"/>
        </w:rPr>
      </w:pPr>
      <w:r w:rsidRPr="00DE1A52">
        <w:rPr>
          <w:rFonts w:ascii="Tahoma" w:eastAsia="Times New Roman" w:hAnsi="Tahoma" w:cs="Tahoma"/>
          <w:b/>
          <w:sz w:val="22"/>
          <w:szCs w:val="22"/>
        </w:rPr>
        <w:t>WSZERADÓW 2</w:t>
      </w:r>
    </w:p>
    <w:p w14:paraId="33BF209A" w14:textId="77777777" w:rsidR="00DE1A52" w:rsidRPr="00DE1A52" w:rsidRDefault="00DE1A52" w:rsidP="00DE1A52">
      <w:pPr>
        <w:spacing w:line="276" w:lineRule="auto"/>
        <w:jc w:val="center"/>
        <w:rPr>
          <w:rFonts w:ascii="Tahoma" w:eastAsia="Times New Roman" w:hAnsi="Tahoma" w:cs="Tahoma"/>
          <w:b/>
          <w:sz w:val="22"/>
          <w:szCs w:val="22"/>
        </w:rPr>
      </w:pPr>
      <w:r w:rsidRPr="00DE1A52">
        <w:rPr>
          <w:rFonts w:ascii="Tahoma" w:eastAsia="Times New Roman" w:hAnsi="Tahoma" w:cs="Tahoma"/>
          <w:b/>
          <w:sz w:val="22"/>
          <w:szCs w:val="22"/>
        </w:rPr>
        <w:t>46-100 NAMYSŁÓW</w:t>
      </w:r>
    </w:p>
    <w:p w14:paraId="36866F43" w14:textId="4652773B" w:rsidR="007329FA" w:rsidRPr="00DE1A52" w:rsidRDefault="00DE1A52" w:rsidP="00267289">
      <w:pPr>
        <w:pStyle w:val="Default"/>
        <w:spacing w:line="276" w:lineRule="auto"/>
        <w:jc w:val="center"/>
        <w:rPr>
          <w:rFonts w:ascii="Tahoma" w:eastAsia="Times New Roman" w:hAnsi="Tahoma" w:cs="Tahoma"/>
          <w:b/>
          <w:sz w:val="22"/>
          <w:szCs w:val="22"/>
        </w:rPr>
      </w:pPr>
      <w:r w:rsidRPr="00DE1A52">
        <w:rPr>
          <w:rFonts w:ascii="Tahoma" w:eastAsia="Times New Roman" w:hAnsi="Tahoma" w:cs="Tahoma"/>
          <w:b/>
          <w:sz w:val="22"/>
          <w:szCs w:val="22"/>
        </w:rPr>
        <w:t>NIP: 7521450494</w:t>
      </w:r>
    </w:p>
    <w:p w14:paraId="64B4F09E" w14:textId="77777777" w:rsidR="00DE1A52" w:rsidRPr="00FC54C6" w:rsidRDefault="00DE1A52" w:rsidP="00DE1A52">
      <w:pPr>
        <w:pStyle w:val="Default"/>
        <w:spacing w:line="276" w:lineRule="auto"/>
        <w:ind w:left="2832" w:firstLine="854"/>
        <w:jc w:val="both"/>
        <w:rPr>
          <w:rFonts w:ascii="Tahoma" w:hAnsi="Tahoma" w:cs="Tahoma"/>
          <w:sz w:val="22"/>
          <w:szCs w:val="22"/>
        </w:rPr>
      </w:pPr>
    </w:p>
    <w:p w14:paraId="350A51E7" w14:textId="4C70BF7B" w:rsidR="00211C91" w:rsidRPr="00FC54C6" w:rsidRDefault="00211C91" w:rsidP="007329FA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C54C6">
        <w:rPr>
          <w:rFonts w:ascii="Tahoma" w:hAnsi="Tahoma" w:cs="Tahoma"/>
          <w:sz w:val="22"/>
          <w:szCs w:val="22"/>
        </w:rPr>
        <w:t xml:space="preserve">który oferuje wykonanie zamówienia za cenę brutto: </w:t>
      </w:r>
      <w:r w:rsidR="00DE1A52">
        <w:rPr>
          <w:rFonts w:ascii="Tahoma" w:hAnsi="Tahoma" w:cs="Tahoma"/>
          <w:sz w:val="22"/>
          <w:szCs w:val="22"/>
        </w:rPr>
        <w:t>1 500 600</w:t>
      </w:r>
      <w:r w:rsidR="00FC54C6" w:rsidRPr="00FC54C6">
        <w:rPr>
          <w:rFonts w:ascii="Tahoma" w:hAnsi="Tahoma" w:cs="Tahoma"/>
          <w:sz w:val="22"/>
          <w:szCs w:val="22"/>
        </w:rPr>
        <w:t xml:space="preserve">,00 </w:t>
      </w:r>
      <w:r w:rsidR="005C0653" w:rsidRPr="00FC54C6">
        <w:rPr>
          <w:rFonts w:ascii="Tahoma" w:eastAsia="Times New Roman" w:hAnsi="Tahoma" w:cs="Tahoma"/>
          <w:sz w:val="22"/>
          <w:szCs w:val="22"/>
        </w:rPr>
        <w:t>zł</w:t>
      </w:r>
      <w:r w:rsidR="00DE1A52">
        <w:rPr>
          <w:rFonts w:ascii="Tahoma" w:eastAsia="Times New Roman" w:hAnsi="Tahoma" w:cs="Tahoma"/>
          <w:sz w:val="22"/>
          <w:szCs w:val="22"/>
        </w:rPr>
        <w:t xml:space="preserve"> (cena po negocjacjach)</w:t>
      </w:r>
      <w:r w:rsidRPr="00FC54C6">
        <w:rPr>
          <w:rFonts w:ascii="Tahoma" w:hAnsi="Tahoma" w:cs="Tahoma"/>
          <w:sz w:val="22"/>
          <w:szCs w:val="22"/>
        </w:rPr>
        <w:t>.</w:t>
      </w:r>
    </w:p>
    <w:p w14:paraId="021247DC" w14:textId="77777777" w:rsidR="007329FA" w:rsidRPr="00FC54C6" w:rsidRDefault="007329FA" w:rsidP="007329FA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39ADD000" w14:textId="72856220" w:rsidR="00211C91" w:rsidRPr="00FC54C6" w:rsidRDefault="00211C91" w:rsidP="007329FA">
      <w:pPr>
        <w:pStyle w:val="Default"/>
        <w:spacing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FC54C6">
        <w:rPr>
          <w:rFonts w:ascii="Tahoma" w:hAnsi="Tahoma" w:cs="Tahoma"/>
          <w:b/>
          <w:bCs/>
          <w:sz w:val="22"/>
          <w:szCs w:val="22"/>
        </w:rPr>
        <w:t>Uzasadnienie wyboru oferty:</w:t>
      </w:r>
    </w:p>
    <w:p w14:paraId="5A9D6FEF" w14:textId="77777777" w:rsidR="007329FA" w:rsidRPr="00FC54C6" w:rsidRDefault="007329FA" w:rsidP="007329F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FA2B7EB" w14:textId="26903A4C" w:rsidR="005C0653" w:rsidRPr="00FC54C6" w:rsidRDefault="005C0653" w:rsidP="007329F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C54C6">
        <w:rPr>
          <w:rFonts w:ascii="Tahoma" w:hAnsi="Tahoma" w:cs="Tahoma"/>
          <w:sz w:val="22"/>
          <w:szCs w:val="22"/>
        </w:rPr>
        <w:t xml:space="preserve">Oferta jest </w:t>
      </w:r>
      <w:bookmarkStart w:id="0" w:name="_GoBack"/>
      <w:bookmarkEnd w:id="0"/>
      <w:r w:rsidR="00DE1A52">
        <w:rPr>
          <w:rFonts w:ascii="Tahoma" w:hAnsi="Tahoma" w:cs="Tahoma"/>
          <w:sz w:val="22"/>
          <w:szCs w:val="22"/>
        </w:rPr>
        <w:t>korzystniejszą</w:t>
      </w:r>
      <w:r w:rsidR="00FC54C6">
        <w:rPr>
          <w:rFonts w:ascii="Tahoma" w:hAnsi="Tahoma" w:cs="Tahoma"/>
          <w:sz w:val="22"/>
          <w:szCs w:val="22"/>
        </w:rPr>
        <w:t xml:space="preserve"> ofertą </w:t>
      </w:r>
      <w:r w:rsidRPr="00FC54C6">
        <w:rPr>
          <w:rFonts w:ascii="Tahoma" w:hAnsi="Tahoma" w:cs="Tahoma"/>
          <w:sz w:val="22"/>
          <w:szCs w:val="22"/>
        </w:rPr>
        <w:t>oraz spełnia wymogi określone przez zamawiającego</w:t>
      </w:r>
      <w:r w:rsidR="007329FA" w:rsidRPr="00FC54C6">
        <w:rPr>
          <w:rFonts w:ascii="Tahoma" w:hAnsi="Tahoma" w:cs="Tahoma"/>
          <w:sz w:val="22"/>
          <w:szCs w:val="22"/>
        </w:rPr>
        <w:br/>
      </w:r>
      <w:r w:rsidRPr="00FC54C6">
        <w:rPr>
          <w:rFonts w:ascii="Tahoma" w:hAnsi="Tahoma" w:cs="Tahoma"/>
          <w:sz w:val="22"/>
          <w:szCs w:val="22"/>
        </w:rPr>
        <w:t>w SWZ.</w:t>
      </w:r>
    </w:p>
    <w:p w14:paraId="2277036F" w14:textId="70E61AB8" w:rsidR="004C7492" w:rsidRDefault="004C7492" w:rsidP="00211C91">
      <w:pPr>
        <w:pStyle w:val="Default"/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</w:p>
    <w:sectPr w:rsidR="004C7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FB391" w14:textId="77777777" w:rsidR="00FD08CE" w:rsidRDefault="00FD08CE" w:rsidP="00FD08CE">
      <w:r>
        <w:separator/>
      </w:r>
    </w:p>
  </w:endnote>
  <w:endnote w:type="continuationSeparator" w:id="0">
    <w:p w14:paraId="54B6B6DA" w14:textId="77777777" w:rsidR="00FD08CE" w:rsidRDefault="00FD08CE" w:rsidP="00FD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5E419" w14:textId="77777777" w:rsidR="00FD08CE" w:rsidRDefault="00FD08CE" w:rsidP="00FD08CE">
      <w:r>
        <w:separator/>
      </w:r>
    </w:p>
  </w:footnote>
  <w:footnote w:type="continuationSeparator" w:id="0">
    <w:p w14:paraId="0FEA5372" w14:textId="77777777" w:rsidR="00FD08CE" w:rsidRDefault="00FD08CE" w:rsidP="00FD0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34652"/>
    <w:multiLevelType w:val="hybridMultilevel"/>
    <w:tmpl w:val="6DD60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07954"/>
    <w:multiLevelType w:val="hybridMultilevel"/>
    <w:tmpl w:val="8BA251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D9"/>
    <w:rsid w:val="00014095"/>
    <w:rsid w:val="0004574A"/>
    <w:rsid w:val="000D1797"/>
    <w:rsid w:val="001658CC"/>
    <w:rsid w:val="00211C91"/>
    <w:rsid w:val="00234292"/>
    <w:rsid w:val="00267289"/>
    <w:rsid w:val="00310ED7"/>
    <w:rsid w:val="003B5E90"/>
    <w:rsid w:val="003B738D"/>
    <w:rsid w:val="004C6476"/>
    <w:rsid w:val="004C7492"/>
    <w:rsid w:val="00516E43"/>
    <w:rsid w:val="00546A1D"/>
    <w:rsid w:val="005501D9"/>
    <w:rsid w:val="005619FD"/>
    <w:rsid w:val="00567138"/>
    <w:rsid w:val="00587704"/>
    <w:rsid w:val="005B1913"/>
    <w:rsid w:val="005C0653"/>
    <w:rsid w:val="005D0A37"/>
    <w:rsid w:val="00673977"/>
    <w:rsid w:val="006C0D42"/>
    <w:rsid w:val="007329FA"/>
    <w:rsid w:val="0074197C"/>
    <w:rsid w:val="007579EF"/>
    <w:rsid w:val="00774546"/>
    <w:rsid w:val="007943CE"/>
    <w:rsid w:val="008023CB"/>
    <w:rsid w:val="00806161"/>
    <w:rsid w:val="00827E18"/>
    <w:rsid w:val="008503DA"/>
    <w:rsid w:val="00856486"/>
    <w:rsid w:val="008B0FE5"/>
    <w:rsid w:val="009577D4"/>
    <w:rsid w:val="009A2389"/>
    <w:rsid w:val="00A05B27"/>
    <w:rsid w:val="00A43B1F"/>
    <w:rsid w:val="00A86DB6"/>
    <w:rsid w:val="00AF74D2"/>
    <w:rsid w:val="00B11C39"/>
    <w:rsid w:val="00B52158"/>
    <w:rsid w:val="00B54FFF"/>
    <w:rsid w:val="00B728FC"/>
    <w:rsid w:val="00B75E4E"/>
    <w:rsid w:val="00BF1CEE"/>
    <w:rsid w:val="00BF2465"/>
    <w:rsid w:val="00C55ADD"/>
    <w:rsid w:val="00C705F2"/>
    <w:rsid w:val="00CC14BB"/>
    <w:rsid w:val="00D24C98"/>
    <w:rsid w:val="00D7076A"/>
    <w:rsid w:val="00DE1A52"/>
    <w:rsid w:val="00F35CEA"/>
    <w:rsid w:val="00F54D56"/>
    <w:rsid w:val="00FC54C6"/>
    <w:rsid w:val="00FD08CE"/>
    <w:rsid w:val="00FD2A27"/>
    <w:rsid w:val="00FE7D3A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9C41B"/>
  <w15:docId w15:val="{135D2566-8BA1-4844-9C46-DEDE3FB1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1D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08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8CE"/>
    <w:rPr>
      <w:rFonts w:ascii="Cambria" w:eastAsia="MS Mincho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8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8CE"/>
    <w:rPr>
      <w:rFonts w:ascii="Cambria" w:eastAsia="MS Mincho" w:hAnsi="Cambri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7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704"/>
    <w:rPr>
      <w:rFonts w:ascii="Segoe UI" w:eastAsia="MS Mincho" w:hAnsi="Segoe UI" w:cs="Segoe UI"/>
      <w:sz w:val="18"/>
      <w:szCs w:val="18"/>
      <w:lang w:eastAsia="pl-PL"/>
    </w:rPr>
  </w:style>
  <w:style w:type="paragraph" w:customStyle="1" w:styleId="Default">
    <w:name w:val="Default"/>
    <w:rsid w:val="004C64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C6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1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Komputer1</dc:creator>
  <cp:keywords/>
  <dc:description/>
  <cp:lastModifiedBy>Komputer1</cp:lastModifiedBy>
  <cp:revision>26</cp:revision>
  <cp:lastPrinted>2022-08-24T10:44:00Z</cp:lastPrinted>
  <dcterms:created xsi:type="dcterms:W3CDTF">2021-10-14T10:33:00Z</dcterms:created>
  <dcterms:modified xsi:type="dcterms:W3CDTF">2023-01-11T12:56:00Z</dcterms:modified>
</cp:coreProperties>
</file>