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9668" w14:textId="55B472D5" w:rsidR="00696613" w:rsidRPr="005460B7" w:rsidRDefault="00696613" w:rsidP="00696613">
      <w:pPr>
        <w:pStyle w:val="Legenda"/>
        <w:spacing w:before="0" w:after="0" w:line="360" w:lineRule="auto"/>
        <w:rPr>
          <w:rFonts w:asciiTheme="minorHAnsi" w:hAnsiTheme="minorHAnsi" w:cstheme="minorHAnsi"/>
          <w:b/>
          <w:i w:val="0"/>
          <w:sz w:val="22"/>
          <w:szCs w:val="22"/>
        </w:rPr>
      </w:pPr>
      <w:r w:rsidRPr="005460B7">
        <w:rPr>
          <w:rFonts w:asciiTheme="minorHAnsi" w:hAnsiTheme="minorHAnsi" w:cstheme="minorHAnsi"/>
          <w:b/>
          <w:i w:val="0"/>
          <w:sz w:val="22"/>
          <w:szCs w:val="22"/>
          <w:lang w:eastAsia="pl-PL"/>
        </w:rPr>
        <w:t>ZAMAWIAJĄCY</w:t>
      </w:r>
    </w:p>
    <w:p w14:paraId="3BFED75E" w14:textId="77777777" w:rsidR="00696613" w:rsidRPr="005460B7" w:rsidRDefault="00696613" w:rsidP="00696613">
      <w:pPr>
        <w:spacing w:after="0" w:line="360" w:lineRule="auto"/>
        <w:rPr>
          <w:rFonts w:cstheme="minorHAnsi"/>
        </w:rPr>
      </w:pPr>
      <w:r w:rsidRPr="005460B7">
        <w:rPr>
          <w:rFonts w:cstheme="minorHAnsi"/>
          <w:b/>
          <w:lang w:eastAsia="pl-PL"/>
        </w:rPr>
        <w:t>UNIWERSYTET MEDYCZNY W BIAŁYMSTOKU</w:t>
      </w:r>
      <w:r w:rsidRPr="005460B7">
        <w:rPr>
          <w:rFonts w:cstheme="minorHAnsi"/>
        </w:rPr>
        <w:t xml:space="preserve">, </w:t>
      </w:r>
      <w:r w:rsidRPr="005460B7">
        <w:rPr>
          <w:rFonts w:cstheme="minorHAnsi"/>
          <w:b/>
          <w:lang w:eastAsia="pl-PL"/>
        </w:rPr>
        <w:t>ul. Jana Kilińskiego 1, 15 – 089 Białystok</w:t>
      </w:r>
    </w:p>
    <w:p w14:paraId="1B5BA830" w14:textId="6A7698BB" w:rsidR="00696613" w:rsidRPr="005460B7" w:rsidRDefault="005826EC" w:rsidP="00696613">
      <w:pPr>
        <w:spacing w:after="0" w:line="360" w:lineRule="auto"/>
        <w:rPr>
          <w:rFonts w:cstheme="minorHAnsi"/>
        </w:rPr>
      </w:pPr>
      <w:r w:rsidRPr="005460B7">
        <w:rPr>
          <w:rFonts w:cstheme="minorHAnsi"/>
          <w:b/>
          <w:lang w:eastAsia="pl-PL"/>
        </w:rPr>
        <w:t>NIP: 542 - 021 - 17 -</w:t>
      </w:r>
      <w:r w:rsidR="00696613" w:rsidRPr="005460B7">
        <w:rPr>
          <w:rFonts w:cstheme="minorHAnsi"/>
          <w:b/>
          <w:lang w:eastAsia="pl-PL"/>
        </w:rPr>
        <w:t xml:space="preserve"> 17, REGON: 000288604</w:t>
      </w:r>
      <w:r w:rsidR="00167BFA" w:rsidRPr="005460B7">
        <w:rPr>
          <w:rFonts w:cstheme="minorHAnsi"/>
        </w:rPr>
        <w:t xml:space="preserve">, </w:t>
      </w:r>
      <w:hyperlink r:id="rId8" w:history="1">
        <w:r w:rsidR="00696613" w:rsidRPr="005460B7">
          <w:rPr>
            <w:rStyle w:val="Hipercze"/>
            <w:rFonts w:cstheme="minorHAnsi"/>
            <w:b/>
            <w:color w:val="auto"/>
            <w:lang w:eastAsia="pl-PL"/>
          </w:rPr>
          <w:t>www.umb.edu.pl</w:t>
        </w:r>
      </w:hyperlink>
    </w:p>
    <w:p w14:paraId="26500B7C" w14:textId="77777777" w:rsidR="00696613" w:rsidRPr="005460B7" w:rsidRDefault="00696613" w:rsidP="00696613">
      <w:pPr>
        <w:spacing w:after="0" w:line="360" w:lineRule="auto"/>
        <w:rPr>
          <w:rFonts w:cstheme="minorHAnsi"/>
        </w:rPr>
      </w:pPr>
      <w:r w:rsidRPr="005460B7">
        <w:rPr>
          <w:rFonts w:cstheme="minorHAnsi"/>
          <w:b/>
          <w:lang w:eastAsia="pl-PL"/>
        </w:rPr>
        <w:t>Kontakt: Dział Zamówień Publicznych</w:t>
      </w:r>
    </w:p>
    <w:p w14:paraId="67D569EA" w14:textId="4EF914A8" w:rsidR="00696613" w:rsidRPr="005460B7" w:rsidRDefault="00696613" w:rsidP="00696613">
      <w:pPr>
        <w:spacing w:after="0" w:line="360" w:lineRule="auto"/>
        <w:rPr>
          <w:rFonts w:cstheme="minorHAnsi"/>
        </w:rPr>
      </w:pPr>
      <w:r w:rsidRPr="005460B7">
        <w:rPr>
          <w:rFonts w:cstheme="minorHAnsi"/>
          <w:lang w:eastAsia="pl-PL"/>
        </w:rPr>
        <w:t xml:space="preserve">tel. </w:t>
      </w:r>
      <w:r w:rsidR="00055C17" w:rsidRPr="005460B7">
        <w:rPr>
          <w:rFonts w:cstheme="minorHAnsi"/>
          <w:lang w:eastAsia="pl-PL"/>
        </w:rPr>
        <w:t xml:space="preserve">85 748 55 39, </w:t>
      </w:r>
      <w:r w:rsidRPr="005460B7">
        <w:rPr>
          <w:rFonts w:cstheme="minorHAnsi"/>
          <w:lang w:eastAsia="pl-PL"/>
        </w:rPr>
        <w:t>85 748 55 50, 85 748 56 26, 85 748 56 40, 85 748 57 39, 85 748 54 43, 85 686 51 37</w:t>
      </w:r>
    </w:p>
    <w:p w14:paraId="014D15FF" w14:textId="77777777" w:rsidR="00696613" w:rsidRPr="005460B7" w:rsidRDefault="00696613" w:rsidP="00696613">
      <w:pPr>
        <w:spacing w:after="0" w:line="240" w:lineRule="auto"/>
        <w:rPr>
          <w:rFonts w:cstheme="minorHAnsi"/>
          <w:b/>
        </w:rPr>
      </w:pPr>
      <w:r w:rsidRPr="005460B7">
        <w:rPr>
          <w:rFonts w:cstheme="minorHAnsi"/>
          <w:b/>
          <w:lang w:eastAsia="pl-PL"/>
        </w:rPr>
        <w:t xml:space="preserve">e-mail: </w:t>
      </w:r>
      <w:hyperlink r:id="rId9" w:history="1">
        <w:r w:rsidRPr="005460B7">
          <w:rPr>
            <w:rStyle w:val="Hipercze"/>
            <w:rFonts w:cstheme="minorHAnsi"/>
            <w:b/>
            <w:color w:val="auto"/>
            <w:lang w:eastAsia="pl-PL"/>
          </w:rPr>
          <w:t>zampubl@umb.edu.pl</w:t>
        </w:r>
      </w:hyperlink>
      <w:r w:rsidRPr="005460B7">
        <w:rPr>
          <w:rFonts w:cstheme="minorHAnsi"/>
          <w:b/>
        </w:rPr>
        <w:t xml:space="preserve"> </w:t>
      </w:r>
    </w:p>
    <w:p w14:paraId="05517EE7" w14:textId="5FC03A4C" w:rsidR="00696613" w:rsidRPr="005460B7" w:rsidRDefault="00696613" w:rsidP="00696613">
      <w:pPr>
        <w:spacing w:after="0"/>
        <w:jc w:val="center"/>
        <w:rPr>
          <w:rFonts w:cstheme="minorHAnsi"/>
        </w:rPr>
      </w:pPr>
    </w:p>
    <w:p w14:paraId="7899499B" w14:textId="2E6AA3CC" w:rsidR="004312BD" w:rsidRPr="00673932" w:rsidRDefault="00696613" w:rsidP="00F3416D">
      <w:pPr>
        <w:keepNext/>
        <w:spacing w:after="240" w:line="360" w:lineRule="auto"/>
        <w:rPr>
          <w:rFonts w:cstheme="minorHAnsi"/>
          <w:b/>
          <w:lang w:eastAsia="pl-PL"/>
        </w:rPr>
      </w:pPr>
      <w:r w:rsidRPr="00673932">
        <w:rPr>
          <w:rFonts w:cstheme="minorHAnsi"/>
          <w:b/>
          <w:lang w:eastAsia="pl-PL"/>
        </w:rPr>
        <w:t>Białystok, dn</w:t>
      </w:r>
      <w:r w:rsidR="009F0195" w:rsidRPr="00673932">
        <w:rPr>
          <w:rFonts w:cstheme="minorHAnsi"/>
          <w:b/>
          <w:lang w:eastAsia="pl-PL"/>
        </w:rPr>
        <w:t xml:space="preserve">. </w:t>
      </w:r>
      <w:r w:rsidR="00D30758">
        <w:rPr>
          <w:rFonts w:cstheme="minorHAnsi"/>
          <w:b/>
          <w:lang w:eastAsia="pl-PL"/>
        </w:rPr>
        <w:t>13</w:t>
      </w:r>
      <w:r w:rsidR="009A12C8">
        <w:rPr>
          <w:rFonts w:cstheme="minorHAnsi"/>
          <w:b/>
          <w:lang w:eastAsia="pl-PL"/>
        </w:rPr>
        <w:t>.</w:t>
      </w:r>
      <w:r w:rsidR="00CD750F" w:rsidRPr="00673932">
        <w:rPr>
          <w:rFonts w:cstheme="minorHAnsi"/>
          <w:b/>
          <w:lang w:eastAsia="pl-PL"/>
        </w:rPr>
        <w:t>1</w:t>
      </w:r>
      <w:r w:rsidR="00E8480B">
        <w:rPr>
          <w:rFonts w:cstheme="minorHAnsi"/>
          <w:b/>
          <w:lang w:eastAsia="pl-PL"/>
        </w:rPr>
        <w:t>1</w:t>
      </w:r>
      <w:r w:rsidR="009F0195" w:rsidRPr="00673932">
        <w:rPr>
          <w:rFonts w:cstheme="minorHAnsi"/>
          <w:b/>
          <w:lang w:eastAsia="pl-PL"/>
        </w:rPr>
        <w:t>.</w:t>
      </w:r>
      <w:r w:rsidR="00911C0C" w:rsidRPr="00673932">
        <w:rPr>
          <w:rFonts w:cstheme="minorHAnsi"/>
          <w:b/>
          <w:lang w:eastAsia="pl-PL"/>
        </w:rPr>
        <w:t>202</w:t>
      </w:r>
      <w:r w:rsidR="00C149F7" w:rsidRPr="00673932">
        <w:rPr>
          <w:rFonts w:cstheme="minorHAnsi"/>
          <w:b/>
          <w:lang w:eastAsia="pl-PL"/>
        </w:rPr>
        <w:t>5</w:t>
      </w:r>
      <w:r w:rsidR="00911C0C" w:rsidRPr="00673932">
        <w:rPr>
          <w:rFonts w:cstheme="minorHAnsi"/>
          <w:b/>
          <w:lang w:eastAsia="pl-PL"/>
        </w:rPr>
        <w:t xml:space="preserve"> </w:t>
      </w:r>
      <w:r w:rsidRPr="00673932">
        <w:rPr>
          <w:rFonts w:cstheme="minorHAnsi"/>
          <w:b/>
          <w:lang w:eastAsia="pl-PL"/>
        </w:rPr>
        <w:t>r.</w:t>
      </w:r>
      <w:r w:rsidR="00F3416D" w:rsidRPr="00673932">
        <w:rPr>
          <w:rFonts w:cstheme="minorHAnsi"/>
          <w:b/>
          <w:lang w:eastAsia="pl-PL"/>
        </w:rPr>
        <w:t xml:space="preserve"> </w:t>
      </w:r>
    </w:p>
    <w:p w14:paraId="5B5CCEF6" w14:textId="27C0112E" w:rsidR="00696613" w:rsidRPr="005460B7" w:rsidRDefault="00677D85" w:rsidP="00F3416D">
      <w:pPr>
        <w:keepNext/>
        <w:spacing w:after="240" w:line="360" w:lineRule="auto"/>
        <w:rPr>
          <w:rFonts w:cstheme="minorHAnsi"/>
          <w:b/>
          <w:color w:val="7030A0"/>
          <w:lang w:eastAsia="pl-PL"/>
        </w:rPr>
      </w:pPr>
      <w:r w:rsidRPr="005460B7">
        <w:rPr>
          <w:rFonts w:cstheme="minorHAnsi"/>
          <w:b/>
          <w:color w:val="7030A0"/>
        </w:rPr>
        <w:t xml:space="preserve">Nr sprawy: </w:t>
      </w:r>
      <w:r w:rsidR="00CB36A5" w:rsidRPr="005460B7">
        <w:rPr>
          <w:rFonts w:cstheme="minorHAnsi"/>
          <w:b/>
          <w:color w:val="7030A0"/>
        </w:rPr>
        <w:t>AZP.25.1</w:t>
      </w:r>
      <w:r w:rsidR="00C52FD3" w:rsidRPr="005460B7">
        <w:rPr>
          <w:rFonts w:cstheme="minorHAnsi"/>
          <w:b/>
          <w:color w:val="7030A0"/>
        </w:rPr>
        <w:t>.</w:t>
      </w:r>
      <w:r w:rsidR="00E8480B">
        <w:rPr>
          <w:rFonts w:cstheme="minorHAnsi"/>
          <w:b/>
          <w:color w:val="7030A0"/>
        </w:rPr>
        <w:t>86</w:t>
      </w:r>
      <w:r w:rsidR="00C149F7" w:rsidRPr="005460B7">
        <w:rPr>
          <w:rFonts w:cstheme="minorHAnsi"/>
          <w:b/>
          <w:color w:val="7030A0"/>
        </w:rPr>
        <w:t>.2025</w:t>
      </w:r>
    </w:p>
    <w:p w14:paraId="3AFDFF4C" w14:textId="79C1045E" w:rsidR="00696613" w:rsidRPr="005460B7" w:rsidRDefault="00696613" w:rsidP="005826EC">
      <w:pPr>
        <w:keepNext/>
        <w:spacing w:after="0" w:line="360" w:lineRule="auto"/>
        <w:rPr>
          <w:rFonts w:cstheme="minorHAnsi"/>
          <w:b/>
          <w:lang w:eastAsia="pl-PL"/>
        </w:rPr>
      </w:pPr>
      <w:r w:rsidRPr="005460B7">
        <w:rPr>
          <w:rFonts w:cstheme="minorHAnsi"/>
          <w:b/>
          <w:lang w:eastAsia="pl-PL"/>
        </w:rPr>
        <w:t>SPECYFIKACJA WARUNKÓW ZAMÓWIENIA (zwana dalej SWZ)</w:t>
      </w:r>
      <w:r w:rsidR="005826EC" w:rsidRPr="005460B7">
        <w:rPr>
          <w:rFonts w:cstheme="minorHAnsi"/>
          <w:b/>
          <w:lang w:eastAsia="pl-PL"/>
        </w:rPr>
        <w:t xml:space="preserve"> </w:t>
      </w:r>
      <w:r w:rsidRPr="005460B7">
        <w:rPr>
          <w:rFonts w:cstheme="minorHAnsi"/>
          <w:b/>
          <w:lang w:eastAsia="pl-PL"/>
        </w:rPr>
        <w:t xml:space="preserve">DLA ZAMÓWIENIA KLASYCZNEGO </w:t>
      </w:r>
      <w:r w:rsidR="005826EC" w:rsidRPr="005460B7">
        <w:rPr>
          <w:rFonts w:cstheme="minorHAnsi"/>
          <w:b/>
          <w:lang w:eastAsia="pl-PL"/>
        </w:rPr>
        <w:br/>
      </w:r>
      <w:r w:rsidRPr="005460B7">
        <w:rPr>
          <w:rFonts w:cstheme="minorHAnsi"/>
          <w:b/>
          <w:lang w:eastAsia="pl-PL"/>
        </w:rPr>
        <w:t>O SZACUNKOWEJ WARTOŚCI</w:t>
      </w:r>
      <w:r w:rsidR="005826EC" w:rsidRPr="005460B7">
        <w:rPr>
          <w:rFonts w:cstheme="minorHAnsi"/>
          <w:b/>
          <w:lang w:eastAsia="pl-PL"/>
        </w:rPr>
        <w:t xml:space="preserve"> </w:t>
      </w:r>
      <w:r w:rsidR="00156AE4" w:rsidRPr="005460B7">
        <w:rPr>
          <w:rFonts w:cstheme="minorHAnsi"/>
          <w:b/>
          <w:lang w:eastAsia="pl-PL"/>
        </w:rPr>
        <w:t>WIĘKSZEJ</w:t>
      </w:r>
      <w:r w:rsidRPr="005460B7">
        <w:rPr>
          <w:rFonts w:cstheme="minorHAnsi"/>
          <w:b/>
          <w:lang w:eastAsia="pl-PL"/>
        </w:rPr>
        <w:t xml:space="preserve"> NIŻ PROGI UNIJNE</w:t>
      </w:r>
      <w:r w:rsidRPr="005460B7">
        <w:rPr>
          <w:rFonts w:cstheme="minorHAnsi"/>
          <w:b/>
          <w:bCs/>
        </w:rPr>
        <w:t xml:space="preserve"> (</w:t>
      </w:r>
      <w:r w:rsidR="00C149F7" w:rsidRPr="005460B7">
        <w:rPr>
          <w:rFonts w:cstheme="minorHAnsi"/>
          <w:b/>
          <w:bCs/>
        </w:rPr>
        <w:t xml:space="preserve">221 000 </w:t>
      </w:r>
      <w:r w:rsidRPr="005460B7">
        <w:rPr>
          <w:rFonts w:cstheme="minorHAnsi"/>
          <w:b/>
          <w:bCs/>
        </w:rPr>
        <w:t>EURO)</w:t>
      </w:r>
    </w:p>
    <w:p w14:paraId="3D37D07D" w14:textId="77777777" w:rsidR="00696613" w:rsidRPr="005460B7" w:rsidRDefault="00696613" w:rsidP="00696613">
      <w:pPr>
        <w:spacing w:after="0" w:line="360" w:lineRule="auto"/>
        <w:rPr>
          <w:rFonts w:cstheme="minorHAnsi"/>
          <w:b/>
          <w:lang w:eastAsia="pl-PL"/>
        </w:rPr>
      </w:pPr>
      <w:r w:rsidRPr="005460B7">
        <w:rPr>
          <w:rFonts w:cstheme="minorHAnsi"/>
          <w:b/>
          <w:lang w:eastAsia="pl-PL"/>
        </w:rPr>
        <w:t>KATEGORIA – DOSTAWY</w:t>
      </w:r>
    </w:p>
    <w:p w14:paraId="214628FF" w14:textId="541E66B1" w:rsidR="00696613" w:rsidRPr="005460B7" w:rsidRDefault="00696613" w:rsidP="00696613">
      <w:pPr>
        <w:spacing w:after="240" w:line="360" w:lineRule="auto"/>
        <w:rPr>
          <w:rFonts w:eastAsia="Times New Roman" w:cstheme="minorHAnsi"/>
          <w:bCs/>
          <w:lang w:eastAsia="pl-PL"/>
        </w:rPr>
      </w:pPr>
      <w:r w:rsidRPr="005460B7">
        <w:rPr>
          <w:rFonts w:eastAsia="Times New Roman" w:cstheme="minorHAnsi"/>
          <w:bCs/>
          <w:lang w:eastAsia="pl-PL"/>
        </w:rPr>
        <w:t>Postępowanie o zamówienie publiczne jest prowadzone w trybie przetargu nieograniczonego, zgodnie z ustawą z dnia 11 września 2019 r. Prawo zamó</w:t>
      </w:r>
      <w:r w:rsidR="00664B12" w:rsidRPr="005460B7">
        <w:rPr>
          <w:rFonts w:eastAsia="Times New Roman" w:cstheme="minorHAnsi"/>
          <w:bCs/>
          <w:lang w:eastAsia="pl-PL"/>
        </w:rPr>
        <w:t xml:space="preserve">wień publicznych  </w:t>
      </w:r>
      <w:r w:rsidR="00C149F7" w:rsidRPr="005460B7">
        <w:rPr>
          <w:rFonts w:eastAsia="Times New Roman" w:cstheme="minorHAnsi"/>
          <w:bCs/>
          <w:lang w:eastAsia="pl-PL"/>
        </w:rPr>
        <w:br/>
      </w:r>
      <w:r w:rsidR="00664B12" w:rsidRPr="005460B7">
        <w:rPr>
          <w:rFonts w:eastAsia="Times New Roman" w:cstheme="minorHAnsi"/>
          <w:bCs/>
          <w:lang w:eastAsia="pl-PL"/>
        </w:rPr>
        <w:t>(</w:t>
      </w:r>
      <w:r w:rsidR="008E57E2" w:rsidRPr="005460B7">
        <w:rPr>
          <w:rFonts w:eastAsia="Times New Roman" w:cstheme="minorHAnsi"/>
          <w:bCs/>
          <w:lang w:eastAsia="pl-PL"/>
        </w:rPr>
        <w:t xml:space="preserve">t. j. </w:t>
      </w:r>
      <w:r w:rsidR="0078690D" w:rsidRPr="005460B7">
        <w:rPr>
          <w:rFonts w:eastAsia="Times New Roman" w:cstheme="minorHAnsi"/>
          <w:bCs/>
          <w:lang w:eastAsia="pl-PL"/>
        </w:rPr>
        <w:t>Dz. U. z 2024</w:t>
      </w:r>
      <w:r w:rsidRPr="005460B7">
        <w:rPr>
          <w:rFonts w:eastAsia="Times New Roman" w:cstheme="minorHAnsi"/>
          <w:bCs/>
          <w:lang w:eastAsia="pl-PL"/>
        </w:rPr>
        <w:t xml:space="preserve"> r., poz.</w:t>
      </w:r>
      <w:r w:rsidR="009F15A5" w:rsidRPr="005460B7">
        <w:rPr>
          <w:rFonts w:eastAsia="Times New Roman" w:cstheme="minorHAnsi"/>
          <w:bCs/>
          <w:lang w:eastAsia="pl-PL"/>
        </w:rPr>
        <w:t xml:space="preserve"> </w:t>
      </w:r>
      <w:r w:rsidR="0078690D" w:rsidRPr="005460B7">
        <w:rPr>
          <w:rFonts w:eastAsia="Times New Roman" w:cstheme="minorHAnsi"/>
          <w:bCs/>
          <w:lang w:eastAsia="pl-PL"/>
        </w:rPr>
        <w:t>1320</w:t>
      </w:r>
      <w:r w:rsidR="003A3CCD" w:rsidRPr="005460B7">
        <w:rPr>
          <w:rFonts w:eastAsia="Times New Roman" w:cstheme="minorHAnsi"/>
          <w:bCs/>
          <w:lang w:eastAsia="pl-PL"/>
        </w:rPr>
        <w:t xml:space="preserve"> ze zm.</w:t>
      </w:r>
      <w:r w:rsidRPr="005460B7">
        <w:rPr>
          <w:rFonts w:eastAsia="Times New Roman" w:cstheme="minorHAnsi"/>
          <w:bCs/>
          <w:lang w:eastAsia="pl-PL"/>
        </w:rPr>
        <w:t xml:space="preserve">) – zwaną dalej „ustawą </w:t>
      </w:r>
      <w:proofErr w:type="spellStart"/>
      <w:r w:rsidRPr="005460B7">
        <w:rPr>
          <w:rFonts w:eastAsia="Times New Roman" w:cstheme="minorHAnsi"/>
          <w:bCs/>
          <w:lang w:eastAsia="pl-PL"/>
        </w:rPr>
        <w:t>Pzp</w:t>
      </w:r>
      <w:proofErr w:type="spellEnd"/>
      <w:r w:rsidRPr="005460B7">
        <w:rPr>
          <w:rFonts w:eastAsia="Times New Roman" w:cstheme="minorHAnsi"/>
          <w:bCs/>
          <w:lang w:eastAsia="pl-PL"/>
        </w:rPr>
        <w:t>”</w:t>
      </w:r>
    </w:p>
    <w:p w14:paraId="0A993CCF" w14:textId="3A49DD84" w:rsidR="00F3416D" w:rsidRPr="00E8480B" w:rsidRDefault="00696613" w:rsidP="00F3416D">
      <w:pPr>
        <w:spacing w:after="0" w:line="360" w:lineRule="auto"/>
        <w:rPr>
          <w:rFonts w:cstheme="minorHAnsi"/>
          <w:b/>
          <w:sz w:val="28"/>
          <w:szCs w:val="28"/>
        </w:rPr>
      </w:pPr>
      <w:r w:rsidRPr="005460B7">
        <w:rPr>
          <w:rFonts w:eastAsia="Times New Roman" w:cstheme="minorHAnsi"/>
          <w:u w:val="single"/>
          <w:lang w:eastAsia="pl-PL"/>
        </w:rPr>
        <w:t xml:space="preserve">Przedmiot zamówienia: </w:t>
      </w:r>
      <w:r w:rsidR="00285782" w:rsidRPr="005460B7">
        <w:rPr>
          <w:rFonts w:eastAsia="Times New Roman" w:cstheme="minorHAnsi"/>
          <w:bCs/>
          <w:lang w:eastAsia="pl-PL"/>
        </w:rPr>
        <w:t xml:space="preserve"> </w:t>
      </w:r>
      <w:r w:rsidR="00C05C1E" w:rsidRPr="00E8480B">
        <w:rPr>
          <w:rFonts w:eastAsia="Times New Roman" w:cstheme="minorHAnsi"/>
          <w:b/>
          <w:bCs/>
          <w:color w:val="7030A0"/>
          <w:sz w:val="28"/>
          <w:szCs w:val="28"/>
          <w:lang w:eastAsia="pl-PL"/>
        </w:rPr>
        <w:t xml:space="preserve">Dostawa </w:t>
      </w:r>
      <w:r w:rsidR="00E8480B" w:rsidRPr="00E8480B">
        <w:rPr>
          <w:rFonts w:eastAsia="Times New Roman" w:cstheme="minorHAnsi"/>
          <w:b/>
          <w:bCs/>
          <w:color w:val="7030A0"/>
          <w:sz w:val="28"/>
          <w:szCs w:val="28"/>
          <w:lang w:eastAsia="pl-PL"/>
        </w:rPr>
        <w:t>sprzętów i akcesoriów komputerowych</w:t>
      </w:r>
    </w:p>
    <w:p w14:paraId="4EA48FBB" w14:textId="77777777" w:rsidR="007543E2" w:rsidRPr="005460B7" w:rsidRDefault="007543E2" w:rsidP="004312BD">
      <w:pPr>
        <w:spacing w:after="0" w:line="480" w:lineRule="auto"/>
        <w:rPr>
          <w:rFonts w:cstheme="minorHAnsi"/>
          <w:b/>
        </w:rPr>
      </w:pPr>
    </w:p>
    <w:p w14:paraId="78BF3DC5" w14:textId="77777777" w:rsidR="007543E2" w:rsidRPr="005460B7" w:rsidRDefault="007543E2" w:rsidP="004312BD">
      <w:pPr>
        <w:spacing w:after="0" w:line="480" w:lineRule="auto"/>
        <w:rPr>
          <w:rFonts w:cstheme="minorHAnsi"/>
          <w:b/>
        </w:rPr>
      </w:pPr>
    </w:p>
    <w:p w14:paraId="35E40972" w14:textId="386B9465" w:rsidR="00F77C19" w:rsidRPr="005460B7" w:rsidRDefault="001835CD" w:rsidP="004312BD">
      <w:pPr>
        <w:spacing w:after="0" w:line="480" w:lineRule="auto"/>
        <w:rPr>
          <w:rFonts w:cstheme="minorHAnsi"/>
          <w:b/>
        </w:rPr>
      </w:pPr>
      <w:r w:rsidRPr="005460B7">
        <w:rPr>
          <w:rFonts w:cstheme="minorHAnsi"/>
          <w:b/>
        </w:rPr>
        <w:t>z</w:t>
      </w:r>
      <w:r w:rsidR="00E60B69" w:rsidRPr="005460B7">
        <w:rPr>
          <w:rFonts w:cstheme="minorHAnsi"/>
          <w:b/>
        </w:rPr>
        <w:t xml:space="preserve">atwierdzam: </w:t>
      </w:r>
      <w:r w:rsidR="002C50C3" w:rsidRPr="005460B7">
        <w:rPr>
          <w:rFonts w:cstheme="minorHAnsi"/>
          <w:b/>
        </w:rPr>
        <w:t>Kanclerz UMB mgr Konrad Raczkowski</w:t>
      </w:r>
      <w:r w:rsidR="004312BD" w:rsidRPr="005460B7">
        <w:rPr>
          <w:rFonts w:cstheme="minorHAnsi"/>
          <w:b/>
        </w:rPr>
        <w:t xml:space="preserve"> </w:t>
      </w:r>
      <w:r w:rsidR="004312BD" w:rsidRPr="005460B7">
        <w:rPr>
          <w:rFonts w:cstheme="minorHAnsi"/>
          <w:b/>
          <w:i/>
        </w:rPr>
        <w:t xml:space="preserve"> </w:t>
      </w:r>
      <w:r w:rsidR="0078690D" w:rsidRPr="005460B7">
        <w:rPr>
          <w:rFonts w:cstheme="minorHAnsi"/>
          <w:i/>
        </w:rPr>
        <w:t>………………………………</w:t>
      </w:r>
      <w:r w:rsidR="003435B6">
        <w:rPr>
          <w:rFonts w:cstheme="minorHAnsi"/>
          <w:i/>
        </w:rPr>
        <w:t>/podpis na oryginale/</w:t>
      </w:r>
    </w:p>
    <w:p w14:paraId="5C69D10D" w14:textId="55D46042" w:rsidR="00D60B58" w:rsidRPr="005460B7" w:rsidRDefault="005826EC" w:rsidP="004312BD">
      <w:pPr>
        <w:spacing w:after="0" w:line="480" w:lineRule="auto"/>
        <w:rPr>
          <w:rFonts w:eastAsia="Times New Roman" w:cstheme="minorHAnsi"/>
          <w:lang w:eastAsia="pl-PL"/>
        </w:rPr>
      </w:pPr>
      <w:r w:rsidRPr="005460B7">
        <w:rPr>
          <w:rFonts w:eastAsia="Times New Roman" w:cstheme="minorHAnsi"/>
          <w:lang w:eastAsia="pl-PL"/>
        </w:rPr>
        <w:t>s</w:t>
      </w:r>
      <w:r w:rsidR="00D60B58" w:rsidRPr="005460B7">
        <w:rPr>
          <w:rFonts w:eastAsia="Times New Roman" w:cstheme="minorHAnsi"/>
          <w:lang w:eastAsia="pl-PL"/>
        </w:rPr>
        <w:t>porz</w:t>
      </w:r>
      <w:r w:rsidR="00D41934" w:rsidRPr="005460B7">
        <w:rPr>
          <w:rFonts w:eastAsia="Times New Roman" w:cstheme="minorHAnsi"/>
          <w:lang w:eastAsia="pl-PL"/>
        </w:rPr>
        <w:t>ądził</w:t>
      </w:r>
      <w:r w:rsidR="004312BD" w:rsidRPr="005460B7">
        <w:rPr>
          <w:rFonts w:eastAsia="Times New Roman" w:cstheme="minorHAnsi"/>
          <w:lang w:eastAsia="pl-PL"/>
        </w:rPr>
        <w:t>a</w:t>
      </w:r>
      <w:r w:rsidR="00D60B58" w:rsidRPr="005460B7">
        <w:rPr>
          <w:rFonts w:eastAsia="Times New Roman" w:cstheme="minorHAnsi"/>
          <w:lang w:eastAsia="pl-PL"/>
        </w:rPr>
        <w:t xml:space="preserve">: </w:t>
      </w:r>
    </w:p>
    <w:p w14:paraId="41CCC3DA" w14:textId="38056CD7" w:rsidR="005826EC" w:rsidRPr="005460B7" w:rsidRDefault="005826EC" w:rsidP="00F3416D">
      <w:pPr>
        <w:spacing w:after="0" w:line="360" w:lineRule="auto"/>
        <w:rPr>
          <w:rFonts w:eastAsia="Times New Roman" w:cstheme="minorHAnsi"/>
          <w:lang w:eastAsia="pl-PL"/>
        </w:rPr>
      </w:pPr>
      <w:r w:rsidRPr="005460B7">
        <w:rPr>
          <w:rFonts w:eastAsia="Times New Roman" w:cstheme="minorHAnsi"/>
          <w:lang w:eastAsia="pl-PL"/>
        </w:rPr>
        <w:t>s</w:t>
      </w:r>
      <w:r w:rsidR="00D60B58" w:rsidRPr="005460B7">
        <w:rPr>
          <w:rFonts w:eastAsia="Times New Roman" w:cstheme="minorHAnsi"/>
          <w:lang w:eastAsia="pl-PL"/>
        </w:rPr>
        <w:t xml:space="preserve">prawdził: </w:t>
      </w:r>
    </w:p>
    <w:p w14:paraId="725EF7BB" w14:textId="77777777" w:rsidR="00F3416D" w:rsidRPr="005460B7" w:rsidRDefault="00F3416D" w:rsidP="008E57E2">
      <w:pPr>
        <w:spacing w:line="360" w:lineRule="auto"/>
        <w:rPr>
          <w:rFonts w:eastAsia="Times New Roman" w:cstheme="minorHAnsi"/>
          <w:b/>
        </w:rPr>
      </w:pPr>
    </w:p>
    <w:p w14:paraId="7FC7CBD7" w14:textId="3959D54C" w:rsidR="00285782" w:rsidRPr="005460B7" w:rsidRDefault="00D60B58" w:rsidP="008E57E2">
      <w:pPr>
        <w:spacing w:line="360" w:lineRule="auto"/>
        <w:rPr>
          <w:rFonts w:eastAsia="Times New Roman" w:cstheme="minorHAnsi"/>
          <w:b/>
          <w:i/>
          <w:lang w:eastAsia="pl-PL"/>
        </w:rPr>
      </w:pPr>
      <w:r w:rsidRPr="005460B7">
        <w:rPr>
          <w:rFonts w:eastAsia="Times New Roman" w:cstheme="minorHAnsi"/>
          <w:b/>
        </w:rPr>
        <w:t xml:space="preserve">Oferta, dokumenty i oświadczenia muszą być złożone pod rygorem nieważności w formie elektronicznej (opatrzonej kwalifikowanym podpisem elektronicznym) za pośrednictwem Platformy dostępnej pod </w:t>
      </w:r>
      <w:r w:rsidR="0060133C" w:rsidRPr="005460B7">
        <w:rPr>
          <w:rFonts w:eastAsia="Times New Roman" w:cstheme="minorHAnsi"/>
          <w:b/>
        </w:rPr>
        <w:t xml:space="preserve">adresem </w:t>
      </w:r>
      <w:r w:rsidR="00C05C1E" w:rsidRPr="00C05C1E">
        <w:rPr>
          <w:rStyle w:val="Hipercze"/>
          <w:rFonts w:cstheme="minorHAnsi"/>
          <w:b/>
          <w:color w:val="auto"/>
          <w:u w:val="none"/>
        </w:rPr>
        <w:t>wskazanym w Części I pkt 4 SWZ</w:t>
      </w:r>
      <w:r w:rsidR="00352DDE" w:rsidRPr="00C05C1E">
        <w:rPr>
          <w:rStyle w:val="Hipercze"/>
          <w:rFonts w:cstheme="minorHAnsi"/>
          <w:color w:val="auto"/>
        </w:rPr>
        <w:t xml:space="preserve"> </w:t>
      </w:r>
      <w:r w:rsidR="008744E4" w:rsidRPr="00C05C1E">
        <w:rPr>
          <w:rFonts w:cstheme="minorHAnsi"/>
        </w:rPr>
        <w:t xml:space="preserve"> </w:t>
      </w:r>
      <w:r w:rsidR="00285782" w:rsidRPr="005460B7">
        <w:rPr>
          <w:rFonts w:eastAsia="Times New Roman" w:cstheme="minorHAnsi"/>
          <w:b/>
          <w:i/>
          <w:lang w:eastAsia="pl-PL"/>
        </w:rPr>
        <w:br w:type="page"/>
      </w:r>
    </w:p>
    <w:sdt>
      <w:sdtPr>
        <w:rPr>
          <w:rFonts w:asciiTheme="minorHAnsi" w:eastAsiaTheme="minorHAnsi" w:hAnsiTheme="minorHAnsi" w:cstheme="minorBidi"/>
          <w:color w:val="auto"/>
          <w:sz w:val="22"/>
          <w:szCs w:val="22"/>
          <w:lang w:eastAsia="en-US"/>
        </w:rPr>
        <w:id w:val="-1824419763"/>
        <w:docPartObj>
          <w:docPartGallery w:val="Table of Contents"/>
          <w:docPartUnique/>
        </w:docPartObj>
      </w:sdtPr>
      <w:sdtEndPr>
        <w:rPr>
          <w:rFonts w:cstheme="minorHAnsi"/>
          <w:b/>
          <w:bCs/>
        </w:rPr>
      </w:sdtEndPr>
      <w:sdtContent>
        <w:p w14:paraId="5849DC5C" w14:textId="589AE71D" w:rsidR="00C149F7" w:rsidRPr="008B6023" w:rsidRDefault="00C149F7" w:rsidP="00220BE8">
          <w:pPr>
            <w:pStyle w:val="Nagwekspisutreci"/>
            <w:rPr>
              <w:b/>
              <w:color w:val="auto"/>
            </w:rPr>
          </w:pPr>
          <w:r w:rsidRPr="008B6023">
            <w:rPr>
              <w:b/>
              <w:color w:val="auto"/>
            </w:rPr>
            <w:t>Spis treści</w:t>
          </w:r>
        </w:p>
        <w:p w14:paraId="5D3D673F" w14:textId="3D121CEC" w:rsidR="006B5089" w:rsidRDefault="00C149F7">
          <w:pPr>
            <w:pStyle w:val="Spistreci1"/>
            <w:tabs>
              <w:tab w:val="right" w:leader="dot" w:pos="9062"/>
            </w:tabs>
            <w:rPr>
              <w:rFonts w:eastAsiaTheme="minorEastAsia"/>
              <w:noProof/>
              <w:lang w:eastAsia="pl-PL"/>
            </w:rPr>
          </w:pPr>
          <w:r w:rsidRPr="005460B7">
            <w:rPr>
              <w:rFonts w:cstheme="minorHAnsi"/>
            </w:rPr>
            <w:fldChar w:fldCharType="begin"/>
          </w:r>
          <w:r w:rsidRPr="005460B7">
            <w:rPr>
              <w:rFonts w:cstheme="minorHAnsi"/>
            </w:rPr>
            <w:instrText xml:space="preserve"> TOC \o "1-3" \h \z \u </w:instrText>
          </w:r>
          <w:r w:rsidRPr="005460B7">
            <w:rPr>
              <w:rFonts w:cstheme="minorHAnsi"/>
            </w:rPr>
            <w:fldChar w:fldCharType="separate"/>
          </w:r>
          <w:hyperlink w:anchor="_Toc210817155" w:history="1">
            <w:r w:rsidR="006B5089" w:rsidRPr="00B677EE">
              <w:rPr>
                <w:rStyle w:val="Hipercze"/>
                <w:noProof/>
              </w:rPr>
              <w:t>CZĘŚĆ I. Nazwa i adres Zamawiającego</w:t>
            </w:r>
            <w:r w:rsidR="006B5089">
              <w:rPr>
                <w:noProof/>
                <w:webHidden/>
              </w:rPr>
              <w:tab/>
            </w:r>
            <w:r w:rsidR="006B5089">
              <w:rPr>
                <w:noProof/>
                <w:webHidden/>
              </w:rPr>
              <w:fldChar w:fldCharType="begin"/>
            </w:r>
            <w:r w:rsidR="006B5089">
              <w:rPr>
                <w:noProof/>
                <w:webHidden/>
              </w:rPr>
              <w:instrText xml:space="preserve"> PAGEREF _Toc210817155 \h </w:instrText>
            </w:r>
            <w:r w:rsidR="006B5089">
              <w:rPr>
                <w:noProof/>
                <w:webHidden/>
              </w:rPr>
            </w:r>
            <w:r w:rsidR="006B5089">
              <w:rPr>
                <w:noProof/>
                <w:webHidden/>
              </w:rPr>
              <w:fldChar w:fldCharType="separate"/>
            </w:r>
            <w:r w:rsidR="003435B6">
              <w:rPr>
                <w:noProof/>
                <w:webHidden/>
              </w:rPr>
              <w:t>3</w:t>
            </w:r>
            <w:r w:rsidR="006B5089">
              <w:rPr>
                <w:noProof/>
                <w:webHidden/>
              </w:rPr>
              <w:fldChar w:fldCharType="end"/>
            </w:r>
          </w:hyperlink>
        </w:p>
        <w:p w14:paraId="17AECDEE" w14:textId="247D14A9" w:rsidR="006B5089" w:rsidRDefault="00E35110">
          <w:pPr>
            <w:pStyle w:val="Spistreci1"/>
            <w:tabs>
              <w:tab w:val="right" w:leader="dot" w:pos="9062"/>
            </w:tabs>
            <w:rPr>
              <w:rFonts w:eastAsiaTheme="minorEastAsia"/>
              <w:noProof/>
              <w:lang w:eastAsia="pl-PL"/>
            </w:rPr>
          </w:pPr>
          <w:hyperlink w:anchor="_Toc210817157" w:history="1">
            <w:r w:rsidR="006B5089" w:rsidRPr="00B677EE">
              <w:rPr>
                <w:rStyle w:val="Hipercze"/>
                <w:rFonts w:eastAsia="NSimSun"/>
                <w:noProof/>
                <w:lang w:bidi="hi-IN"/>
              </w:rPr>
              <w:t>CZĘŚĆ II. Adres strony internetowej, na której udostępniane będą  zmiany  i wyjaśnienia SWZ oraz inne dokumenty zamówienia bezpośrednio związane  z postępowaniem</w:t>
            </w:r>
            <w:r w:rsidR="006B5089" w:rsidRPr="00B677EE">
              <w:rPr>
                <w:rStyle w:val="Hipercze"/>
                <w:noProof/>
              </w:rPr>
              <w:t>:</w:t>
            </w:r>
            <w:r w:rsidR="006B5089">
              <w:rPr>
                <w:noProof/>
                <w:webHidden/>
              </w:rPr>
              <w:tab/>
            </w:r>
            <w:r w:rsidR="006B5089">
              <w:rPr>
                <w:noProof/>
                <w:webHidden/>
              </w:rPr>
              <w:fldChar w:fldCharType="begin"/>
            </w:r>
            <w:r w:rsidR="006B5089">
              <w:rPr>
                <w:noProof/>
                <w:webHidden/>
              </w:rPr>
              <w:instrText xml:space="preserve"> PAGEREF _Toc210817157 \h </w:instrText>
            </w:r>
            <w:r w:rsidR="006B5089">
              <w:rPr>
                <w:noProof/>
                <w:webHidden/>
              </w:rPr>
            </w:r>
            <w:r w:rsidR="006B5089">
              <w:rPr>
                <w:noProof/>
                <w:webHidden/>
              </w:rPr>
              <w:fldChar w:fldCharType="separate"/>
            </w:r>
            <w:r w:rsidR="003435B6">
              <w:rPr>
                <w:noProof/>
                <w:webHidden/>
              </w:rPr>
              <w:t>3</w:t>
            </w:r>
            <w:r w:rsidR="006B5089">
              <w:rPr>
                <w:noProof/>
                <w:webHidden/>
              </w:rPr>
              <w:fldChar w:fldCharType="end"/>
            </w:r>
          </w:hyperlink>
        </w:p>
        <w:p w14:paraId="281EE879" w14:textId="77777777" w:rsidR="006B5089" w:rsidRDefault="00E35110">
          <w:pPr>
            <w:pStyle w:val="Spistreci1"/>
            <w:tabs>
              <w:tab w:val="right" w:leader="dot" w:pos="9062"/>
            </w:tabs>
            <w:rPr>
              <w:rFonts w:eastAsiaTheme="minorEastAsia"/>
              <w:noProof/>
              <w:lang w:eastAsia="pl-PL"/>
            </w:rPr>
          </w:pPr>
          <w:hyperlink w:anchor="_Toc210817158" w:history="1">
            <w:r w:rsidR="006B5089" w:rsidRPr="00B677EE">
              <w:rPr>
                <w:rStyle w:val="Hipercze"/>
                <w:noProof/>
              </w:rPr>
              <w:t>CZĘŚĆ III. Tryb udzielenia zamówienia i źródło finansowania</w:t>
            </w:r>
            <w:r w:rsidR="006B5089">
              <w:rPr>
                <w:noProof/>
                <w:webHidden/>
              </w:rPr>
              <w:tab/>
            </w:r>
            <w:r w:rsidR="006B5089">
              <w:rPr>
                <w:noProof/>
                <w:webHidden/>
              </w:rPr>
              <w:fldChar w:fldCharType="begin"/>
            </w:r>
            <w:r w:rsidR="006B5089">
              <w:rPr>
                <w:noProof/>
                <w:webHidden/>
              </w:rPr>
              <w:instrText xml:space="preserve"> PAGEREF _Toc210817158 \h </w:instrText>
            </w:r>
            <w:r w:rsidR="006B5089">
              <w:rPr>
                <w:noProof/>
                <w:webHidden/>
              </w:rPr>
            </w:r>
            <w:r w:rsidR="006B5089">
              <w:rPr>
                <w:noProof/>
                <w:webHidden/>
              </w:rPr>
              <w:fldChar w:fldCharType="separate"/>
            </w:r>
            <w:r w:rsidR="003435B6">
              <w:rPr>
                <w:noProof/>
                <w:webHidden/>
              </w:rPr>
              <w:t>3</w:t>
            </w:r>
            <w:r w:rsidR="006B5089">
              <w:rPr>
                <w:noProof/>
                <w:webHidden/>
              </w:rPr>
              <w:fldChar w:fldCharType="end"/>
            </w:r>
          </w:hyperlink>
        </w:p>
        <w:p w14:paraId="44C92899" w14:textId="77777777" w:rsidR="006B5089" w:rsidRDefault="00E35110">
          <w:pPr>
            <w:pStyle w:val="Spistreci1"/>
            <w:tabs>
              <w:tab w:val="right" w:leader="dot" w:pos="9062"/>
            </w:tabs>
            <w:rPr>
              <w:rFonts w:eastAsiaTheme="minorEastAsia"/>
              <w:noProof/>
              <w:lang w:eastAsia="pl-PL"/>
            </w:rPr>
          </w:pPr>
          <w:hyperlink w:anchor="_Toc210817159" w:history="1">
            <w:r w:rsidR="006B5089" w:rsidRPr="00B677EE">
              <w:rPr>
                <w:rStyle w:val="Hipercze"/>
                <w:noProof/>
              </w:rPr>
              <w:t>CZĘŚĆ IV. Opis przedmiotu zamówienia</w:t>
            </w:r>
            <w:r w:rsidR="006B5089">
              <w:rPr>
                <w:noProof/>
                <w:webHidden/>
              </w:rPr>
              <w:tab/>
            </w:r>
            <w:r w:rsidR="006B5089">
              <w:rPr>
                <w:noProof/>
                <w:webHidden/>
              </w:rPr>
              <w:fldChar w:fldCharType="begin"/>
            </w:r>
            <w:r w:rsidR="006B5089">
              <w:rPr>
                <w:noProof/>
                <w:webHidden/>
              </w:rPr>
              <w:instrText xml:space="preserve"> PAGEREF _Toc210817159 \h </w:instrText>
            </w:r>
            <w:r w:rsidR="006B5089">
              <w:rPr>
                <w:noProof/>
                <w:webHidden/>
              </w:rPr>
            </w:r>
            <w:r w:rsidR="006B5089">
              <w:rPr>
                <w:noProof/>
                <w:webHidden/>
              </w:rPr>
              <w:fldChar w:fldCharType="separate"/>
            </w:r>
            <w:r w:rsidR="003435B6">
              <w:rPr>
                <w:noProof/>
                <w:webHidden/>
              </w:rPr>
              <w:t>4</w:t>
            </w:r>
            <w:r w:rsidR="006B5089">
              <w:rPr>
                <w:noProof/>
                <w:webHidden/>
              </w:rPr>
              <w:fldChar w:fldCharType="end"/>
            </w:r>
          </w:hyperlink>
        </w:p>
        <w:p w14:paraId="742749B9" w14:textId="77777777" w:rsidR="006B5089" w:rsidRDefault="00E35110">
          <w:pPr>
            <w:pStyle w:val="Spistreci1"/>
            <w:tabs>
              <w:tab w:val="right" w:leader="dot" w:pos="9062"/>
            </w:tabs>
            <w:rPr>
              <w:rFonts w:eastAsiaTheme="minorEastAsia"/>
              <w:noProof/>
              <w:lang w:eastAsia="pl-PL"/>
            </w:rPr>
          </w:pPr>
          <w:hyperlink w:anchor="_Toc210817160" w:history="1">
            <w:r w:rsidR="006B5089" w:rsidRPr="00B677EE">
              <w:rPr>
                <w:rStyle w:val="Hipercze"/>
                <w:noProof/>
              </w:rPr>
              <w:t>CZĘŚĆ V. Informacja o przedmiotowych środkach dowodowych</w:t>
            </w:r>
            <w:r w:rsidR="006B5089">
              <w:rPr>
                <w:noProof/>
                <w:webHidden/>
              </w:rPr>
              <w:tab/>
            </w:r>
            <w:r w:rsidR="006B5089">
              <w:rPr>
                <w:noProof/>
                <w:webHidden/>
              </w:rPr>
              <w:fldChar w:fldCharType="begin"/>
            </w:r>
            <w:r w:rsidR="006B5089">
              <w:rPr>
                <w:noProof/>
                <w:webHidden/>
              </w:rPr>
              <w:instrText xml:space="preserve"> PAGEREF _Toc210817160 \h </w:instrText>
            </w:r>
            <w:r w:rsidR="006B5089">
              <w:rPr>
                <w:noProof/>
                <w:webHidden/>
              </w:rPr>
            </w:r>
            <w:r w:rsidR="006B5089">
              <w:rPr>
                <w:noProof/>
                <w:webHidden/>
              </w:rPr>
              <w:fldChar w:fldCharType="separate"/>
            </w:r>
            <w:r w:rsidR="003435B6">
              <w:rPr>
                <w:noProof/>
                <w:webHidden/>
              </w:rPr>
              <w:t>5</w:t>
            </w:r>
            <w:r w:rsidR="006B5089">
              <w:rPr>
                <w:noProof/>
                <w:webHidden/>
              </w:rPr>
              <w:fldChar w:fldCharType="end"/>
            </w:r>
          </w:hyperlink>
        </w:p>
        <w:p w14:paraId="22443DBD" w14:textId="77777777" w:rsidR="006B5089" w:rsidRDefault="00E35110">
          <w:pPr>
            <w:pStyle w:val="Spistreci1"/>
            <w:tabs>
              <w:tab w:val="right" w:leader="dot" w:pos="9062"/>
            </w:tabs>
            <w:rPr>
              <w:rFonts w:eastAsiaTheme="minorEastAsia"/>
              <w:noProof/>
              <w:lang w:eastAsia="pl-PL"/>
            </w:rPr>
          </w:pPr>
          <w:hyperlink w:anchor="_Toc210817161" w:history="1">
            <w:r w:rsidR="006B5089" w:rsidRPr="00B677EE">
              <w:rPr>
                <w:rStyle w:val="Hipercze"/>
                <w:noProof/>
              </w:rPr>
              <w:t>CZĘŚĆ VI. Termin realizacji zamówienia</w:t>
            </w:r>
            <w:r w:rsidR="006B5089">
              <w:rPr>
                <w:noProof/>
                <w:webHidden/>
              </w:rPr>
              <w:tab/>
            </w:r>
            <w:r w:rsidR="006B5089">
              <w:rPr>
                <w:noProof/>
                <w:webHidden/>
              </w:rPr>
              <w:fldChar w:fldCharType="begin"/>
            </w:r>
            <w:r w:rsidR="006B5089">
              <w:rPr>
                <w:noProof/>
                <w:webHidden/>
              </w:rPr>
              <w:instrText xml:space="preserve"> PAGEREF _Toc210817161 \h </w:instrText>
            </w:r>
            <w:r w:rsidR="006B5089">
              <w:rPr>
                <w:noProof/>
                <w:webHidden/>
              </w:rPr>
            </w:r>
            <w:r w:rsidR="006B5089">
              <w:rPr>
                <w:noProof/>
                <w:webHidden/>
              </w:rPr>
              <w:fldChar w:fldCharType="separate"/>
            </w:r>
            <w:r w:rsidR="003435B6">
              <w:rPr>
                <w:noProof/>
                <w:webHidden/>
              </w:rPr>
              <w:t>5</w:t>
            </w:r>
            <w:r w:rsidR="006B5089">
              <w:rPr>
                <w:noProof/>
                <w:webHidden/>
              </w:rPr>
              <w:fldChar w:fldCharType="end"/>
            </w:r>
          </w:hyperlink>
        </w:p>
        <w:p w14:paraId="2F013522" w14:textId="77777777" w:rsidR="006B5089" w:rsidRDefault="00E35110">
          <w:pPr>
            <w:pStyle w:val="Spistreci1"/>
            <w:tabs>
              <w:tab w:val="right" w:leader="dot" w:pos="9062"/>
            </w:tabs>
            <w:rPr>
              <w:rFonts w:eastAsiaTheme="minorEastAsia"/>
              <w:noProof/>
              <w:lang w:eastAsia="pl-PL"/>
            </w:rPr>
          </w:pPr>
          <w:hyperlink w:anchor="_Toc210817162" w:history="1">
            <w:r w:rsidR="006B5089" w:rsidRPr="00B677EE">
              <w:rPr>
                <w:rStyle w:val="Hipercze"/>
                <w:noProof/>
              </w:rPr>
              <w:t>CZĘŚĆ VII. Podstawy wykluczenia wraz z wykazem podmiotowych środków dowodowych potwierdzających brak podstaw wykluczenia</w:t>
            </w:r>
            <w:r w:rsidR="006B5089">
              <w:rPr>
                <w:noProof/>
                <w:webHidden/>
              </w:rPr>
              <w:tab/>
            </w:r>
            <w:r w:rsidR="006B5089">
              <w:rPr>
                <w:noProof/>
                <w:webHidden/>
              </w:rPr>
              <w:fldChar w:fldCharType="begin"/>
            </w:r>
            <w:r w:rsidR="006B5089">
              <w:rPr>
                <w:noProof/>
                <w:webHidden/>
              </w:rPr>
              <w:instrText xml:space="preserve"> PAGEREF _Toc210817162 \h </w:instrText>
            </w:r>
            <w:r w:rsidR="006B5089">
              <w:rPr>
                <w:noProof/>
                <w:webHidden/>
              </w:rPr>
            </w:r>
            <w:r w:rsidR="006B5089">
              <w:rPr>
                <w:noProof/>
                <w:webHidden/>
              </w:rPr>
              <w:fldChar w:fldCharType="separate"/>
            </w:r>
            <w:r w:rsidR="003435B6">
              <w:rPr>
                <w:noProof/>
                <w:webHidden/>
              </w:rPr>
              <w:t>5</w:t>
            </w:r>
            <w:r w:rsidR="006B5089">
              <w:rPr>
                <w:noProof/>
                <w:webHidden/>
              </w:rPr>
              <w:fldChar w:fldCharType="end"/>
            </w:r>
          </w:hyperlink>
        </w:p>
        <w:p w14:paraId="5C60190A" w14:textId="77777777" w:rsidR="006B5089" w:rsidRDefault="00E35110">
          <w:pPr>
            <w:pStyle w:val="Spistreci1"/>
            <w:tabs>
              <w:tab w:val="right" w:leader="dot" w:pos="9062"/>
            </w:tabs>
            <w:rPr>
              <w:rFonts w:eastAsiaTheme="minorEastAsia"/>
              <w:noProof/>
              <w:lang w:eastAsia="pl-PL"/>
            </w:rPr>
          </w:pPr>
          <w:hyperlink w:anchor="_Toc210817163" w:history="1">
            <w:r w:rsidR="006B5089" w:rsidRPr="00B677EE">
              <w:rPr>
                <w:rStyle w:val="Hipercze"/>
                <w:noProof/>
              </w:rPr>
              <w:t>CZĘŚĆ VIII. Informacja o warunkach udziału w postępowaniu o udzielenie zamówienia wraz z wykazem podmiotowych środków dowodowych potwierdzających spełnianie warunków udziału w postępowaniu</w:t>
            </w:r>
            <w:r w:rsidR="006B5089">
              <w:rPr>
                <w:noProof/>
                <w:webHidden/>
              </w:rPr>
              <w:tab/>
            </w:r>
            <w:r w:rsidR="006B5089">
              <w:rPr>
                <w:noProof/>
                <w:webHidden/>
              </w:rPr>
              <w:fldChar w:fldCharType="begin"/>
            </w:r>
            <w:r w:rsidR="006B5089">
              <w:rPr>
                <w:noProof/>
                <w:webHidden/>
              </w:rPr>
              <w:instrText xml:space="preserve"> PAGEREF _Toc210817163 \h </w:instrText>
            </w:r>
            <w:r w:rsidR="006B5089">
              <w:rPr>
                <w:noProof/>
                <w:webHidden/>
              </w:rPr>
            </w:r>
            <w:r w:rsidR="006B5089">
              <w:rPr>
                <w:noProof/>
                <w:webHidden/>
              </w:rPr>
              <w:fldChar w:fldCharType="separate"/>
            </w:r>
            <w:r w:rsidR="003435B6">
              <w:rPr>
                <w:noProof/>
                <w:webHidden/>
              </w:rPr>
              <w:t>10</w:t>
            </w:r>
            <w:r w:rsidR="006B5089">
              <w:rPr>
                <w:noProof/>
                <w:webHidden/>
              </w:rPr>
              <w:fldChar w:fldCharType="end"/>
            </w:r>
          </w:hyperlink>
        </w:p>
        <w:p w14:paraId="6DAD7D9B" w14:textId="77777777" w:rsidR="006B5089" w:rsidRDefault="00E35110">
          <w:pPr>
            <w:pStyle w:val="Spistreci1"/>
            <w:tabs>
              <w:tab w:val="right" w:leader="dot" w:pos="9062"/>
            </w:tabs>
            <w:rPr>
              <w:rFonts w:eastAsiaTheme="minorEastAsia"/>
              <w:noProof/>
              <w:lang w:eastAsia="pl-PL"/>
            </w:rPr>
          </w:pPr>
          <w:hyperlink w:anchor="_Toc210817164" w:history="1">
            <w:r w:rsidR="006B5089" w:rsidRPr="00B677EE">
              <w:rPr>
                <w:rStyle w:val="Hipercze"/>
                <w:noProof/>
              </w:rPr>
              <w:t>CZĘŚĆ IX. Informacja o środkach komunikacji elektronicznej, przy użyciu których zamawiający będzie komunikował się z wykonawcami, oraz informacje o wymaganiach technicznych i organizacyjnych sporządzania, wysyłania i odbierania korespondencji elektronicznej</w:t>
            </w:r>
            <w:r w:rsidR="006B5089">
              <w:rPr>
                <w:noProof/>
                <w:webHidden/>
              </w:rPr>
              <w:tab/>
            </w:r>
            <w:r w:rsidR="006B5089">
              <w:rPr>
                <w:noProof/>
                <w:webHidden/>
              </w:rPr>
              <w:fldChar w:fldCharType="begin"/>
            </w:r>
            <w:r w:rsidR="006B5089">
              <w:rPr>
                <w:noProof/>
                <w:webHidden/>
              </w:rPr>
              <w:instrText xml:space="preserve"> PAGEREF _Toc210817164 \h </w:instrText>
            </w:r>
            <w:r w:rsidR="006B5089">
              <w:rPr>
                <w:noProof/>
                <w:webHidden/>
              </w:rPr>
            </w:r>
            <w:r w:rsidR="006B5089">
              <w:rPr>
                <w:noProof/>
                <w:webHidden/>
              </w:rPr>
              <w:fldChar w:fldCharType="separate"/>
            </w:r>
            <w:r w:rsidR="003435B6">
              <w:rPr>
                <w:noProof/>
                <w:webHidden/>
              </w:rPr>
              <w:t>10</w:t>
            </w:r>
            <w:r w:rsidR="006B5089">
              <w:rPr>
                <w:noProof/>
                <w:webHidden/>
              </w:rPr>
              <w:fldChar w:fldCharType="end"/>
            </w:r>
          </w:hyperlink>
        </w:p>
        <w:p w14:paraId="33B88F82" w14:textId="77777777" w:rsidR="006B5089" w:rsidRDefault="00E35110">
          <w:pPr>
            <w:pStyle w:val="Spistreci1"/>
            <w:tabs>
              <w:tab w:val="right" w:leader="dot" w:pos="9062"/>
            </w:tabs>
            <w:rPr>
              <w:rFonts w:eastAsiaTheme="minorEastAsia"/>
              <w:noProof/>
              <w:lang w:eastAsia="pl-PL"/>
            </w:rPr>
          </w:pPr>
          <w:hyperlink w:anchor="_Toc210817165" w:history="1">
            <w:r w:rsidR="006B5089" w:rsidRPr="00B677EE">
              <w:rPr>
                <w:rStyle w:val="Hipercze"/>
                <w:noProof/>
              </w:rPr>
              <w:t>CZĘŚĆ X. Wskazanie osób uprawnionych do komunikowania się  z wykonawcami</w:t>
            </w:r>
            <w:r w:rsidR="006B5089">
              <w:rPr>
                <w:noProof/>
                <w:webHidden/>
              </w:rPr>
              <w:tab/>
            </w:r>
            <w:r w:rsidR="006B5089">
              <w:rPr>
                <w:noProof/>
                <w:webHidden/>
              </w:rPr>
              <w:fldChar w:fldCharType="begin"/>
            </w:r>
            <w:r w:rsidR="006B5089">
              <w:rPr>
                <w:noProof/>
                <w:webHidden/>
              </w:rPr>
              <w:instrText xml:space="preserve"> PAGEREF _Toc210817165 \h </w:instrText>
            </w:r>
            <w:r w:rsidR="006B5089">
              <w:rPr>
                <w:noProof/>
                <w:webHidden/>
              </w:rPr>
            </w:r>
            <w:r w:rsidR="006B5089">
              <w:rPr>
                <w:noProof/>
                <w:webHidden/>
              </w:rPr>
              <w:fldChar w:fldCharType="separate"/>
            </w:r>
            <w:r w:rsidR="003435B6">
              <w:rPr>
                <w:noProof/>
                <w:webHidden/>
              </w:rPr>
              <w:t>14</w:t>
            </w:r>
            <w:r w:rsidR="006B5089">
              <w:rPr>
                <w:noProof/>
                <w:webHidden/>
              </w:rPr>
              <w:fldChar w:fldCharType="end"/>
            </w:r>
          </w:hyperlink>
        </w:p>
        <w:p w14:paraId="4A662CCB" w14:textId="77777777" w:rsidR="006B5089" w:rsidRDefault="00E35110">
          <w:pPr>
            <w:pStyle w:val="Spistreci1"/>
            <w:tabs>
              <w:tab w:val="right" w:leader="dot" w:pos="9062"/>
            </w:tabs>
            <w:rPr>
              <w:rFonts w:eastAsiaTheme="minorEastAsia"/>
              <w:noProof/>
              <w:lang w:eastAsia="pl-PL"/>
            </w:rPr>
          </w:pPr>
          <w:hyperlink w:anchor="_Toc210817166" w:history="1">
            <w:r w:rsidR="006B5089" w:rsidRPr="00B677EE">
              <w:rPr>
                <w:rStyle w:val="Hipercze"/>
                <w:noProof/>
              </w:rPr>
              <w:t>CZĘŚĆ XI. Termin związania ofertą</w:t>
            </w:r>
            <w:r w:rsidR="006B5089">
              <w:rPr>
                <w:noProof/>
                <w:webHidden/>
              </w:rPr>
              <w:tab/>
            </w:r>
            <w:r w:rsidR="006B5089">
              <w:rPr>
                <w:noProof/>
                <w:webHidden/>
              </w:rPr>
              <w:fldChar w:fldCharType="begin"/>
            </w:r>
            <w:r w:rsidR="006B5089">
              <w:rPr>
                <w:noProof/>
                <w:webHidden/>
              </w:rPr>
              <w:instrText xml:space="preserve"> PAGEREF _Toc210817166 \h </w:instrText>
            </w:r>
            <w:r w:rsidR="006B5089">
              <w:rPr>
                <w:noProof/>
                <w:webHidden/>
              </w:rPr>
            </w:r>
            <w:r w:rsidR="006B5089">
              <w:rPr>
                <w:noProof/>
                <w:webHidden/>
              </w:rPr>
              <w:fldChar w:fldCharType="separate"/>
            </w:r>
            <w:r w:rsidR="003435B6">
              <w:rPr>
                <w:noProof/>
                <w:webHidden/>
              </w:rPr>
              <w:t>15</w:t>
            </w:r>
            <w:r w:rsidR="006B5089">
              <w:rPr>
                <w:noProof/>
                <w:webHidden/>
              </w:rPr>
              <w:fldChar w:fldCharType="end"/>
            </w:r>
          </w:hyperlink>
        </w:p>
        <w:p w14:paraId="4CD134EC" w14:textId="77777777" w:rsidR="006B5089" w:rsidRDefault="00E35110">
          <w:pPr>
            <w:pStyle w:val="Spistreci1"/>
            <w:tabs>
              <w:tab w:val="right" w:leader="dot" w:pos="9062"/>
            </w:tabs>
            <w:rPr>
              <w:rFonts w:eastAsiaTheme="minorEastAsia"/>
              <w:noProof/>
              <w:lang w:eastAsia="pl-PL"/>
            </w:rPr>
          </w:pPr>
          <w:hyperlink w:anchor="_Toc210817167" w:history="1">
            <w:r w:rsidR="006B5089" w:rsidRPr="00B677EE">
              <w:rPr>
                <w:rStyle w:val="Hipercze"/>
                <w:noProof/>
              </w:rPr>
              <w:t>CZĘŚĆ XII.  Wymagania dotyczące wadium</w:t>
            </w:r>
            <w:r w:rsidR="006B5089">
              <w:rPr>
                <w:noProof/>
                <w:webHidden/>
              </w:rPr>
              <w:tab/>
            </w:r>
            <w:r w:rsidR="006B5089">
              <w:rPr>
                <w:noProof/>
                <w:webHidden/>
              </w:rPr>
              <w:fldChar w:fldCharType="begin"/>
            </w:r>
            <w:r w:rsidR="006B5089">
              <w:rPr>
                <w:noProof/>
                <w:webHidden/>
              </w:rPr>
              <w:instrText xml:space="preserve"> PAGEREF _Toc210817167 \h </w:instrText>
            </w:r>
            <w:r w:rsidR="006B5089">
              <w:rPr>
                <w:noProof/>
                <w:webHidden/>
              </w:rPr>
            </w:r>
            <w:r w:rsidR="006B5089">
              <w:rPr>
                <w:noProof/>
                <w:webHidden/>
              </w:rPr>
              <w:fldChar w:fldCharType="separate"/>
            </w:r>
            <w:r w:rsidR="003435B6">
              <w:rPr>
                <w:noProof/>
                <w:webHidden/>
              </w:rPr>
              <w:t>15</w:t>
            </w:r>
            <w:r w:rsidR="006B5089">
              <w:rPr>
                <w:noProof/>
                <w:webHidden/>
              </w:rPr>
              <w:fldChar w:fldCharType="end"/>
            </w:r>
          </w:hyperlink>
        </w:p>
        <w:p w14:paraId="10E81F06" w14:textId="77777777" w:rsidR="006B5089" w:rsidRDefault="00E35110">
          <w:pPr>
            <w:pStyle w:val="Spistreci1"/>
            <w:tabs>
              <w:tab w:val="right" w:leader="dot" w:pos="9062"/>
            </w:tabs>
            <w:rPr>
              <w:rFonts w:eastAsiaTheme="minorEastAsia"/>
              <w:noProof/>
              <w:lang w:eastAsia="pl-PL"/>
            </w:rPr>
          </w:pPr>
          <w:hyperlink w:anchor="_Toc210817168" w:history="1">
            <w:r w:rsidR="006B5089" w:rsidRPr="00B677EE">
              <w:rPr>
                <w:rStyle w:val="Hipercze"/>
                <w:noProof/>
              </w:rPr>
              <w:t>CZĘŚĆ XIII.   Opis sposobu przygotowywania oferty</w:t>
            </w:r>
            <w:r w:rsidR="006B5089">
              <w:rPr>
                <w:noProof/>
                <w:webHidden/>
              </w:rPr>
              <w:tab/>
            </w:r>
            <w:r w:rsidR="006B5089">
              <w:rPr>
                <w:noProof/>
                <w:webHidden/>
              </w:rPr>
              <w:fldChar w:fldCharType="begin"/>
            </w:r>
            <w:r w:rsidR="006B5089">
              <w:rPr>
                <w:noProof/>
                <w:webHidden/>
              </w:rPr>
              <w:instrText xml:space="preserve"> PAGEREF _Toc210817168 \h </w:instrText>
            </w:r>
            <w:r w:rsidR="006B5089">
              <w:rPr>
                <w:noProof/>
                <w:webHidden/>
              </w:rPr>
            </w:r>
            <w:r w:rsidR="006B5089">
              <w:rPr>
                <w:noProof/>
                <w:webHidden/>
              </w:rPr>
              <w:fldChar w:fldCharType="separate"/>
            </w:r>
            <w:r w:rsidR="003435B6">
              <w:rPr>
                <w:noProof/>
                <w:webHidden/>
              </w:rPr>
              <w:t>15</w:t>
            </w:r>
            <w:r w:rsidR="006B5089">
              <w:rPr>
                <w:noProof/>
                <w:webHidden/>
              </w:rPr>
              <w:fldChar w:fldCharType="end"/>
            </w:r>
          </w:hyperlink>
        </w:p>
        <w:p w14:paraId="33FAE220" w14:textId="77777777" w:rsidR="006B5089" w:rsidRDefault="00E35110">
          <w:pPr>
            <w:pStyle w:val="Spistreci1"/>
            <w:tabs>
              <w:tab w:val="right" w:leader="dot" w:pos="9062"/>
            </w:tabs>
            <w:rPr>
              <w:rFonts w:eastAsiaTheme="minorEastAsia"/>
              <w:noProof/>
              <w:lang w:eastAsia="pl-PL"/>
            </w:rPr>
          </w:pPr>
          <w:hyperlink w:anchor="_Toc210817169" w:history="1">
            <w:r w:rsidR="006B5089" w:rsidRPr="00B677EE">
              <w:rPr>
                <w:rStyle w:val="Hipercze"/>
                <w:noProof/>
              </w:rPr>
              <w:t>CZĘŚĆ XIV. Sposób oraz termin składania ofert</w:t>
            </w:r>
            <w:r w:rsidR="006B5089">
              <w:rPr>
                <w:noProof/>
                <w:webHidden/>
              </w:rPr>
              <w:tab/>
            </w:r>
            <w:r w:rsidR="006B5089">
              <w:rPr>
                <w:noProof/>
                <w:webHidden/>
              </w:rPr>
              <w:fldChar w:fldCharType="begin"/>
            </w:r>
            <w:r w:rsidR="006B5089">
              <w:rPr>
                <w:noProof/>
                <w:webHidden/>
              </w:rPr>
              <w:instrText xml:space="preserve"> PAGEREF _Toc210817169 \h </w:instrText>
            </w:r>
            <w:r w:rsidR="006B5089">
              <w:rPr>
                <w:noProof/>
                <w:webHidden/>
              </w:rPr>
            </w:r>
            <w:r w:rsidR="006B5089">
              <w:rPr>
                <w:noProof/>
                <w:webHidden/>
              </w:rPr>
              <w:fldChar w:fldCharType="separate"/>
            </w:r>
            <w:r w:rsidR="003435B6">
              <w:rPr>
                <w:noProof/>
                <w:webHidden/>
              </w:rPr>
              <w:t>23</w:t>
            </w:r>
            <w:r w:rsidR="006B5089">
              <w:rPr>
                <w:noProof/>
                <w:webHidden/>
              </w:rPr>
              <w:fldChar w:fldCharType="end"/>
            </w:r>
          </w:hyperlink>
        </w:p>
        <w:p w14:paraId="3AC1C143" w14:textId="77777777" w:rsidR="006B5089" w:rsidRDefault="00E35110">
          <w:pPr>
            <w:pStyle w:val="Spistreci1"/>
            <w:tabs>
              <w:tab w:val="right" w:leader="dot" w:pos="9062"/>
            </w:tabs>
            <w:rPr>
              <w:rFonts w:eastAsiaTheme="minorEastAsia"/>
              <w:noProof/>
              <w:lang w:eastAsia="pl-PL"/>
            </w:rPr>
          </w:pPr>
          <w:hyperlink w:anchor="_Toc210817170" w:history="1">
            <w:r w:rsidR="006B5089" w:rsidRPr="00B677EE">
              <w:rPr>
                <w:rStyle w:val="Hipercze"/>
                <w:noProof/>
              </w:rPr>
              <w:t>CZĘŚĆ XV. Termin otwarcia ofert</w:t>
            </w:r>
            <w:r w:rsidR="006B5089">
              <w:rPr>
                <w:noProof/>
                <w:webHidden/>
              </w:rPr>
              <w:tab/>
            </w:r>
            <w:r w:rsidR="006B5089">
              <w:rPr>
                <w:noProof/>
                <w:webHidden/>
              </w:rPr>
              <w:fldChar w:fldCharType="begin"/>
            </w:r>
            <w:r w:rsidR="006B5089">
              <w:rPr>
                <w:noProof/>
                <w:webHidden/>
              </w:rPr>
              <w:instrText xml:space="preserve"> PAGEREF _Toc210817170 \h </w:instrText>
            </w:r>
            <w:r w:rsidR="006B5089">
              <w:rPr>
                <w:noProof/>
                <w:webHidden/>
              </w:rPr>
            </w:r>
            <w:r w:rsidR="006B5089">
              <w:rPr>
                <w:noProof/>
                <w:webHidden/>
              </w:rPr>
              <w:fldChar w:fldCharType="separate"/>
            </w:r>
            <w:r w:rsidR="003435B6">
              <w:rPr>
                <w:noProof/>
                <w:webHidden/>
              </w:rPr>
              <w:t>23</w:t>
            </w:r>
            <w:r w:rsidR="006B5089">
              <w:rPr>
                <w:noProof/>
                <w:webHidden/>
              </w:rPr>
              <w:fldChar w:fldCharType="end"/>
            </w:r>
          </w:hyperlink>
        </w:p>
        <w:p w14:paraId="362006CD" w14:textId="77777777" w:rsidR="006B5089" w:rsidRDefault="00E35110">
          <w:pPr>
            <w:pStyle w:val="Spistreci1"/>
            <w:tabs>
              <w:tab w:val="right" w:leader="dot" w:pos="9062"/>
            </w:tabs>
            <w:rPr>
              <w:rFonts w:eastAsiaTheme="minorEastAsia"/>
              <w:noProof/>
              <w:lang w:eastAsia="pl-PL"/>
            </w:rPr>
          </w:pPr>
          <w:hyperlink w:anchor="_Toc210817171" w:history="1">
            <w:r w:rsidR="006B5089" w:rsidRPr="00B677EE">
              <w:rPr>
                <w:rStyle w:val="Hipercze"/>
                <w:noProof/>
              </w:rPr>
              <w:t>CZĘŚĆ XVI. Sposób obliczenia ceny</w:t>
            </w:r>
            <w:r w:rsidR="006B5089">
              <w:rPr>
                <w:noProof/>
                <w:webHidden/>
              </w:rPr>
              <w:tab/>
            </w:r>
            <w:r w:rsidR="006B5089">
              <w:rPr>
                <w:noProof/>
                <w:webHidden/>
              </w:rPr>
              <w:fldChar w:fldCharType="begin"/>
            </w:r>
            <w:r w:rsidR="006B5089">
              <w:rPr>
                <w:noProof/>
                <w:webHidden/>
              </w:rPr>
              <w:instrText xml:space="preserve"> PAGEREF _Toc210817171 \h </w:instrText>
            </w:r>
            <w:r w:rsidR="006B5089">
              <w:rPr>
                <w:noProof/>
                <w:webHidden/>
              </w:rPr>
            </w:r>
            <w:r w:rsidR="006B5089">
              <w:rPr>
                <w:noProof/>
                <w:webHidden/>
              </w:rPr>
              <w:fldChar w:fldCharType="separate"/>
            </w:r>
            <w:r w:rsidR="003435B6">
              <w:rPr>
                <w:noProof/>
                <w:webHidden/>
              </w:rPr>
              <w:t>23</w:t>
            </w:r>
            <w:r w:rsidR="006B5089">
              <w:rPr>
                <w:noProof/>
                <w:webHidden/>
              </w:rPr>
              <w:fldChar w:fldCharType="end"/>
            </w:r>
          </w:hyperlink>
        </w:p>
        <w:p w14:paraId="05B1A9B0" w14:textId="77777777" w:rsidR="006B5089" w:rsidRDefault="00E35110">
          <w:pPr>
            <w:pStyle w:val="Spistreci1"/>
            <w:tabs>
              <w:tab w:val="right" w:leader="dot" w:pos="9062"/>
            </w:tabs>
            <w:rPr>
              <w:rFonts w:eastAsiaTheme="minorEastAsia"/>
              <w:noProof/>
              <w:lang w:eastAsia="pl-PL"/>
            </w:rPr>
          </w:pPr>
          <w:hyperlink w:anchor="_Toc210817172" w:history="1">
            <w:r w:rsidR="006B5089" w:rsidRPr="00B677EE">
              <w:rPr>
                <w:rStyle w:val="Hipercze"/>
                <w:noProof/>
              </w:rPr>
              <w:t>CZĘŚĆ XVII. Opis kryteriów oceny ofert wraz z podaniem wag tych kryteriów i sposobu oceny ofert</w:t>
            </w:r>
            <w:r w:rsidR="006B5089">
              <w:rPr>
                <w:noProof/>
                <w:webHidden/>
              </w:rPr>
              <w:tab/>
            </w:r>
            <w:r w:rsidR="006B5089">
              <w:rPr>
                <w:noProof/>
                <w:webHidden/>
              </w:rPr>
              <w:fldChar w:fldCharType="begin"/>
            </w:r>
            <w:r w:rsidR="006B5089">
              <w:rPr>
                <w:noProof/>
                <w:webHidden/>
              </w:rPr>
              <w:instrText xml:space="preserve"> PAGEREF _Toc210817172 \h </w:instrText>
            </w:r>
            <w:r w:rsidR="006B5089">
              <w:rPr>
                <w:noProof/>
                <w:webHidden/>
              </w:rPr>
            </w:r>
            <w:r w:rsidR="006B5089">
              <w:rPr>
                <w:noProof/>
                <w:webHidden/>
              </w:rPr>
              <w:fldChar w:fldCharType="separate"/>
            </w:r>
            <w:r w:rsidR="003435B6">
              <w:rPr>
                <w:noProof/>
                <w:webHidden/>
              </w:rPr>
              <w:t>24</w:t>
            </w:r>
            <w:r w:rsidR="006B5089">
              <w:rPr>
                <w:noProof/>
                <w:webHidden/>
              </w:rPr>
              <w:fldChar w:fldCharType="end"/>
            </w:r>
          </w:hyperlink>
        </w:p>
        <w:p w14:paraId="0BC775CB" w14:textId="77777777" w:rsidR="006B5089" w:rsidRDefault="00E35110">
          <w:pPr>
            <w:pStyle w:val="Spistreci1"/>
            <w:tabs>
              <w:tab w:val="right" w:leader="dot" w:pos="9062"/>
            </w:tabs>
            <w:rPr>
              <w:rFonts w:eastAsiaTheme="minorEastAsia"/>
              <w:noProof/>
              <w:lang w:eastAsia="pl-PL"/>
            </w:rPr>
          </w:pPr>
          <w:hyperlink w:anchor="_Toc210817173" w:history="1">
            <w:r w:rsidR="006B5089" w:rsidRPr="00B677EE">
              <w:rPr>
                <w:rStyle w:val="Hipercze"/>
                <w:noProof/>
              </w:rPr>
              <w:t>CZĘŚĆ XVIII. Informacja o formalnościach, jakie muszą zostać dopełnione po wyborze oferty w celu zawarcia umowy w sprawie zamówienia publicznego</w:t>
            </w:r>
            <w:r w:rsidR="006B5089">
              <w:rPr>
                <w:noProof/>
                <w:webHidden/>
              </w:rPr>
              <w:tab/>
            </w:r>
            <w:r w:rsidR="006B5089">
              <w:rPr>
                <w:noProof/>
                <w:webHidden/>
              </w:rPr>
              <w:fldChar w:fldCharType="begin"/>
            </w:r>
            <w:r w:rsidR="006B5089">
              <w:rPr>
                <w:noProof/>
                <w:webHidden/>
              </w:rPr>
              <w:instrText xml:space="preserve"> PAGEREF _Toc210817173 \h </w:instrText>
            </w:r>
            <w:r w:rsidR="006B5089">
              <w:rPr>
                <w:noProof/>
                <w:webHidden/>
              </w:rPr>
            </w:r>
            <w:r w:rsidR="006B5089">
              <w:rPr>
                <w:noProof/>
                <w:webHidden/>
              </w:rPr>
              <w:fldChar w:fldCharType="separate"/>
            </w:r>
            <w:r w:rsidR="003435B6">
              <w:rPr>
                <w:noProof/>
                <w:webHidden/>
              </w:rPr>
              <w:t>25</w:t>
            </w:r>
            <w:r w:rsidR="006B5089">
              <w:rPr>
                <w:noProof/>
                <w:webHidden/>
              </w:rPr>
              <w:fldChar w:fldCharType="end"/>
            </w:r>
          </w:hyperlink>
        </w:p>
        <w:p w14:paraId="7DFEB0B4" w14:textId="77777777" w:rsidR="006B5089" w:rsidRDefault="00E35110">
          <w:pPr>
            <w:pStyle w:val="Spistreci1"/>
            <w:tabs>
              <w:tab w:val="right" w:leader="dot" w:pos="9062"/>
            </w:tabs>
            <w:rPr>
              <w:rFonts w:eastAsiaTheme="minorEastAsia"/>
              <w:noProof/>
              <w:lang w:eastAsia="pl-PL"/>
            </w:rPr>
          </w:pPr>
          <w:hyperlink w:anchor="_Toc210817174" w:history="1">
            <w:r w:rsidR="006B5089" w:rsidRPr="00B677EE">
              <w:rPr>
                <w:rStyle w:val="Hipercze"/>
                <w:noProof/>
              </w:rPr>
              <w:t>CZĘŚĆ XIX. Projektowane postanowienia umowy w sprawie  zamówienia publicznego, które zostaną wprowadzone do umowy w sprawie zamówienia publicznego</w:t>
            </w:r>
            <w:r w:rsidR="006B5089">
              <w:rPr>
                <w:noProof/>
                <w:webHidden/>
              </w:rPr>
              <w:tab/>
            </w:r>
            <w:r w:rsidR="006B5089">
              <w:rPr>
                <w:noProof/>
                <w:webHidden/>
              </w:rPr>
              <w:fldChar w:fldCharType="begin"/>
            </w:r>
            <w:r w:rsidR="006B5089">
              <w:rPr>
                <w:noProof/>
                <w:webHidden/>
              </w:rPr>
              <w:instrText xml:space="preserve"> PAGEREF _Toc210817174 \h </w:instrText>
            </w:r>
            <w:r w:rsidR="006B5089">
              <w:rPr>
                <w:noProof/>
                <w:webHidden/>
              </w:rPr>
            </w:r>
            <w:r w:rsidR="006B5089">
              <w:rPr>
                <w:noProof/>
                <w:webHidden/>
              </w:rPr>
              <w:fldChar w:fldCharType="separate"/>
            </w:r>
            <w:r w:rsidR="003435B6">
              <w:rPr>
                <w:noProof/>
                <w:webHidden/>
              </w:rPr>
              <w:t>26</w:t>
            </w:r>
            <w:r w:rsidR="006B5089">
              <w:rPr>
                <w:noProof/>
                <w:webHidden/>
              </w:rPr>
              <w:fldChar w:fldCharType="end"/>
            </w:r>
          </w:hyperlink>
        </w:p>
        <w:p w14:paraId="2ECDDFEE" w14:textId="77777777" w:rsidR="006B5089" w:rsidRDefault="00E35110">
          <w:pPr>
            <w:pStyle w:val="Spistreci1"/>
            <w:tabs>
              <w:tab w:val="right" w:leader="dot" w:pos="9062"/>
            </w:tabs>
            <w:rPr>
              <w:rFonts w:eastAsiaTheme="minorEastAsia"/>
              <w:noProof/>
              <w:lang w:eastAsia="pl-PL"/>
            </w:rPr>
          </w:pPr>
          <w:hyperlink w:anchor="_Toc210817175" w:history="1">
            <w:r w:rsidR="006B5089" w:rsidRPr="00B677EE">
              <w:rPr>
                <w:rStyle w:val="Hipercze"/>
                <w:noProof/>
              </w:rPr>
              <w:t>CZĘŚĆ XX. Pouczenie o środkach ochrony prawnej przysługujących wykonawcy</w:t>
            </w:r>
            <w:r w:rsidR="006B5089">
              <w:rPr>
                <w:noProof/>
                <w:webHidden/>
              </w:rPr>
              <w:tab/>
            </w:r>
            <w:r w:rsidR="006B5089">
              <w:rPr>
                <w:noProof/>
                <w:webHidden/>
              </w:rPr>
              <w:fldChar w:fldCharType="begin"/>
            </w:r>
            <w:r w:rsidR="006B5089">
              <w:rPr>
                <w:noProof/>
                <w:webHidden/>
              </w:rPr>
              <w:instrText xml:space="preserve"> PAGEREF _Toc210817175 \h </w:instrText>
            </w:r>
            <w:r w:rsidR="006B5089">
              <w:rPr>
                <w:noProof/>
                <w:webHidden/>
              </w:rPr>
            </w:r>
            <w:r w:rsidR="006B5089">
              <w:rPr>
                <w:noProof/>
                <w:webHidden/>
              </w:rPr>
              <w:fldChar w:fldCharType="separate"/>
            </w:r>
            <w:r w:rsidR="003435B6">
              <w:rPr>
                <w:noProof/>
                <w:webHidden/>
              </w:rPr>
              <w:t>26</w:t>
            </w:r>
            <w:r w:rsidR="006B5089">
              <w:rPr>
                <w:noProof/>
                <w:webHidden/>
              </w:rPr>
              <w:fldChar w:fldCharType="end"/>
            </w:r>
          </w:hyperlink>
        </w:p>
        <w:p w14:paraId="2B146EBA" w14:textId="77777777" w:rsidR="006B5089" w:rsidRDefault="00E35110">
          <w:pPr>
            <w:pStyle w:val="Spistreci1"/>
            <w:tabs>
              <w:tab w:val="right" w:leader="dot" w:pos="9062"/>
            </w:tabs>
            <w:rPr>
              <w:rFonts w:eastAsiaTheme="minorEastAsia"/>
              <w:noProof/>
              <w:lang w:eastAsia="pl-PL"/>
            </w:rPr>
          </w:pPr>
          <w:hyperlink w:anchor="_Toc210817176" w:history="1">
            <w:r w:rsidR="006B5089" w:rsidRPr="00B677EE">
              <w:rPr>
                <w:rStyle w:val="Hipercze"/>
                <w:noProof/>
              </w:rPr>
              <w:t>CZĘŚĆ XXI. Informacje dotyczące zabezpieczenia należytego wykonania umowy</w:t>
            </w:r>
            <w:r w:rsidR="006B5089">
              <w:rPr>
                <w:noProof/>
                <w:webHidden/>
              </w:rPr>
              <w:tab/>
            </w:r>
            <w:r w:rsidR="006B5089">
              <w:rPr>
                <w:noProof/>
                <w:webHidden/>
              </w:rPr>
              <w:fldChar w:fldCharType="begin"/>
            </w:r>
            <w:r w:rsidR="006B5089">
              <w:rPr>
                <w:noProof/>
                <w:webHidden/>
              </w:rPr>
              <w:instrText xml:space="preserve"> PAGEREF _Toc210817176 \h </w:instrText>
            </w:r>
            <w:r w:rsidR="006B5089">
              <w:rPr>
                <w:noProof/>
                <w:webHidden/>
              </w:rPr>
            </w:r>
            <w:r w:rsidR="006B5089">
              <w:rPr>
                <w:noProof/>
                <w:webHidden/>
              </w:rPr>
              <w:fldChar w:fldCharType="separate"/>
            </w:r>
            <w:r w:rsidR="003435B6">
              <w:rPr>
                <w:noProof/>
                <w:webHidden/>
              </w:rPr>
              <w:t>27</w:t>
            </w:r>
            <w:r w:rsidR="006B5089">
              <w:rPr>
                <w:noProof/>
                <w:webHidden/>
              </w:rPr>
              <w:fldChar w:fldCharType="end"/>
            </w:r>
          </w:hyperlink>
        </w:p>
        <w:p w14:paraId="49E89110" w14:textId="77777777" w:rsidR="006B5089" w:rsidRDefault="00E35110">
          <w:pPr>
            <w:pStyle w:val="Spistreci1"/>
            <w:tabs>
              <w:tab w:val="right" w:leader="dot" w:pos="9062"/>
            </w:tabs>
            <w:rPr>
              <w:rFonts w:eastAsiaTheme="minorEastAsia"/>
              <w:noProof/>
              <w:lang w:eastAsia="pl-PL"/>
            </w:rPr>
          </w:pPr>
          <w:hyperlink w:anchor="_Toc210817177" w:history="1">
            <w:r w:rsidR="006B5089" w:rsidRPr="00B677EE">
              <w:rPr>
                <w:rStyle w:val="Hipercze"/>
                <w:noProof/>
              </w:rPr>
              <w:t>CZĘŚĆ XXII. Klauzula informacyjna z art. 13 RODO dotycząca przetwarzania danych osobowych w celu związanym z postępowaniem o udzielenie zamówienia publicznego</w:t>
            </w:r>
            <w:r w:rsidR="006B5089">
              <w:rPr>
                <w:noProof/>
                <w:webHidden/>
              </w:rPr>
              <w:tab/>
            </w:r>
            <w:r w:rsidR="006B5089">
              <w:rPr>
                <w:noProof/>
                <w:webHidden/>
              </w:rPr>
              <w:fldChar w:fldCharType="begin"/>
            </w:r>
            <w:r w:rsidR="006B5089">
              <w:rPr>
                <w:noProof/>
                <w:webHidden/>
              </w:rPr>
              <w:instrText xml:space="preserve"> PAGEREF _Toc210817177 \h </w:instrText>
            </w:r>
            <w:r w:rsidR="006B5089">
              <w:rPr>
                <w:noProof/>
                <w:webHidden/>
              </w:rPr>
            </w:r>
            <w:r w:rsidR="006B5089">
              <w:rPr>
                <w:noProof/>
                <w:webHidden/>
              </w:rPr>
              <w:fldChar w:fldCharType="separate"/>
            </w:r>
            <w:r w:rsidR="003435B6">
              <w:rPr>
                <w:noProof/>
                <w:webHidden/>
              </w:rPr>
              <w:t>27</w:t>
            </w:r>
            <w:r w:rsidR="006B5089">
              <w:rPr>
                <w:noProof/>
                <w:webHidden/>
              </w:rPr>
              <w:fldChar w:fldCharType="end"/>
            </w:r>
          </w:hyperlink>
        </w:p>
        <w:p w14:paraId="7A11F531" w14:textId="77777777" w:rsidR="006B5089" w:rsidRDefault="00E35110">
          <w:pPr>
            <w:pStyle w:val="Spistreci1"/>
            <w:tabs>
              <w:tab w:val="right" w:leader="dot" w:pos="9062"/>
            </w:tabs>
            <w:rPr>
              <w:rFonts w:eastAsiaTheme="minorEastAsia"/>
              <w:noProof/>
              <w:lang w:eastAsia="pl-PL"/>
            </w:rPr>
          </w:pPr>
          <w:hyperlink w:anchor="_Toc210817178" w:history="1">
            <w:r w:rsidR="006B5089" w:rsidRPr="00B677EE">
              <w:rPr>
                <w:rStyle w:val="Hipercze"/>
                <w:noProof/>
              </w:rPr>
              <w:t>Część XXIII. Informacje dotyczące przeprowadzenia przez wykonawcę wizji lokalnej lub sprawdzenia przez niego dokumentów niezbędnych do realizacji zamówienia, o których mowa w art. 131 ust. 2 ustawy Pzp, jeżeli Zamawiający przewiduje możliwość albo wymaga złożenia oferty po odbyciu wizji lokalnej lub sprawdzeniu tych dokumentów</w:t>
            </w:r>
            <w:r w:rsidR="006B5089">
              <w:rPr>
                <w:noProof/>
                <w:webHidden/>
              </w:rPr>
              <w:tab/>
            </w:r>
            <w:r w:rsidR="006B5089">
              <w:rPr>
                <w:noProof/>
                <w:webHidden/>
              </w:rPr>
              <w:fldChar w:fldCharType="begin"/>
            </w:r>
            <w:r w:rsidR="006B5089">
              <w:rPr>
                <w:noProof/>
                <w:webHidden/>
              </w:rPr>
              <w:instrText xml:space="preserve"> PAGEREF _Toc210817178 \h </w:instrText>
            </w:r>
            <w:r w:rsidR="006B5089">
              <w:rPr>
                <w:noProof/>
                <w:webHidden/>
              </w:rPr>
            </w:r>
            <w:r w:rsidR="006B5089">
              <w:rPr>
                <w:noProof/>
                <w:webHidden/>
              </w:rPr>
              <w:fldChar w:fldCharType="separate"/>
            </w:r>
            <w:r w:rsidR="003435B6">
              <w:rPr>
                <w:noProof/>
                <w:webHidden/>
              </w:rPr>
              <w:t>28</w:t>
            </w:r>
            <w:r w:rsidR="006B5089">
              <w:rPr>
                <w:noProof/>
                <w:webHidden/>
              </w:rPr>
              <w:fldChar w:fldCharType="end"/>
            </w:r>
          </w:hyperlink>
        </w:p>
        <w:p w14:paraId="1DF84599" w14:textId="77777777" w:rsidR="006B5089" w:rsidRDefault="00E35110">
          <w:pPr>
            <w:pStyle w:val="Spistreci1"/>
            <w:tabs>
              <w:tab w:val="right" w:leader="dot" w:pos="9062"/>
            </w:tabs>
            <w:rPr>
              <w:rFonts w:eastAsiaTheme="minorEastAsia"/>
              <w:noProof/>
              <w:lang w:eastAsia="pl-PL"/>
            </w:rPr>
          </w:pPr>
          <w:hyperlink w:anchor="_Toc210817179" w:history="1">
            <w:r w:rsidR="006B5089" w:rsidRPr="00B677EE">
              <w:rPr>
                <w:rStyle w:val="Hipercze"/>
                <w:noProof/>
              </w:rPr>
              <w:t>CZĘŚĆ XXIV. Pozostałe informacje</w:t>
            </w:r>
            <w:r w:rsidR="006B5089">
              <w:rPr>
                <w:noProof/>
                <w:webHidden/>
              </w:rPr>
              <w:tab/>
            </w:r>
            <w:r w:rsidR="006B5089">
              <w:rPr>
                <w:noProof/>
                <w:webHidden/>
              </w:rPr>
              <w:fldChar w:fldCharType="begin"/>
            </w:r>
            <w:r w:rsidR="006B5089">
              <w:rPr>
                <w:noProof/>
                <w:webHidden/>
              </w:rPr>
              <w:instrText xml:space="preserve"> PAGEREF _Toc210817179 \h </w:instrText>
            </w:r>
            <w:r w:rsidR="006B5089">
              <w:rPr>
                <w:noProof/>
                <w:webHidden/>
              </w:rPr>
            </w:r>
            <w:r w:rsidR="006B5089">
              <w:rPr>
                <w:noProof/>
                <w:webHidden/>
              </w:rPr>
              <w:fldChar w:fldCharType="separate"/>
            </w:r>
            <w:r w:rsidR="003435B6">
              <w:rPr>
                <w:noProof/>
                <w:webHidden/>
              </w:rPr>
              <w:t>29</w:t>
            </w:r>
            <w:r w:rsidR="006B5089">
              <w:rPr>
                <w:noProof/>
                <w:webHidden/>
              </w:rPr>
              <w:fldChar w:fldCharType="end"/>
            </w:r>
          </w:hyperlink>
        </w:p>
        <w:p w14:paraId="5892CE88" w14:textId="77777777" w:rsidR="006B5089" w:rsidRDefault="00E35110">
          <w:pPr>
            <w:pStyle w:val="Spistreci1"/>
            <w:tabs>
              <w:tab w:val="right" w:leader="dot" w:pos="9062"/>
            </w:tabs>
            <w:rPr>
              <w:rFonts w:eastAsiaTheme="minorEastAsia"/>
              <w:noProof/>
              <w:lang w:eastAsia="pl-PL"/>
            </w:rPr>
          </w:pPr>
          <w:hyperlink w:anchor="_Toc210817180" w:history="1">
            <w:r w:rsidR="006B5089" w:rsidRPr="00B677EE">
              <w:rPr>
                <w:rStyle w:val="Hipercze"/>
                <w:noProof/>
              </w:rPr>
              <w:t>CZĘŚĆ XXV.  Załączniki do SWZ</w:t>
            </w:r>
            <w:r w:rsidR="006B5089">
              <w:rPr>
                <w:noProof/>
                <w:webHidden/>
              </w:rPr>
              <w:tab/>
            </w:r>
            <w:r w:rsidR="006B5089">
              <w:rPr>
                <w:noProof/>
                <w:webHidden/>
              </w:rPr>
              <w:fldChar w:fldCharType="begin"/>
            </w:r>
            <w:r w:rsidR="006B5089">
              <w:rPr>
                <w:noProof/>
                <w:webHidden/>
              </w:rPr>
              <w:instrText xml:space="preserve"> PAGEREF _Toc210817180 \h </w:instrText>
            </w:r>
            <w:r w:rsidR="006B5089">
              <w:rPr>
                <w:noProof/>
                <w:webHidden/>
              </w:rPr>
            </w:r>
            <w:r w:rsidR="006B5089">
              <w:rPr>
                <w:noProof/>
                <w:webHidden/>
              </w:rPr>
              <w:fldChar w:fldCharType="separate"/>
            </w:r>
            <w:r w:rsidR="003435B6">
              <w:rPr>
                <w:noProof/>
                <w:webHidden/>
              </w:rPr>
              <w:t>29</w:t>
            </w:r>
            <w:r w:rsidR="006B5089">
              <w:rPr>
                <w:noProof/>
                <w:webHidden/>
              </w:rPr>
              <w:fldChar w:fldCharType="end"/>
            </w:r>
          </w:hyperlink>
        </w:p>
        <w:p w14:paraId="6EC2AD97" w14:textId="6A5E48C9" w:rsidR="00355378" w:rsidRPr="005460B7" w:rsidRDefault="00C149F7" w:rsidP="00355378">
          <w:pPr>
            <w:rPr>
              <w:rFonts w:cstheme="minorHAnsi"/>
              <w:lang w:eastAsia="ar-SA"/>
            </w:rPr>
          </w:pPr>
          <w:r w:rsidRPr="005460B7">
            <w:rPr>
              <w:rFonts w:cstheme="minorHAnsi"/>
              <w:b/>
              <w:bCs/>
            </w:rPr>
            <w:fldChar w:fldCharType="end"/>
          </w:r>
        </w:p>
      </w:sdtContent>
    </w:sdt>
    <w:p w14:paraId="08752803" w14:textId="43EBFF09" w:rsidR="00FE25A0" w:rsidRPr="00220BE8" w:rsidRDefault="00604221" w:rsidP="00220BE8">
      <w:pPr>
        <w:pStyle w:val="Nagwek1"/>
      </w:pPr>
      <w:bookmarkStart w:id="0" w:name="_Toc210817155"/>
      <w:r w:rsidRPr="00220BE8">
        <w:lastRenderedPageBreak/>
        <w:t xml:space="preserve">CZĘŚĆ </w:t>
      </w:r>
      <w:r w:rsidR="00FE25A0" w:rsidRPr="00220BE8">
        <w:t>I. Nazwa i adres Zamawiającego</w:t>
      </w:r>
      <w:bookmarkEnd w:id="0"/>
      <w:r w:rsidR="00EE5E92" w:rsidRPr="00220BE8">
        <w:tab/>
      </w:r>
    </w:p>
    <w:p w14:paraId="4F86FE4D" w14:textId="77777777" w:rsidR="00C05C1E" w:rsidRPr="00D131B4" w:rsidRDefault="00C05C1E" w:rsidP="00C05C1E">
      <w:pPr>
        <w:widowControl w:val="0"/>
        <w:numPr>
          <w:ilvl w:val="0"/>
          <w:numId w:val="44"/>
        </w:numPr>
        <w:suppressAutoHyphens/>
        <w:spacing w:after="0" w:line="360" w:lineRule="auto"/>
        <w:ind w:left="426" w:hanging="426"/>
        <w:textAlignment w:val="baseline"/>
        <w:rPr>
          <w:rFonts w:ascii="Calibri" w:eastAsia="NSimSun" w:hAnsi="Calibri" w:cs="Calibri"/>
          <w:b/>
          <w:kern w:val="2"/>
          <w:lang w:eastAsia="pl-PL" w:bidi="hi-IN"/>
        </w:rPr>
      </w:pPr>
      <w:r w:rsidRPr="00D131B4">
        <w:rPr>
          <w:rFonts w:ascii="Calibri" w:eastAsia="NSimSun" w:hAnsi="Calibri" w:cs="Calibri"/>
          <w:kern w:val="2"/>
          <w:lang w:eastAsia="pl-PL" w:bidi="hi-IN"/>
        </w:rPr>
        <w:t xml:space="preserve">Nazwa i adres Zamawiającego: </w:t>
      </w:r>
      <w:r w:rsidRPr="00D131B4">
        <w:rPr>
          <w:rFonts w:ascii="Calibri" w:eastAsia="NSimSun" w:hAnsi="Calibri" w:cs="Calibri"/>
          <w:b/>
          <w:kern w:val="2"/>
          <w:lang w:eastAsia="pl-PL" w:bidi="hi-IN"/>
        </w:rPr>
        <w:t>UNIWERSYTET MEDYCZNY w Białymstoku, ul. Jana Kilińskiego 1, 15-089 Białystok,</w:t>
      </w:r>
    </w:p>
    <w:p w14:paraId="08D6C1CB" w14:textId="77777777" w:rsidR="00C05C1E" w:rsidRPr="00D131B4" w:rsidRDefault="00C05C1E" w:rsidP="00C05C1E">
      <w:pPr>
        <w:widowControl w:val="0"/>
        <w:numPr>
          <w:ilvl w:val="0"/>
          <w:numId w:val="44"/>
        </w:numPr>
        <w:suppressAutoHyphens/>
        <w:spacing w:after="0" w:line="360" w:lineRule="auto"/>
        <w:ind w:left="426" w:hanging="426"/>
        <w:textAlignment w:val="baseline"/>
        <w:rPr>
          <w:rFonts w:ascii="Calibri" w:eastAsia="NSimSun" w:hAnsi="Calibri" w:cs="Calibri"/>
          <w:kern w:val="2"/>
          <w:lang w:eastAsia="zh-CN" w:bidi="hi-IN"/>
        </w:rPr>
      </w:pPr>
      <w:r w:rsidRPr="00D131B4">
        <w:rPr>
          <w:rFonts w:ascii="Calibri" w:eastAsia="NSimSun" w:hAnsi="Calibri" w:cs="Calibri"/>
          <w:kern w:val="2"/>
          <w:lang w:eastAsia="pl-PL" w:bidi="hi-IN"/>
        </w:rPr>
        <w:t xml:space="preserve">Numery telefonów: </w:t>
      </w:r>
      <w:r w:rsidRPr="004030F3">
        <w:rPr>
          <w:rFonts w:ascii="Calibri" w:eastAsia="NSimSun" w:hAnsi="Calibri" w:cs="Calibri"/>
          <w:kern w:val="2"/>
          <w:lang w:eastAsia="pl-PL" w:bidi="hi-IN"/>
        </w:rPr>
        <w:t>85 748 56 26</w:t>
      </w:r>
      <w:r>
        <w:rPr>
          <w:rFonts w:ascii="Calibri" w:eastAsia="NSimSun" w:hAnsi="Calibri" w:cs="Calibri"/>
          <w:kern w:val="2"/>
          <w:lang w:eastAsia="pl-PL" w:bidi="hi-IN"/>
        </w:rPr>
        <w:t xml:space="preserve">, </w:t>
      </w:r>
      <w:r w:rsidRPr="00D131B4">
        <w:rPr>
          <w:rFonts w:ascii="Calibri" w:eastAsia="NSimSun" w:hAnsi="Calibri" w:cs="Calibri"/>
          <w:kern w:val="2"/>
          <w:lang w:eastAsia="pl-PL" w:bidi="hi-IN"/>
        </w:rPr>
        <w:t>85 748 55 39, 85 748 55 50, , 85 748 56 40, 85 748 57 39, 85 748 54 43, 85 686 51 37.</w:t>
      </w:r>
    </w:p>
    <w:p w14:paraId="31D538DA" w14:textId="77777777" w:rsidR="00C05C1E" w:rsidRDefault="00C05C1E" w:rsidP="00C05C1E">
      <w:pPr>
        <w:widowControl w:val="0"/>
        <w:numPr>
          <w:ilvl w:val="0"/>
          <w:numId w:val="44"/>
        </w:numPr>
        <w:suppressAutoHyphens/>
        <w:spacing w:after="0" w:line="360" w:lineRule="auto"/>
        <w:ind w:left="426" w:hanging="426"/>
        <w:textAlignment w:val="baseline"/>
        <w:rPr>
          <w:rFonts w:ascii="Calibri" w:eastAsia="NSimSun" w:hAnsi="Calibri" w:cs="Calibri"/>
          <w:kern w:val="2"/>
          <w:lang w:eastAsia="zh-CN" w:bidi="hi-IN"/>
        </w:rPr>
      </w:pPr>
      <w:r w:rsidRPr="00D131B4">
        <w:rPr>
          <w:rFonts w:ascii="Calibri" w:eastAsia="NSimSun" w:hAnsi="Calibri" w:cs="Calibri"/>
          <w:kern w:val="2"/>
          <w:lang w:eastAsia="zh-CN" w:bidi="hi-IN"/>
        </w:rPr>
        <w:t xml:space="preserve">Adres poczty elektronicznej: </w:t>
      </w:r>
      <w:hyperlink r:id="rId10" w:history="1">
        <w:r w:rsidRPr="00D131B4">
          <w:rPr>
            <w:rFonts w:ascii="Calibri" w:eastAsia="NSimSun" w:hAnsi="Calibri" w:cs="Calibri"/>
            <w:b/>
            <w:i/>
            <w:color w:val="0000FF"/>
            <w:kern w:val="2"/>
            <w:u w:val="single"/>
            <w:lang w:eastAsia="pl-PL" w:bidi="hi-IN"/>
          </w:rPr>
          <w:t>zampubl@umb.edu.pl</w:t>
        </w:r>
      </w:hyperlink>
      <w:r w:rsidRPr="00D131B4">
        <w:rPr>
          <w:rFonts w:ascii="Calibri" w:eastAsia="NSimSun" w:hAnsi="Calibri" w:cs="Calibri"/>
          <w:kern w:val="2"/>
          <w:lang w:eastAsia="zh-CN" w:bidi="hi-IN"/>
        </w:rPr>
        <w:t>.</w:t>
      </w:r>
    </w:p>
    <w:p w14:paraId="3E1DF1BA" w14:textId="265C396E" w:rsidR="0078690D" w:rsidRPr="00C05C1E" w:rsidRDefault="00C05C1E" w:rsidP="00220BE8">
      <w:pPr>
        <w:pStyle w:val="Akapitzlist"/>
        <w:numPr>
          <w:ilvl w:val="0"/>
          <w:numId w:val="44"/>
        </w:numPr>
        <w:spacing w:after="240" w:line="360" w:lineRule="auto"/>
        <w:ind w:left="425" w:hanging="425"/>
        <w:contextualSpacing w:val="0"/>
        <w:rPr>
          <w:rFonts w:cstheme="minorHAnsi"/>
        </w:rPr>
      </w:pPr>
      <w:r w:rsidRPr="00220BE8">
        <w:rPr>
          <w:rFonts w:ascii="Calibri" w:eastAsia="NSimSun" w:hAnsi="Calibri" w:cs="Calibri"/>
          <w:kern w:val="2"/>
          <w:sz w:val="22"/>
          <w:szCs w:val="22"/>
          <w:lang w:eastAsia="zh-CN" w:bidi="hi-IN"/>
        </w:rPr>
        <w:t>Adres strony internetowej prowadzonego postępowania:</w:t>
      </w:r>
      <w:r w:rsidRPr="00C05C1E">
        <w:rPr>
          <w:rFonts w:ascii="Calibri" w:eastAsia="NSimSun" w:hAnsi="Calibri" w:cs="Calibri"/>
          <w:kern w:val="2"/>
          <w:lang w:eastAsia="zh-CN" w:bidi="hi-IN"/>
        </w:rPr>
        <w:t xml:space="preserve"> </w:t>
      </w:r>
      <w:r w:rsidRPr="00C05C1E">
        <w:rPr>
          <w:rFonts w:eastAsia="Times New Roman" w:cstheme="minorHAnsi"/>
          <w:b/>
          <w:lang w:eastAsia="ar-SA"/>
        </w:rPr>
        <w:t xml:space="preserve"> </w:t>
      </w:r>
      <w:hyperlink r:id="rId11" w:history="1">
        <w:r w:rsidR="0096671F" w:rsidRPr="0096671F">
          <w:rPr>
            <w:rStyle w:val="Hipercze"/>
            <w:rFonts w:cstheme="minorHAnsi"/>
            <w:sz w:val="28"/>
            <w:szCs w:val="28"/>
            <w:lang w:val="pl-PL"/>
          </w:rPr>
          <w:t xml:space="preserve">https://platformazakupowa.pl/transakcja/1210829 </w:t>
        </w:r>
      </w:hyperlink>
    </w:p>
    <w:p w14:paraId="2AC970AC" w14:textId="28D57534" w:rsidR="00247A34" w:rsidRPr="005460B7" w:rsidRDefault="00FF70BF" w:rsidP="00220BE8">
      <w:pPr>
        <w:pStyle w:val="Nagwek1"/>
        <w:rPr>
          <w:rFonts w:eastAsia="NSimSun"/>
          <w:lang w:bidi="hi-IN"/>
        </w:rPr>
      </w:pPr>
      <w:bookmarkStart w:id="1" w:name="_Toc210817157"/>
      <w:r w:rsidRPr="005460B7">
        <w:rPr>
          <w:rFonts w:eastAsia="NSimSun"/>
          <w:lang w:bidi="hi-IN"/>
        </w:rPr>
        <w:t xml:space="preserve">CZĘŚĆ </w:t>
      </w:r>
      <w:r w:rsidR="00892654" w:rsidRPr="005460B7">
        <w:rPr>
          <w:rFonts w:eastAsia="NSimSun"/>
          <w:lang w:bidi="hi-IN"/>
        </w:rPr>
        <w:t xml:space="preserve">II. Adres strony internetowej, na której udostępniane będą  zmiany </w:t>
      </w:r>
      <w:r w:rsidRPr="005460B7">
        <w:rPr>
          <w:rFonts w:eastAsia="NSimSun"/>
          <w:lang w:bidi="hi-IN"/>
        </w:rPr>
        <w:br/>
      </w:r>
      <w:r w:rsidR="00892654" w:rsidRPr="005460B7">
        <w:rPr>
          <w:rFonts w:eastAsia="NSimSun"/>
          <w:lang w:bidi="hi-IN"/>
        </w:rPr>
        <w:t xml:space="preserve">i wyjaśnienia SWZ oraz inne dokumenty zamówienia bezpośrednio związane </w:t>
      </w:r>
      <w:r w:rsidRPr="005460B7">
        <w:rPr>
          <w:rFonts w:eastAsia="NSimSun"/>
          <w:lang w:bidi="hi-IN"/>
        </w:rPr>
        <w:br/>
      </w:r>
      <w:r w:rsidR="00892654" w:rsidRPr="005460B7">
        <w:rPr>
          <w:rFonts w:eastAsia="NSimSun"/>
          <w:lang w:bidi="hi-IN"/>
        </w:rPr>
        <w:t>z postępowaniem</w:t>
      </w:r>
      <w:r w:rsidR="0060133C" w:rsidRPr="005460B7">
        <w:t xml:space="preserve">:   </w:t>
      </w:r>
      <w:bookmarkEnd w:id="1"/>
      <w:r w:rsidR="0096671F" w:rsidRPr="0096671F">
        <w:rPr>
          <w:rFonts w:cstheme="minorHAnsi"/>
          <w:color w:val="0563C1" w:themeColor="hyperlink"/>
          <w:sz w:val="22"/>
          <w:szCs w:val="22"/>
          <w:u w:val="single"/>
        </w:rPr>
        <w:fldChar w:fldCharType="begin"/>
      </w:r>
      <w:r w:rsidR="0096671F" w:rsidRPr="0096671F">
        <w:rPr>
          <w:rFonts w:cstheme="minorHAnsi"/>
          <w:color w:val="0563C1" w:themeColor="hyperlink"/>
          <w:sz w:val="22"/>
          <w:szCs w:val="22"/>
          <w:u w:val="single"/>
        </w:rPr>
        <w:instrText xml:space="preserve"> HYPERLINK "https://platformazakupowa.pl/transakcja/1210829" </w:instrText>
      </w:r>
      <w:r w:rsidR="0096671F" w:rsidRPr="0096671F">
        <w:rPr>
          <w:rFonts w:cstheme="minorHAnsi"/>
          <w:color w:val="0563C1" w:themeColor="hyperlink"/>
          <w:sz w:val="22"/>
          <w:szCs w:val="22"/>
          <w:u w:val="single"/>
        </w:rPr>
        <w:fldChar w:fldCharType="separate"/>
      </w:r>
      <w:r w:rsidR="0096671F" w:rsidRPr="0096671F">
        <w:rPr>
          <w:rStyle w:val="Hipercze"/>
          <w:rFonts w:cstheme="minorHAnsi"/>
          <w:sz w:val="22"/>
          <w:szCs w:val="22"/>
        </w:rPr>
        <w:t xml:space="preserve">https://platformazakupowa.pl/transakcja/1210829 </w:t>
      </w:r>
      <w:r w:rsidR="0096671F" w:rsidRPr="0096671F">
        <w:rPr>
          <w:rFonts w:cstheme="minorHAnsi"/>
          <w:color w:val="0563C1" w:themeColor="hyperlink"/>
          <w:sz w:val="22"/>
          <w:szCs w:val="22"/>
          <w:u w:val="single"/>
        </w:rPr>
        <w:fldChar w:fldCharType="end"/>
      </w:r>
    </w:p>
    <w:p w14:paraId="5DB0C870" w14:textId="734881BA" w:rsidR="00FF70BF" w:rsidRPr="005460B7" w:rsidRDefault="00892654" w:rsidP="004312BD">
      <w:pPr>
        <w:spacing w:line="360" w:lineRule="auto"/>
        <w:rPr>
          <w:rFonts w:cstheme="minorHAnsi"/>
        </w:rPr>
      </w:pPr>
      <w:bookmarkStart w:id="2" w:name="_Toc193872913"/>
      <w:r w:rsidRPr="005460B7">
        <w:rPr>
          <w:rFonts w:cstheme="minorHAnsi"/>
        </w:rPr>
        <w:t xml:space="preserve">Zamawiający wymaga, aby wszystkie pisma związane z przedmiotowym postępowaniem były opatrzone numerem sprawy </w:t>
      </w:r>
      <w:r w:rsidRPr="005460B7">
        <w:rPr>
          <w:rFonts w:cstheme="minorHAnsi"/>
          <w:b/>
          <w:color w:val="7030A0"/>
        </w:rPr>
        <w:t>AZP.25</w:t>
      </w:r>
      <w:r w:rsidR="0078690D" w:rsidRPr="005460B7">
        <w:rPr>
          <w:rFonts w:cstheme="minorHAnsi"/>
          <w:b/>
          <w:color w:val="7030A0"/>
        </w:rPr>
        <w:t>.1.</w:t>
      </w:r>
      <w:bookmarkEnd w:id="2"/>
      <w:r w:rsidR="0096671F">
        <w:rPr>
          <w:rFonts w:cstheme="minorHAnsi"/>
          <w:b/>
          <w:color w:val="7030A0"/>
        </w:rPr>
        <w:t>86</w:t>
      </w:r>
      <w:r w:rsidR="00CD600B" w:rsidRPr="005460B7">
        <w:rPr>
          <w:rFonts w:cstheme="minorHAnsi"/>
          <w:b/>
          <w:color w:val="7030A0"/>
        </w:rPr>
        <w:t>.2025</w:t>
      </w:r>
    </w:p>
    <w:p w14:paraId="37D95E87" w14:textId="36AD22AC" w:rsidR="00FE25A0" w:rsidRPr="005460B7" w:rsidRDefault="00604221" w:rsidP="00220BE8">
      <w:pPr>
        <w:pStyle w:val="Nagwek1"/>
      </w:pPr>
      <w:bookmarkStart w:id="3" w:name="_Toc210817158"/>
      <w:r w:rsidRPr="005460B7">
        <w:t xml:space="preserve">CZĘŚĆ III. </w:t>
      </w:r>
      <w:r w:rsidR="00FE25A0" w:rsidRPr="005460B7">
        <w:t>Tryb udzielenia zamówienia</w:t>
      </w:r>
      <w:r w:rsidR="00B90985" w:rsidRPr="005460B7">
        <w:t xml:space="preserve"> i źródło finansowania</w:t>
      </w:r>
      <w:bookmarkEnd w:id="3"/>
    </w:p>
    <w:p w14:paraId="290C2621" w14:textId="6D034847" w:rsidR="00FE25A0" w:rsidRPr="005460B7" w:rsidRDefault="00FE25A0" w:rsidP="00422E21">
      <w:pPr>
        <w:pStyle w:val="Akapitzlist"/>
        <w:numPr>
          <w:ilvl w:val="0"/>
          <w:numId w:val="16"/>
        </w:numPr>
        <w:suppressAutoHyphens/>
        <w:spacing w:line="360" w:lineRule="auto"/>
        <w:ind w:left="357" w:hanging="357"/>
        <w:rPr>
          <w:rFonts w:eastAsia="Times New Roman" w:cstheme="minorHAnsi"/>
          <w:sz w:val="22"/>
          <w:szCs w:val="22"/>
          <w:lang w:val="pl-PL" w:eastAsia="ar-SA"/>
        </w:rPr>
      </w:pPr>
      <w:r w:rsidRPr="005460B7">
        <w:rPr>
          <w:rFonts w:eastAsia="Times New Roman" w:cstheme="minorHAnsi"/>
          <w:sz w:val="22"/>
          <w:szCs w:val="22"/>
          <w:lang w:val="pl-PL" w:eastAsia="ar-SA"/>
        </w:rPr>
        <w:t>Postępowanie o udzielenie zamówienia publicznego prowadzone jes</w:t>
      </w:r>
      <w:r w:rsidR="007804EF" w:rsidRPr="005460B7">
        <w:rPr>
          <w:rFonts w:eastAsia="Times New Roman" w:cstheme="minorHAnsi"/>
          <w:sz w:val="22"/>
          <w:szCs w:val="22"/>
          <w:lang w:val="pl-PL" w:eastAsia="ar-SA"/>
        </w:rPr>
        <w:t xml:space="preserve">t na podstawie art. 132 ustawy </w:t>
      </w:r>
      <w:r w:rsidRPr="005460B7">
        <w:rPr>
          <w:rFonts w:eastAsia="Times New Roman" w:cstheme="minorHAnsi"/>
          <w:sz w:val="22"/>
          <w:szCs w:val="22"/>
          <w:lang w:val="pl-PL" w:eastAsia="ar-SA"/>
        </w:rPr>
        <w:t>z dnia 11 września 2019 r. Pr</w:t>
      </w:r>
      <w:r w:rsidR="007E0554" w:rsidRPr="005460B7">
        <w:rPr>
          <w:rFonts w:eastAsia="Times New Roman" w:cstheme="minorHAnsi"/>
          <w:sz w:val="22"/>
          <w:szCs w:val="22"/>
          <w:lang w:val="pl-PL" w:eastAsia="ar-SA"/>
        </w:rPr>
        <w:t xml:space="preserve">awo zamówień publicznych </w:t>
      </w:r>
      <w:r w:rsidR="00E563B8" w:rsidRPr="005460B7">
        <w:rPr>
          <w:rFonts w:eastAsia="Times New Roman" w:cstheme="minorHAnsi"/>
          <w:sz w:val="22"/>
          <w:szCs w:val="22"/>
          <w:lang w:val="pl-PL" w:eastAsia="ar-SA"/>
        </w:rPr>
        <w:t>(</w:t>
      </w:r>
      <w:proofErr w:type="spellStart"/>
      <w:r w:rsidR="00E563B8" w:rsidRPr="005460B7">
        <w:rPr>
          <w:rFonts w:eastAsia="Times New Roman" w:cstheme="minorHAnsi"/>
          <w:sz w:val="22"/>
          <w:szCs w:val="22"/>
          <w:lang w:val="pl-PL" w:eastAsia="ar-SA"/>
        </w:rPr>
        <w:t>t.j</w:t>
      </w:r>
      <w:proofErr w:type="spellEnd"/>
      <w:r w:rsidR="00E563B8" w:rsidRPr="005460B7">
        <w:rPr>
          <w:rFonts w:eastAsia="Times New Roman" w:cstheme="minorHAnsi"/>
          <w:sz w:val="22"/>
          <w:szCs w:val="22"/>
          <w:lang w:val="pl-PL" w:eastAsia="ar-SA"/>
        </w:rPr>
        <w:t>. Dz. U. z 202</w:t>
      </w:r>
      <w:r w:rsidR="00DB7D48" w:rsidRPr="005460B7">
        <w:rPr>
          <w:rFonts w:eastAsia="Times New Roman" w:cstheme="minorHAnsi"/>
          <w:sz w:val="22"/>
          <w:szCs w:val="22"/>
          <w:lang w:val="pl-PL" w:eastAsia="ar-SA"/>
        </w:rPr>
        <w:t>4</w:t>
      </w:r>
      <w:r w:rsidR="005943A7" w:rsidRPr="005460B7">
        <w:rPr>
          <w:rFonts w:eastAsia="Times New Roman" w:cstheme="minorHAnsi"/>
          <w:sz w:val="22"/>
          <w:szCs w:val="22"/>
          <w:lang w:val="pl-PL" w:eastAsia="ar-SA"/>
        </w:rPr>
        <w:t xml:space="preserve"> r.</w:t>
      </w:r>
      <w:r w:rsidR="00FF70BF" w:rsidRPr="005460B7">
        <w:rPr>
          <w:rFonts w:eastAsia="Times New Roman" w:cstheme="minorHAnsi"/>
          <w:sz w:val="22"/>
          <w:szCs w:val="22"/>
          <w:lang w:val="pl-PL" w:eastAsia="ar-SA"/>
        </w:rPr>
        <w:t>,</w:t>
      </w:r>
      <w:r w:rsidR="005943A7" w:rsidRPr="005460B7">
        <w:rPr>
          <w:rFonts w:eastAsia="Times New Roman" w:cstheme="minorHAnsi"/>
          <w:sz w:val="22"/>
          <w:szCs w:val="22"/>
          <w:lang w:val="pl-PL" w:eastAsia="ar-SA"/>
        </w:rPr>
        <w:t xml:space="preserve"> poz. </w:t>
      </w:r>
      <w:r w:rsidR="00DB7D48" w:rsidRPr="005460B7">
        <w:rPr>
          <w:rFonts w:eastAsia="Times New Roman" w:cstheme="minorHAnsi"/>
          <w:sz w:val="22"/>
          <w:szCs w:val="22"/>
          <w:lang w:val="pl-PL" w:eastAsia="ar-SA"/>
        </w:rPr>
        <w:t>1320</w:t>
      </w:r>
      <w:r w:rsidR="007C7C7F" w:rsidRPr="005460B7">
        <w:rPr>
          <w:rFonts w:eastAsia="Times New Roman" w:cstheme="minorHAnsi"/>
          <w:sz w:val="22"/>
          <w:szCs w:val="22"/>
          <w:lang w:val="pl-PL" w:eastAsia="ar-SA"/>
        </w:rPr>
        <w:t xml:space="preserve"> ze zm.</w:t>
      </w:r>
      <w:r w:rsidR="00E563B8" w:rsidRPr="005460B7">
        <w:rPr>
          <w:rFonts w:eastAsia="Times New Roman" w:cstheme="minorHAnsi"/>
          <w:sz w:val="22"/>
          <w:szCs w:val="22"/>
          <w:lang w:val="pl-PL" w:eastAsia="ar-SA"/>
        </w:rPr>
        <w:t>)</w:t>
      </w:r>
      <w:r w:rsidRPr="005460B7">
        <w:rPr>
          <w:rFonts w:eastAsia="Times New Roman" w:cstheme="minorHAnsi"/>
          <w:sz w:val="22"/>
          <w:szCs w:val="22"/>
          <w:lang w:val="pl-PL" w:eastAsia="ar-SA"/>
        </w:rPr>
        <w:t xml:space="preserve">, zwanej dalej ustawą </w:t>
      </w:r>
      <w:proofErr w:type="spellStart"/>
      <w:r w:rsidRPr="005460B7">
        <w:rPr>
          <w:rFonts w:eastAsia="Times New Roman" w:cstheme="minorHAnsi"/>
          <w:sz w:val="22"/>
          <w:szCs w:val="22"/>
          <w:lang w:val="pl-PL" w:eastAsia="ar-SA"/>
        </w:rPr>
        <w:t>Pzp</w:t>
      </w:r>
      <w:proofErr w:type="spellEnd"/>
      <w:r w:rsidRPr="005460B7">
        <w:rPr>
          <w:rFonts w:eastAsia="Times New Roman" w:cstheme="minorHAnsi"/>
          <w:sz w:val="22"/>
          <w:szCs w:val="22"/>
          <w:lang w:val="pl-PL" w:eastAsia="ar-SA"/>
        </w:rPr>
        <w:t>, w trybie przetargu nieograniczonego o wartości przekraczającej progi unijne</w:t>
      </w:r>
      <w:r w:rsidR="00E432C7" w:rsidRPr="005460B7">
        <w:rPr>
          <w:rFonts w:eastAsia="Times New Roman" w:cstheme="minorHAnsi"/>
          <w:sz w:val="22"/>
          <w:szCs w:val="22"/>
          <w:lang w:val="pl-PL" w:eastAsia="ar-SA"/>
        </w:rPr>
        <w:t xml:space="preserve">. </w:t>
      </w:r>
      <w:r w:rsidRPr="005460B7">
        <w:rPr>
          <w:rFonts w:eastAsia="Times New Roman" w:cstheme="minorHAnsi"/>
          <w:sz w:val="22"/>
          <w:szCs w:val="22"/>
          <w:lang w:val="pl-PL" w:eastAsia="ar-SA"/>
        </w:rPr>
        <w:t xml:space="preserve">W sprawach nieuregulowanych zapisami niniejszej SWZ, stosuje się przepisy ustawy </w:t>
      </w:r>
      <w:proofErr w:type="spellStart"/>
      <w:r w:rsidRPr="005460B7">
        <w:rPr>
          <w:rFonts w:eastAsia="Times New Roman" w:cstheme="minorHAnsi"/>
          <w:sz w:val="22"/>
          <w:szCs w:val="22"/>
          <w:lang w:val="pl-PL" w:eastAsia="ar-SA"/>
        </w:rPr>
        <w:t>Pzp</w:t>
      </w:r>
      <w:proofErr w:type="spellEnd"/>
      <w:r w:rsidRPr="005460B7">
        <w:rPr>
          <w:rFonts w:eastAsia="Times New Roman" w:cstheme="minorHAnsi"/>
          <w:sz w:val="22"/>
          <w:szCs w:val="22"/>
          <w:lang w:val="pl-PL" w:eastAsia="ar-SA"/>
        </w:rPr>
        <w:t xml:space="preserve"> oraz aktów wykonawczych wydanych na podstawie ustawy</w:t>
      </w:r>
      <w:r w:rsidR="00FF70BF" w:rsidRPr="005460B7">
        <w:rPr>
          <w:rFonts w:eastAsia="Times New Roman" w:cstheme="minorHAnsi"/>
          <w:sz w:val="22"/>
          <w:szCs w:val="22"/>
          <w:lang w:val="pl-PL" w:eastAsia="ar-SA"/>
        </w:rPr>
        <w:t xml:space="preserve"> oraz przepis</w:t>
      </w:r>
      <w:r w:rsidR="00777EB3">
        <w:rPr>
          <w:rFonts w:eastAsia="Times New Roman" w:cstheme="minorHAnsi"/>
          <w:sz w:val="22"/>
          <w:szCs w:val="22"/>
          <w:lang w:val="pl-PL" w:eastAsia="ar-SA"/>
        </w:rPr>
        <w:t>y</w:t>
      </w:r>
      <w:r w:rsidR="00FF70BF" w:rsidRPr="005460B7">
        <w:rPr>
          <w:rFonts w:eastAsia="Times New Roman" w:cstheme="minorHAnsi"/>
          <w:sz w:val="22"/>
          <w:szCs w:val="22"/>
          <w:lang w:val="pl-PL" w:eastAsia="ar-SA"/>
        </w:rPr>
        <w:t xml:space="preserve"> Kodeksu Cywilnego</w:t>
      </w:r>
      <w:r w:rsidRPr="005460B7">
        <w:rPr>
          <w:rFonts w:eastAsia="Times New Roman" w:cstheme="minorHAnsi"/>
          <w:sz w:val="22"/>
          <w:szCs w:val="22"/>
          <w:lang w:val="pl-PL" w:eastAsia="ar-SA"/>
        </w:rPr>
        <w:t>.</w:t>
      </w:r>
    </w:p>
    <w:p w14:paraId="09E05201" w14:textId="3CBB0E4B" w:rsidR="00D30A23" w:rsidRPr="005460B7" w:rsidRDefault="008E356F" w:rsidP="00D30A23">
      <w:pPr>
        <w:pStyle w:val="Akapitzlist"/>
        <w:numPr>
          <w:ilvl w:val="0"/>
          <w:numId w:val="16"/>
        </w:numPr>
        <w:suppressAutoHyphens/>
        <w:spacing w:after="240" w:line="360" w:lineRule="auto"/>
        <w:rPr>
          <w:rFonts w:cstheme="minorHAnsi"/>
          <w:bCs/>
          <w:sz w:val="22"/>
          <w:szCs w:val="22"/>
          <w:lang w:val="pl-PL"/>
        </w:rPr>
      </w:pPr>
      <w:r w:rsidRPr="005460B7">
        <w:rPr>
          <w:rFonts w:cstheme="minorHAnsi"/>
          <w:bCs/>
          <w:sz w:val="22"/>
          <w:szCs w:val="22"/>
          <w:lang w:val="pl-PL"/>
        </w:rPr>
        <w:t>Przedmiot zamówienia</w:t>
      </w:r>
      <w:r w:rsidR="004E353A" w:rsidRPr="005460B7">
        <w:rPr>
          <w:rFonts w:cstheme="minorHAnsi"/>
          <w:bCs/>
          <w:sz w:val="22"/>
          <w:szCs w:val="22"/>
          <w:lang w:val="pl-PL"/>
        </w:rPr>
        <w:t xml:space="preserve"> </w:t>
      </w:r>
      <w:r w:rsidR="0087365A" w:rsidRPr="005460B7">
        <w:rPr>
          <w:rFonts w:cstheme="minorHAnsi"/>
          <w:bCs/>
          <w:sz w:val="22"/>
          <w:szCs w:val="22"/>
          <w:lang w:val="pl-PL"/>
        </w:rPr>
        <w:t>fina</w:t>
      </w:r>
      <w:r w:rsidR="00C26004" w:rsidRPr="005460B7">
        <w:rPr>
          <w:rFonts w:cstheme="minorHAnsi"/>
          <w:bCs/>
          <w:sz w:val="22"/>
          <w:szCs w:val="22"/>
          <w:lang w:val="pl-PL"/>
        </w:rPr>
        <w:t>nsowany</w:t>
      </w:r>
      <w:r w:rsidR="00CF00F7" w:rsidRPr="005460B7">
        <w:rPr>
          <w:rFonts w:cstheme="minorHAnsi"/>
          <w:bCs/>
          <w:sz w:val="22"/>
          <w:szCs w:val="22"/>
          <w:lang w:val="pl-PL"/>
        </w:rPr>
        <w:t xml:space="preserve"> </w:t>
      </w:r>
      <w:r w:rsidR="00777EB3">
        <w:rPr>
          <w:rFonts w:cstheme="minorHAnsi"/>
          <w:bCs/>
          <w:sz w:val="22"/>
          <w:szCs w:val="22"/>
          <w:lang w:val="pl-PL"/>
        </w:rPr>
        <w:t xml:space="preserve">będzie </w:t>
      </w:r>
      <w:r w:rsidR="00CF00F7" w:rsidRPr="005460B7">
        <w:rPr>
          <w:rFonts w:cstheme="minorHAnsi"/>
          <w:bCs/>
          <w:sz w:val="22"/>
          <w:szCs w:val="22"/>
          <w:lang w:val="pl-PL"/>
        </w:rPr>
        <w:t>z</w:t>
      </w:r>
      <w:r w:rsidR="00777EB3">
        <w:rPr>
          <w:rFonts w:cstheme="minorHAnsi"/>
          <w:bCs/>
          <w:sz w:val="22"/>
          <w:szCs w:val="22"/>
          <w:lang w:val="pl-PL"/>
        </w:rPr>
        <w:t xml:space="preserve"> projektu - </w:t>
      </w:r>
      <w:r w:rsidR="00394DC8" w:rsidRPr="005460B7">
        <w:rPr>
          <w:rFonts w:cstheme="minorHAnsi"/>
          <w:bCs/>
          <w:sz w:val="22"/>
          <w:szCs w:val="22"/>
          <w:lang w:val="pl-PL"/>
        </w:rPr>
        <w:t xml:space="preserve">Umowa nr </w:t>
      </w:r>
      <w:r w:rsidR="00394DC8" w:rsidRPr="00777EB3">
        <w:rPr>
          <w:rFonts w:cstheme="minorHAnsi"/>
          <w:bCs/>
          <w:sz w:val="22"/>
          <w:szCs w:val="22"/>
          <w:lang w:val="pl-PL"/>
        </w:rPr>
        <w:t>KPOD.07.05-IP.10-0017/24/KPO/1201/2025/101 o objęcie wsparciem ze środków Planu rozwojowego</w:t>
      </w:r>
      <w:r w:rsidR="00394DC8" w:rsidRPr="005460B7">
        <w:rPr>
          <w:rFonts w:cstheme="minorHAnsi"/>
          <w:bCs/>
          <w:sz w:val="22"/>
          <w:szCs w:val="22"/>
          <w:lang w:val="pl-PL"/>
        </w:rPr>
        <w:t xml:space="preserve"> Przedsięwzięcia pn. Budowa, modernizacja i doposażenie obiektów dydaktycznych do celów kształcenia przedklinicznego w związku ze zwiększeniem limitów przyjęć na studia medyczne </w:t>
      </w:r>
      <w:r w:rsidR="00777EB3">
        <w:rPr>
          <w:rFonts w:cstheme="minorHAnsi"/>
          <w:bCs/>
          <w:sz w:val="22"/>
          <w:szCs w:val="22"/>
          <w:lang w:val="pl-PL"/>
        </w:rPr>
        <w:br/>
      </w:r>
      <w:r w:rsidR="00394DC8" w:rsidRPr="005460B7">
        <w:rPr>
          <w:rFonts w:cstheme="minorHAnsi"/>
          <w:bCs/>
          <w:sz w:val="22"/>
          <w:szCs w:val="22"/>
          <w:lang w:val="pl-PL"/>
        </w:rPr>
        <w:t xml:space="preserve">w Uniwersytecie Medycznym w Białymstoku, będącego elementem Inwestycji D2.1.1 </w:t>
      </w:r>
      <w:r w:rsidR="00777EB3">
        <w:rPr>
          <w:rFonts w:cstheme="minorHAnsi"/>
          <w:bCs/>
          <w:sz w:val="22"/>
          <w:szCs w:val="22"/>
          <w:lang w:val="pl-PL"/>
        </w:rPr>
        <w:br/>
      </w:r>
      <w:r w:rsidR="00394DC8" w:rsidRPr="005460B7">
        <w:rPr>
          <w:rFonts w:cstheme="minorHAnsi"/>
          <w:bCs/>
          <w:sz w:val="22"/>
          <w:szCs w:val="22"/>
          <w:lang w:val="pl-PL"/>
        </w:rPr>
        <w:t xml:space="preserve">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71A527B7" w14:textId="694110FA" w:rsidR="008F31C5" w:rsidRPr="005460B7" w:rsidRDefault="00604221" w:rsidP="00220BE8">
      <w:pPr>
        <w:pStyle w:val="Nagwek1"/>
        <w:rPr>
          <w:bCs/>
        </w:rPr>
      </w:pPr>
      <w:bookmarkStart w:id="4" w:name="_Toc210817159"/>
      <w:r w:rsidRPr="005460B7">
        <w:lastRenderedPageBreak/>
        <w:t xml:space="preserve">CZĘŚĆ IV. </w:t>
      </w:r>
      <w:r w:rsidR="00FE25A0" w:rsidRPr="005460B7">
        <w:t>Opis przedmiotu zamówienia</w:t>
      </w:r>
      <w:bookmarkEnd w:id="4"/>
      <w:r w:rsidR="008E356F" w:rsidRPr="005460B7">
        <w:t xml:space="preserve"> </w:t>
      </w:r>
    </w:p>
    <w:p w14:paraId="5DF51A8B" w14:textId="64372CE8" w:rsidR="00294B18" w:rsidRPr="00F105B1" w:rsidRDefault="00AC20D0" w:rsidP="003C7984">
      <w:pPr>
        <w:pStyle w:val="Akapitzlist"/>
        <w:numPr>
          <w:ilvl w:val="0"/>
          <w:numId w:val="20"/>
        </w:numPr>
        <w:spacing w:line="360" w:lineRule="auto"/>
        <w:ind w:left="284" w:hanging="284"/>
        <w:contextualSpacing w:val="0"/>
        <w:rPr>
          <w:rFonts w:cstheme="minorHAnsi"/>
          <w:b/>
          <w:sz w:val="22"/>
          <w:szCs w:val="22"/>
          <w:lang w:val="pl-PL"/>
        </w:rPr>
      </w:pPr>
      <w:r w:rsidRPr="00777EB3">
        <w:rPr>
          <w:rFonts w:cstheme="minorHAnsi"/>
          <w:sz w:val="22"/>
          <w:szCs w:val="22"/>
          <w:lang w:val="pl-PL"/>
        </w:rPr>
        <w:t>Przedmiotem zamówienia jest</w:t>
      </w:r>
      <w:r w:rsidR="00DF46E3" w:rsidRPr="00777EB3">
        <w:rPr>
          <w:rFonts w:cstheme="minorHAnsi"/>
          <w:sz w:val="22"/>
          <w:szCs w:val="22"/>
          <w:lang w:val="pl-PL"/>
        </w:rPr>
        <w:t xml:space="preserve"> </w:t>
      </w:r>
      <w:r w:rsidR="00220BE8" w:rsidRPr="00220BE8">
        <w:rPr>
          <w:rFonts w:cstheme="minorHAnsi"/>
          <w:b/>
          <w:sz w:val="22"/>
          <w:szCs w:val="22"/>
          <w:lang w:val="pl-PL"/>
        </w:rPr>
        <w:t xml:space="preserve">dostawa </w:t>
      </w:r>
      <w:r w:rsidR="00F105B1" w:rsidRPr="00F105B1">
        <w:rPr>
          <w:rFonts w:cstheme="minorHAnsi"/>
          <w:b/>
          <w:sz w:val="22"/>
          <w:szCs w:val="22"/>
          <w:lang w:val="pl-PL"/>
        </w:rPr>
        <w:t>sprzętów i akcesoriów komputerowych</w:t>
      </w:r>
      <w:r w:rsidR="00F105B1">
        <w:rPr>
          <w:rFonts w:cstheme="minorHAnsi"/>
          <w:b/>
          <w:sz w:val="22"/>
          <w:szCs w:val="22"/>
          <w:lang w:val="pl-PL"/>
        </w:rPr>
        <w:t xml:space="preserve">, </w:t>
      </w:r>
      <w:r w:rsidR="008744E4" w:rsidRPr="00F105B1">
        <w:rPr>
          <w:rFonts w:cstheme="minorHAnsi"/>
          <w:sz w:val="22"/>
          <w:szCs w:val="22"/>
        </w:rPr>
        <w:t xml:space="preserve">zgodnie z opisem przedmiotu zamówienia </w:t>
      </w:r>
      <w:r w:rsidR="00B21C53" w:rsidRPr="00F105B1">
        <w:rPr>
          <w:rFonts w:cstheme="minorHAnsi"/>
          <w:sz w:val="22"/>
          <w:szCs w:val="22"/>
        </w:rPr>
        <w:t xml:space="preserve">stanowiącym załącznik nr 2 </w:t>
      </w:r>
      <w:r w:rsidR="00352DDE" w:rsidRPr="00F105B1">
        <w:rPr>
          <w:rFonts w:cstheme="minorHAnsi"/>
          <w:sz w:val="22"/>
          <w:szCs w:val="22"/>
        </w:rPr>
        <w:t>d</w:t>
      </w:r>
      <w:r w:rsidR="00B21C53" w:rsidRPr="00F105B1">
        <w:rPr>
          <w:rFonts w:cstheme="minorHAnsi"/>
          <w:sz w:val="22"/>
          <w:szCs w:val="22"/>
        </w:rPr>
        <w:t>o SWZ</w:t>
      </w:r>
      <w:r w:rsidR="00352DDE" w:rsidRPr="00F105B1">
        <w:rPr>
          <w:rFonts w:cstheme="minorHAnsi"/>
          <w:sz w:val="22"/>
          <w:szCs w:val="22"/>
        </w:rPr>
        <w:t xml:space="preserve"> </w:t>
      </w:r>
      <w:r w:rsidR="00D30439" w:rsidRPr="00F105B1">
        <w:rPr>
          <w:rFonts w:cstheme="minorHAnsi"/>
          <w:sz w:val="22"/>
          <w:szCs w:val="22"/>
        </w:rPr>
        <w:t>oraz wzorem umowy</w:t>
      </w:r>
      <w:r w:rsidR="008744E4" w:rsidRPr="00F105B1">
        <w:rPr>
          <w:rFonts w:cstheme="minorHAnsi"/>
          <w:sz w:val="22"/>
          <w:szCs w:val="22"/>
        </w:rPr>
        <w:t xml:space="preserve"> stanowiącym załącznik nr 3 do SWZ</w:t>
      </w:r>
      <w:r w:rsidR="00352DDE" w:rsidRPr="00F105B1">
        <w:rPr>
          <w:rFonts w:cstheme="minorHAnsi"/>
          <w:sz w:val="22"/>
          <w:szCs w:val="22"/>
        </w:rPr>
        <w:t>.</w:t>
      </w:r>
    </w:p>
    <w:p w14:paraId="5D77B5FC" w14:textId="70C8702F" w:rsidR="008744E4" w:rsidRPr="00C865C5" w:rsidRDefault="00785467" w:rsidP="00C865C5">
      <w:pPr>
        <w:spacing w:after="0" w:line="360" w:lineRule="auto"/>
        <w:rPr>
          <w:rFonts w:eastAsia="Times New Roman" w:cstheme="minorHAnsi"/>
          <w:b/>
          <w:bCs/>
          <w:iCs/>
        </w:rPr>
      </w:pPr>
      <w:r w:rsidRPr="00C865C5">
        <w:rPr>
          <w:rFonts w:eastAsia="Times New Roman" w:cstheme="minorHAnsi"/>
          <w:b/>
          <w:bCs/>
          <w:iCs/>
        </w:rPr>
        <w:t>Kod</w:t>
      </w:r>
      <w:r w:rsidR="00352DDE" w:rsidRPr="00C865C5">
        <w:rPr>
          <w:rFonts w:eastAsia="Times New Roman" w:cstheme="minorHAnsi"/>
          <w:b/>
          <w:bCs/>
          <w:iCs/>
        </w:rPr>
        <w:t>y</w:t>
      </w:r>
      <w:r w:rsidRPr="00C865C5">
        <w:rPr>
          <w:rFonts w:eastAsia="Times New Roman" w:cstheme="minorHAnsi"/>
          <w:b/>
          <w:bCs/>
          <w:iCs/>
        </w:rPr>
        <w:t xml:space="preserve"> CPV: </w:t>
      </w:r>
    </w:p>
    <w:p w14:paraId="78DAD42B" w14:textId="77777777" w:rsidR="003C7984" w:rsidRPr="003C7984" w:rsidRDefault="003C7984" w:rsidP="003C7984">
      <w:pPr>
        <w:spacing w:after="0" w:line="360" w:lineRule="auto"/>
        <w:ind w:left="426"/>
        <w:jc w:val="both"/>
        <w:rPr>
          <w:rFonts w:cstheme="minorHAnsi"/>
        </w:rPr>
      </w:pPr>
      <w:r w:rsidRPr="003C7984">
        <w:rPr>
          <w:rFonts w:cstheme="minorHAnsi"/>
        </w:rPr>
        <w:t>30236000-2 -różny sprzęt komputerowy</w:t>
      </w:r>
    </w:p>
    <w:p w14:paraId="7E0A5D3E" w14:textId="77777777" w:rsidR="003C7984" w:rsidRPr="003C7984" w:rsidRDefault="003C7984" w:rsidP="003C7984">
      <w:pPr>
        <w:spacing w:after="0" w:line="360" w:lineRule="auto"/>
        <w:ind w:left="426"/>
        <w:jc w:val="both"/>
        <w:rPr>
          <w:rFonts w:cstheme="minorHAnsi"/>
        </w:rPr>
      </w:pPr>
      <w:r w:rsidRPr="003C7984">
        <w:rPr>
          <w:rFonts w:cstheme="minorHAnsi"/>
        </w:rPr>
        <w:t>30213000-5 - komputery osobiste</w:t>
      </w:r>
    </w:p>
    <w:p w14:paraId="6EA81BD1" w14:textId="77777777" w:rsidR="003C7984" w:rsidRPr="003C7984" w:rsidRDefault="003C7984" w:rsidP="003C7984">
      <w:pPr>
        <w:spacing w:after="0" w:line="360" w:lineRule="auto"/>
        <w:ind w:left="426"/>
        <w:jc w:val="both"/>
        <w:rPr>
          <w:rFonts w:cstheme="minorHAnsi"/>
        </w:rPr>
      </w:pPr>
      <w:r w:rsidRPr="003C7984">
        <w:rPr>
          <w:rFonts w:cstheme="minorHAnsi"/>
        </w:rPr>
        <w:t>30231300-0 – monitory ekranowe</w:t>
      </w:r>
    </w:p>
    <w:p w14:paraId="42400A5A" w14:textId="77777777" w:rsidR="003C7984" w:rsidRPr="003C7984" w:rsidRDefault="003C7984" w:rsidP="003C7984">
      <w:pPr>
        <w:spacing w:after="0" w:line="360" w:lineRule="auto"/>
        <w:ind w:left="426"/>
        <w:jc w:val="both"/>
        <w:rPr>
          <w:rFonts w:cstheme="minorHAnsi"/>
        </w:rPr>
      </w:pPr>
      <w:r w:rsidRPr="003C7984">
        <w:rPr>
          <w:rFonts w:cstheme="minorHAnsi"/>
        </w:rPr>
        <w:t>30213100-6 – komputery przenośne</w:t>
      </w:r>
    </w:p>
    <w:p w14:paraId="2DD9E80D" w14:textId="77777777" w:rsidR="003C7984" w:rsidRPr="003C7984" w:rsidRDefault="003C7984" w:rsidP="003C7984">
      <w:pPr>
        <w:spacing w:after="0" w:line="360" w:lineRule="auto"/>
        <w:ind w:left="426"/>
        <w:jc w:val="both"/>
        <w:rPr>
          <w:rFonts w:cstheme="minorHAnsi"/>
        </w:rPr>
      </w:pPr>
      <w:r w:rsidRPr="003C7984">
        <w:rPr>
          <w:rFonts w:cstheme="minorHAnsi"/>
        </w:rPr>
        <w:t>30237200-1 – akcesoria komputerowe</w:t>
      </w:r>
    </w:p>
    <w:p w14:paraId="1BA80DE5" w14:textId="63D7E751" w:rsidR="003C7984" w:rsidRPr="003C7984" w:rsidRDefault="003C7984" w:rsidP="003C7984">
      <w:pPr>
        <w:spacing w:after="0" w:line="360" w:lineRule="auto"/>
        <w:ind w:left="426"/>
        <w:jc w:val="both"/>
        <w:rPr>
          <w:rFonts w:cstheme="minorHAnsi"/>
        </w:rPr>
      </w:pPr>
      <w:r w:rsidRPr="003C7984">
        <w:rPr>
          <w:rFonts w:cstheme="minorHAnsi"/>
        </w:rPr>
        <w:t>30236000-2 -</w:t>
      </w:r>
      <w:r w:rsidR="004522AF">
        <w:rPr>
          <w:rFonts w:cstheme="minorHAnsi"/>
        </w:rPr>
        <w:t xml:space="preserve"> </w:t>
      </w:r>
      <w:r w:rsidRPr="003C7984">
        <w:rPr>
          <w:rFonts w:cstheme="minorHAnsi"/>
        </w:rPr>
        <w:t>różny sprzęt komputerowy</w:t>
      </w:r>
    </w:p>
    <w:p w14:paraId="6AE11BAA" w14:textId="2EE5201F" w:rsidR="008F31C5" w:rsidRPr="00352DDE" w:rsidRDefault="0056545A" w:rsidP="00524A37">
      <w:pPr>
        <w:pStyle w:val="Akapitzlist"/>
        <w:numPr>
          <w:ilvl w:val="0"/>
          <w:numId w:val="20"/>
        </w:numPr>
        <w:suppressAutoHyphens/>
        <w:spacing w:line="360" w:lineRule="auto"/>
        <w:ind w:left="426" w:hanging="426"/>
        <w:rPr>
          <w:rFonts w:cstheme="minorHAnsi"/>
          <w:sz w:val="22"/>
          <w:szCs w:val="22"/>
          <w:lang w:val="pl-PL" w:eastAsia="ar-SA"/>
        </w:rPr>
      </w:pPr>
      <w:r w:rsidRPr="00352DDE">
        <w:rPr>
          <w:rFonts w:cstheme="minorHAnsi"/>
          <w:bCs/>
          <w:iCs/>
          <w:sz w:val="22"/>
          <w:szCs w:val="22"/>
          <w:lang w:val="pl-PL"/>
        </w:rPr>
        <w:t>ZAŁĄCZNIKI DOTYCZĄCE PRZEDMIOTU ZAM</w:t>
      </w:r>
      <w:r w:rsidR="00177751" w:rsidRPr="00352DDE">
        <w:rPr>
          <w:rFonts w:cstheme="minorHAnsi"/>
          <w:bCs/>
          <w:iCs/>
          <w:sz w:val="22"/>
          <w:szCs w:val="22"/>
          <w:lang w:val="pl-PL"/>
        </w:rPr>
        <w:t>ÓWIENIA</w:t>
      </w:r>
      <w:r w:rsidR="00C311AD" w:rsidRPr="00352DDE">
        <w:rPr>
          <w:rFonts w:cstheme="minorHAnsi"/>
          <w:bCs/>
          <w:iCs/>
          <w:sz w:val="22"/>
          <w:szCs w:val="22"/>
          <w:lang w:val="pl-PL"/>
        </w:rPr>
        <w:t>:</w:t>
      </w:r>
    </w:p>
    <w:p w14:paraId="7BBD522F" w14:textId="439398BC" w:rsidR="0056545A" w:rsidRPr="00352DDE" w:rsidRDefault="00B300E2" w:rsidP="008F59F3">
      <w:pPr>
        <w:pStyle w:val="Akapitzlist"/>
        <w:numPr>
          <w:ilvl w:val="0"/>
          <w:numId w:val="17"/>
        </w:numPr>
        <w:suppressAutoHyphens/>
        <w:spacing w:line="360" w:lineRule="auto"/>
        <w:ind w:left="284" w:hanging="284"/>
        <w:rPr>
          <w:rFonts w:cstheme="minorHAnsi"/>
          <w:bCs/>
          <w:iCs/>
          <w:sz w:val="22"/>
          <w:szCs w:val="22"/>
          <w:lang w:val="pl-PL"/>
        </w:rPr>
      </w:pPr>
      <w:bookmarkStart w:id="5" w:name="_Hlk193873493"/>
      <w:r w:rsidRPr="00352DDE">
        <w:rPr>
          <w:rFonts w:cstheme="minorHAnsi"/>
          <w:bCs/>
          <w:iCs/>
          <w:sz w:val="22"/>
          <w:szCs w:val="22"/>
          <w:lang w:val="pl-PL"/>
        </w:rPr>
        <w:t>O</w:t>
      </w:r>
      <w:r w:rsidR="0056545A" w:rsidRPr="00352DDE">
        <w:rPr>
          <w:rFonts w:cstheme="minorHAnsi"/>
          <w:bCs/>
          <w:iCs/>
          <w:sz w:val="22"/>
          <w:szCs w:val="22"/>
          <w:lang w:val="pl-PL"/>
        </w:rPr>
        <w:t>pis przedmiotu zamówienia</w:t>
      </w:r>
      <w:r w:rsidR="00636847" w:rsidRPr="00352DDE">
        <w:rPr>
          <w:rFonts w:cstheme="minorHAnsi"/>
          <w:bCs/>
          <w:iCs/>
          <w:sz w:val="22"/>
          <w:szCs w:val="22"/>
          <w:lang w:val="pl-PL"/>
        </w:rPr>
        <w:t xml:space="preserve"> </w:t>
      </w:r>
      <w:r w:rsidR="00650FFF" w:rsidRPr="00352DDE">
        <w:rPr>
          <w:rFonts w:cstheme="minorHAnsi"/>
          <w:bCs/>
          <w:iCs/>
          <w:sz w:val="22"/>
          <w:szCs w:val="22"/>
          <w:lang w:val="pl-PL"/>
        </w:rPr>
        <w:t xml:space="preserve">- </w:t>
      </w:r>
      <w:r w:rsidR="008F59F3" w:rsidRPr="00352DDE">
        <w:rPr>
          <w:rFonts w:cstheme="minorHAnsi"/>
          <w:bCs/>
          <w:iCs/>
          <w:sz w:val="22"/>
          <w:szCs w:val="22"/>
          <w:lang w:val="pl-PL"/>
        </w:rPr>
        <w:t>Załącznik nr 2 do SWZ,</w:t>
      </w:r>
    </w:p>
    <w:p w14:paraId="159D9E1E" w14:textId="51832186" w:rsidR="00CD600B" w:rsidRPr="00352DDE" w:rsidRDefault="00CD600B" w:rsidP="00EC6737">
      <w:pPr>
        <w:pStyle w:val="Akapitzlist"/>
        <w:numPr>
          <w:ilvl w:val="0"/>
          <w:numId w:val="17"/>
        </w:numPr>
        <w:suppressAutoHyphens/>
        <w:spacing w:line="360" w:lineRule="auto"/>
        <w:ind w:left="284" w:hanging="284"/>
        <w:rPr>
          <w:rFonts w:cstheme="minorHAnsi"/>
          <w:bCs/>
          <w:iCs/>
          <w:sz w:val="22"/>
          <w:szCs w:val="22"/>
          <w:lang w:val="pl-PL"/>
        </w:rPr>
      </w:pPr>
      <w:r w:rsidRPr="00352DDE">
        <w:rPr>
          <w:rFonts w:cstheme="minorHAnsi"/>
          <w:bCs/>
          <w:iCs/>
          <w:sz w:val="22"/>
          <w:szCs w:val="22"/>
          <w:lang w:val="pl-PL"/>
        </w:rPr>
        <w:t>Tabela zgodności oferowanego prz</w:t>
      </w:r>
      <w:r w:rsidR="00F37703" w:rsidRPr="00352DDE">
        <w:rPr>
          <w:rFonts w:cstheme="minorHAnsi"/>
          <w:bCs/>
          <w:iCs/>
          <w:sz w:val="22"/>
          <w:szCs w:val="22"/>
          <w:lang w:val="pl-PL"/>
        </w:rPr>
        <w:t xml:space="preserve">edmiotu zamówienia z zasadą DNSH (Do No </w:t>
      </w:r>
      <w:proofErr w:type="spellStart"/>
      <w:r w:rsidR="00F37703" w:rsidRPr="00352DDE">
        <w:rPr>
          <w:rFonts w:cstheme="minorHAnsi"/>
          <w:bCs/>
          <w:iCs/>
          <w:sz w:val="22"/>
          <w:szCs w:val="22"/>
          <w:lang w:val="pl-PL"/>
        </w:rPr>
        <w:t>Significant</w:t>
      </w:r>
      <w:proofErr w:type="spellEnd"/>
      <w:r w:rsidR="00F37703" w:rsidRPr="00352DDE">
        <w:rPr>
          <w:rFonts w:cstheme="minorHAnsi"/>
          <w:bCs/>
          <w:iCs/>
          <w:sz w:val="22"/>
          <w:szCs w:val="22"/>
          <w:lang w:val="pl-PL"/>
        </w:rPr>
        <w:t xml:space="preserve"> </w:t>
      </w:r>
      <w:proofErr w:type="spellStart"/>
      <w:r w:rsidR="00F37703" w:rsidRPr="00352DDE">
        <w:rPr>
          <w:rFonts w:cstheme="minorHAnsi"/>
          <w:bCs/>
          <w:iCs/>
          <w:sz w:val="22"/>
          <w:szCs w:val="22"/>
          <w:lang w:val="pl-PL"/>
        </w:rPr>
        <w:t>H</w:t>
      </w:r>
      <w:r w:rsidRPr="00352DDE">
        <w:rPr>
          <w:rFonts w:cstheme="minorHAnsi"/>
          <w:bCs/>
          <w:iCs/>
          <w:sz w:val="22"/>
          <w:szCs w:val="22"/>
          <w:lang w:val="pl-PL"/>
        </w:rPr>
        <w:t>arm</w:t>
      </w:r>
      <w:proofErr w:type="spellEnd"/>
      <w:r w:rsidRPr="00352DDE">
        <w:rPr>
          <w:rFonts w:cstheme="minorHAnsi"/>
          <w:bCs/>
          <w:iCs/>
          <w:sz w:val="22"/>
          <w:szCs w:val="22"/>
          <w:lang w:val="pl-PL"/>
        </w:rPr>
        <w:t>)</w:t>
      </w:r>
      <w:r w:rsidR="00DE0557" w:rsidRPr="00352DDE">
        <w:rPr>
          <w:rFonts w:cstheme="minorHAnsi"/>
          <w:bCs/>
          <w:iCs/>
          <w:sz w:val="22"/>
          <w:szCs w:val="22"/>
          <w:lang w:val="pl-PL"/>
        </w:rPr>
        <w:t xml:space="preserve"> </w:t>
      </w:r>
      <w:r w:rsidRPr="00352DDE">
        <w:rPr>
          <w:rFonts w:cstheme="minorHAnsi"/>
          <w:bCs/>
          <w:iCs/>
          <w:sz w:val="22"/>
          <w:szCs w:val="22"/>
          <w:lang w:val="pl-PL"/>
        </w:rPr>
        <w:t xml:space="preserve">– Załącznik nr </w:t>
      </w:r>
      <w:r w:rsidR="004D2A38" w:rsidRPr="00352DDE">
        <w:rPr>
          <w:rFonts w:cstheme="minorHAnsi"/>
          <w:bCs/>
          <w:iCs/>
          <w:sz w:val="22"/>
          <w:szCs w:val="22"/>
          <w:lang w:val="pl-PL"/>
        </w:rPr>
        <w:t>2</w:t>
      </w:r>
      <w:r w:rsidRPr="00352DDE">
        <w:rPr>
          <w:rFonts w:cstheme="minorHAnsi"/>
          <w:bCs/>
          <w:iCs/>
          <w:sz w:val="22"/>
          <w:szCs w:val="22"/>
          <w:lang w:val="pl-PL"/>
        </w:rPr>
        <w:t>a do SWZ,</w:t>
      </w:r>
    </w:p>
    <w:p w14:paraId="2EA9E633" w14:textId="546F625A" w:rsidR="00B21C53" w:rsidRPr="00352DDE" w:rsidRDefault="00B21C53" w:rsidP="00EC6737">
      <w:pPr>
        <w:pStyle w:val="Akapitzlist"/>
        <w:numPr>
          <w:ilvl w:val="0"/>
          <w:numId w:val="17"/>
        </w:numPr>
        <w:suppressAutoHyphens/>
        <w:spacing w:line="360" w:lineRule="auto"/>
        <w:ind w:left="284" w:hanging="284"/>
        <w:rPr>
          <w:rFonts w:cstheme="minorHAnsi"/>
          <w:bCs/>
          <w:iCs/>
          <w:sz w:val="22"/>
          <w:szCs w:val="22"/>
          <w:lang w:val="pl-PL"/>
        </w:rPr>
      </w:pPr>
      <w:r w:rsidRPr="00352DDE">
        <w:rPr>
          <w:rFonts w:cstheme="minorHAnsi"/>
          <w:bCs/>
          <w:iCs/>
          <w:sz w:val="22"/>
          <w:szCs w:val="22"/>
          <w:lang w:val="pl-PL"/>
        </w:rPr>
        <w:t xml:space="preserve">Wzór umowy – </w:t>
      </w:r>
      <w:r w:rsidR="00965247" w:rsidRPr="00352DDE">
        <w:rPr>
          <w:rFonts w:cstheme="minorHAnsi"/>
          <w:bCs/>
          <w:iCs/>
          <w:sz w:val="22"/>
          <w:szCs w:val="22"/>
          <w:lang w:val="pl-PL"/>
        </w:rPr>
        <w:t>załącznik</w:t>
      </w:r>
      <w:r w:rsidRPr="00352DDE">
        <w:rPr>
          <w:rFonts w:cstheme="minorHAnsi"/>
          <w:bCs/>
          <w:iCs/>
          <w:sz w:val="22"/>
          <w:szCs w:val="22"/>
          <w:lang w:val="pl-PL"/>
        </w:rPr>
        <w:t xml:space="preserve"> nr </w:t>
      </w:r>
      <w:r w:rsidR="00D51926" w:rsidRPr="00352DDE">
        <w:rPr>
          <w:rFonts w:cstheme="minorHAnsi"/>
          <w:bCs/>
          <w:iCs/>
          <w:sz w:val="22"/>
          <w:szCs w:val="22"/>
          <w:lang w:val="pl-PL"/>
        </w:rPr>
        <w:t>3</w:t>
      </w:r>
      <w:r w:rsidRPr="00352DDE">
        <w:rPr>
          <w:rFonts w:cstheme="minorHAnsi"/>
          <w:bCs/>
          <w:iCs/>
          <w:sz w:val="22"/>
          <w:szCs w:val="22"/>
          <w:lang w:val="pl-PL"/>
        </w:rPr>
        <w:t xml:space="preserve"> do SWZ</w:t>
      </w:r>
      <w:r w:rsidR="00777EB3">
        <w:rPr>
          <w:rFonts w:cstheme="minorHAnsi"/>
          <w:bCs/>
          <w:iCs/>
          <w:sz w:val="22"/>
          <w:szCs w:val="22"/>
          <w:lang w:val="pl-PL"/>
        </w:rPr>
        <w:t>.</w:t>
      </w:r>
    </w:p>
    <w:bookmarkEnd w:id="5"/>
    <w:p w14:paraId="077FDE82" w14:textId="7D1CEB09" w:rsidR="00596CC1" w:rsidRPr="00352DDE" w:rsidRDefault="00220BE8" w:rsidP="00220BE8">
      <w:pPr>
        <w:pStyle w:val="Akapitzlist"/>
        <w:numPr>
          <w:ilvl w:val="0"/>
          <w:numId w:val="20"/>
        </w:numPr>
        <w:spacing w:line="360" w:lineRule="auto"/>
        <w:ind w:left="284" w:hanging="284"/>
        <w:rPr>
          <w:rFonts w:cstheme="minorHAnsi"/>
          <w:sz w:val="22"/>
          <w:szCs w:val="22"/>
          <w:lang w:val="pl-PL"/>
        </w:rPr>
      </w:pPr>
      <w:r>
        <w:rPr>
          <w:rFonts w:cstheme="minorHAnsi"/>
          <w:sz w:val="22"/>
          <w:szCs w:val="22"/>
        </w:rPr>
        <w:t>Zamawiający</w:t>
      </w:r>
      <w:r w:rsidR="00CA34A2" w:rsidRPr="00352DDE">
        <w:rPr>
          <w:rFonts w:cstheme="minorHAnsi"/>
          <w:b/>
          <w:sz w:val="22"/>
          <w:szCs w:val="22"/>
        </w:rPr>
        <w:t xml:space="preserve"> </w:t>
      </w:r>
      <w:r w:rsidR="00F105B1">
        <w:rPr>
          <w:rFonts w:cstheme="minorHAnsi"/>
          <w:b/>
          <w:sz w:val="22"/>
          <w:szCs w:val="22"/>
        </w:rPr>
        <w:t xml:space="preserve">nie </w:t>
      </w:r>
      <w:r w:rsidR="004312BD" w:rsidRPr="00352DDE">
        <w:rPr>
          <w:rFonts w:cstheme="minorHAnsi"/>
          <w:b/>
          <w:sz w:val="22"/>
          <w:szCs w:val="22"/>
        </w:rPr>
        <w:t>dopuszcz</w:t>
      </w:r>
      <w:r w:rsidR="00785467" w:rsidRPr="00352DDE">
        <w:rPr>
          <w:rFonts w:cstheme="minorHAnsi"/>
          <w:b/>
          <w:sz w:val="22"/>
          <w:szCs w:val="22"/>
        </w:rPr>
        <w:t>a składani</w:t>
      </w:r>
      <w:r w:rsidR="00F105B1">
        <w:rPr>
          <w:rFonts w:cstheme="minorHAnsi"/>
          <w:b/>
          <w:sz w:val="22"/>
          <w:szCs w:val="22"/>
        </w:rPr>
        <w:t>a</w:t>
      </w:r>
      <w:r w:rsidR="001D2246" w:rsidRPr="00352DDE">
        <w:rPr>
          <w:rFonts w:cstheme="minorHAnsi"/>
          <w:b/>
          <w:sz w:val="22"/>
          <w:szCs w:val="22"/>
        </w:rPr>
        <w:t xml:space="preserve"> ofert częściowych</w:t>
      </w:r>
      <w:r w:rsidR="00F105B1">
        <w:rPr>
          <w:rFonts w:cstheme="minorHAnsi"/>
          <w:b/>
          <w:sz w:val="22"/>
          <w:szCs w:val="22"/>
        </w:rPr>
        <w:t>.</w:t>
      </w:r>
    </w:p>
    <w:p w14:paraId="048EC150" w14:textId="7125191C" w:rsidR="00136EDF" w:rsidRPr="005460B7" w:rsidRDefault="009746D8" w:rsidP="00777EB3">
      <w:pPr>
        <w:pStyle w:val="Akapitzlist"/>
        <w:numPr>
          <w:ilvl w:val="0"/>
          <w:numId w:val="20"/>
        </w:numPr>
        <w:suppressAutoHyphens/>
        <w:spacing w:after="240" w:line="360" w:lineRule="auto"/>
        <w:ind w:left="284" w:hanging="284"/>
        <w:rPr>
          <w:rFonts w:cstheme="minorHAnsi"/>
          <w:bCs/>
          <w:iCs/>
          <w:sz w:val="22"/>
          <w:szCs w:val="22"/>
          <w:lang w:val="pl-PL"/>
        </w:rPr>
      </w:pPr>
      <w:r w:rsidRPr="00352DDE">
        <w:rPr>
          <w:rFonts w:cstheme="minorHAnsi"/>
          <w:sz w:val="22"/>
          <w:szCs w:val="22"/>
          <w:lang w:val="pl-PL"/>
        </w:rPr>
        <w:t xml:space="preserve">Zgodnie z art. 101 ust. 4 ustawy </w:t>
      </w:r>
      <w:proofErr w:type="spellStart"/>
      <w:r w:rsidRPr="00352DDE">
        <w:rPr>
          <w:rFonts w:cstheme="minorHAnsi"/>
          <w:sz w:val="22"/>
          <w:szCs w:val="22"/>
          <w:lang w:val="pl-PL"/>
        </w:rPr>
        <w:t>Pzp</w:t>
      </w:r>
      <w:proofErr w:type="spellEnd"/>
      <w:r w:rsidRPr="00352DDE">
        <w:rPr>
          <w:rFonts w:cstheme="minorHAnsi"/>
          <w:sz w:val="22"/>
          <w:szCs w:val="22"/>
          <w:lang w:val="pl-PL"/>
        </w:rPr>
        <w:t xml:space="preserve"> w sytuacji</w:t>
      </w:r>
      <w:r w:rsidRPr="005460B7">
        <w:rPr>
          <w:rFonts w:cstheme="minorHAnsi"/>
          <w:sz w:val="22"/>
          <w:szCs w:val="22"/>
          <w:lang w:val="pl-PL"/>
        </w:rPr>
        <w:t xml:space="preserve"> gdyby w dokumentach opisujących przedmiot zamówienia, zawarto odniesienie do norm, ocen technicznych, specyfikacji technicznych </w:t>
      </w:r>
      <w:r w:rsidR="00352DDE">
        <w:rPr>
          <w:rFonts w:cstheme="minorHAnsi"/>
          <w:sz w:val="22"/>
          <w:szCs w:val="22"/>
          <w:lang w:val="pl-PL"/>
        </w:rPr>
        <w:br/>
      </w:r>
      <w:r w:rsidRPr="005460B7">
        <w:rPr>
          <w:rFonts w:cstheme="minorHAnsi"/>
          <w:sz w:val="22"/>
          <w:szCs w:val="22"/>
          <w:lang w:val="pl-PL"/>
        </w:rPr>
        <w:t xml:space="preserve">i systemów referencji technicznych, o których mowa w art. 101 ust. 1 pkt 2 i ust. 3 </w:t>
      </w:r>
      <w:proofErr w:type="spellStart"/>
      <w:r w:rsidRPr="005460B7">
        <w:rPr>
          <w:rFonts w:cstheme="minorHAnsi"/>
          <w:sz w:val="22"/>
          <w:szCs w:val="22"/>
          <w:lang w:val="pl-PL"/>
        </w:rPr>
        <w:t>Pzp</w:t>
      </w:r>
      <w:proofErr w:type="spellEnd"/>
      <w:r w:rsidRPr="005460B7">
        <w:rPr>
          <w:rFonts w:cstheme="minorHAnsi"/>
          <w:sz w:val="22"/>
          <w:szCs w:val="22"/>
          <w:lang w:val="pl-PL"/>
        </w:rPr>
        <w:t xml:space="preserve"> a takim odniesieniom nie towarzyszyło wyrażenie „lub równoważne”, to Zamawiający dopuszcza rozwiązania równoważne opisywanym w każdej takiej normie,  ocenie technicznej, specyfikacji technicznej, systemowi referencji technicznych. W związku z powyższym należy przyjąć, że każdej: normie,  ocenie technicznej,  specyfikacji technicznej, systemie referencji technicznych występujących w opisie przedmiotu zamówienia towarzyszą wyrazy „lub równoważne". Zgodnie z art. 101 ust. 5 </w:t>
      </w:r>
      <w:proofErr w:type="spellStart"/>
      <w:r w:rsidRPr="005460B7">
        <w:rPr>
          <w:rFonts w:cstheme="minorHAnsi"/>
          <w:sz w:val="22"/>
          <w:szCs w:val="22"/>
          <w:lang w:val="pl-PL"/>
        </w:rPr>
        <w:t>Pzp</w:t>
      </w:r>
      <w:proofErr w:type="spellEnd"/>
      <w:r w:rsidRPr="005460B7">
        <w:rPr>
          <w:rFonts w:cstheme="minorHAnsi"/>
          <w:sz w:val="22"/>
          <w:szCs w:val="22"/>
          <w:lang w:val="pl-PL"/>
        </w:rPr>
        <w:t xml:space="preserve"> wykonawca, który powołuje się na rozwiązania równoważne opisywanym </w:t>
      </w:r>
      <w:r w:rsidR="00352DDE">
        <w:rPr>
          <w:rFonts w:cstheme="minorHAnsi"/>
          <w:sz w:val="22"/>
          <w:szCs w:val="22"/>
          <w:lang w:val="pl-PL"/>
        </w:rPr>
        <w:br/>
      </w:r>
      <w:r w:rsidRPr="005460B7">
        <w:rPr>
          <w:rFonts w:cstheme="minorHAnsi"/>
          <w:sz w:val="22"/>
          <w:szCs w:val="22"/>
          <w:lang w:val="pl-PL"/>
        </w:rPr>
        <w:t xml:space="preserve">w tych dokumentach, jest obowiązany udowodnić, </w:t>
      </w:r>
      <w:r w:rsidRPr="005460B7">
        <w:rPr>
          <w:rFonts w:cstheme="minorHAnsi"/>
          <w:b/>
          <w:sz w:val="22"/>
          <w:szCs w:val="22"/>
          <w:u w:val="single"/>
          <w:lang w:val="pl-PL"/>
        </w:rPr>
        <w:t>poprzez dołączenie do oferty stosownych przedmiotowych środków dowodowych</w:t>
      </w:r>
      <w:r w:rsidRPr="005460B7">
        <w:rPr>
          <w:rFonts w:cstheme="minorHAnsi"/>
          <w:b/>
          <w:sz w:val="22"/>
          <w:szCs w:val="22"/>
          <w:lang w:val="pl-PL"/>
        </w:rPr>
        <w:t xml:space="preserve">, </w:t>
      </w:r>
      <w:r w:rsidRPr="005460B7">
        <w:rPr>
          <w:rFonts w:cstheme="minorHAnsi"/>
          <w:sz w:val="22"/>
          <w:szCs w:val="22"/>
          <w:lang w:val="pl-PL"/>
        </w:rPr>
        <w:t>o</w:t>
      </w:r>
      <w:r w:rsidR="006B5042" w:rsidRPr="005460B7">
        <w:rPr>
          <w:rFonts w:cstheme="minorHAnsi"/>
          <w:sz w:val="22"/>
          <w:szCs w:val="22"/>
          <w:lang w:val="pl-PL"/>
        </w:rPr>
        <w:t xml:space="preserve"> </w:t>
      </w:r>
      <w:r w:rsidRPr="005460B7">
        <w:rPr>
          <w:rFonts w:cstheme="minorHAnsi"/>
          <w:sz w:val="22"/>
          <w:szCs w:val="22"/>
          <w:lang w:val="pl-PL"/>
        </w:rPr>
        <w:t xml:space="preserve">których mowa w art. 104–107 </w:t>
      </w:r>
      <w:proofErr w:type="spellStart"/>
      <w:r w:rsidRPr="005460B7">
        <w:rPr>
          <w:rFonts w:cstheme="minorHAnsi"/>
          <w:sz w:val="22"/>
          <w:szCs w:val="22"/>
          <w:lang w:val="pl-PL"/>
        </w:rPr>
        <w:t>Pzp</w:t>
      </w:r>
      <w:proofErr w:type="spellEnd"/>
      <w:r w:rsidRPr="005460B7">
        <w:rPr>
          <w:rFonts w:cstheme="minorHAnsi"/>
          <w:sz w:val="22"/>
          <w:szCs w:val="22"/>
          <w:lang w:val="pl-PL"/>
        </w:rPr>
        <w:t>, że proponowane rozwiązania w równoważnym stopniu spełniają wymagania określone w opisie przedmiotu zamówienia.</w:t>
      </w:r>
    </w:p>
    <w:p w14:paraId="07B8F111" w14:textId="00F599DB" w:rsidR="003717E3" w:rsidRPr="005460B7" w:rsidRDefault="00604221" w:rsidP="00220BE8">
      <w:pPr>
        <w:pStyle w:val="Nagwek1"/>
      </w:pPr>
      <w:bookmarkStart w:id="6" w:name="_Toc210817160"/>
      <w:r w:rsidRPr="005460B7">
        <w:lastRenderedPageBreak/>
        <w:t xml:space="preserve">CZĘŚĆ </w:t>
      </w:r>
      <w:r w:rsidR="00FE25A0" w:rsidRPr="005460B7">
        <w:t>V. Informacja o przedmiotowych środkach dowodowych</w:t>
      </w:r>
      <w:bookmarkEnd w:id="6"/>
    </w:p>
    <w:p w14:paraId="5D04DDBC" w14:textId="0ED5873A" w:rsidR="003717E3" w:rsidRPr="005460B7" w:rsidRDefault="002475B8" w:rsidP="000A6B56">
      <w:pPr>
        <w:spacing w:after="0" w:line="360" w:lineRule="auto"/>
        <w:ind w:left="284" w:hanging="284"/>
        <w:rPr>
          <w:rFonts w:cstheme="minorHAnsi"/>
        </w:rPr>
      </w:pPr>
      <w:r w:rsidRPr="005460B7">
        <w:rPr>
          <w:rFonts w:cstheme="minorHAnsi"/>
        </w:rPr>
        <w:t xml:space="preserve">1. </w:t>
      </w:r>
      <w:r w:rsidR="000A6B56" w:rsidRPr="005460B7">
        <w:rPr>
          <w:rFonts w:cstheme="minorHAnsi"/>
        </w:rPr>
        <w:tab/>
      </w:r>
      <w:r w:rsidR="003717E3" w:rsidRPr="005460B7">
        <w:rPr>
          <w:rFonts w:cstheme="minorHAnsi"/>
        </w:rPr>
        <w:t>Wykonawca składa wraz z ofertą niżej wymienione przedmiotowe środki dowodowe, na potwierdzenie zgodności of</w:t>
      </w:r>
      <w:r w:rsidR="0072594C" w:rsidRPr="005460B7">
        <w:rPr>
          <w:rFonts w:cstheme="minorHAnsi"/>
        </w:rPr>
        <w:t>erowanej dostawy z wymaganiami</w:t>
      </w:r>
      <w:r w:rsidR="00233FEA" w:rsidRPr="005460B7">
        <w:rPr>
          <w:rFonts w:cstheme="minorHAnsi"/>
        </w:rPr>
        <w:t xml:space="preserve">, cechami </w:t>
      </w:r>
      <w:r w:rsidR="00650EE1" w:rsidRPr="005460B7">
        <w:rPr>
          <w:rFonts w:cstheme="minorHAnsi"/>
        </w:rPr>
        <w:t xml:space="preserve">lub kryteriami </w:t>
      </w:r>
      <w:r w:rsidR="003717E3" w:rsidRPr="005460B7">
        <w:rPr>
          <w:rFonts w:cstheme="minorHAnsi"/>
        </w:rPr>
        <w:t>określonymi w opisie przedmiotu zamówienia lub opisie kryteriów oceny ofert:</w:t>
      </w:r>
    </w:p>
    <w:p w14:paraId="7B660039" w14:textId="5C061A85" w:rsidR="0078069B" w:rsidRPr="00626265" w:rsidRDefault="00CD600B" w:rsidP="0078069B">
      <w:pPr>
        <w:pStyle w:val="Akapitzlist"/>
        <w:numPr>
          <w:ilvl w:val="1"/>
          <w:numId w:val="37"/>
        </w:numPr>
        <w:spacing w:line="360" w:lineRule="auto"/>
        <w:rPr>
          <w:rFonts w:cstheme="minorHAnsi"/>
          <w:b/>
          <w:bCs/>
          <w:iCs/>
          <w:sz w:val="22"/>
          <w:szCs w:val="22"/>
          <w:lang w:val="pl-PL"/>
        </w:rPr>
      </w:pPr>
      <w:r w:rsidRPr="00626265">
        <w:rPr>
          <w:rFonts w:cstheme="minorHAnsi"/>
          <w:b/>
          <w:bCs/>
          <w:iCs/>
          <w:sz w:val="22"/>
          <w:szCs w:val="22"/>
          <w:lang w:val="pl-PL"/>
        </w:rPr>
        <w:t>Opis przedmiotu zamówienia</w:t>
      </w:r>
      <w:r w:rsidR="00352DDE" w:rsidRPr="00626265">
        <w:rPr>
          <w:rFonts w:cstheme="minorHAnsi"/>
          <w:b/>
          <w:bCs/>
          <w:iCs/>
          <w:sz w:val="22"/>
          <w:szCs w:val="22"/>
          <w:lang w:val="pl-PL"/>
        </w:rPr>
        <w:t xml:space="preserve"> </w:t>
      </w:r>
      <w:r w:rsidR="008F59F3" w:rsidRPr="00626265">
        <w:rPr>
          <w:rFonts w:cstheme="minorHAnsi"/>
          <w:b/>
          <w:bCs/>
          <w:iCs/>
          <w:sz w:val="22"/>
          <w:szCs w:val="22"/>
          <w:lang w:val="pl-PL"/>
        </w:rPr>
        <w:t>– Załącznik nr 2 do SWZ</w:t>
      </w:r>
      <w:r w:rsidR="00352DDE" w:rsidRPr="00626265">
        <w:rPr>
          <w:rFonts w:cstheme="minorHAnsi"/>
          <w:b/>
          <w:bCs/>
          <w:iCs/>
          <w:sz w:val="22"/>
          <w:szCs w:val="22"/>
          <w:lang w:val="pl-PL"/>
        </w:rPr>
        <w:t>,</w:t>
      </w:r>
    </w:p>
    <w:p w14:paraId="1931D419" w14:textId="609C5753" w:rsidR="0078069B" w:rsidRPr="00626265" w:rsidRDefault="00F3416D" w:rsidP="00626265">
      <w:pPr>
        <w:pStyle w:val="Akapitzlist"/>
        <w:numPr>
          <w:ilvl w:val="1"/>
          <w:numId w:val="37"/>
        </w:numPr>
        <w:spacing w:line="360" w:lineRule="auto"/>
        <w:rPr>
          <w:rFonts w:cstheme="minorHAnsi"/>
          <w:b/>
          <w:bCs/>
          <w:iCs/>
          <w:sz w:val="22"/>
          <w:szCs w:val="22"/>
        </w:rPr>
      </w:pPr>
      <w:r w:rsidRPr="00626265">
        <w:rPr>
          <w:rFonts w:cstheme="minorHAnsi"/>
          <w:b/>
          <w:bCs/>
          <w:iCs/>
          <w:sz w:val="22"/>
          <w:szCs w:val="22"/>
          <w:lang w:val="pl-PL"/>
        </w:rPr>
        <w:t xml:space="preserve">W celu potwierdzenia zgodności oferowanego przedmiotu zamówienia z zasadą DNSH (Do No </w:t>
      </w:r>
      <w:proofErr w:type="spellStart"/>
      <w:r w:rsidRPr="00626265">
        <w:rPr>
          <w:rFonts w:cstheme="minorHAnsi"/>
          <w:b/>
          <w:bCs/>
          <w:iCs/>
          <w:sz w:val="22"/>
          <w:szCs w:val="22"/>
          <w:lang w:val="pl-PL"/>
        </w:rPr>
        <w:t>Significant</w:t>
      </w:r>
      <w:proofErr w:type="spellEnd"/>
      <w:r w:rsidRPr="00626265">
        <w:rPr>
          <w:rFonts w:cstheme="minorHAnsi"/>
          <w:b/>
          <w:bCs/>
          <w:iCs/>
          <w:sz w:val="22"/>
          <w:szCs w:val="22"/>
          <w:lang w:val="pl-PL"/>
        </w:rPr>
        <w:t xml:space="preserve"> </w:t>
      </w:r>
      <w:proofErr w:type="spellStart"/>
      <w:r w:rsidRPr="00626265">
        <w:rPr>
          <w:rFonts w:cstheme="minorHAnsi"/>
          <w:b/>
          <w:bCs/>
          <w:iCs/>
          <w:sz w:val="22"/>
          <w:szCs w:val="22"/>
          <w:lang w:val="pl-PL"/>
        </w:rPr>
        <w:t>Harm</w:t>
      </w:r>
      <w:proofErr w:type="spellEnd"/>
      <w:r w:rsidRPr="00626265">
        <w:rPr>
          <w:rFonts w:cstheme="minorHAnsi"/>
          <w:b/>
          <w:bCs/>
          <w:iCs/>
          <w:sz w:val="22"/>
          <w:szCs w:val="22"/>
          <w:lang w:val="pl-PL"/>
        </w:rPr>
        <w:t>) Wykonawca złoży wraz z ofertą załącznik nr 2a wraz z wymaganymi dokumen</w:t>
      </w:r>
      <w:r w:rsidR="00A97ADD" w:rsidRPr="00626265">
        <w:rPr>
          <w:rFonts w:cstheme="minorHAnsi"/>
          <w:b/>
          <w:bCs/>
          <w:iCs/>
          <w:sz w:val="22"/>
          <w:szCs w:val="22"/>
          <w:lang w:val="pl-PL"/>
        </w:rPr>
        <w:t>tami</w:t>
      </w:r>
      <w:r w:rsidR="0070579C" w:rsidRPr="00626265">
        <w:rPr>
          <w:rFonts w:cstheme="minorHAnsi"/>
          <w:b/>
          <w:bCs/>
          <w:iCs/>
          <w:sz w:val="22"/>
          <w:szCs w:val="22"/>
          <w:lang w:val="pl-PL"/>
        </w:rPr>
        <w:t xml:space="preserve"> i oświadczeniami</w:t>
      </w:r>
      <w:r w:rsidR="00A97ADD" w:rsidRPr="00626265">
        <w:rPr>
          <w:rFonts w:cstheme="minorHAnsi"/>
          <w:b/>
          <w:bCs/>
          <w:iCs/>
          <w:sz w:val="22"/>
          <w:szCs w:val="22"/>
          <w:lang w:val="pl-PL"/>
        </w:rPr>
        <w:t xml:space="preserve"> </w:t>
      </w:r>
      <w:r w:rsidR="00864EC0" w:rsidRPr="00626265">
        <w:rPr>
          <w:rFonts w:cstheme="minorHAnsi"/>
          <w:b/>
          <w:bCs/>
          <w:iCs/>
          <w:sz w:val="22"/>
          <w:szCs w:val="22"/>
          <w:lang w:val="pl-PL"/>
        </w:rPr>
        <w:t xml:space="preserve">określonymi </w:t>
      </w:r>
      <w:r w:rsidR="003C7984">
        <w:rPr>
          <w:rFonts w:cstheme="minorHAnsi"/>
          <w:b/>
          <w:bCs/>
          <w:iCs/>
          <w:sz w:val="22"/>
          <w:szCs w:val="22"/>
          <w:lang w:val="pl-PL"/>
        </w:rPr>
        <w:t xml:space="preserve">w </w:t>
      </w:r>
      <w:r w:rsidR="0070579C" w:rsidRPr="00626265">
        <w:rPr>
          <w:rFonts w:cstheme="minorHAnsi"/>
          <w:b/>
          <w:bCs/>
          <w:iCs/>
          <w:sz w:val="22"/>
          <w:szCs w:val="22"/>
          <w:lang w:val="pl-PL"/>
        </w:rPr>
        <w:t xml:space="preserve">tym </w:t>
      </w:r>
      <w:r w:rsidR="00A97ADD" w:rsidRPr="00626265">
        <w:rPr>
          <w:rFonts w:cstheme="minorHAnsi"/>
          <w:b/>
          <w:bCs/>
          <w:iCs/>
          <w:sz w:val="22"/>
          <w:szCs w:val="22"/>
          <w:lang w:val="pl-PL"/>
        </w:rPr>
        <w:t>załączniku</w:t>
      </w:r>
      <w:r w:rsidR="003C7984">
        <w:rPr>
          <w:rFonts w:cstheme="minorHAnsi"/>
          <w:b/>
          <w:bCs/>
          <w:iCs/>
          <w:sz w:val="22"/>
          <w:szCs w:val="22"/>
          <w:lang w:val="pl-PL"/>
        </w:rPr>
        <w:t>.</w:t>
      </w:r>
    </w:p>
    <w:p w14:paraId="72E1A4DF" w14:textId="4B999BFB" w:rsidR="00E60B69" w:rsidRPr="005460B7" w:rsidRDefault="00181D01" w:rsidP="00E60B69">
      <w:pPr>
        <w:spacing w:after="0" w:line="360" w:lineRule="auto"/>
        <w:ind w:left="284" w:hanging="284"/>
        <w:rPr>
          <w:rFonts w:eastAsia="Times New Roman" w:cstheme="minorHAnsi"/>
          <w:lang w:eastAsia="pl-PL"/>
        </w:rPr>
      </w:pPr>
      <w:r>
        <w:rPr>
          <w:rFonts w:eastAsia="Times New Roman" w:cstheme="minorHAnsi"/>
          <w:lang w:eastAsia="pl-PL"/>
        </w:rPr>
        <w:t>2</w:t>
      </w:r>
      <w:r w:rsidR="00E60B69" w:rsidRPr="005460B7">
        <w:rPr>
          <w:rFonts w:eastAsia="Times New Roman" w:cstheme="minorHAnsi"/>
          <w:lang w:eastAsia="pl-PL"/>
        </w:rPr>
        <w:t xml:space="preserve">. </w:t>
      </w:r>
      <w:r w:rsidR="008E57E2" w:rsidRPr="005460B7">
        <w:rPr>
          <w:rFonts w:eastAsia="Times New Roman" w:cstheme="minorHAnsi"/>
          <w:lang w:eastAsia="pl-PL"/>
        </w:rPr>
        <w:tab/>
      </w:r>
      <w:r w:rsidR="003717E3" w:rsidRPr="005460B7">
        <w:rPr>
          <w:rFonts w:eastAsia="Times New Roman" w:cstheme="minorHAnsi"/>
        </w:rPr>
        <w:t>Zamawiający zaakceptuje równoważne przedmiotowe środki dowodowe, jeżeli</w:t>
      </w:r>
      <w:r w:rsidR="00A147D6" w:rsidRPr="005460B7">
        <w:rPr>
          <w:rFonts w:eastAsia="Times New Roman" w:cstheme="minorHAnsi"/>
        </w:rPr>
        <w:t xml:space="preserve"> będą potwierdzały, że oferowany przedmiot zamówienia</w:t>
      </w:r>
      <w:r w:rsidR="003717E3" w:rsidRPr="005460B7">
        <w:rPr>
          <w:rFonts w:eastAsia="Times New Roman" w:cstheme="minorHAnsi"/>
        </w:rPr>
        <w:t xml:space="preserve"> spełnia określone przez Zamawiającego wymagania, cechy lub kryteria.</w:t>
      </w:r>
    </w:p>
    <w:p w14:paraId="4A0A471C" w14:textId="6310BA99" w:rsidR="003717E3" w:rsidRDefault="00181D01" w:rsidP="00E60B69">
      <w:pPr>
        <w:spacing w:after="0" w:line="360" w:lineRule="auto"/>
        <w:ind w:left="284" w:hanging="284"/>
        <w:rPr>
          <w:rFonts w:eastAsia="Times New Roman" w:cstheme="minorHAnsi"/>
        </w:rPr>
      </w:pPr>
      <w:r>
        <w:rPr>
          <w:rFonts w:eastAsia="Times New Roman" w:cstheme="minorHAnsi"/>
          <w:lang w:eastAsia="pl-PL"/>
        </w:rPr>
        <w:t>3</w:t>
      </w:r>
      <w:r w:rsidR="00E60B69" w:rsidRPr="005460B7">
        <w:rPr>
          <w:rFonts w:eastAsia="Times New Roman" w:cstheme="minorHAnsi"/>
          <w:lang w:eastAsia="pl-PL"/>
        </w:rPr>
        <w:t xml:space="preserve">. </w:t>
      </w:r>
      <w:r w:rsidR="008E57E2" w:rsidRPr="005460B7">
        <w:rPr>
          <w:rFonts w:eastAsia="Times New Roman" w:cstheme="minorHAnsi"/>
          <w:lang w:eastAsia="pl-PL"/>
        </w:rPr>
        <w:tab/>
      </w:r>
      <w:r w:rsidR="003717E3" w:rsidRPr="005460B7">
        <w:rPr>
          <w:rFonts w:eastAsia="Times New Roman" w:cstheme="minorHAnsi"/>
        </w:rPr>
        <w:t>Jeżeli wykonawca nie złoży przedmiotowych środków dowodowych lub przedmiotowe środki będą niekompletne, Zamawiający wezwie do ich złożenia lub uzupełniania w wyznaczonym terminie.</w:t>
      </w:r>
    </w:p>
    <w:p w14:paraId="38924754" w14:textId="752BE07F" w:rsidR="00FE25A0" w:rsidRPr="005460B7" w:rsidRDefault="00181D01" w:rsidP="00C865C5">
      <w:pPr>
        <w:spacing w:after="240" w:line="360" w:lineRule="auto"/>
        <w:ind w:left="284" w:hanging="284"/>
        <w:rPr>
          <w:rFonts w:eastAsia="Times New Roman" w:cstheme="minorHAnsi"/>
        </w:rPr>
      </w:pPr>
      <w:r>
        <w:rPr>
          <w:rFonts w:eastAsia="Times New Roman" w:cstheme="minorHAnsi"/>
        </w:rPr>
        <w:t xml:space="preserve">4. </w:t>
      </w:r>
      <w:r w:rsidR="003717E3" w:rsidRPr="005460B7">
        <w:rPr>
          <w:rFonts w:eastAsia="Times New Roman" w:cstheme="minorHAnsi"/>
        </w:rPr>
        <w:t>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będzie podlegała odrzuceniu albo zajdą przesłanki unieważnienia postępowania.</w:t>
      </w:r>
    </w:p>
    <w:p w14:paraId="5EC74265" w14:textId="04F556EB" w:rsidR="00FE25A0" w:rsidRPr="005460B7" w:rsidRDefault="00604221" w:rsidP="00220BE8">
      <w:pPr>
        <w:pStyle w:val="Nagwek1"/>
      </w:pPr>
      <w:bookmarkStart w:id="7" w:name="_Toc210817161"/>
      <w:r w:rsidRPr="005460B7">
        <w:t xml:space="preserve">CZĘŚĆ VI. </w:t>
      </w:r>
      <w:r w:rsidR="00FE25A0" w:rsidRPr="005460B7">
        <w:t>Termin realizacji zamówienia</w:t>
      </w:r>
      <w:bookmarkEnd w:id="7"/>
    </w:p>
    <w:p w14:paraId="10E3A531" w14:textId="05004F50" w:rsidR="004C0BC8" w:rsidRPr="003C7984" w:rsidRDefault="000A6B56" w:rsidP="00CF25C7">
      <w:pPr>
        <w:pStyle w:val="Akapitzlist"/>
        <w:numPr>
          <w:ilvl w:val="0"/>
          <w:numId w:val="18"/>
        </w:numPr>
        <w:spacing w:line="360" w:lineRule="auto"/>
        <w:ind w:left="284" w:hanging="284"/>
        <w:rPr>
          <w:rFonts w:eastAsia="Calibri" w:cstheme="minorHAnsi"/>
          <w:b/>
          <w:sz w:val="22"/>
          <w:szCs w:val="22"/>
        </w:rPr>
      </w:pPr>
      <w:r w:rsidRPr="005460B7">
        <w:rPr>
          <w:rFonts w:cstheme="minorHAnsi"/>
          <w:sz w:val="22"/>
          <w:szCs w:val="22"/>
          <w:lang w:val="pl-PL"/>
        </w:rPr>
        <w:t xml:space="preserve">Termin </w:t>
      </w:r>
      <w:r w:rsidR="007A73CC" w:rsidRPr="005460B7">
        <w:rPr>
          <w:rFonts w:cstheme="minorHAnsi"/>
          <w:sz w:val="22"/>
          <w:szCs w:val="22"/>
          <w:lang w:val="pl-PL"/>
        </w:rPr>
        <w:t>realizacji zamówienia</w:t>
      </w:r>
      <w:r w:rsidR="00C34A86" w:rsidRPr="005460B7">
        <w:rPr>
          <w:rFonts w:cstheme="minorHAnsi"/>
          <w:sz w:val="22"/>
          <w:szCs w:val="22"/>
          <w:lang w:val="pl-PL"/>
        </w:rPr>
        <w:t xml:space="preserve">: </w:t>
      </w:r>
      <w:r w:rsidR="003C7984" w:rsidRPr="003C7984">
        <w:rPr>
          <w:rFonts w:eastAsia="Calibri" w:cstheme="minorHAnsi"/>
          <w:b/>
          <w:sz w:val="22"/>
          <w:szCs w:val="22"/>
          <w:lang w:val="pl-PL"/>
        </w:rPr>
        <w:t xml:space="preserve">do dnia </w:t>
      </w:r>
      <w:r w:rsidR="003B2B08">
        <w:rPr>
          <w:rFonts w:eastAsia="Calibri" w:cstheme="minorHAnsi"/>
          <w:b/>
          <w:sz w:val="22"/>
          <w:szCs w:val="22"/>
          <w:lang w:val="pl-PL"/>
        </w:rPr>
        <w:t xml:space="preserve">16.02.2026 r. do dnia </w:t>
      </w:r>
      <w:r w:rsidR="003C7984" w:rsidRPr="003C7984">
        <w:rPr>
          <w:rFonts w:eastAsia="Calibri" w:cstheme="minorHAnsi"/>
          <w:b/>
          <w:sz w:val="22"/>
          <w:szCs w:val="22"/>
          <w:lang w:val="pl-PL"/>
        </w:rPr>
        <w:t>20.02.2026 r.</w:t>
      </w:r>
    </w:p>
    <w:p w14:paraId="579F5259" w14:textId="7A70B4EE" w:rsidR="000A6B56" w:rsidRPr="00C865C5" w:rsidRDefault="00934372" w:rsidP="003C7984">
      <w:pPr>
        <w:pStyle w:val="Akapitzlist"/>
        <w:numPr>
          <w:ilvl w:val="0"/>
          <w:numId w:val="18"/>
        </w:numPr>
        <w:spacing w:after="240" w:line="360" w:lineRule="auto"/>
        <w:contextualSpacing w:val="0"/>
        <w:rPr>
          <w:rFonts w:eastAsia="Times New Roman" w:cstheme="minorHAnsi"/>
          <w:sz w:val="22"/>
          <w:szCs w:val="22"/>
          <w:lang w:val="pl-PL" w:eastAsia="ar-SA"/>
        </w:rPr>
      </w:pPr>
      <w:r w:rsidRPr="005460B7">
        <w:rPr>
          <w:rFonts w:eastAsia="Times New Roman" w:cstheme="minorHAnsi"/>
          <w:sz w:val="22"/>
          <w:szCs w:val="22"/>
          <w:lang w:val="pl-PL" w:eastAsia="ar-SA"/>
        </w:rPr>
        <w:t>Miejsce dostawy i realizacji zamówienia:</w:t>
      </w:r>
      <w:r w:rsidR="00376A3D" w:rsidRPr="005460B7">
        <w:rPr>
          <w:rFonts w:cstheme="minorHAnsi"/>
          <w:sz w:val="22"/>
          <w:szCs w:val="22"/>
          <w:lang w:val="pl-PL"/>
        </w:rPr>
        <w:t xml:space="preserve"> </w:t>
      </w:r>
      <w:r w:rsidR="003C7984" w:rsidRPr="003C7984">
        <w:rPr>
          <w:rFonts w:cstheme="minorHAnsi"/>
          <w:b/>
          <w:sz w:val="22"/>
          <w:szCs w:val="22"/>
          <w:lang w:val="pl-PL"/>
        </w:rPr>
        <w:t>Ce</w:t>
      </w:r>
      <w:r w:rsidR="003C7984">
        <w:rPr>
          <w:rFonts w:cstheme="minorHAnsi"/>
          <w:b/>
          <w:sz w:val="22"/>
          <w:szCs w:val="22"/>
          <w:lang w:val="pl-PL"/>
        </w:rPr>
        <w:t>ntrum Dydaktyczno-Egzaminacyjne</w:t>
      </w:r>
      <w:r w:rsidR="008744E4" w:rsidRPr="00C865C5">
        <w:rPr>
          <w:rFonts w:cstheme="minorHAnsi"/>
          <w:b/>
          <w:sz w:val="22"/>
          <w:szCs w:val="22"/>
          <w:lang w:val="pl-PL"/>
        </w:rPr>
        <w:t>.</w:t>
      </w:r>
    </w:p>
    <w:p w14:paraId="0C069002" w14:textId="3DE89208" w:rsidR="007E0554" w:rsidRPr="005460B7" w:rsidRDefault="00604221" w:rsidP="00220BE8">
      <w:pPr>
        <w:pStyle w:val="Nagwek1"/>
      </w:pPr>
      <w:bookmarkStart w:id="8" w:name="_Toc210817162"/>
      <w:r w:rsidRPr="005460B7">
        <w:t xml:space="preserve">CZĘŚĆ VII. </w:t>
      </w:r>
      <w:r w:rsidR="005F451F" w:rsidRPr="005460B7">
        <w:t xml:space="preserve">Podstawy wykluczenia </w:t>
      </w:r>
      <w:r w:rsidR="008B097D" w:rsidRPr="005460B7">
        <w:t>wraz z wykazem podmiotowych środków dowodowych</w:t>
      </w:r>
      <w:r w:rsidR="00236CD1" w:rsidRPr="005460B7">
        <w:t xml:space="preserve"> potwierdzających brak podstaw wykluczenia</w:t>
      </w:r>
      <w:bookmarkEnd w:id="8"/>
    </w:p>
    <w:p w14:paraId="2DC8D6D7" w14:textId="4FDACD2A" w:rsidR="00FE25A0" w:rsidRPr="005460B7" w:rsidRDefault="00FE25A0" w:rsidP="00A846DF">
      <w:pPr>
        <w:suppressAutoHyphens/>
        <w:autoSpaceDE w:val="0"/>
        <w:spacing w:after="0" w:line="360" w:lineRule="auto"/>
        <w:ind w:left="284" w:hanging="284"/>
        <w:rPr>
          <w:rFonts w:eastAsia="Times New Roman" w:cstheme="minorHAnsi"/>
          <w:b/>
          <w:bCs/>
          <w:lang w:eastAsia="ar-SA"/>
        </w:rPr>
      </w:pPr>
      <w:r w:rsidRPr="005460B7">
        <w:rPr>
          <w:rFonts w:eastAsia="Times New Roman" w:cstheme="minorHAnsi"/>
          <w:lang w:eastAsia="ar-SA"/>
        </w:rPr>
        <w:t xml:space="preserve">1. </w:t>
      </w:r>
      <w:r w:rsidR="007E0554" w:rsidRPr="005460B7">
        <w:rPr>
          <w:rFonts w:eastAsia="Times New Roman" w:cstheme="minorHAnsi"/>
          <w:lang w:eastAsia="ar-SA"/>
        </w:rPr>
        <w:t xml:space="preserve"> </w:t>
      </w:r>
      <w:r w:rsidR="005F451F" w:rsidRPr="005460B7">
        <w:rPr>
          <w:rFonts w:eastAsia="Times New Roman" w:cstheme="minorHAnsi"/>
          <w:lang w:eastAsia="ar-SA"/>
        </w:rPr>
        <w:t xml:space="preserve">Zgodnie z art. 108 ust. 1 ustawy </w:t>
      </w:r>
      <w:proofErr w:type="spellStart"/>
      <w:r w:rsidR="005F451F" w:rsidRPr="005460B7">
        <w:rPr>
          <w:rFonts w:eastAsia="Times New Roman" w:cstheme="minorHAnsi"/>
          <w:lang w:eastAsia="ar-SA"/>
        </w:rPr>
        <w:t>Pzp</w:t>
      </w:r>
      <w:proofErr w:type="spellEnd"/>
      <w:r w:rsidR="005F451F" w:rsidRPr="005460B7">
        <w:rPr>
          <w:rFonts w:eastAsia="Times New Roman" w:cstheme="minorHAnsi"/>
          <w:lang w:eastAsia="ar-SA"/>
        </w:rPr>
        <w:t xml:space="preserve"> z postępowania </w:t>
      </w:r>
      <w:r w:rsidRPr="005460B7">
        <w:rPr>
          <w:rFonts w:eastAsia="Times New Roman" w:cstheme="minorHAnsi"/>
          <w:lang w:eastAsia="ar-SA"/>
        </w:rPr>
        <w:t>o udzielenie zamówienia wyklucza się wykonawcę</w:t>
      </w:r>
      <w:r w:rsidR="007E0554" w:rsidRPr="005460B7">
        <w:rPr>
          <w:rFonts w:eastAsia="Times New Roman" w:cstheme="minorHAnsi"/>
          <w:lang w:eastAsia="ar-SA"/>
        </w:rPr>
        <w:t>:</w:t>
      </w:r>
    </w:p>
    <w:p w14:paraId="07E5432E" w14:textId="2862EB5E" w:rsidR="007E0554" w:rsidRPr="005460B7" w:rsidRDefault="007E0554" w:rsidP="00A846DF">
      <w:pPr>
        <w:autoSpaceDE w:val="0"/>
        <w:spacing w:after="0" w:line="360" w:lineRule="auto"/>
        <w:ind w:left="851" w:hanging="567"/>
        <w:rPr>
          <w:rFonts w:eastAsia="Times New Roman" w:cstheme="minorHAnsi"/>
          <w:lang w:eastAsia="ar-SA"/>
        </w:rPr>
      </w:pPr>
      <w:r w:rsidRPr="005460B7">
        <w:rPr>
          <w:rFonts w:eastAsia="Times New Roman" w:cstheme="minorHAnsi"/>
          <w:lang w:eastAsia="ar-SA"/>
        </w:rPr>
        <w:t>1</w:t>
      </w:r>
      <w:r w:rsidR="00CB6B50" w:rsidRPr="005460B7">
        <w:rPr>
          <w:rFonts w:eastAsia="Times New Roman" w:cstheme="minorHAnsi"/>
          <w:lang w:eastAsia="ar-SA"/>
        </w:rPr>
        <w:t>)</w:t>
      </w:r>
      <w:r w:rsidRPr="005460B7">
        <w:rPr>
          <w:rFonts w:eastAsia="Times New Roman" w:cstheme="minorHAnsi"/>
          <w:lang w:eastAsia="ar-SA"/>
        </w:rPr>
        <w:t xml:space="preserve"> będącego osobą fizyczną, którego prawomocnie skazano za przestępstwo:</w:t>
      </w:r>
    </w:p>
    <w:p w14:paraId="014EEDEB" w14:textId="1AB688BE" w:rsidR="007E0554" w:rsidRPr="005460B7" w:rsidRDefault="007E0554" w:rsidP="00A846DF">
      <w:pPr>
        <w:autoSpaceDE w:val="0"/>
        <w:spacing w:after="0" w:line="360" w:lineRule="auto"/>
        <w:ind w:left="993" w:hanging="426"/>
        <w:rPr>
          <w:rFonts w:eastAsia="Times New Roman" w:cstheme="minorHAnsi"/>
          <w:lang w:eastAsia="ar-SA"/>
        </w:rPr>
      </w:pPr>
      <w:r w:rsidRPr="005460B7">
        <w:rPr>
          <w:rFonts w:eastAsia="Times New Roman" w:cstheme="minorHAnsi"/>
          <w:lang w:eastAsia="ar-SA"/>
        </w:rPr>
        <w:t xml:space="preserve">a) </w:t>
      </w:r>
      <w:r w:rsidR="00CB6B50" w:rsidRPr="005460B7">
        <w:rPr>
          <w:rFonts w:eastAsia="Times New Roman" w:cstheme="minorHAnsi"/>
          <w:lang w:eastAsia="ar-SA"/>
        </w:rPr>
        <w:tab/>
      </w:r>
      <w:r w:rsidRPr="005460B7">
        <w:rPr>
          <w:rFonts w:eastAsia="Times New Roman" w:cstheme="minorHAnsi"/>
          <w:lang w:eastAsia="ar-SA"/>
        </w:rPr>
        <w:t>udziału w zorganizowanej grupie przestępczej albo związku mającym na celu popełnienie przestępstwa lub przestępstwa skarbowego, o którym mowa w art. 258 Kodeks</w:t>
      </w:r>
      <w:r w:rsidR="00CB6B50" w:rsidRPr="005460B7">
        <w:rPr>
          <w:rFonts w:eastAsia="Times New Roman" w:cstheme="minorHAnsi"/>
          <w:lang w:eastAsia="ar-SA"/>
        </w:rPr>
        <w:t>u</w:t>
      </w:r>
      <w:r w:rsidRPr="005460B7">
        <w:rPr>
          <w:rFonts w:eastAsia="Times New Roman" w:cstheme="minorHAnsi"/>
          <w:lang w:eastAsia="ar-SA"/>
        </w:rPr>
        <w:t xml:space="preserve"> karn</w:t>
      </w:r>
      <w:r w:rsidR="00CB6B50" w:rsidRPr="005460B7">
        <w:rPr>
          <w:rFonts w:eastAsia="Times New Roman" w:cstheme="minorHAnsi"/>
          <w:lang w:eastAsia="ar-SA"/>
        </w:rPr>
        <w:t>ego,</w:t>
      </w:r>
    </w:p>
    <w:p w14:paraId="4C09F84F" w14:textId="67A89EEA" w:rsidR="007E0554" w:rsidRPr="005460B7" w:rsidRDefault="007E0554" w:rsidP="00A846DF">
      <w:pPr>
        <w:autoSpaceDE w:val="0"/>
        <w:spacing w:after="0" w:line="360" w:lineRule="auto"/>
        <w:ind w:left="993" w:hanging="426"/>
        <w:rPr>
          <w:rFonts w:eastAsia="Times New Roman" w:cstheme="minorHAnsi"/>
          <w:lang w:eastAsia="ar-SA"/>
        </w:rPr>
      </w:pPr>
      <w:r w:rsidRPr="005460B7">
        <w:rPr>
          <w:rFonts w:eastAsia="Times New Roman" w:cstheme="minorHAnsi"/>
          <w:lang w:eastAsia="ar-SA"/>
        </w:rPr>
        <w:t xml:space="preserve">b) </w:t>
      </w:r>
      <w:r w:rsidR="00CB6B50" w:rsidRPr="005460B7">
        <w:rPr>
          <w:rFonts w:eastAsia="Times New Roman" w:cstheme="minorHAnsi"/>
          <w:lang w:eastAsia="ar-SA"/>
        </w:rPr>
        <w:tab/>
      </w:r>
      <w:r w:rsidRPr="005460B7">
        <w:rPr>
          <w:rFonts w:eastAsia="Times New Roman" w:cstheme="minorHAnsi"/>
          <w:lang w:eastAsia="ar-SA"/>
        </w:rPr>
        <w:t>handlu ludźmi, o którym mowa w art. 189a Kodeksu karnego,</w:t>
      </w:r>
    </w:p>
    <w:p w14:paraId="3587C16C" w14:textId="3C6B4C0B" w:rsidR="007E0554" w:rsidRPr="005460B7" w:rsidRDefault="007E0554" w:rsidP="00A846DF">
      <w:pPr>
        <w:autoSpaceDE w:val="0"/>
        <w:spacing w:after="0" w:line="360" w:lineRule="auto"/>
        <w:ind w:left="993" w:hanging="426"/>
        <w:rPr>
          <w:rFonts w:eastAsia="Times New Roman" w:cstheme="minorHAnsi"/>
          <w:lang w:eastAsia="ar-SA"/>
        </w:rPr>
      </w:pPr>
      <w:r w:rsidRPr="005460B7">
        <w:rPr>
          <w:rFonts w:eastAsia="Times New Roman" w:cstheme="minorHAnsi"/>
          <w:lang w:eastAsia="ar-SA"/>
        </w:rPr>
        <w:t xml:space="preserve">c) </w:t>
      </w:r>
      <w:r w:rsidR="00CB6B50" w:rsidRPr="005460B7">
        <w:rPr>
          <w:rFonts w:eastAsia="Times New Roman" w:cstheme="minorHAnsi"/>
          <w:lang w:eastAsia="ar-SA"/>
        </w:rPr>
        <w:tab/>
      </w:r>
      <w:r w:rsidR="00F729A2" w:rsidRPr="005460B7">
        <w:rPr>
          <w:rFonts w:eastAsia="Times New Roman" w:cstheme="minorHAnsi"/>
          <w:lang w:eastAsia="ar-SA"/>
        </w:rPr>
        <w:t xml:space="preserve">o którym mowa w art. 228-230a, art. 250a Kodeksu karnego, w art. 46-48 ustawy z dnia 25 czerwca 2010 r. o sporcie (Dz. U. z 2020 r. poz. 1133 oraz z 2021 r. poz. 2054) lub </w:t>
      </w:r>
      <w:r w:rsidR="00CF25C7">
        <w:rPr>
          <w:rFonts w:eastAsia="Times New Roman" w:cstheme="minorHAnsi"/>
          <w:lang w:eastAsia="ar-SA"/>
        </w:rPr>
        <w:br/>
      </w:r>
      <w:r w:rsidR="00F729A2" w:rsidRPr="005460B7">
        <w:rPr>
          <w:rFonts w:eastAsia="Times New Roman" w:cstheme="minorHAnsi"/>
          <w:lang w:eastAsia="ar-SA"/>
        </w:rPr>
        <w:lastRenderedPageBreak/>
        <w:t xml:space="preserve">w art. 54 ust. 1-4 ustawy z dnia 12 maja 2011 r. o refundacji leków, środków spożywczych specjalnego przeznaczenia żywieniowego oraz wyrobów medycznych (Dz. U. z 2021 r. </w:t>
      </w:r>
      <w:r w:rsidR="00CF25C7">
        <w:rPr>
          <w:rFonts w:eastAsia="Times New Roman" w:cstheme="minorHAnsi"/>
          <w:lang w:eastAsia="ar-SA"/>
        </w:rPr>
        <w:br/>
      </w:r>
      <w:r w:rsidR="00F729A2" w:rsidRPr="005460B7">
        <w:rPr>
          <w:rFonts w:eastAsia="Times New Roman" w:cstheme="minorHAnsi"/>
          <w:lang w:eastAsia="ar-SA"/>
        </w:rPr>
        <w:t>poz. 523, 1292, 1559 i 2054),</w:t>
      </w:r>
    </w:p>
    <w:p w14:paraId="34141F8E" w14:textId="7B51292B" w:rsidR="007E0554" w:rsidRPr="005460B7" w:rsidRDefault="007E0554" w:rsidP="00A846DF">
      <w:pPr>
        <w:autoSpaceDE w:val="0"/>
        <w:spacing w:after="0" w:line="360" w:lineRule="auto"/>
        <w:ind w:left="993" w:hanging="426"/>
        <w:rPr>
          <w:rFonts w:eastAsia="Times New Roman" w:cstheme="minorHAnsi"/>
          <w:lang w:eastAsia="ar-SA"/>
        </w:rPr>
      </w:pPr>
      <w:r w:rsidRPr="005460B7">
        <w:rPr>
          <w:rFonts w:eastAsia="Times New Roman" w:cstheme="minorHAnsi"/>
          <w:lang w:eastAsia="ar-SA"/>
        </w:rPr>
        <w:t xml:space="preserve">d) </w:t>
      </w:r>
      <w:r w:rsidR="00CB6B50" w:rsidRPr="005460B7">
        <w:rPr>
          <w:rFonts w:eastAsia="Times New Roman" w:cstheme="minorHAnsi"/>
          <w:lang w:eastAsia="ar-SA"/>
        </w:rPr>
        <w:tab/>
      </w:r>
      <w:r w:rsidRPr="005460B7">
        <w:rPr>
          <w:rFonts w:eastAsia="Times New Roman" w:cstheme="minorHAnsi"/>
          <w:lang w:eastAsia="ar-SA"/>
        </w:rPr>
        <w:t xml:space="preserve">finansowania przestępstwa o charakterze terrorystycznym, o którym mowa w art. 165a Kodeksu karnego, lub przestępstwo udaremniania lub utrudniania stwierdzenia przestępnego pochodzenia pieniędzy lub ukrywania ich pochodzenia, o którym mowa </w:t>
      </w:r>
      <w:r w:rsidR="00CF25C7">
        <w:rPr>
          <w:rFonts w:eastAsia="Times New Roman" w:cstheme="minorHAnsi"/>
          <w:lang w:eastAsia="ar-SA"/>
        </w:rPr>
        <w:br/>
      </w:r>
      <w:r w:rsidRPr="005460B7">
        <w:rPr>
          <w:rFonts w:eastAsia="Times New Roman" w:cstheme="minorHAnsi"/>
          <w:lang w:eastAsia="ar-SA"/>
        </w:rPr>
        <w:t>w art. 299 Kodeksu karnego,</w:t>
      </w:r>
    </w:p>
    <w:p w14:paraId="030B63D4" w14:textId="406BAE49" w:rsidR="007E0554" w:rsidRPr="005460B7" w:rsidRDefault="007E0554" w:rsidP="00A846DF">
      <w:pPr>
        <w:autoSpaceDE w:val="0"/>
        <w:spacing w:after="0" w:line="360" w:lineRule="auto"/>
        <w:ind w:left="993" w:hanging="426"/>
        <w:rPr>
          <w:rFonts w:eastAsia="Times New Roman" w:cstheme="minorHAnsi"/>
          <w:lang w:eastAsia="ar-SA"/>
        </w:rPr>
      </w:pPr>
      <w:r w:rsidRPr="005460B7">
        <w:rPr>
          <w:rFonts w:eastAsia="Times New Roman" w:cstheme="minorHAnsi"/>
          <w:lang w:eastAsia="ar-SA"/>
        </w:rPr>
        <w:t xml:space="preserve">e) </w:t>
      </w:r>
      <w:r w:rsidR="00CB6B50" w:rsidRPr="005460B7">
        <w:rPr>
          <w:rFonts w:eastAsia="Times New Roman" w:cstheme="minorHAnsi"/>
          <w:lang w:eastAsia="ar-SA"/>
        </w:rPr>
        <w:tab/>
      </w:r>
      <w:r w:rsidRPr="005460B7">
        <w:rPr>
          <w:rFonts w:eastAsia="Times New Roman" w:cstheme="minorHAnsi"/>
          <w:lang w:eastAsia="ar-SA"/>
        </w:rPr>
        <w:t>o charakterze terrorystycznym, o którym mowa w art. 115 § 20 Kodeksu karnego, lub mające na celu popełnienie tego przestępstwa,</w:t>
      </w:r>
    </w:p>
    <w:p w14:paraId="3F0A9055" w14:textId="31F7A6EE" w:rsidR="007E0554" w:rsidRPr="005460B7" w:rsidRDefault="007E0554" w:rsidP="00A846DF">
      <w:pPr>
        <w:autoSpaceDE w:val="0"/>
        <w:spacing w:after="0" w:line="360" w:lineRule="auto"/>
        <w:ind w:left="993" w:hanging="426"/>
        <w:rPr>
          <w:rFonts w:eastAsia="Times New Roman" w:cstheme="minorHAnsi"/>
          <w:lang w:eastAsia="ar-SA"/>
        </w:rPr>
      </w:pPr>
      <w:r w:rsidRPr="005460B7">
        <w:rPr>
          <w:rFonts w:eastAsia="Times New Roman" w:cstheme="minorHAnsi"/>
          <w:lang w:eastAsia="ar-SA"/>
        </w:rPr>
        <w:t xml:space="preserve">f) </w:t>
      </w:r>
      <w:r w:rsidR="00CB6B50" w:rsidRPr="005460B7">
        <w:rPr>
          <w:rFonts w:eastAsia="Times New Roman" w:cstheme="minorHAnsi"/>
          <w:lang w:eastAsia="ar-SA"/>
        </w:rPr>
        <w:tab/>
      </w:r>
      <w:r w:rsidRPr="005460B7">
        <w:rPr>
          <w:rFonts w:eastAsia="Times New Roman" w:cstheme="minorHAnsi"/>
          <w:lang w:eastAsia="ar-SA"/>
        </w:rPr>
        <w:t>powierzenia wykonywania pracy małoletniemu cudz</w:t>
      </w:r>
      <w:r w:rsidR="00CB6B50" w:rsidRPr="005460B7">
        <w:rPr>
          <w:rFonts w:eastAsia="Times New Roman" w:cstheme="minorHAnsi"/>
          <w:lang w:eastAsia="ar-SA"/>
        </w:rPr>
        <w:t xml:space="preserve">oziemcowi, o którym mowa w art. </w:t>
      </w:r>
      <w:r w:rsidRPr="005460B7">
        <w:rPr>
          <w:rFonts w:eastAsia="Times New Roman" w:cstheme="minorHAnsi"/>
          <w:lang w:eastAsia="ar-SA"/>
        </w:rPr>
        <w:t xml:space="preserve">9 </w:t>
      </w:r>
      <w:r w:rsidR="00CB6B50" w:rsidRPr="005460B7">
        <w:rPr>
          <w:rFonts w:eastAsia="Times New Roman" w:cstheme="minorHAnsi"/>
          <w:lang w:eastAsia="ar-SA"/>
        </w:rPr>
        <w:br/>
      </w:r>
      <w:r w:rsidRPr="005460B7">
        <w:rPr>
          <w:rFonts w:eastAsia="Times New Roman" w:cstheme="minorHAnsi"/>
          <w:lang w:eastAsia="ar-SA"/>
        </w:rPr>
        <w:t xml:space="preserve">ust. 2 ustawy z dnia 15 czerwca 2012 r. o skutkach powierzania wykonywania pracy cudzoziemcom przebywającym wbrew przepisom na terytorium Rzeczypospolitej Polskiej </w:t>
      </w:r>
      <w:r w:rsidR="00874D87" w:rsidRPr="005460B7">
        <w:rPr>
          <w:rFonts w:eastAsia="Times New Roman" w:cstheme="minorHAnsi"/>
          <w:lang w:eastAsia="ar-SA"/>
        </w:rPr>
        <w:br/>
      </w:r>
      <w:r w:rsidRPr="005460B7">
        <w:rPr>
          <w:rFonts w:eastAsia="Times New Roman" w:cstheme="minorHAnsi"/>
          <w:lang w:eastAsia="ar-SA"/>
        </w:rPr>
        <w:t>(Dz. U. poz. 769),</w:t>
      </w:r>
    </w:p>
    <w:p w14:paraId="134FEF1D" w14:textId="20BF2D76" w:rsidR="007E0554" w:rsidRPr="005460B7" w:rsidRDefault="007E0554" w:rsidP="00A846DF">
      <w:pPr>
        <w:autoSpaceDE w:val="0"/>
        <w:spacing w:after="0" w:line="360" w:lineRule="auto"/>
        <w:ind w:left="993" w:hanging="426"/>
        <w:rPr>
          <w:rFonts w:eastAsia="Times New Roman" w:cstheme="minorHAnsi"/>
          <w:lang w:eastAsia="ar-SA"/>
        </w:rPr>
      </w:pPr>
      <w:r w:rsidRPr="005460B7">
        <w:rPr>
          <w:rFonts w:eastAsia="Times New Roman" w:cstheme="minorHAnsi"/>
          <w:lang w:eastAsia="ar-SA"/>
        </w:rPr>
        <w:t xml:space="preserve">g) </w:t>
      </w:r>
      <w:r w:rsidR="00CB6B50" w:rsidRPr="005460B7">
        <w:rPr>
          <w:rFonts w:eastAsia="Times New Roman" w:cstheme="minorHAnsi"/>
          <w:lang w:eastAsia="ar-SA"/>
        </w:rPr>
        <w:tab/>
      </w:r>
      <w:r w:rsidRPr="005460B7">
        <w:rPr>
          <w:rFonts w:eastAsia="Times New Roman" w:cstheme="minorHAnsi"/>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94E407" w14:textId="613FDE8F" w:rsidR="007E0554" w:rsidRPr="005460B7" w:rsidRDefault="007E0554" w:rsidP="00A846DF">
      <w:pPr>
        <w:autoSpaceDE w:val="0"/>
        <w:spacing w:after="0" w:line="360" w:lineRule="auto"/>
        <w:ind w:left="993" w:hanging="426"/>
        <w:rPr>
          <w:rFonts w:eastAsia="Times New Roman" w:cstheme="minorHAnsi"/>
          <w:lang w:eastAsia="ar-SA"/>
        </w:rPr>
      </w:pPr>
      <w:r w:rsidRPr="005460B7">
        <w:rPr>
          <w:rFonts w:eastAsia="Times New Roman" w:cstheme="minorHAnsi"/>
          <w:lang w:eastAsia="ar-SA"/>
        </w:rPr>
        <w:t xml:space="preserve">h) </w:t>
      </w:r>
      <w:r w:rsidR="00CB6B50" w:rsidRPr="005460B7">
        <w:rPr>
          <w:rFonts w:eastAsia="Times New Roman" w:cstheme="minorHAnsi"/>
          <w:lang w:eastAsia="ar-SA"/>
        </w:rPr>
        <w:tab/>
      </w:r>
      <w:r w:rsidRPr="005460B7">
        <w:rPr>
          <w:rFonts w:eastAsia="Times New Roman" w:cstheme="minorHAnsi"/>
          <w:lang w:eastAsia="ar-SA"/>
        </w:rPr>
        <w:t>o którym mowa w art. 9 ust. 1 i 3 lub art. 10 ustawy z dnia 15 czerwca 2012 r. o skutkach powierzania wykonywania pracy cudzoziemcom przebywającym wbrew przepisom na terytorium Rzeczypospolitej Polskiej (Dz. U. z 2012 poz. 769 ze zm.)</w:t>
      </w:r>
    </w:p>
    <w:p w14:paraId="76FCDF18" w14:textId="77777777" w:rsidR="007E0554" w:rsidRPr="005460B7" w:rsidRDefault="007E0554" w:rsidP="00A846DF">
      <w:pPr>
        <w:autoSpaceDE w:val="0"/>
        <w:spacing w:after="0" w:line="360" w:lineRule="auto"/>
        <w:ind w:left="851" w:firstLine="142"/>
        <w:rPr>
          <w:rFonts w:eastAsia="Times New Roman" w:cstheme="minorHAnsi"/>
          <w:lang w:eastAsia="ar-SA"/>
        </w:rPr>
      </w:pPr>
      <w:r w:rsidRPr="005460B7">
        <w:rPr>
          <w:rFonts w:eastAsia="Times New Roman" w:cstheme="minorHAnsi"/>
          <w:lang w:eastAsia="ar-SA"/>
        </w:rPr>
        <w:t>- lub za odpowiedni czyn zabroniony określony w przepisach prawa obcego;</w:t>
      </w:r>
    </w:p>
    <w:p w14:paraId="63C4CC30" w14:textId="7FC41804" w:rsidR="007E0554" w:rsidRPr="005460B7" w:rsidRDefault="007E0554" w:rsidP="00A846DF">
      <w:pPr>
        <w:autoSpaceDE w:val="0"/>
        <w:spacing w:after="0" w:line="360" w:lineRule="auto"/>
        <w:ind w:left="567" w:hanging="283"/>
        <w:rPr>
          <w:rFonts w:eastAsia="Times New Roman" w:cstheme="minorHAnsi"/>
          <w:lang w:eastAsia="ar-SA"/>
        </w:rPr>
      </w:pPr>
      <w:r w:rsidRPr="005460B7">
        <w:rPr>
          <w:rFonts w:eastAsia="Times New Roman" w:cstheme="minorHAnsi"/>
          <w:lang w:eastAsia="ar-SA"/>
        </w:rPr>
        <w:t>2</w:t>
      </w:r>
      <w:r w:rsidR="00CB6B50" w:rsidRPr="005460B7">
        <w:rPr>
          <w:rFonts w:eastAsia="Times New Roman" w:cstheme="minorHAnsi"/>
          <w:lang w:eastAsia="ar-SA"/>
        </w:rPr>
        <w:t>)</w:t>
      </w:r>
      <w:r w:rsidRPr="005460B7">
        <w:rPr>
          <w:rFonts w:eastAsia="Times New Roman" w:cstheme="minorHAnsi"/>
          <w:lang w:eastAsia="ar-SA"/>
        </w:rPr>
        <w:t xml:space="preserve"> jeżeli urzędującego członka jego organu zarządzającego lub nadzorczego, wspólnika spółki </w:t>
      </w:r>
      <w:r w:rsidR="00CB6B50" w:rsidRPr="005460B7">
        <w:rPr>
          <w:rFonts w:eastAsia="Times New Roman" w:cstheme="minorHAnsi"/>
          <w:lang w:eastAsia="ar-SA"/>
        </w:rPr>
        <w:br/>
      </w:r>
      <w:r w:rsidRPr="005460B7">
        <w:rPr>
          <w:rFonts w:eastAsia="Times New Roman" w:cstheme="minorHAnsi"/>
          <w:lang w:eastAsia="ar-SA"/>
        </w:rPr>
        <w:t>w spółce jawnej lub partnerskiej albo komplementariusza w spółce komandytowej lub komandytowo-akcyjnej lub prokurenta prawomocnie skazano za przestępstwo, o który</w:t>
      </w:r>
      <w:r w:rsidR="00CB6B50" w:rsidRPr="005460B7">
        <w:rPr>
          <w:rFonts w:eastAsia="Times New Roman" w:cstheme="minorHAnsi"/>
          <w:lang w:eastAsia="ar-SA"/>
        </w:rPr>
        <w:t>m mowa w pkt 1</w:t>
      </w:r>
      <w:r w:rsidR="00280A46" w:rsidRPr="005460B7">
        <w:rPr>
          <w:rFonts w:eastAsia="Times New Roman" w:cstheme="minorHAnsi"/>
          <w:lang w:eastAsia="ar-SA"/>
        </w:rPr>
        <w:t>)</w:t>
      </w:r>
      <w:r w:rsidRPr="005460B7">
        <w:rPr>
          <w:rFonts w:eastAsia="Times New Roman" w:cstheme="minorHAnsi"/>
          <w:lang w:eastAsia="ar-SA"/>
        </w:rPr>
        <w:t>;</w:t>
      </w:r>
    </w:p>
    <w:p w14:paraId="0FDA3CA2" w14:textId="60E528A6" w:rsidR="007E0554" w:rsidRPr="005460B7" w:rsidRDefault="00280A46" w:rsidP="00A846DF">
      <w:pPr>
        <w:autoSpaceDE w:val="0"/>
        <w:spacing w:after="0" w:line="360" w:lineRule="auto"/>
        <w:ind w:left="567" w:hanging="283"/>
        <w:rPr>
          <w:rFonts w:eastAsia="Times New Roman" w:cstheme="minorHAnsi"/>
          <w:lang w:eastAsia="ar-SA"/>
        </w:rPr>
      </w:pPr>
      <w:r w:rsidRPr="005460B7">
        <w:rPr>
          <w:rFonts w:eastAsia="Times New Roman" w:cstheme="minorHAnsi"/>
          <w:lang w:eastAsia="ar-SA"/>
        </w:rPr>
        <w:t>3)</w:t>
      </w:r>
      <w:r w:rsidR="007E0554" w:rsidRPr="005460B7">
        <w:rPr>
          <w:rFonts w:eastAsia="Times New Roman" w:cstheme="minorHAnsi"/>
          <w:lang w:eastAsia="ar-SA"/>
        </w:rPr>
        <w:t xml:space="preserve"> </w:t>
      </w:r>
      <w:r w:rsidR="005349ED" w:rsidRPr="005460B7">
        <w:rPr>
          <w:rFonts w:eastAsia="Times New Roman" w:cstheme="minorHAnsi"/>
          <w:lang w:eastAsia="ar-SA"/>
        </w:rPr>
        <w:tab/>
      </w:r>
      <w:r w:rsidR="007E0554" w:rsidRPr="005460B7">
        <w:rPr>
          <w:rFonts w:eastAsia="Times New Roman" w:cstheme="minorHAnsi"/>
          <w:lang w:eastAsia="ar-SA"/>
        </w:rPr>
        <w:t xml:space="preserve">wobec którego wydano prawomocny wyrok sądu lub ostateczną decyzję administracyjną </w:t>
      </w:r>
      <w:r w:rsidR="00CB6B50" w:rsidRPr="005460B7">
        <w:rPr>
          <w:rFonts w:eastAsia="Times New Roman" w:cstheme="minorHAnsi"/>
          <w:lang w:eastAsia="ar-SA"/>
        </w:rPr>
        <w:br/>
      </w:r>
      <w:r w:rsidR="007E0554" w:rsidRPr="005460B7">
        <w:rPr>
          <w:rFonts w:eastAsia="Times New Roman" w:cstheme="minorHAnsi"/>
          <w:lang w:eastAsia="ar-SA"/>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254DB9B" w14:textId="52555F84" w:rsidR="007E0554" w:rsidRPr="005460B7" w:rsidRDefault="00280A46" w:rsidP="00A846DF">
      <w:pPr>
        <w:autoSpaceDE w:val="0"/>
        <w:spacing w:after="0" w:line="360" w:lineRule="auto"/>
        <w:ind w:left="567" w:hanging="283"/>
        <w:rPr>
          <w:rFonts w:eastAsia="Times New Roman" w:cstheme="minorHAnsi"/>
          <w:lang w:eastAsia="ar-SA"/>
        </w:rPr>
      </w:pPr>
      <w:r w:rsidRPr="005460B7">
        <w:rPr>
          <w:rFonts w:eastAsia="Times New Roman" w:cstheme="minorHAnsi"/>
          <w:lang w:eastAsia="ar-SA"/>
        </w:rPr>
        <w:t>4)</w:t>
      </w:r>
      <w:r w:rsidR="007E0554" w:rsidRPr="005460B7">
        <w:rPr>
          <w:rFonts w:eastAsia="Times New Roman" w:cstheme="minorHAnsi"/>
          <w:lang w:eastAsia="ar-SA"/>
        </w:rPr>
        <w:t xml:space="preserve"> </w:t>
      </w:r>
      <w:r w:rsidR="005349ED" w:rsidRPr="005460B7">
        <w:rPr>
          <w:rFonts w:eastAsia="Times New Roman" w:cstheme="minorHAnsi"/>
          <w:lang w:eastAsia="ar-SA"/>
        </w:rPr>
        <w:tab/>
      </w:r>
      <w:r w:rsidR="007E0554" w:rsidRPr="005460B7">
        <w:rPr>
          <w:rFonts w:eastAsia="Times New Roman" w:cstheme="minorHAnsi"/>
          <w:lang w:eastAsia="ar-SA"/>
        </w:rPr>
        <w:t>wobec którego prawomocnie orzeczono zakaz ubiegania się o zamówienia publiczne;</w:t>
      </w:r>
    </w:p>
    <w:p w14:paraId="4C79B175" w14:textId="1F36A4DB" w:rsidR="007E0554" w:rsidRPr="005460B7" w:rsidRDefault="00280A46" w:rsidP="00B554F2">
      <w:pPr>
        <w:autoSpaceDE w:val="0"/>
        <w:spacing w:after="0" w:line="360" w:lineRule="auto"/>
        <w:ind w:left="567" w:hanging="283"/>
        <w:rPr>
          <w:rFonts w:eastAsia="Times New Roman" w:cstheme="minorHAnsi"/>
          <w:lang w:eastAsia="ar-SA"/>
        </w:rPr>
      </w:pPr>
      <w:r w:rsidRPr="005460B7">
        <w:rPr>
          <w:rFonts w:eastAsia="Times New Roman" w:cstheme="minorHAnsi"/>
          <w:lang w:eastAsia="ar-SA"/>
        </w:rPr>
        <w:t>5)</w:t>
      </w:r>
      <w:r w:rsidR="00CB6B50" w:rsidRPr="005460B7">
        <w:rPr>
          <w:rFonts w:eastAsia="Times New Roman" w:cstheme="minorHAnsi"/>
          <w:lang w:eastAsia="ar-SA"/>
        </w:rPr>
        <w:t xml:space="preserve"> </w:t>
      </w:r>
      <w:r w:rsidR="005349ED" w:rsidRPr="005460B7">
        <w:rPr>
          <w:rFonts w:eastAsia="Times New Roman" w:cstheme="minorHAnsi"/>
          <w:lang w:eastAsia="ar-SA"/>
        </w:rPr>
        <w:tab/>
      </w:r>
      <w:r w:rsidR="00CB6B50" w:rsidRPr="005460B7">
        <w:rPr>
          <w:rFonts w:eastAsia="Times New Roman" w:cstheme="minorHAnsi"/>
          <w:lang w:eastAsia="ar-SA"/>
        </w:rPr>
        <w:t>jeżeli z</w:t>
      </w:r>
      <w:r w:rsidR="007E0554" w:rsidRPr="005460B7">
        <w:rPr>
          <w:rFonts w:eastAsia="Times New Roman" w:cstheme="minorHAnsi"/>
          <w:lang w:eastAsia="ar-SA"/>
        </w:rPr>
        <w:t>amawiający może stwierdzić, na podstaw</w:t>
      </w:r>
      <w:r w:rsidR="00CB6B50" w:rsidRPr="005460B7">
        <w:rPr>
          <w:rFonts w:eastAsia="Times New Roman" w:cstheme="minorHAnsi"/>
          <w:lang w:eastAsia="ar-SA"/>
        </w:rPr>
        <w:t>ie wiarygodnych przesłanek, że wykonawca zawarł z innymi w</w:t>
      </w:r>
      <w:r w:rsidR="007E0554" w:rsidRPr="005460B7">
        <w:rPr>
          <w:rFonts w:eastAsia="Times New Roman" w:cstheme="minorHAnsi"/>
          <w:lang w:eastAsia="ar-SA"/>
        </w:rPr>
        <w:t xml:space="preserve">ykonawcami porozumienie mające na celu zakłócenie konkurencji, </w:t>
      </w:r>
      <w:r w:rsidR="00CB6B50" w:rsidRPr="005460B7">
        <w:rPr>
          <w:rFonts w:eastAsia="Times New Roman" w:cstheme="minorHAnsi"/>
          <w:lang w:eastAsia="ar-SA"/>
        </w:rPr>
        <w:br/>
      </w:r>
      <w:r w:rsidR="007E0554" w:rsidRPr="005460B7">
        <w:rPr>
          <w:rFonts w:eastAsia="Times New Roman" w:cstheme="minorHAnsi"/>
          <w:lang w:eastAsia="ar-SA"/>
        </w:rPr>
        <w:lastRenderedPageBreak/>
        <w:t>w szczególności jeżeli należąc do tej samej grupy kapitałowej w rozumieniu ustawy z dnia 16 lutego 2007 r. o ochr</w:t>
      </w:r>
      <w:r w:rsidRPr="005460B7">
        <w:rPr>
          <w:rFonts w:eastAsia="Times New Roman" w:cstheme="minorHAnsi"/>
          <w:lang w:eastAsia="ar-SA"/>
        </w:rPr>
        <w:t>onie konkurencji i konsumentów</w:t>
      </w:r>
      <w:r w:rsidR="007E0554" w:rsidRPr="005460B7">
        <w:rPr>
          <w:rFonts w:eastAsia="Times New Roman" w:cstheme="minorHAnsi"/>
          <w:lang w:eastAsia="ar-SA"/>
        </w:rPr>
        <w:t>, złożyli odrębne oferty, oferty częściowe lub wnioski o dopuszczenie do udziału w postępowaniu, chyba że wykażą, że przygotowali te oferty lub wnioski niezależnie od siebie;</w:t>
      </w:r>
    </w:p>
    <w:p w14:paraId="0CE6C2B0" w14:textId="73A55B64" w:rsidR="00FE25A0" w:rsidRPr="005460B7" w:rsidRDefault="00280A46" w:rsidP="00874D87">
      <w:pPr>
        <w:autoSpaceDE w:val="0"/>
        <w:spacing w:after="0" w:line="360" w:lineRule="auto"/>
        <w:ind w:left="567" w:hanging="283"/>
        <w:rPr>
          <w:rFonts w:eastAsia="Times New Roman" w:cstheme="minorHAnsi"/>
          <w:lang w:eastAsia="ar-SA"/>
        </w:rPr>
      </w:pPr>
      <w:r w:rsidRPr="005460B7">
        <w:rPr>
          <w:rFonts w:eastAsia="Times New Roman" w:cstheme="minorHAnsi"/>
          <w:lang w:eastAsia="ar-SA"/>
        </w:rPr>
        <w:t>6)</w:t>
      </w:r>
      <w:r w:rsidR="007E0554" w:rsidRPr="005460B7">
        <w:rPr>
          <w:rFonts w:eastAsia="Times New Roman" w:cstheme="minorHAnsi"/>
          <w:lang w:eastAsia="ar-SA"/>
        </w:rPr>
        <w:t xml:space="preserve"> jeżeli, w przypadkach, o których mowa w art. 85 ust. 1 ustawy, doszło do zakłócenia konkurencji wynikającego z wcz</w:t>
      </w:r>
      <w:r w:rsidRPr="005460B7">
        <w:rPr>
          <w:rFonts w:eastAsia="Times New Roman" w:cstheme="minorHAnsi"/>
          <w:lang w:eastAsia="ar-SA"/>
        </w:rPr>
        <w:t>eśniejszego zaangażowania tego w</w:t>
      </w:r>
      <w:r w:rsidR="007E0554" w:rsidRPr="005460B7">
        <w:rPr>
          <w:rFonts w:eastAsia="Times New Roman" w:cstheme="minorHAnsi"/>
          <w:lang w:eastAsia="ar-SA"/>
        </w:rPr>
        <w:t xml:space="preserve">ykonawcy lub podmiotu, który należy </w:t>
      </w:r>
      <w:r w:rsidRPr="005460B7">
        <w:rPr>
          <w:rFonts w:eastAsia="Times New Roman" w:cstheme="minorHAnsi"/>
          <w:lang w:eastAsia="ar-SA"/>
        </w:rPr>
        <w:t>z w</w:t>
      </w:r>
      <w:r w:rsidR="007E0554" w:rsidRPr="005460B7">
        <w:rPr>
          <w:rFonts w:eastAsia="Times New Roman" w:cstheme="minorHAnsi"/>
          <w:lang w:eastAsia="ar-SA"/>
        </w:rPr>
        <w:t xml:space="preserve">ykonawcą do tej samej grupy kapitałowej w rozumieniu ustawy z dnia 16 lutego 2007 r. o ochronie konkurencji i konsumentów, chyba że spowodowane tym zakłócenie konkurencji może być wyeliminowane w inny sposób niż przez wykluczenie Wykonawcy </w:t>
      </w:r>
      <w:r w:rsidR="00CF25C7">
        <w:rPr>
          <w:rFonts w:eastAsia="Times New Roman" w:cstheme="minorHAnsi"/>
          <w:lang w:eastAsia="ar-SA"/>
        </w:rPr>
        <w:br/>
      </w:r>
      <w:r w:rsidR="007E0554" w:rsidRPr="005460B7">
        <w:rPr>
          <w:rFonts w:eastAsia="Times New Roman" w:cstheme="minorHAnsi"/>
          <w:lang w:eastAsia="ar-SA"/>
        </w:rPr>
        <w:t>z udziału w postępowaniu o udzielenie zamówienia.</w:t>
      </w:r>
    </w:p>
    <w:p w14:paraId="0BC77F7B" w14:textId="71C18613" w:rsidR="00FE25A0" w:rsidRPr="005460B7" w:rsidRDefault="00FE25A0" w:rsidP="00A846DF">
      <w:pPr>
        <w:autoSpaceDE w:val="0"/>
        <w:spacing w:after="0" w:line="360" w:lineRule="auto"/>
        <w:rPr>
          <w:rFonts w:eastAsia="Times New Roman" w:cstheme="minorHAnsi"/>
          <w:lang w:eastAsia="ar-SA"/>
        </w:rPr>
      </w:pPr>
      <w:r w:rsidRPr="005460B7">
        <w:rPr>
          <w:rFonts w:eastAsia="Times New Roman" w:cstheme="minorHAnsi"/>
          <w:lang w:eastAsia="ar-SA"/>
        </w:rPr>
        <w:t xml:space="preserve">2. </w:t>
      </w:r>
      <w:r w:rsidR="00280A46" w:rsidRPr="005460B7">
        <w:rPr>
          <w:rFonts w:eastAsia="Times New Roman" w:cstheme="minorHAnsi"/>
          <w:lang w:eastAsia="ar-SA"/>
        </w:rPr>
        <w:t>Okresy wykluczenia - w</w:t>
      </w:r>
      <w:r w:rsidRPr="005460B7">
        <w:rPr>
          <w:rFonts w:eastAsia="Times New Roman" w:cstheme="minorHAnsi"/>
          <w:lang w:eastAsia="ar-SA"/>
        </w:rPr>
        <w:t>ykluczenie wykonawcy następuje:</w:t>
      </w:r>
    </w:p>
    <w:p w14:paraId="7F72453B" w14:textId="73F5BAA3" w:rsidR="00FE25A0" w:rsidRPr="005460B7" w:rsidRDefault="00FE25A0" w:rsidP="00A846DF">
      <w:pPr>
        <w:autoSpaceDE w:val="0"/>
        <w:spacing w:after="0" w:line="360" w:lineRule="auto"/>
        <w:ind w:left="851" w:hanging="567"/>
        <w:rPr>
          <w:rFonts w:eastAsia="Times New Roman" w:cstheme="minorHAnsi"/>
          <w:lang w:eastAsia="ar-SA"/>
        </w:rPr>
      </w:pPr>
      <w:r w:rsidRPr="005460B7">
        <w:rPr>
          <w:rFonts w:eastAsia="Times New Roman" w:cstheme="minorHAnsi"/>
          <w:lang w:eastAsia="ar-SA"/>
        </w:rPr>
        <w:t xml:space="preserve">2.1. </w:t>
      </w:r>
      <w:r w:rsidR="00874D87" w:rsidRPr="005460B7">
        <w:rPr>
          <w:rFonts w:eastAsia="Times New Roman" w:cstheme="minorHAnsi"/>
          <w:lang w:eastAsia="ar-SA"/>
        </w:rPr>
        <w:tab/>
      </w:r>
      <w:r w:rsidRPr="005460B7">
        <w:rPr>
          <w:rFonts w:eastAsia="Times New Roman" w:cstheme="minorHAnsi"/>
          <w:lang w:eastAsia="ar-SA"/>
        </w:rPr>
        <w:t>w przypadkach, o których mowa w art. 108 ust. 1 pkt 1 lit. a-g i pkt 2, na okres 5 lat od dnia uprawomocnienia się wyroku potwierdzającego zaistnienie jednej z podstaw wykluczenia, chyba że w tym wyroku został określony inny okres wykluczenia;</w:t>
      </w:r>
    </w:p>
    <w:p w14:paraId="18798909" w14:textId="33448BD8" w:rsidR="00FE25A0" w:rsidRPr="005460B7" w:rsidRDefault="00280A46" w:rsidP="00A846DF">
      <w:pPr>
        <w:autoSpaceDE w:val="0"/>
        <w:spacing w:after="0" w:line="360" w:lineRule="auto"/>
        <w:ind w:left="851" w:hanging="567"/>
        <w:rPr>
          <w:rFonts w:eastAsia="Times New Roman" w:cstheme="minorHAnsi"/>
          <w:lang w:eastAsia="ar-SA"/>
        </w:rPr>
      </w:pPr>
      <w:r w:rsidRPr="005460B7">
        <w:rPr>
          <w:rFonts w:eastAsia="Times New Roman" w:cstheme="minorHAnsi"/>
          <w:lang w:eastAsia="ar-SA"/>
        </w:rPr>
        <w:t>2</w:t>
      </w:r>
      <w:r w:rsidR="00FE25A0" w:rsidRPr="005460B7">
        <w:rPr>
          <w:rFonts w:eastAsia="Times New Roman" w:cstheme="minorHAnsi"/>
          <w:lang w:eastAsia="ar-SA"/>
        </w:rPr>
        <w:t xml:space="preserve">.2. </w:t>
      </w:r>
      <w:r w:rsidR="00874D87" w:rsidRPr="005460B7">
        <w:rPr>
          <w:rFonts w:eastAsia="Times New Roman" w:cstheme="minorHAnsi"/>
          <w:lang w:eastAsia="ar-SA"/>
        </w:rPr>
        <w:tab/>
      </w:r>
      <w:r w:rsidR="00FE25A0" w:rsidRPr="005460B7">
        <w:rPr>
          <w:rFonts w:eastAsia="Times New Roman" w:cstheme="minorHAnsi"/>
          <w:lang w:eastAsia="ar-SA"/>
        </w:rPr>
        <w:t>w</w:t>
      </w:r>
      <w:r w:rsidRPr="005460B7">
        <w:rPr>
          <w:rFonts w:eastAsia="Times New Roman" w:cstheme="minorHAnsi"/>
          <w:lang w:eastAsia="ar-SA"/>
        </w:rPr>
        <w:t xml:space="preserve"> przypadkach, o których mowa w </w:t>
      </w:r>
      <w:r w:rsidR="00FE25A0" w:rsidRPr="005460B7">
        <w:rPr>
          <w:rFonts w:eastAsia="Times New Roman" w:cstheme="minorHAnsi"/>
          <w:lang w:eastAsia="ar-SA"/>
        </w:rPr>
        <w:t xml:space="preserve">art. 108 ust. 1 pkt 1 lit. h i pkt 2, gdy osoba, o której mowa w tych przepisach, została skazana za przestępstwo wymienione w art. 108 ust. 1 </w:t>
      </w:r>
      <w:r w:rsidR="00CF25C7">
        <w:rPr>
          <w:rFonts w:eastAsia="Times New Roman" w:cstheme="minorHAnsi"/>
          <w:lang w:eastAsia="ar-SA"/>
        </w:rPr>
        <w:br/>
      </w:r>
      <w:r w:rsidR="00FE25A0" w:rsidRPr="005460B7">
        <w:rPr>
          <w:rFonts w:eastAsia="Times New Roman" w:cstheme="minorHAnsi"/>
          <w:lang w:eastAsia="ar-SA"/>
        </w:rPr>
        <w:t>pkt 1 lit. h,</w:t>
      </w:r>
    </w:p>
    <w:p w14:paraId="2CF9856E" w14:textId="5B7A4F61" w:rsidR="00FE25A0" w:rsidRPr="005460B7" w:rsidRDefault="00FE25A0" w:rsidP="00A846DF">
      <w:pPr>
        <w:autoSpaceDE w:val="0"/>
        <w:spacing w:after="0" w:line="360" w:lineRule="auto"/>
        <w:ind w:left="851"/>
        <w:rPr>
          <w:rFonts w:eastAsia="Times New Roman" w:cstheme="minorHAnsi"/>
          <w:lang w:eastAsia="ar-SA"/>
        </w:rPr>
      </w:pPr>
      <w:r w:rsidRPr="005460B7">
        <w:rPr>
          <w:rFonts w:eastAsia="Times New Roman" w:cstheme="minorHAnsi"/>
          <w:lang w:eastAsia="ar-SA"/>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7B80AB11" w14:textId="5830F9C1" w:rsidR="00FE25A0" w:rsidRPr="005460B7" w:rsidRDefault="00FE25A0" w:rsidP="00A846DF">
      <w:pPr>
        <w:autoSpaceDE w:val="0"/>
        <w:spacing w:after="0" w:line="360" w:lineRule="auto"/>
        <w:ind w:left="851" w:hanging="567"/>
        <w:rPr>
          <w:rFonts w:eastAsia="Times New Roman" w:cstheme="minorHAnsi"/>
          <w:lang w:eastAsia="ar-SA"/>
        </w:rPr>
      </w:pPr>
      <w:r w:rsidRPr="005460B7">
        <w:rPr>
          <w:rFonts w:eastAsia="Times New Roman" w:cstheme="minorHAnsi"/>
          <w:lang w:eastAsia="ar-SA"/>
        </w:rPr>
        <w:t>2.3.</w:t>
      </w:r>
      <w:r w:rsidRPr="005460B7">
        <w:rPr>
          <w:rFonts w:eastAsia="Times New Roman" w:cstheme="minorHAnsi"/>
          <w:lang w:eastAsia="ar-SA"/>
        </w:rPr>
        <w:tab/>
        <w:t>w przypadku, o którym mowa w art. 108 ust. 1 pkt 4, na okres, na jaki został prawomocnie orzeczony zakaz ubiegania się o zamówienia publiczne;</w:t>
      </w:r>
    </w:p>
    <w:p w14:paraId="122FB0C7" w14:textId="3143522B" w:rsidR="00FE25A0" w:rsidRPr="005460B7" w:rsidRDefault="00FE25A0" w:rsidP="00A846DF">
      <w:pPr>
        <w:autoSpaceDE w:val="0"/>
        <w:spacing w:after="0" w:line="360" w:lineRule="auto"/>
        <w:ind w:left="851" w:hanging="567"/>
        <w:rPr>
          <w:rFonts w:eastAsia="Times New Roman" w:cstheme="minorHAnsi"/>
          <w:lang w:eastAsia="ar-SA"/>
        </w:rPr>
      </w:pPr>
      <w:r w:rsidRPr="005460B7">
        <w:rPr>
          <w:rFonts w:eastAsia="Times New Roman" w:cstheme="minorHAnsi"/>
          <w:lang w:eastAsia="ar-SA"/>
        </w:rPr>
        <w:t>2.4.</w:t>
      </w:r>
      <w:r w:rsidRPr="005460B7">
        <w:rPr>
          <w:rFonts w:eastAsia="Times New Roman" w:cstheme="minorHAnsi"/>
          <w:lang w:eastAsia="ar-SA"/>
        </w:rPr>
        <w:tab/>
        <w:t>w przypadkach, o któryc</w:t>
      </w:r>
      <w:r w:rsidR="00280A46" w:rsidRPr="005460B7">
        <w:rPr>
          <w:rFonts w:eastAsia="Times New Roman" w:cstheme="minorHAnsi"/>
          <w:lang w:eastAsia="ar-SA"/>
        </w:rPr>
        <w:t xml:space="preserve">h mowa w art. 108 ust. 1 pkt 5, </w:t>
      </w:r>
      <w:r w:rsidRPr="005460B7">
        <w:rPr>
          <w:rFonts w:eastAsia="Times New Roman" w:cstheme="minorHAnsi"/>
          <w:lang w:eastAsia="ar-SA"/>
        </w:rPr>
        <w:t>na okres 3 lat od zaistnienia zdarzenia będącego podstawą wykluczenia;</w:t>
      </w:r>
    </w:p>
    <w:p w14:paraId="4A9D70AC" w14:textId="2A87C26F" w:rsidR="00FE25A0" w:rsidRPr="005460B7" w:rsidRDefault="00280A46" w:rsidP="00A846DF">
      <w:pPr>
        <w:autoSpaceDE w:val="0"/>
        <w:spacing w:after="0" w:line="360" w:lineRule="auto"/>
        <w:ind w:left="851" w:hanging="567"/>
        <w:rPr>
          <w:rFonts w:eastAsia="Times New Roman" w:cstheme="minorHAnsi"/>
          <w:lang w:eastAsia="ar-SA"/>
        </w:rPr>
      </w:pPr>
      <w:r w:rsidRPr="005460B7">
        <w:rPr>
          <w:rFonts w:eastAsia="Times New Roman" w:cstheme="minorHAnsi"/>
          <w:lang w:eastAsia="ar-SA"/>
        </w:rPr>
        <w:t>2</w:t>
      </w:r>
      <w:r w:rsidR="00FE25A0" w:rsidRPr="005460B7">
        <w:rPr>
          <w:rFonts w:eastAsia="Times New Roman" w:cstheme="minorHAnsi"/>
          <w:lang w:eastAsia="ar-SA"/>
        </w:rPr>
        <w:t xml:space="preserve">.5. </w:t>
      </w:r>
      <w:r w:rsidRPr="005460B7">
        <w:rPr>
          <w:rFonts w:eastAsia="Times New Roman" w:cstheme="minorHAnsi"/>
          <w:lang w:eastAsia="ar-SA"/>
        </w:rPr>
        <w:tab/>
      </w:r>
      <w:r w:rsidR="00FE25A0" w:rsidRPr="005460B7">
        <w:rPr>
          <w:rFonts w:eastAsia="Times New Roman" w:cstheme="minorHAnsi"/>
          <w:lang w:eastAsia="ar-SA"/>
        </w:rPr>
        <w:t>w przypadkach, o których mowa w art. 108 ust. 1 pkt 6 w postępowaniu o udzielenie zamówienia, w którym zaistniało zdarzenie będące podstawą wykluczenia.</w:t>
      </w:r>
    </w:p>
    <w:p w14:paraId="17AF54FD" w14:textId="30E3B80F" w:rsidR="00FE25A0" w:rsidRPr="005460B7" w:rsidRDefault="00FE25A0" w:rsidP="00A846DF">
      <w:pPr>
        <w:autoSpaceDE w:val="0"/>
        <w:spacing w:after="0" w:line="360" w:lineRule="auto"/>
        <w:ind w:left="426" w:hanging="426"/>
        <w:rPr>
          <w:rFonts w:eastAsia="Times New Roman" w:cstheme="minorHAnsi"/>
          <w:lang w:eastAsia="ar-SA"/>
        </w:rPr>
      </w:pPr>
      <w:r w:rsidRPr="005460B7">
        <w:rPr>
          <w:rFonts w:eastAsia="Times New Roman" w:cstheme="minorHAnsi"/>
          <w:lang w:eastAsia="ar-SA"/>
        </w:rPr>
        <w:t xml:space="preserve">3. </w:t>
      </w:r>
      <w:r w:rsidR="00280A46" w:rsidRPr="005460B7">
        <w:rPr>
          <w:rFonts w:eastAsia="Times New Roman" w:cstheme="minorHAnsi"/>
          <w:lang w:eastAsia="ar-SA"/>
        </w:rPr>
        <w:tab/>
      </w:r>
      <w:r w:rsidR="00236CD1" w:rsidRPr="005460B7">
        <w:rPr>
          <w:rFonts w:eastAsia="Times New Roman" w:cstheme="minorHAnsi"/>
          <w:lang w:eastAsia="ar-SA"/>
        </w:rPr>
        <w:t xml:space="preserve">Informacja dotycząca samooczyszczenia (art. 110 ust. 2 ustawy </w:t>
      </w:r>
      <w:proofErr w:type="spellStart"/>
      <w:r w:rsidR="00236CD1" w:rsidRPr="005460B7">
        <w:rPr>
          <w:rFonts w:eastAsia="Times New Roman" w:cstheme="minorHAnsi"/>
          <w:lang w:eastAsia="ar-SA"/>
        </w:rPr>
        <w:t>Pzp</w:t>
      </w:r>
      <w:proofErr w:type="spellEnd"/>
      <w:r w:rsidR="00236CD1" w:rsidRPr="005460B7">
        <w:rPr>
          <w:rFonts w:eastAsia="Times New Roman" w:cstheme="minorHAnsi"/>
          <w:lang w:eastAsia="ar-SA"/>
        </w:rPr>
        <w:t xml:space="preserve">) - </w:t>
      </w:r>
      <w:r w:rsidRPr="005460B7">
        <w:rPr>
          <w:rFonts w:eastAsia="Times New Roman" w:cstheme="minorHAnsi"/>
          <w:lang w:eastAsia="ar-SA"/>
        </w:rPr>
        <w:t xml:space="preserve">Wykonawca, </w:t>
      </w:r>
      <w:r w:rsidR="00280A46" w:rsidRPr="005460B7">
        <w:rPr>
          <w:rFonts w:eastAsia="Times New Roman" w:cstheme="minorHAnsi"/>
          <w:lang w:eastAsia="ar-SA"/>
        </w:rPr>
        <w:t>nie podlega wykluczeniu w okolicznościach określonych w</w:t>
      </w:r>
      <w:r w:rsidRPr="005460B7">
        <w:rPr>
          <w:rFonts w:eastAsia="Times New Roman" w:cstheme="minorHAnsi"/>
          <w:lang w:eastAsia="ar-SA"/>
        </w:rPr>
        <w:t xml:space="preserve"> art. 108 ust. 1 pkt 1, 2 i 5 </w:t>
      </w:r>
      <w:r w:rsidR="00B75404" w:rsidRPr="005460B7">
        <w:rPr>
          <w:rFonts w:eastAsia="Times New Roman" w:cstheme="minorHAnsi"/>
          <w:lang w:eastAsia="ar-SA"/>
        </w:rPr>
        <w:t>jeżeli udowodni zamawiającemu, że spełnił łącznie następujące przesłanki</w:t>
      </w:r>
      <w:r w:rsidRPr="005460B7">
        <w:rPr>
          <w:rFonts w:eastAsia="Times New Roman" w:cstheme="minorHAnsi"/>
          <w:lang w:eastAsia="ar-SA"/>
        </w:rPr>
        <w:t>:</w:t>
      </w:r>
    </w:p>
    <w:p w14:paraId="35AA8270" w14:textId="638E2D96" w:rsidR="00FE25A0" w:rsidRPr="005460B7" w:rsidRDefault="00FE25A0" w:rsidP="00A846DF">
      <w:pPr>
        <w:autoSpaceDE w:val="0"/>
        <w:spacing w:after="0" w:line="360" w:lineRule="auto"/>
        <w:ind w:left="993" w:hanging="567"/>
        <w:rPr>
          <w:rFonts w:eastAsia="Times New Roman" w:cstheme="minorHAnsi"/>
          <w:lang w:eastAsia="ar-SA"/>
        </w:rPr>
      </w:pPr>
      <w:r w:rsidRPr="005460B7">
        <w:rPr>
          <w:rFonts w:eastAsia="Times New Roman" w:cstheme="minorHAnsi"/>
          <w:lang w:eastAsia="ar-SA"/>
        </w:rPr>
        <w:t xml:space="preserve">3.1. </w:t>
      </w:r>
      <w:r w:rsidRPr="005460B7">
        <w:rPr>
          <w:rFonts w:eastAsia="Times New Roman" w:cstheme="minorHAnsi"/>
          <w:lang w:eastAsia="ar-SA"/>
        </w:rPr>
        <w:tab/>
        <w:t>naprawił lub zobowiązał się do naprawienia szkody wyrządzonej przestępstwem,</w:t>
      </w:r>
      <w:r w:rsidR="00280A46" w:rsidRPr="005460B7">
        <w:rPr>
          <w:rFonts w:eastAsia="Times New Roman" w:cstheme="minorHAnsi"/>
          <w:lang w:eastAsia="ar-SA"/>
        </w:rPr>
        <w:t xml:space="preserve"> </w:t>
      </w:r>
      <w:r w:rsidRPr="005460B7">
        <w:rPr>
          <w:rFonts w:eastAsia="Times New Roman" w:cstheme="minorHAnsi"/>
          <w:lang w:eastAsia="ar-SA"/>
        </w:rPr>
        <w:t>wykroczeniem lub swoim nieprawidłowym postępowaniem, w tym poprzez zadośćuczynienie pieniężne;</w:t>
      </w:r>
    </w:p>
    <w:p w14:paraId="695AE2BE" w14:textId="7D049871" w:rsidR="00FE25A0" w:rsidRPr="005460B7" w:rsidRDefault="00FE25A0" w:rsidP="00A846DF">
      <w:pPr>
        <w:autoSpaceDE w:val="0"/>
        <w:spacing w:after="0" w:line="360" w:lineRule="auto"/>
        <w:ind w:left="993" w:hanging="567"/>
        <w:rPr>
          <w:rFonts w:eastAsia="Times New Roman" w:cstheme="minorHAnsi"/>
          <w:lang w:eastAsia="ar-SA"/>
        </w:rPr>
      </w:pPr>
      <w:r w:rsidRPr="005460B7">
        <w:rPr>
          <w:rFonts w:eastAsia="Times New Roman" w:cstheme="minorHAnsi"/>
          <w:lang w:eastAsia="ar-SA"/>
        </w:rPr>
        <w:t>3.2.</w:t>
      </w:r>
      <w:r w:rsidRPr="005460B7">
        <w:rPr>
          <w:rFonts w:eastAsia="Times New Roman" w:cstheme="minorHAnsi"/>
          <w:lang w:eastAsia="ar-SA"/>
        </w:rPr>
        <w:tab/>
        <w:t xml:space="preserve">wyczerpująco wyjaśnił fakty i okoliczności związane z przestępstwem, wykroczeniem lub swoim nieprawidłowym postępowaniem oraz spowodowanymi przez nie szkodami, </w:t>
      </w:r>
      <w:r w:rsidRPr="005460B7">
        <w:rPr>
          <w:rFonts w:eastAsia="Times New Roman" w:cstheme="minorHAnsi"/>
          <w:lang w:eastAsia="ar-SA"/>
        </w:rPr>
        <w:lastRenderedPageBreak/>
        <w:t>aktywnie współpracując odpowiednio z właściwymi organami, w tym organami ścigania, lub zamawiającym;</w:t>
      </w:r>
    </w:p>
    <w:p w14:paraId="5EB98DFB" w14:textId="292E6B00" w:rsidR="00FE25A0" w:rsidRPr="005460B7" w:rsidRDefault="00FE25A0" w:rsidP="00A846DF">
      <w:pPr>
        <w:autoSpaceDE w:val="0"/>
        <w:spacing w:after="0" w:line="360" w:lineRule="auto"/>
        <w:ind w:left="993" w:hanging="567"/>
        <w:rPr>
          <w:rFonts w:eastAsia="Times New Roman" w:cstheme="minorHAnsi"/>
          <w:lang w:eastAsia="ar-SA"/>
        </w:rPr>
      </w:pPr>
      <w:r w:rsidRPr="005460B7">
        <w:rPr>
          <w:rFonts w:eastAsia="Times New Roman" w:cstheme="minorHAnsi"/>
          <w:lang w:eastAsia="ar-SA"/>
        </w:rPr>
        <w:t xml:space="preserve">3.3. </w:t>
      </w:r>
      <w:r w:rsidRPr="005460B7">
        <w:rPr>
          <w:rFonts w:eastAsia="Times New Roman" w:cstheme="minorHAnsi"/>
          <w:lang w:eastAsia="ar-SA"/>
        </w:rPr>
        <w:tab/>
        <w:t>podjął konkretne środki techniczne, organizacyjne i kadrowe, odpowiednie dla zapobiegania dalszym przestępstwom, wykroczeniom lub nieprawidłowemu postępowaniu, w szczególności:</w:t>
      </w:r>
    </w:p>
    <w:p w14:paraId="0A400312" w14:textId="298C5B52" w:rsidR="00FE25A0" w:rsidRPr="005460B7" w:rsidRDefault="00B75404" w:rsidP="00A846DF">
      <w:pPr>
        <w:autoSpaceDE w:val="0"/>
        <w:spacing w:after="0" w:line="360" w:lineRule="auto"/>
        <w:ind w:left="1418" w:hanging="284"/>
        <w:rPr>
          <w:rFonts w:eastAsia="Times New Roman" w:cstheme="minorHAnsi"/>
          <w:lang w:eastAsia="ar-SA"/>
        </w:rPr>
      </w:pPr>
      <w:r w:rsidRPr="005460B7">
        <w:rPr>
          <w:rFonts w:eastAsia="Times New Roman" w:cstheme="minorHAnsi"/>
          <w:lang w:eastAsia="ar-SA"/>
        </w:rPr>
        <w:t>a)</w:t>
      </w:r>
      <w:r w:rsidRPr="005460B7">
        <w:rPr>
          <w:rFonts w:eastAsia="Times New Roman" w:cstheme="minorHAnsi"/>
          <w:lang w:eastAsia="ar-SA"/>
        </w:rPr>
        <w:tab/>
      </w:r>
      <w:r w:rsidR="00FE25A0" w:rsidRPr="005460B7">
        <w:rPr>
          <w:rFonts w:eastAsia="Times New Roman" w:cstheme="minorHAnsi"/>
          <w:lang w:eastAsia="ar-SA"/>
        </w:rPr>
        <w:t>zerwał wszelkie powiązania z osobami lub podmiotami odpowiedzialnymi za</w:t>
      </w:r>
      <w:r w:rsidRPr="005460B7">
        <w:rPr>
          <w:rFonts w:eastAsia="Times New Roman" w:cstheme="minorHAnsi"/>
          <w:lang w:eastAsia="ar-SA"/>
        </w:rPr>
        <w:t xml:space="preserve"> </w:t>
      </w:r>
      <w:r w:rsidR="00FE25A0" w:rsidRPr="005460B7">
        <w:rPr>
          <w:rFonts w:eastAsia="Times New Roman" w:cstheme="minorHAnsi"/>
          <w:lang w:eastAsia="ar-SA"/>
        </w:rPr>
        <w:t>nieprawidłowe postępowanie wykonawcy,</w:t>
      </w:r>
    </w:p>
    <w:p w14:paraId="54C27D8A" w14:textId="3B55EA21" w:rsidR="00FE25A0" w:rsidRPr="005460B7" w:rsidRDefault="00B75404" w:rsidP="00A846DF">
      <w:pPr>
        <w:autoSpaceDE w:val="0"/>
        <w:spacing w:after="0" w:line="360" w:lineRule="auto"/>
        <w:ind w:left="1418" w:hanging="284"/>
        <w:rPr>
          <w:rFonts w:eastAsia="Times New Roman" w:cstheme="minorHAnsi"/>
          <w:lang w:eastAsia="ar-SA"/>
        </w:rPr>
      </w:pPr>
      <w:r w:rsidRPr="005460B7">
        <w:rPr>
          <w:rFonts w:eastAsia="Times New Roman" w:cstheme="minorHAnsi"/>
          <w:lang w:eastAsia="ar-SA"/>
        </w:rPr>
        <w:t xml:space="preserve">b) </w:t>
      </w:r>
      <w:r w:rsidRPr="005460B7">
        <w:rPr>
          <w:rFonts w:eastAsia="Times New Roman" w:cstheme="minorHAnsi"/>
          <w:lang w:eastAsia="ar-SA"/>
        </w:rPr>
        <w:tab/>
      </w:r>
      <w:r w:rsidR="00FE25A0" w:rsidRPr="005460B7">
        <w:rPr>
          <w:rFonts w:eastAsia="Times New Roman" w:cstheme="minorHAnsi"/>
          <w:lang w:eastAsia="ar-SA"/>
        </w:rPr>
        <w:t>zreorganizował personel,</w:t>
      </w:r>
    </w:p>
    <w:p w14:paraId="4456F338" w14:textId="6A03C668" w:rsidR="00FE25A0" w:rsidRPr="005460B7" w:rsidRDefault="00B75404" w:rsidP="00A846DF">
      <w:pPr>
        <w:autoSpaceDE w:val="0"/>
        <w:spacing w:after="0" w:line="360" w:lineRule="auto"/>
        <w:ind w:left="1418" w:hanging="284"/>
        <w:rPr>
          <w:rFonts w:eastAsia="Times New Roman" w:cstheme="minorHAnsi"/>
          <w:lang w:eastAsia="ar-SA"/>
        </w:rPr>
      </w:pPr>
      <w:r w:rsidRPr="005460B7">
        <w:rPr>
          <w:rFonts w:eastAsia="Times New Roman" w:cstheme="minorHAnsi"/>
          <w:lang w:eastAsia="ar-SA"/>
        </w:rPr>
        <w:t xml:space="preserve">c) </w:t>
      </w:r>
      <w:r w:rsidRPr="005460B7">
        <w:rPr>
          <w:rFonts w:eastAsia="Times New Roman" w:cstheme="minorHAnsi"/>
          <w:lang w:eastAsia="ar-SA"/>
        </w:rPr>
        <w:tab/>
      </w:r>
      <w:r w:rsidR="00FE25A0" w:rsidRPr="005460B7">
        <w:rPr>
          <w:rFonts w:eastAsia="Times New Roman" w:cstheme="minorHAnsi"/>
          <w:lang w:eastAsia="ar-SA"/>
        </w:rPr>
        <w:t>wdrożył system sprawozdawczości i kontroli,</w:t>
      </w:r>
    </w:p>
    <w:p w14:paraId="4106FE19" w14:textId="2DDF7C7E" w:rsidR="00FE25A0" w:rsidRPr="005460B7" w:rsidRDefault="00B75404" w:rsidP="00A846DF">
      <w:pPr>
        <w:autoSpaceDE w:val="0"/>
        <w:spacing w:after="0" w:line="360" w:lineRule="auto"/>
        <w:ind w:left="1419" w:hanging="285"/>
        <w:rPr>
          <w:rFonts w:eastAsia="Times New Roman" w:cstheme="minorHAnsi"/>
          <w:lang w:eastAsia="ar-SA"/>
        </w:rPr>
      </w:pPr>
      <w:r w:rsidRPr="005460B7">
        <w:rPr>
          <w:rFonts w:eastAsia="Times New Roman" w:cstheme="minorHAnsi"/>
          <w:lang w:eastAsia="ar-SA"/>
        </w:rPr>
        <w:t xml:space="preserve">d) </w:t>
      </w:r>
      <w:r w:rsidRPr="005460B7">
        <w:rPr>
          <w:rFonts w:eastAsia="Times New Roman" w:cstheme="minorHAnsi"/>
          <w:lang w:eastAsia="ar-SA"/>
        </w:rPr>
        <w:tab/>
      </w:r>
      <w:r w:rsidR="00FE25A0" w:rsidRPr="005460B7">
        <w:rPr>
          <w:rFonts w:eastAsia="Times New Roman" w:cstheme="minorHAnsi"/>
          <w:lang w:eastAsia="ar-SA"/>
        </w:rPr>
        <w:t xml:space="preserve">utworzył struktury audytu wewnętrznego </w:t>
      </w:r>
      <w:r w:rsidRPr="005460B7">
        <w:rPr>
          <w:rFonts w:eastAsia="Times New Roman" w:cstheme="minorHAnsi"/>
          <w:lang w:eastAsia="ar-SA"/>
        </w:rPr>
        <w:t xml:space="preserve">do monitorowania przestrzegania </w:t>
      </w:r>
      <w:r w:rsidR="00FE25A0" w:rsidRPr="005460B7">
        <w:rPr>
          <w:rFonts w:eastAsia="Times New Roman" w:cstheme="minorHAnsi"/>
          <w:lang w:eastAsia="ar-SA"/>
        </w:rPr>
        <w:t>przepisów, wewnętrznych regulacji lub standardów,</w:t>
      </w:r>
    </w:p>
    <w:p w14:paraId="444EDE8C" w14:textId="71B7B926" w:rsidR="00FE25A0" w:rsidRPr="005460B7" w:rsidRDefault="00B75404" w:rsidP="00A846DF">
      <w:pPr>
        <w:autoSpaceDE w:val="0"/>
        <w:spacing w:after="0" w:line="360" w:lineRule="auto"/>
        <w:ind w:left="1418" w:hanging="284"/>
        <w:rPr>
          <w:rFonts w:eastAsia="Times New Roman" w:cstheme="minorHAnsi"/>
          <w:lang w:eastAsia="ar-SA"/>
        </w:rPr>
      </w:pPr>
      <w:r w:rsidRPr="005460B7">
        <w:rPr>
          <w:rFonts w:eastAsia="Times New Roman" w:cstheme="minorHAnsi"/>
          <w:lang w:eastAsia="ar-SA"/>
        </w:rPr>
        <w:t xml:space="preserve">e) </w:t>
      </w:r>
      <w:r w:rsidRPr="005460B7">
        <w:rPr>
          <w:rFonts w:eastAsia="Times New Roman" w:cstheme="minorHAnsi"/>
          <w:lang w:eastAsia="ar-SA"/>
        </w:rPr>
        <w:tab/>
      </w:r>
      <w:r w:rsidR="00FE25A0" w:rsidRPr="005460B7">
        <w:rPr>
          <w:rFonts w:eastAsia="Times New Roman" w:cstheme="minorHAnsi"/>
          <w:lang w:eastAsia="ar-SA"/>
        </w:rPr>
        <w:t>wprowadził wewnętrzne regulacje dotyczące odpowiedzialności i odszkodowań za nieprzestrzeganie przepisów, wewnętrznych regulacji lub standardów.</w:t>
      </w:r>
    </w:p>
    <w:p w14:paraId="7909BEB7" w14:textId="67B59F24" w:rsidR="00FE25A0" w:rsidRPr="005460B7" w:rsidRDefault="00B75404" w:rsidP="00A846DF">
      <w:pPr>
        <w:autoSpaceDE w:val="0"/>
        <w:spacing w:after="0" w:line="360" w:lineRule="auto"/>
        <w:ind w:left="284" w:hanging="284"/>
        <w:rPr>
          <w:rFonts w:eastAsia="Times New Roman" w:cstheme="minorHAnsi"/>
          <w:lang w:eastAsia="ar-SA"/>
        </w:rPr>
      </w:pPr>
      <w:r w:rsidRPr="005460B7">
        <w:rPr>
          <w:rFonts w:eastAsia="Times New Roman" w:cstheme="minorHAnsi"/>
          <w:lang w:eastAsia="ar-SA"/>
        </w:rPr>
        <w:t>4</w:t>
      </w:r>
      <w:r w:rsidR="00FE25A0" w:rsidRPr="005460B7">
        <w:rPr>
          <w:rFonts w:eastAsia="Times New Roman" w:cstheme="minorHAnsi"/>
          <w:lang w:eastAsia="ar-SA"/>
        </w:rPr>
        <w:t>.</w:t>
      </w:r>
      <w:r w:rsidR="00FE25A0" w:rsidRPr="005460B7">
        <w:rPr>
          <w:rFonts w:eastAsia="Times New Roman" w:cstheme="minorHAnsi"/>
          <w:lang w:eastAsia="ar-SA"/>
        </w:rPr>
        <w:tab/>
        <w:t xml:space="preserve">W przypadkach, o których mowa w art. 108 ust. 1 pkt 6 ustawy </w:t>
      </w:r>
      <w:proofErr w:type="spellStart"/>
      <w:r w:rsidR="00FE25A0" w:rsidRPr="005460B7">
        <w:rPr>
          <w:rFonts w:eastAsia="Times New Roman" w:cstheme="minorHAnsi"/>
          <w:lang w:eastAsia="ar-SA"/>
        </w:rPr>
        <w:t>P</w:t>
      </w:r>
      <w:r w:rsidR="00FB216B" w:rsidRPr="005460B7">
        <w:rPr>
          <w:rFonts w:eastAsia="Times New Roman" w:cstheme="minorHAnsi"/>
          <w:lang w:eastAsia="ar-SA"/>
        </w:rPr>
        <w:t>zp</w:t>
      </w:r>
      <w:proofErr w:type="spellEnd"/>
      <w:r w:rsidR="00FE25A0" w:rsidRPr="005460B7">
        <w:rPr>
          <w:rFonts w:eastAsia="Times New Roman" w:cstheme="minorHAnsi"/>
          <w:lang w:eastAsia="ar-SA"/>
        </w:rPr>
        <w:t xml:space="preserve">, przed wykluczeniem wykonawcy, zamawiający zapewnia temu wykonawcy możliwość udowodnienia, że jego udział </w:t>
      </w:r>
      <w:r w:rsidR="00CF25C7">
        <w:rPr>
          <w:rFonts w:eastAsia="Times New Roman" w:cstheme="minorHAnsi"/>
          <w:lang w:eastAsia="ar-SA"/>
        </w:rPr>
        <w:br/>
      </w:r>
      <w:r w:rsidR="00FE25A0" w:rsidRPr="005460B7">
        <w:rPr>
          <w:rFonts w:eastAsia="Times New Roman" w:cstheme="minorHAnsi"/>
          <w:lang w:eastAsia="ar-SA"/>
        </w:rPr>
        <w:t xml:space="preserve">w przygotowaniu postępowania o udzielenie zamówienia nie zakłóci konkurencji. Zamawiający wskazuje w protokole sposób zapewnienia konkurencji (zgodnie z art. 85 ust. 2 ustawy </w:t>
      </w:r>
      <w:proofErr w:type="spellStart"/>
      <w:r w:rsidR="00FE25A0" w:rsidRPr="005460B7">
        <w:rPr>
          <w:rFonts w:eastAsia="Times New Roman" w:cstheme="minorHAnsi"/>
          <w:lang w:eastAsia="ar-SA"/>
        </w:rPr>
        <w:t>P</w:t>
      </w:r>
      <w:r w:rsidR="00FB216B" w:rsidRPr="005460B7">
        <w:rPr>
          <w:rFonts w:eastAsia="Times New Roman" w:cstheme="minorHAnsi"/>
          <w:lang w:eastAsia="ar-SA"/>
        </w:rPr>
        <w:t>zp</w:t>
      </w:r>
      <w:proofErr w:type="spellEnd"/>
      <w:r w:rsidR="00FE25A0" w:rsidRPr="005460B7">
        <w:rPr>
          <w:rFonts w:eastAsia="Times New Roman" w:cstheme="minorHAnsi"/>
          <w:lang w:eastAsia="ar-SA"/>
        </w:rPr>
        <w:t>).</w:t>
      </w:r>
    </w:p>
    <w:p w14:paraId="72C50C99" w14:textId="496B53AB" w:rsidR="00FE25A0" w:rsidRPr="005460B7" w:rsidRDefault="00B75404" w:rsidP="00A846DF">
      <w:pPr>
        <w:autoSpaceDE w:val="0"/>
        <w:spacing w:after="0" w:line="360" w:lineRule="auto"/>
        <w:ind w:left="284" w:hanging="284"/>
        <w:rPr>
          <w:rFonts w:eastAsia="Times New Roman" w:cstheme="minorHAnsi"/>
          <w:lang w:eastAsia="ar-SA"/>
        </w:rPr>
      </w:pPr>
      <w:r w:rsidRPr="005460B7">
        <w:rPr>
          <w:rFonts w:eastAsia="Times New Roman" w:cstheme="minorHAnsi"/>
          <w:lang w:eastAsia="ar-SA"/>
        </w:rPr>
        <w:t>5</w:t>
      </w:r>
      <w:r w:rsidR="00FE25A0" w:rsidRPr="005460B7">
        <w:rPr>
          <w:rFonts w:eastAsia="Times New Roman" w:cstheme="minorHAnsi"/>
          <w:lang w:eastAsia="ar-SA"/>
        </w:rPr>
        <w:t xml:space="preserve">. </w:t>
      </w:r>
      <w:r w:rsidRPr="005460B7">
        <w:rPr>
          <w:rFonts w:eastAsia="Times New Roman" w:cstheme="minorHAnsi"/>
          <w:lang w:eastAsia="ar-SA"/>
        </w:rPr>
        <w:tab/>
      </w:r>
      <w:r w:rsidR="00FE25A0" w:rsidRPr="005460B7">
        <w:rPr>
          <w:rFonts w:eastAsia="Times New Roman" w:cstheme="minorHAnsi"/>
          <w:lang w:eastAsia="ar-SA"/>
        </w:rPr>
        <w:t>Zamawiający może wykluczyć wykonawcę na każdym etapie postępowania o udzielenie</w:t>
      </w:r>
      <w:r w:rsidRPr="005460B7">
        <w:rPr>
          <w:rFonts w:eastAsia="Times New Roman" w:cstheme="minorHAnsi"/>
          <w:lang w:eastAsia="ar-SA"/>
        </w:rPr>
        <w:t xml:space="preserve"> </w:t>
      </w:r>
      <w:r w:rsidR="00FE25A0" w:rsidRPr="005460B7">
        <w:rPr>
          <w:rFonts w:eastAsia="Times New Roman" w:cstheme="minorHAnsi"/>
          <w:lang w:eastAsia="ar-SA"/>
        </w:rPr>
        <w:t>zamówienia.</w:t>
      </w:r>
    </w:p>
    <w:p w14:paraId="1936FA19" w14:textId="1289C557" w:rsidR="00FE25A0" w:rsidRPr="005460B7" w:rsidRDefault="00B75404" w:rsidP="00A846DF">
      <w:pPr>
        <w:autoSpaceDE w:val="0"/>
        <w:spacing w:after="0" w:line="360" w:lineRule="auto"/>
        <w:ind w:left="284" w:hanging="284"/>
        <w:rPr>
          <w:rFonts w:eastAsia="Times New Roman" w:cstheme="minorHAnsi"/>
          <w:lang w:eastAsia="ar-SA"/>
        </w:rPr>
      </w:pPr>
      <w:r w:rsidRPr="005460B7">
        <w:rPr>
          <w:rFonts w:eastAsia="Times New Roman" w:cstheme="minorHAnsi"/>
          <w:lang w:eastAsia="ar-SA"/>
        </w:rPr>
        <w:t>6</w:t>
      </w:r>
      <w:r w:rsidR="000B61E6" w:rsidRPr="005460B7">
        <w:rPr>
          <w:rFonts w:eastAsia="Times New Roman" w:cstheme="minorHAnsi"/>
          <w:lang w:eastAsia="ar-SA"/>
        </w:rPr>
        <w:t>.</w:t>
      </w:r>
      <w:r w:rsidR="000B61E6" w:rsidRPr="005460B7">
        <w:rPr>
          <w:rFonts w:eastAsia="Times New Roman" w:cstheme="minorHAnsi"/>
          <w:lang w:eastAsia="ar-SA"/>
        </w:rPr>
        <w:tab/>
      </w:r>
      <w:r w:rsidR="00FE25A0" w:rsidRPr="005460B7">
        <w:rPr>
          <w:rFonts w:eastAsia="Times New Roman" w:cstheme="minorHAnsi"/>
          <w:lang w:eastAsia="ar-SA"/>
        </w:rPr>
        <w:t xml:space="preserve">Zamawiający </w:t>
      </w:r>
      <w:r w:rsidR="001875CD" w:rsidRPr="005460B7">
        <w:rPr>
          <w:rFonts w:eastAsia="Times New Roman" w:cstheme="minorHAnsi"/>
          <w:lang w:eastAsia="ar-SA"/>
        </w:rPr>
        <w:t>nie przewiduje podstaw wykluczenia</w:t>
      </w:r>
      <w:r w:rsidR="000E45DC" w:rsidRPr="005460B7">
        <w:rPr>
          <w:rFonts w:eastAsia="Times New Roman" w:cstheme="minorHAnsi"/>
          <w:lang w:eastAsia="ar-SA"/>
        </w:rPr>
        <w:t>,</w:t>
      </w:r>
      <w:r w:rsidR="001875CD" w:rsidRPr="005460B7">
        <w:rPr>
          <w:rFonts w:eastAsia="Times New Roman" w:cstheme="minorHAnsi"/>
          <w:lang w:eastAsia="ar-SA"/>
        </w:rPr>
        <w:t xml:space="preserve"> o których mowa w art. 109 ustawy </w:t>
      </w:r>
      <w:proofErr w:type="spellStart"/>
      <w:r w:rsidR="001875CD" w:rsidRPr="005460B7">
        <w:rPr>
          <w:rFonts w:eastAsia="Times New Roman" w:cstheme="minorHAnsi"/>
          <w:lang w:eastAsia="ar-SA"/>
        </w:rPr>
        <w:t>Pzp</w:t>
      </w:r>
      <w:proofErr w:type="spellEnd"/>
      <w:r w:rsidR="001875CD" w:rsidRPr="005460B7">
        <w:rPr>
          <w:rFonts w:eastAsia="Times New Roman" w:cstheme="minorHAnsi"/>
          <w:lang w:eastAsia="ar-SA"/>
        </w:rPr>
        <w:t>.</w:t>
      </w:r>
    </w:p>
    <w:p w14:paraId="45CA2010" w14:textId="707E3C58" w:rsidR="004F7948" w:rsidRPr="005460B7" w:rsidRDefault="004F7948" w:rsidP="00A846DF">
      <w:pPr>
        <w:autoSpaceDE w:val="0"/>
        <w:autoSpaceDN w:val="0"/>
        <w:adjustRightInd w:val="0"/>
        <w:spacing w:after="0" w:line="360" w:lineRule="auto"/>
        <w:ind w:left="284" w:hanging="284"/>
        <w:rPr>
          <w:rFonts w:eastAsia="Times New Roman" w:cstheme="minorHAnsi"/>
          <w:b/>
          <w:u w:val="single"/>
          <w:lang w:eastAsia="pl-PL"/>
        </w:rPr>
      </w:pPr>
      <w:r w:rsidRPr="005460B7">
        <w:rPr>
          <w:rFonts w:eastAsia="Times New Roman" w:cstheme="minorHAnsi"/>
          <w:lang w:eastAsia="pl-PL"/>
        </w:rPr>
        <w:t xml:space="preserve">7. </w:t>
      </w:r>
      <w:r w:rsidRPr="005460B7">
        <w:rPr>
          <w:rFonts w:eastAsia="Times New Roman" w:cstheme="minorHAnsi"/>
          <w:b/>
          <w:u w:val="single"/>
          <w:lang w:eastAsia="pl-PL"/>
        </w:rPr>
        <w:t>W celu</w:t>
      </w:r>
      <w:r w:rsidR="00136EDF" w:rsidRPr="005460B7">
        <w:rPr>
          <w:rFonts w:eastAsia="Times New Roman" w:cstheme="minorHAnsi"/>
          <w:b/>
          <w:u w:val="single"/>
          <w:lang w:eastAsia="pl-PL"/>
        </w:rPr>
        <w:t xml:space="preserve"> potwierdzenia braku podstaw </w:t>
      </w:r>
      <w:r w:rsidRPr="005460B7">
        <w:rPr>
          <w:rFonts w:eastAsia="Times New Roman" w:cstheme="minorHAnsi"/>
          <w:b/>
          <w:u w:val="single"/>
          <w:lang w:eastAsia="pl-PL"/>
        </w:rPr>
        <w:t>wykluczenia z udziału w postępowaniu</w:t>
      </w:r>
      <w:r w:rsidR="0025717C" w:rsidRPr="005460B7">
        <w:rPr>
          <w:rFonts w:eastAsia="Times New Roman" w:cstheme="minorHAnsi"/>
          <w:b/>
          <w:u w:val="single"/>
          <w:lang w:eastAsia="pl-PL"/>
        </w:rPr>
        <w:t>,</w:t>
      </w:r>
      <w:r w:rsidRPr="005460B7">
        <w:rPr>
          <w:rFonts w:eastAsia="Times New Roman" w:cstheme="minorHAnsi"/>
          <w:b/>
          <w:u w:val="single"/>
          <w:lang w:eastAsia="pl-PL"/>
        </w:rPr>
        <w:t xml:space="preserve"> wykonawca</w:t>
      </w:r>
      <w:r w:rsidR="00136EDF" w:rsidRPr="005460B7">
        <w:rPr>
          <w:rFonts w:eastAsia="Times New Roman" w:cstheme="minorHAnsi"/>
          <w:b/>
          <w:u w:val="single"/>
          <w:lang w:eastAsia="pl-PL"/>
        </w:rPr>
        <w:t>,</w:t>
      </w:r>
      <w:r w:rsidR="005460B7">
        <w:rPr>
          <w:rFonts w:eastAsia="Times New Roman" w:cstheme="minorHAnsi"/>
          <w:b/>
          <w:u w:val="single"/>
          <w:lang w:eastAsia="pl-PL"/>
        </w:rPr>
        <w:br/>
      </w:r>
      <w:r w:rsidRPr="005460B7">
        <w:rPr>
          <w:rFonts w:eastAsia="Times New Roman" w:cstheme="minorHAnsi"/>
          <w:b/>
          <w:u w:val="single"/>
          <w:lang w:eastAsia="pl-PL"/>
        </w:rPr>
        <w:t>na wezwanie zamawiającego</w:t>
      </w:r>
      <w:r w:rsidR="00136EDF" w:rsidRPr="005460B7">
        <w:rPr>
          <w:rFonts w:eastAsia="Times New Roman" w:cstheme="minorHAnsi"/>
          <w:b/>
          <w:u w:val="single"/>
          <w:lang w:eastAsia="pl-PL"/>
        </w:rPr>
        <w:t>,</w:t>
      </w:r>
      <w:r w:rsidRPr="005460B7">
        <w:rPr>
          <w:rFonts w:eastAsia="Times New Roman" w:cstheme="minorHAnsi"/>
          <w:b/>
          <w:u w:val="single"/>
          <w:lang w:eastAsia="pl-PL"/>
        </w:rPr>
        <w:t xml:space="preserve"> zobowiązany będzie złożyć następujące podmiotowe środki dowodowe:</w:t>
      </w:r>
    </w:p>
    <w:p w14:paraId="763CD95B" w14:textId="1545CE33" w:rsidR="004F7948" w:rsidRPr="005460B7" w:rsidRDefault="004F7948" w:rsidP="00A846DF">
      <w:pPr>
        <w:autoSpaceDE w:val="0"/>
        <w:autoSpaceDN w:val="0"/>
        <w:adjustRightInd w:val="0"/>
        <w:spacing w:after="0" w:line="360" w:lineRule="auto"/>
        <w:ind w:firstLine="284"/>
        <w:rPr>
          <w:rFonts w:eastAsia="Times New Roman" w:cstheme="minorHAnsi"/>
          <w:lang w:eastAsia="pl-PL"/>
        </w:rPr>
      </w:pPr>
      <w:r w:rsidRPr="005460B7">
        <w:rPr>
          <w:rFonts w:eastAsia="Times New Roman" w:cstheme="minorHAnsi"/>
          <w:lang w:eastAsia="pl-PL"/>
        </w:rPr>
        <w:t>7</w:t>
      </w:r>
      <w:r w:rsidR="001875CD" w:rsidRPr="005460B7">
        <w:rPr>
          <w:rFonts w:eastAsia="Times New Roman" w:cstheme="minorHAnsi"/>
          <w:lang w:eastAsia="pl-PL"/>
        </w:rPr>
        <w:t>.1. informację</w:t>
      </w:r>
      <w:r w:rsidRPr="005460B7">
        <w:rPr>
          <w:rFonts w:eastAsia="Times New Roman" w:cstheme="minorHAnsi"/>
          <w:lang w:eastAsia="pl-PL"/>
        </w:rPr>
        <w:t xml:space="preserve"> z </w:t>
      </w:r>
      <w:r w:rsidRPr="005460B7">
        <w:rPr>
          <w:rFonts w:eastAsia="Times New Roman" w:cstheme="minorHAnsi"/>
          <w:b/>
          <w:lang w:eastAsia="pl-PL"/>
        </w:rPr>
        <w:t>Krajowego Rejestru Karnego</w:t>
      </w:r>
      <w:r w:rsidRPr="005460B7">
        <w:rPr>
          <w:rFonts w:eastAsia="Times New Roman" w:cstheme="minorHAnsi"/>
          <w:lang w:eastAsia="pl-PL"/>
        </w:rPr>
        <w:t xml:space="preserve"> w zakresie:</w:t>
      </w:r>
    </w:p>
    <w:p w14:paraId="176B6635" w14:textId="77777777" w:rsidR="004F7948" w:rsidRPr="005460B7" w:rsidRDefault="004F7948" w:rsidP="00A846DF">
      <w:pPr>
        <w:autoSpaceDE w:val="0"/>
        <w:autoSpaceDN w:val="0"/>
        <w:adjustRightInd w:val="0"/>
        <w:spacing w:after="0" w:line="360" w:lineRule="auto"/>
        <w:ind w:firstLine="709"/>
        <w:rPr>
          <w:rFonts w:eastAsia="Times New Roman" w:cstheme="minorHAnsi"/>
          <w:lang w:eastAsia="pl-PL"/>
        </w:rPr>
      </w:pPr>
      <w:r w:rsidRPr="005460B7">
        <w:rPr>
          <w:rFonts w:eastAsia="Times New Roman" w:cstheme="minorHAnsi"/>
          <w:lang w:eastAsia="pl-PL"/>
        </w:rPr>
        <w:t xml:space="preserve">a) art. 108 ust. 1 pkt 1 i 2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w:t>
      </w:r>
    </w:p>
    <w:p w14:paraId="0E3CB355" w14:textId="12EB831A" w:rsidR="004F7948" w:rsidRPr="005460B7" w:rsidRDefault="004F7948" w:rsidP="00A846DF">
      <w:pPr>
        <w:autoSpaceDE w:val="0"/>
        <w:autoSpaceDN w:val="0"/>
        <w:adjustRightInd w:val="0"/>
        <w:spacing w:after="0" w:line="360" w:lineRule="auto"/>
        <w:ind w:left="851" w:hanging="142"/>
        <w:rPr>
          <w:rFonts w:eastAsia="Times New Roman" w:cstheme="minorHAnsi"/>
          <w:lang w:eastAsia="pl-PL"/>
        </w:rPr>
      </w:pPr>
      <w:r w:rsidRPr="005460B7">
        <w:rPr>
          <w:rFonts w:eastAsia="Times New Roman" w:cstheme="minorHAnsi"/>
          <w:lang w:eastAsia="pl-PL"/>
        </w:rPr>
        <w:t xml:space="preserve">b) art. 108 ust. 1 pkt 4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 dotyczącej o</w:t>
      </w:r>
      <w:r w:rsidR="00136EDF" w:rsidRPr="005460B7">
        <w:rPr>
          <w:rFonts w:eastAsia="Times New Roman" w:cstheme="minorHAnsi"/>
          <w:lang w:eastAsia="pl-PL"/>
        </w:rPr>
        <w:t xml:space="preserve">rzeczenia zakazu ubiegania się </w:t>
      </w:r>
      <w:r w:rsidRPr="005460B7">
        <w:rPr>
          <w:rFonts w:eastAsia="Times New Roman" w:cstheme="minorHAnsi"/>
          <w:lang w:eastAsia="pl-PL"/>
        </w:rPr>
        <w:t>o zamówienie publiczne tytułem środka karnego</w:t>
      </w:r>
    </w:p>
    <w:p w14:paraId="49B88092" w14:textId="77777777" w:rsidR="004F7948" w:rsidRPr="005460B7" w:rsidRDefault="004F7948" w:rsidP="00A846DF">
      <w:pPr>
        <w:autoSpaceDE w:val="0"/>
        <w:autoSpaceDN w:val="0"/>
        <w:adjustRightInd w:val="0"/>
        <w:spacing w:after="0" w:line="360" w:lineRule="auto"/>
        <w:ind w:firstLine="708"/>
        <w:rPr>
          <w:rFonts w:eastAsia="Times New Roman" w:cstheme="minorHAnsi"/>
          <w:lang w:eastAsia="pl-PL"/>
        </w:rPr>
      </w:pPr>
      <w:r w:rsidRPr="005460B7">
        <w:rPr>
          <w:rFonts w:eastAsia="Times New Roman" w:cstheme="minorHAnsi"/>
          <w:lang w:eastAsia="pl-PL"/>
        </w:rPr>
        <w:t>- sporządzonej nie wcześniej niż 6 miesięcy przed jej złożeniem;</w:t>
      </w:r>
    </w:p>
    <w:p w14:paraId="46293FD3" w14:textId="3DA71D14" w:rsidR="004F7948" w:rsidRPr="005460B7" w:rsidRDefault="004F7948" w:rsidP="00A846DF">
      <w:pPr>
        <w:autoSpaceDE w:val="0"/>
        <w:autoSpaceDN w:val="0"/>
        <w:adjustRightInd w:val="0"/>
        <w:spacing w:after="0" w:line="360" w:lineRule="auto"/>
        <w:ind w:left="709" w:hanging="425"/>
        <w:rPr>
          <w:rFonts w:eastAsia="Times New Roman" w:cstheme="minorHAnsi"/>
          <w:lang w:eastAsia="pl-PL"/>
        </w:rPr>
      </w:pPr>
      <w:r w:rsidRPr="005460B7">
        <w:rPr>
          <w:rFonts w:eastAsia="Times New Roman" w:cstheme="minorHAnsi"/>
          <w:lang w:eastAsia="pl-PL"/>
        </w:rPr>
        <w:t>7</w:t>
      </w:r>
      <w:r w:rsidR="001875CD" w:rsidRPr="005460B7">
        <w:rPr>
          <w:rFonts w:eastAsia="Times New Roman" w:cstheme="minorHAnsi"/>
          <w:lang w:eastAsia="pl-PL"/>
        </w:rPr>
        <w:t xml:space="preserve">.2. </w:t>
      </w:r>
      <w:r w:rsidR="001875CD" w:rsidRPr="005460B7">
        <w:rPr>
          <w:rFonts w:eastAsia="Times New Roman" w:cstheme="minorHAnsi"/>
          <w:b/>
          <w:lang w:eastAsia="pl-PL"/>
        </w:rPr>
        <w:t>oświadczenie</w:t>
      </w:r>
      <w:r w:rsidRPr="005460B7">
        <w:rPr>
          <w:rFonts w:eastAsia="Times New Roman" w:cstheme="minorHAnsi"/>
          <w:b/>
          <w:lang w:eastAsia="pl-PL"/>
        </w:rPr>
        <w:t xml:space="preserve"> wykonawcy</w:t>
      </w:r>
      <w:r w:rsidRPr="005460B7">
        <w:rPr>
          <w:rFonts w:eastAsia="Times New Roman" w:cstheme="minorHAnsi"/>
          <w:lang w:eastAsia="pl-PL"/>
        </w:rPr>
        <w:t xml:space="preserve">, w zakresie art. 108 ust. 1 pkt 5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 xml:space="preserve">, </w:t>
      </w:r>
      <w:r w:rsidRPr="005460B7">
        <w:rPr>
          <w:rFonts w:eastAsia="Times New Roman" w:cstheme="minorHAnsi"/>
          <w:b/>
          <w:lang w:eastAsia="pl-PL"/>
        </w:rPr>
        <w:t>o braku przynależności do tej samej grupy kapitałowej</w:t>
      </w:r>
      <w:r w:rsidRPr="005460B7">
        <w:rPr>
          <w:rFonts w:eastAsia="Times New Roman" w:cstheme="minorHAnsi"/>
          <w:lang w:eastAsia="pl-PL"/>
        </w:rPr>
        <w:t xml:space="preserve"> w rozumieniu ustawy z dnia 16 lutego 2007 r. o ochronie konkurencji i konsumentów (Dz. U. z 2020 r., poz. 1076 i 1086), z innym wykonawcą, który złożył odrębną ofertę, ofertę częściową</w:t>
      </w:r>
      <w:r w:rsidR="0025717C" w:rsidRPr="005460B7">
        <w:rPr>
          <w:rFonts w:eastAsia="Times New Roman" w:cstheme="minorHAnsi"/>
          <w:lang w:eastAsia="pl-PL"/>
        </w:rPr>
        <w:t>,</w:t>
      </w:r>
      <w:r w:rsidRPr="005460B7">
        <w:rPr>
          <w:rFonts w:eastAsia="Times New Roman" w:cstheme="minorHAnsi"/>
          <w:lang w:eastAsia="pl-PL"/>
        </w:rPr>
        <w:t xml:space="preserve"> albo oświadczenia </w:t>
      </w:r>
      <w:r w:rsidR="00CF25C7">
        <w:rPr>
          <w:rFonts w:eastAsia="Times New Roman" w:cstheme="minorHAnsi"/>
          <w:lang w:eastAsia="pl-PL"/>
        </w:rPr>
        <w:br/>
      </w:r>
      <w:r w:rsidRPr="005460B7">
        <w:rPr>
          <w:rFonts w:eastAsia="Times New Roman" w:cstheme="minorHAnsi"/>
          <w:lang w:eastAsia="pl-PL"/>
        </w:rPr>
        <w:t>o przynależności do tej samej grupy kapitałowej wraz z dokumentami lub informacjami potwierdzającymi przygotowanie oferty, oferty częściowej, niezależnie od innego wykonawcy należącego do tej samej grupy kapitałowej;</w:t>
      </w:r>
    </w:p>
    <w:p w14:paraId="378252E0" w14:textId="41E602C1" w:rsidR="004F7948" w:rsidRPr="005460B7" w:rsidRDefault="004F7948" w:rsidP="00A846DF">
      <w:pPr>
        <w:autoSpaceDE w:val="0"/>
        <w:autoSpaceDN w:val="0"/>
        <w:adjustRightInd w:val="0"/>
        <w:spacing w:after="0" w:line="360" w:lineRule="auto"/>
        <w:rPr>
          <w:rFonts w:eastAsia="Times New Roman" w:cstheme="minorHAnsi"/>
          <w:i/>
          <w:u w:val="single"/>
          <w:lang w:eastAsia="pl-PL"/>
        </w:rPr>
      </w:pPr>
      <w:r w:rsidRPr="005460B7">
        <w:rPr>
          <w:rFonts w:eastAsia="Times New Roman" w:cstheme="minorHAnsi"/>
          <w:i/>
          <w:u w:val="single"/>
          <w:lang w:eastAsia="pl-PL"/>
        </w:rPr>
        <w:lastRenderedPageBreak/>
        <w:t>Wykonawca może sporządzić oświadczenie zgodnie ze w</w:t>
      </w:r>
      <w:r w:rsidR="000F20A8" w:rsidRPr="005460B7">
        <w:rPr>
          <w:rFonts w:eastAsia="Times New Roman" w:cstheme="minorHAnsi"/>
          <w:i/>
          <w:u w:val="single"/>
          <w:lang w:eastAsia="pl-PL"/>
        </w:rPr>
        <w:t xml:space="preserve">zorem stanowiącym </w:t>
      </w:r>
      <w:r w:rsidR="000F20A8" w:rsidRPr="005460B7">
        <w:rPr>
          <w:rFonts w:eastAsia="Times New Roman" w:cstheme="minorHAnsi"/>
          <w:b/>
          <w:i/>
          <w:u w:val="single"/>
          <w:lang w:eastAsia="pl-PL"/>
        </w:rPr>
        <w:t xml:space="preserve">Załącznik nr </w:t>
      </w:r>
      <w:r w:rsidR="004221E4" w:rsidRPr="005460B7">
        <w:rPr>
          <w:rFonts w:eastAsia="Times New Roman" w:cstheme="minorHAnsi"/>
          <w:b/>
          <w:i/>
          <w:u w:val="single"/>
          <w:lang w:eastAsia="pl-PL"/>
        </w:rPr>
        <w:t>5</w:t>
      </w:r>
      <w:r w:rsidRPr="005460B7">
        <w:rPr>
          <w:rFonts w:eastAsia="Times New Roman" w:cstheme="minorHAnsi"/>
          <w:b/>
          <w:i/>
          <w:u w:val="single"/>
          <w:lang w:eastAsia="pl-PL"/>
        </w:rPr>
        <w:t xml:space="preserve"> do SWZ.</w:t>
      </w:r>
    </w:p>
    <w:p w14:paraId="690FF321" w14:textId="5F748E14" w:rsidR="004F7948" w:rsidRPr="005460B7" w:rsidRDefault="004F7948" w:rsidP="00A846DF">
      <w:pPr>
        <w:autoSpaceDE w:val="0"/>
        <w:autoSpaceDN w:val="0"/>
        <w:adjustRightInd w:val="0"/>
        <w:spacing w:after="0" w:line="360" w:lineRule="auto"/>
        <w:ind w:left="709" w:hanging="425"/>
        <w:rPr>
          <w:rFonts w:eastAsia="Times New Roman" w:cstheme="minorHAnsi"/>
          <w:lang w:eastAsia="pl-PL"/>
        </w:rPr>
      </w:pPr>
      <w:r w:rsidRPr="005460B7">
        <w:rPr>
          <w:rFonts w:eastAsia="Times New Roman" w:cstheme="minorHAnsi"/>
          <w:lang w:eastAsia="pl-PL"/>
        </w:rPr>
        <w:t>7.3.</w:t>
      </w:r>
      <w:r w:rsidR="001875CD" w:rsidRPr="005460B7">
        <w:rPr>
          <w:rFonts w:eastAsia="Times New Roman" w:cstheme="minorHAnsi"/>
          <w:lang w:eastAsia="pl-PL"/>
        </w:rPr>
        <w:tab/>
      </w:r>
      <w:r w:rsidR="001875CD" w:rsidRPr="005460B7">
        <w:rPr>
          <w:rFonts w:eastAsia="Times New Roman" w:cstheme="minorHAnsi"/>
          <w:b/>
          <w:lang w:eastAsia="pl-PL"/>
        </w:rPr>
        <w:t>oświadczenie</w:t>
      </w:r>
      <w:r w:rsidRPr="005460B7">
        <w:rPr>
          <w:rFonts w:eastAsia="Times New Roman" w:cstheme="minorHAnsi"/>
          <w:b/>
          <w:lang w:eastAsia="pl-PL"/>
        </w:rPr>
        <w:t xml:space="preserve"> wykonawcy o aktualności informacji</w:t>
      </w:r>
      <w:r w:rsidRPr="005460B7">
        <w:rPr>
          <w:rFonts w:eastAsia="Times New Roman" w:cstheme="minorHAnsi"/>
          <w:lang w:eastAsia="pl-PL"/>
        </w:rPr>
        <w:t xml:space="preserve"> zawartych w oświadczeniu, o którym mowa w art. 125 ust. 1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 w zakresie podstaw wykluczenia z postępowania wskazanych przez zamawiającego, o których mowa w:</w:t>
      </w:r>
    </w:p>
    <w:p w14:paraId="23EF226A" w14:textId="1E6BA72E" w:rsidR="004F7948" w:rsidRPr="005460B7" w:rsidRDefault="00136EDF" w:rsidP="00A846DF">
      <w:pPr>
        <w:autoSpaceDE w:val="0"/>
        <w:autoSpaceDN w:val="0"/>
        <w:adjustRightInd w:val="0"/>
        <w:spacing w:after="0" w:line="360" w:lineRule="auto"/>
        <w:ind w:left="993" w:hanging="284"/>
        <w:rPr>
          <w:rFonts w:eastAsia="Times New Roman" w:cstheme="minorHAnsi"/>
          <w:lang w:eastAsia="pl-PL"/>
        </w:rPr>
      </w:pPr>
      <w:r w:rsidRPr="005460B7">
        <w:rPr>
          <w:rFonts w:eastAsia="Times New Roman" w:cstheme="minorHAnsi"/>
          <w:lang w:eastAsia="pl-PL"/>
        </w:rPr>
        <w:t xml:space="preserve">a) </w:t>
      </w:r>
      <w:r w:rsidRPr="005460B7">
        <w:rPr>
          <w:rFonts w:eastAsia="Times New Roman" w:cstheme="minorHAnsi"/>
          <w:lang w:eastAsia="pl-PL"/>
        </w:rPr>
        <w:tab/>
      </w:r>
      <w:r w:rsidR="004F7948" w:rsidRPr="005460B7">
        <w:rPr>
          <w:rFonts w:eastAsia="Times New Roman" w:cstheme="minorHAnsi"/>
          <w:lang w:eastAsia="pl-PL"/>
        </w:rPr>
        <w:t xml:space="preserve">art. 108 ust. 1 pkt 3 ustawy </w:t>
      </w:r>
      <w:proofErr w:type="spellStart"/>
      <w:r w:rsidR="004F7948" w:rsidRPr="005460B7">
        <w:rPr>
          <w:rFonts w:eastAsia="Times New Roman" w:cstheme="minorHAnsi"/>
          <w:lang w:eastAsia="pl-PL"/>
        </w:rPr>
        <w:t>Pzp</w:t>
      </w:r>
      <w:proofErr w:type="spellEnd"/>
      <w:r w:rsidR="004F7948" w:rsidRPr="005460B7">
        <w:rPr>
          <w:rFonts w:eastAsia="Times New Roman" w:cstheme="minorHAnsi"/>
          <w:lang w:eastAsia="pl-PL"/>
        </w:rPr>
        <w:t>,</w:t>
      </w:r>
    </w:p>
    <w:p w14:paraId="56D2E295" w14:textId="0A4D05E2" w:rsidR="004F7948" w:rsidRPr="005460B7" w:rsidRDefault="00136EDF" w:rsidP="00A846DF">
      <w:pPr>
        <w:autoSpaceDE w:val="0"/>
        <w:autoSpaceDN w:val="0"/>
        <w:adjustRightInd w:val="0"/>
        <w:spacing w:after="0" w:line="360" w:lineRule="auto"/>
        <w:ind w:left="993" w:hanging="284"/>
        <w:rPr>
          <w:rFonts w:eastAsia="Times New Roman" w:cstheme="minorHAnsi"/>
          <w:lang w:eastAsia="pl-PL"/>
        </w:rPr>
      </w:pPr>
      <w:r w:rsidRPr="005460B7">
        <w:rPr>
          <w:rFonts w:eastAsia="Times New Roman" w:cstheme="minorHAnsi"/>
          <w:lang w:eastAsia="pl-PL"/>
        </w:rPr>
        <w:t xml:space="preserve">b) </w:t>
      </w:r>
      <w:r w:rsidRPr="005460B7">
        <w:rPr>
          <w:rFonts w:eastAsia="Times New Roman" w:cstheme="minorHAnsi"/>
          <w:lang w:eastAsia="pl-PL"/>
        </w:rPr>
        <w:tab/>
      </w:r>
      <w:r w:rsidR="004F7948" w:rsidRPr="005460B7">
        <w:rPr>
          <w:rFonts w:eastAsia="Times New Roman" w:cstheme="minorHAnsi"/>
          <w:lang w:eastAsia="pl-PL"/>
        </w:rPr>
        <w:t xml:space="preserve">art. 108 ust. 1 pkt 4 ustawy </w:t>
      </w:r>
      <w:proofErr w:type="spellStart"/>
      <w:r w:rsidR="004F7948" w:rsidRPr="005460B7">
        <w:rPr>
          <w:rFonts w:eastAsia="Times New Roman" w:cstheme="minorHAnsi"/>
          <w:lang w:eastAsia="pl-PL"/>
        </w:rPr>
        <w:t>Pzp</w:t>
      </w:r>
      <w:proofErr w:type="spellEnd"/>
      <w:r w:rsidR="004F7948" w:rsidRPr="005460B7">
        <w:rPr>
          <w:rFonts w:eastAsia="Times New Roman" w:cstheme="minorHAnsi"/>
          <w:lang w:eastAsia="pl-PL"/>
        </w:rPr>
        <w:t xml:space="preserve">, dotyczących orzeczenia zakazu ubiegania </w:t>
      </w:r>
      <w:r w:rsidRPr="005460B7">
        <w:rPr>
          <w:rFonts w:eastAsia="Times New Roman" w:cstheme="minorHAnsi"/>
          <w:lang w:eastAsia="pl-PL"/>
        </w:rPr>
        <w:t xml:space="preserve">się </w:t>
      </w:r>
      <w:r w:rsidRPr="005460B7">
        <w:rPr>
          <w:rFonts w:eastAsia="Times New Roman" w:cstheme="minorHAnsi"/>
          <w:lang w:eastAsia="pl-PL"/>
        </w:rPr>
        <w:br/>
      </w:r>
      <w:r w:rsidR="004F7948" w:rsidRPr="005460B7">
        <w:rPr>
          <w:rFonts w:eastAsia="Times New Roman" w:cstheme="minorHAnsi"/>
          <w:lang w:eastAsia="pl-PL"/>
        </w:rPr>
        <w:t>o zamówienie publiczne tytułem środka zapobiegawczego,</w:t>
      </w:r>
    </w:p>
    <w:p w14:paraId="2E44F687" w14:textId="5025F383" w:rsidR="004F7948" w:rsidRPr="005460B7" w:rsidRDefault="00136EDF" w:rsidP="00A846DF">
      <w:pPr>
        <w:autoSpaceDE w:val="0"/>
        <w:autoSpaceDN w:val="0"/>
        <w:adjustRightInd w:val="0"/>
        <w:spacing w:after="0" w:line="360" w:lineRule="auto"/>
        <w:ind w:left="993" w:hanging="284"/>
        <w:rPr>
          <w:rFonts w:eastAsia="Times New Roman" w:cstheme="minorHAnsi"/>
          <w:lang w:eastAsia="pl-PL"/>
        </w:rPr>
      </w:pPr>
      <w:r w:rsidRPr="005460B7">
        <w:rPr>
          <w:rFonts w:eastAsia="Times New Roman" w:cstheme="minorHAnsi"/>
          <w:lang w:eastAsia="pl-PL"/>
        </w:rPr>
        <w:t xml:space="preserve">c) </w:t>
      </w:r>
      <w:r w:rsidRPr="005460B7">
        <w:rPr>
          <w:rFonts w:eastAsia="Times New Roman" w:cstheme="minorHAnsi"/>
          <w:lang w:eastAsia="pl-PL"/>
        </w:rPr>
        <w:tab/>
      </w:r>
      <w:r w:rsidR="004F7948" w:rsidRPr="005460B7">
        <w:rPr>
          <w:rFonts w:eastAsia="Times New Roman" w:cstheme="minorHAnsi"/>
          <w:lang w:eastAsia="pl-PL"/>
        </w:rPr>
        <w:t xml:space="preserve">art. 108 ust. 1 pkt 5 ustawy </w:t>
      </w:r>
      <w:proofErr w:type="spellStart"/>
      <w:r w:rsidR="004F7948" w:rsidRPr="005460B7">
        <w:rPr>
          <w:rFonts w:eastAsia="Times New Roman" w:cstheme="minorHAnsi"/>
          <w:lang w:eastAsia="pl-PL"/>
        </w:rPr>
        <w:t>Pzp</w:t>
      </w:r>
      <w:proofErr w:type="spellEnd"/>
      <w:r w:rsidR="004F7948" w:rsidRPr="005460B7">
        <w:rPr>
          <w:rFonts w:eastAsia="Times New Roman" w:cstheme="minorHAnsi"/>
          <w:lang w:eastAsia="pl-PL"/>
        </w:rPr>
        <w:t>, dotyczących zawarcia z innymi wykonawcami</w:t>
      </w:r>
      <w:r w:rsidRPr="005460B7">
        <w:rPr>
          <w:rFonts w:eastAsia="Times New Roman" w:cstheme="minorHAnsi"/>
          <w:lang w:eastAsia="pl-PL"/>
        </w:rPr>
        <w:t xml:space="preserve"> </w:t>
      </w:r>
      <w:r w:rsidR="004F7948" w:rsidRPr="005460B7">
        <w:rPr>
          <w:rFonts w:eastAsia="Times New Roman" w:cstheme="minorHAnsi"/>
          <w:lang w:eastAsia="pl-PL"/>
        </w:rPr>
        <w:t>porozumienia mającego na celu zakłócenie konkurencji,</w:t>
      </w:r>
    </w:p>
    <w:p w14:paraId="26B26FE3" w14:textId="5AFBD5FC" w:rsidR="004F7948" w:rsidRPr="005460B7" w:rsidRDefault="00136EDF" w:rsidP="00A846DF">
      <w:pPr>
        <w:autoSpaceDE w:val="0"/>
        <w:autoSpaceDN w:val="0"/>
        <w:adjustRightInd w:val="0"/>
        <w:spacing w:after="0" w:line="360" w:lineRule="auto"/>
        <w:ind w:left="993" w:hanging="284"/>
        <w:rPr>
          <w:rFonts w:eastAsia="Times New Roman" w:cstheme="minorHAnsi"/>
          <w:lang w:eastAsia="pl-PL"/>
        </w:rPr>
      </w:pPr>
      <w:r w:rsidRPr="005460B7">
        <w:rPr>
          <w:rFonts w:eastAsia="Times New Roman" w:cstheme="minorHAnsi"/>
          <w:lang w:eastAsia="pl-PL"/>
        </w:rPr>
        <w:t xml:space="preserve">d) </w:t>
      </w:r>
      <w:r w:rsidRPr="005460B7">
        <w:rPr>
          <w:rFonts w:eastAsia="Times New Roman" w:cstheme="minorHAnsi"/>
          <w:lang w:eastAsia="pl-PL"/>
        </w:rPr>
        <w:tab/>
      </w:r>
      <w:r w:rsidR="004F7948" w:rsidRPr="005460B7">
        <w:rPr>
          <w:rFonts w:eastAsia="Times New Roman" w:cstheme="minorHAnsi"/>
          <w:lang w:eastAsia="pl-PL"/>
        </w:rPr>
        <w:t xml:space="preserve">art. 108 ust. 1 pkt 6 ustawy </w:t>
      </w:r>
      <w:proofErr w:type="spellStart"/>
      <w:r w:rsidR="004F7948" w:rsidRPr="005460B7">
        <w:rPr>
          <w:rFonts w:eastAsia="Times New Roman" w:cstheme="minorHAnsi"/>
          <w:lang w:eastAsia="pl-PL"/>
        </w:rPr>
        <w:t>Pzp</w:t>
      </w:r>
      <w:proofErr w:type="spellEnd"/>
      <w:r w:rsidR="004F7948" w:rsidRPr="005460B7">
        <w:rPr>
          <w:rFonts w:eastAsia="Times New Roman" w:cstheme="minorHAnsi"/>
          <w:lang w:eastAsia="pl-PL"/>
        </w:rPr>
        <w:t>.</w:t>
      </w:r>
    </w:p>
    <w:p w14:paraId="45C381E7" w14:textId="751675F2" w:rsidR="004F7948" w:rsidRPr="005460B7" w:rsidRDefault="004F7948" w:rsidP="00A846DF">
      <w:pPr>
        <w:autoSpaceDE w:val="0"/>
        <w:autoSpaceDN w:val="0"/>
        <w:adjustRightInd w:val="0"/>
        <w:spacing w:after="0" w:line="360" w:lineRule="auto"/>
        <w:rPr>
          <w:rFonts w:eastAsia="Times New Roman" w:cstheme="minorHAnsi"/>
          <w:b/>
          <w:i/>
          <w:iCs/>
          <w:lang w:eastAsia="pl-PL"/>
        </w:rPr>
      </w:pPr>
      <w:r w:rsidRPr="005460B7">
        <w:rPr>
          <w:rFonts w:eastAsia="Times New Roman" w:cstheme="minorHAnsi"/>
          <w:i/>
          <w:iCs/>
          <w:u w:val="single"/>
          <w:lang w:eastAsia="pl-PL"/>
        </w:rPr>
        <w:t>Wykonawca może sporządzić oświadczenie zgodnie ze wz</w:t>
      </w:r>
      <w:r w:rsidR="000F20A8" w:rsidRPr="005460B7">
        <w:rPr>
          <w:rFonts w:eastAsia="Times New Roman" w:cstheme="minorHAnsi"/>
          <w:i/>
          <w:iCs/>
          <w:u w:val="single"/>
          <w:lang w:eastAsia="pl-PL"/>
        </w:rPr>
        <w:t xml:space="preserve">orem stanowiącym </w:t>
      </w:r>
      <w:r w:rsidR="000F20A8" w:rsidRPr="005460B7">
        <w:rPr>
          <w:rFonts w:eastAsia="Times New Roman" w:cstheme="minorHAnsi"/>
          <w:b/>
          <w:i/>
          <w:iCs/>
          <w:u w:val="single"/>
          <w:lang w:eastAsia="pl-PL"/>
        </w:rPr>
        <w:t xml:space="preserve">Załącznik nr </w:t>
      </w:r>
      <w:r w:rsidR="004221E4" w:rsidRPr="005460B7">
        <w:rPr>
          <w:rFonts w:eastAsia="Times New Roman" w:cstheme="minorHAnsi"/>
          <w:b/>
          <w:i/>
          <w:iCs/>
          <w:u w:val="single"/>
          <w:lang w:eastAsia="pl-PL"/>
        </w:rPr>
        <w:t>6</w:t>
      </w:r>
      <w:r w:rsidRPr="005460B7">
        <w:rPr>
          <w:rFonts w:eastAsia="Times New Roman" w:cstheme="minorHAnsi"/>
          <w:b/>
          <w:i/>
          <w:iCs/>
          <w:u w:val="single"/>
          <w:lang w:eastAsia="pl-PL"/>
        </w:rPr>
        <w:t xml:space="preserve"> do SWZ</w:t>
      </w:r>
      <w:r w:rsidRPr="005460B7">
        <w:rPr>
          <w:rFonts w:eastAsia="Times New Roman" w:cstheme="minorHAnsi"/>
          <w:b/>
          <w:i/>
          <w:iCs/>
          <w:lang w:eastAsia="pl-PL"/>
        </w:rPr>
        <w:t>.</w:t>
      </w:r>
    </w:p>
    <w:p w14:paraId="785B6071" w14:textId="4DE45D3B" w:rsidR="004F7948" w:rsidRPr="005460B7" w:rsidRDefault="004F7948" w:rsidP="00A846DF">
      <w:pPr>
        <w:autoSpaceDE w:val="0"/>
        <w:autoSpaceDN w:val="0"/>
        <w:adjustRightInd w:val="0"/>
        <w:spacing w:after="0" w:line="360" w:lineRule="auto"/>
        <w:rPr>
          <w:rFonts w:eastAsia="Times New Roman" w:cstheme="minorHAnsi"/>
          <w:b/>
          <w:u w:val="single"/>
          <w:lang w:eastAsia="pl-PL"/>
        </w:rPr>
      </w:pPr>
      <w:r w:rsidRPr="005460B7">
        <w:rPr>
          <w:rFonts w:eastAsia="Times New Roman" w:cstheme="minorHAnsi"/>
          <w:b/>
          <w:u w:val="single"/>
          <w:lang w:eastAsia="pl-PL"/>
        </w:rPr>
        <w:t>8. Dokumenty podmiotów zagranicznych</w:t>
      </w:r>
    </w:p>
    <w:p w14:paraId="648FD3F9" w14:textId="2797D3FC" w:rsidR="004F7948" w:rsidRPr="005460B7" w:rsidRDefault="004F7948" w:rsidP="00A846DF">
      <w:pPr>
        <w:autoSpaceDE w:val="0"/>
        <w:autoSpaceDN w:val="0"/>
        <w:adjustRightInd w:val="0"/>
        <w:spacing w:after="0" w:line="360" w:lineRule="auto"/>
        <w:ind w:left="426" w:hanging="426"/>
        <w:rPr>
          <w:rFonts w:eastAsia="Times New Roman" w:cstheme="minorHAnsi"/>
          <w:lang w:eastAsia="pl-PL"/>
        </w:rPr>
      </w:pPr>
      <w:r w:rsidRPr="005460B7">
        <w:rPr>
          <w:rFonts w:eastAsia="Times New Roman" w:cstheme="minorHAnsi"/>
          <w:lang w:eastAsia="pl-PL"/>
        </w:rPr>
        <w:t>8.1.</w:t>
      </w:r>
      <w:r w:rsidRPr="005460B7">
        <w:rPr>
          <w:rFonts w:eastAsia="Times New Roman" w:cstheme="minorHAnsi"/>
          <w:lang w:eastAsia="pl-PL"/>
        </w:rPr>
        <w:tab/>
        <w:t xml:space="preserve">Jeżeli Wykonawca ma siedzibę lub miejsce zamieszkania poza </w:t>
      </w:r>
      <w:r w:rsidR="0025717C" w:rsidRPr="005460B7">
        <w:rPr>
          <w:rFonts w:eastAsia="Times New Roman" w:cstheme="minorHAnsi"/>
          <w:lang w:eastAsia="pl-PL"/>
        </w:rPr>
        <w:t>granicami</w:t>
      </w:r>
      <w:r w:rsidRPr="005460B7">
        <w:rPr>
          <w:rFonts w:eastAsia="Times New Roman" w:cstheme="minorHAnsi"/>
          <w:lang w:eastAsia="pl-PL"/>
        </w:rPr>
        <w:t xml:space="preserve"> Rzeczypospolitej Polskiej zamiast dokumentu, o których mowa w pkt 7.1.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7.1. Dokument ten powinien być wystawiony nie wcześniej niż 6 miesiące przed jego złożeniem.</w:t>
      </w:r>
    </w:p>
    <w:p w14:paraId="0699B3AC" w14:textId="4F136720" w:rsidR="0053748F" w:rsidRPr="005460B7" w:rsidRDefault="004F7948" w:rsidP="003C7984">
      <w:pPr>
        <w:autoSpaceDE w:val="0"/>
        <w:autoSpaceDN w:val="0"/>
        <w:adjustRightInd w:val="0"/>
        <w:spacing w:after="0" w:line="360" w:lineRule="auto"/>
        <w:ind w:left="425" w:hanging="425"/>
        <w:rPr>
          <w:rFonts w:eastAsia="Times New Roman" w:cstheme="minorHAnsi"/>
          <w:lang w:eastAsia="pl-PL"/>
        </w:rPr>
      </w:pPr>
      <w:r w:rsidRPr="005460B7">
        <w:rPr>
          <w:rFonts w:eastAsia="Times New Roman" w:cstheme="minorHAnsi"/>
          <w:lang w:eastAsia="pl-PL"/>
        </w:rPr>
        <w:t>8.2.</w:t>
      </w:r>
      <w:r w:rsidRPr="005460B7">
        <w:rPr>
          <w:rFonts w:eastAsia="Times New Roman" w:cstheme="minorHAnsi"/>
          <w:lang w:eastAsia="pl-PL"/>
        </w:rPr>
        <w:tab/>
      </w:r>
      <w:r w:rsidR="0053748F" w:rsidRPr="005460B7">
        <w:rPr>
          <w:rFonts w:eastAsia="Times New Roman" w:cstheme="minorHAnsi"/>
          <w:lang w:eastAsia="pl-PL"/>
        </w:rPr>
        <w:t xml:space="preserve">Jeżeli w kraju, w którym wykonawca ma siedzibę lub miejsce zamieszkania lub miejsce zamieszkania ma osoba, której dotyczy informacja albo dokument, nie wydaje się dokumentów, o których mowa w pkt. 8.1., lub gdy dokumenty te nie odnoszą się do wszystkich przypadków, </w:t>
      </w:r>
      <w:r w:rsidR="00CF25C7">
        <w:rPr>
          <w:rFonts w:eastAsia="Times New Roman" w:cstheme="minorHAnsi"/>
          <w:lang w:eastAsia="pl-PL"/>
        </w:rPr>
        <w:br/>
      </w:r>
      <w:r w:rsidR="0053748F" w:rsidRPr="005460B7">
        <w:rPr>
          <w:rFonts w:eastAsia="Times New Roman" w:cstheme="minorHAnsi"/>
          <w:lang w:eastAsia="pl-PL"/>
        </w:rPr>
        <w:t xml:space="preserve">o których mowa w art. 108 ust. 1 pkt 1, 2 i 4 ustawy </w:t>
      </w:r>
      <w:proofErr w:type="spellStart"/>
      <w:r w:rsidR="0053748F" w:rsidRPr="005460B7">
        <w:rPr>
          <w:rFonts w:eastAsia="Times New Roman" w:cstheme="minorHAnsi"/>
          <w:lang w:eastAsia="pl-PL"/>
        </w:rPr>
        <w:t>Pzp</w:t>
      </w:r>
      <w:proofErr w:type="spellEnd"/>
      <w:r w:rsidR="0053748F" w:rsidRPr="005460B7">
        <w:rPr>
          <w:rFonts w:eastAsia="Times New Roman" w:cstheme="minorHAnsi"/>
          <w:lang w:eastAsia="pl-PL"/>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Dokument ten powinien być równie wystawiony nie wcześniej niż 6 miesiące przed jego złożeniem.</w:t>
      </w:r>
    </w:p>
    <w:p w14:paraId="782CBB87" w14:textId="77777777" w:rsidR="009A0855" w:rsidRPr="005460B7" w:rsidRDefault="0025717C" w:rsidP="003C7984">
      <w:pPr>
        <w:autoSpaceDE w:val="0"/>
        <w:autoSpaceDN w:val="0"/>
        <w:adjustRightInd w:val="0"/>
        <w:spacing w:after="0" w:line="360" w:lineRule="auto"/>
        <w:ind w:left="426" w:hanging="426"/>
        <w:rPr>
          <w:rFonts w:eastAsia="Times New Roman" w:cstheme="minorHAnsi"/>
          <w:lang w:eastAsia="pl-PL"/>
        </w:rPr>
      </w:pPr>
      <w:r w:rsidRPr="005460B7">
        <w:rPr>
          <w:rFonts w:eastAsia="Times New Roman" w:cstheme="minorHAnsi"/>
          <w:lang w:eastAsia="pl-PL"/>
        </w:rPr>
        <w:t>9</w:t>
      </w:r>
      <w:r w:rsidR="004F7948" w:rsidRPr="005460B7">
        <w:rPr>
          <w:rFonts w:eastAsia="Times New Roman" w:cstheme="minorHAnsi"/>
          <w:lang w:eastAsia="pl-PL"/>
        </w:rPr>
        <w:t>.</w:t>
      </w:r>
      <w:r w:rsidR="00D05B07" w:rsidRPr="005460B7">
        <w:rPr>
          <w:rFonts w:eastAsia="Times New Roman" w:cstheme="minorHAnsi"/>
          <w:lang w:eastAsia="pl-PL"/>
        </w:rPr>
        <w:tab/>
      </w:r>
      <w:r w:rsidRPr="005460B7">
        <w:rPr>
          <w:rFonts w:eastAsia="Times New Roman" w:cstheme="minorHAnsi"/>
          <w:lang w:eastAsia="pl-PL"/>
        </w:rPr>
        <w:t xml:space="preserve">W przypadku </w:t>
      </w:r>
      <w:r w:rsidR="00D05B07" w:rsidRPr="005460B7">
        <w:rPr>
          <w:rFonts w:eastAsia="Times New Roman" w:cstheme="minorHAnsi"/>
          <w:lang w:eastAsia="pl-PL"/>
        </w:rPr>
        <w:t>wykonawców wspólnie ubiegających</w:t>
      </w:r>
      <w:r w:rsidRPr="005460B7">
        <w:rPr>
          <w:rFonts w:eastAsia="Times New Roman" w:cstheme="minorHAnsi"/>
          <w:lang w:eastAsia="pl-PL"/>
        </w:rPr>
        <w:t xml:space="preserve"> się o udzielenie zamówienia</w:t>
      </w:r>
      <w:r w:rsidR="00D05B07" w:rsidRPr="005460B7">
        <w:rPr>
          <w:rFonts w:eastAsia="Times New Roman" w:cstheme="minorHAnsi"/>
          <w:lang w:eastAsia="pl-PL"/>
        </w:rPr>
        <w:t>,</w:t>
      </w:r>
      <w:r w:rsidRPr="005460B7">
        <w:rPr>
          <w:rFonts w:eastAsia="Times New Roman" w:cstheme="minorHAnsi"/>
          <w:lang w:eastAsia="pl-PL"/>
        </w:rPr>
        <w:t xml:space="preserve"> </w:t>
      </w:r>
      <w:r w:rsidR="001875CD" w:rsidRPr="005460B7">
        <w:rPr>
          <w:rFonts w:eastAsia="Times New Roman" w:cstheme="minorHAnsi"/>
          <w:lang w:eastAsia="pl-PL"/>
        </w:rPr>
        <w:t>podmiotowe środki dowodowe</w:t>
      </w:r>
      <w:r w:rsidRPr="005460B7">
        <w:rPr>
          <w:rFonts w:eastAsia="Times New Roman" w:cstheme="minorHAnsi"/>
          <w:lang w:eastAsia="pl-PL"/>
        </w:rPr>
        <w:t xml:space="preserve"> wskazane w pkt. 7.1. – 7.3. składa</w:t>
      </w:r>
      <w:r w:rsidR="00D05B07" w:rsidRPr="005460B7">
        <w:rPr>
          <w:rFonts w:eastAsia="Times New Roman" w:cstheme="minorHAnsi"/>
          <w:lang w:eastAsia="pl-PL"/>
        </w:rPr>
        <w:t xml:space="preserve"> odrębnie każdy z wykonawców</w:t>
      </w:r>
      <w:r w:rsidRPr="005460B7">
        <w:rPr>
          <w:rFonts w:eastAsia="Times New Roman" w:cstheme="minorHAnsi"/>
          <w:lang w:eastAsia="pl-PL"/>
        </w:rPr>
        <w:t xml:space="preserve"> wspólnie ubiegający</w:t>
      </w:r>
      <w:r w:rsidR="00D05B07" w:rsidRPr="005460B7">
        <w:rPr>
          <w:rFonts w:eastAsia="Times New Roman" w:cstheme="minorHAnsi"/>
          <w:lang w:eastAsia="pl-PL"/>
        </w:rPr>
        <w:t>ch</w:t>
      </w:r>
      <w:r w:rsidRPr="005460B7">
        <w:rPr>
          <w:rFonts w:eastAsia="Times New Roman" w:cstheme="minorHAnsi"/>
          <w:lang w:eastAsia="pl-PL"/>
        </w:rPr>
        <w:t xml:space="preserve"> się o udzielenia zamówienia.</w:t>
      </w:r>
    </w:p>
    <w:p w14:paraId="2F188275" w14:textId="67232573" w:rsidR="009A0855" w:rsidRPr="005460B7" w:rsidRDefault="009A0855" w:rsidP="009A0855">
      <w:pPr>
        <w:autoSpaceDE w:val="0"/>
        <w:autoSpaceDN w:val="0"/>
        <w:adjustRightInd w:val="0"/>
        <w:spacing w:after="0" w:line="360" w:lineRule="auto"/>
        <w:ind w:left="426" w:hanging="426"/>
        <w:rPr>
          <w:rFonts w:eastAsia="Times New Roman" w:cstheme="minorHAnsi"/>
          <w:lang w:eastAsia="pl-PL"/>
        </w:rPr>
      </w:pPr>
      <w:r w:rsidRPr="005460B7">
        <w:rPr>
          <w:rFonts w:eastAsia="Times New Roman" w:cstheme="minorHAnsi"/>
          <w:lang w:eastAsia="pl-PL"/>
        </w:rPr>
        <w:t xml:space="preserve">10. </w:t>
      </w:r>
      <w:r w:rsidRPr="005460B7">
        <w:rPr>
          <w:rFonts w:cstheme="minorHAnsi"/>
        </w:rPr>
        <w:t>Zamawiający wykluczy z postępowania wykonawcę na podstawie:</w:t>
      </w:r>
    </w:p>
    <w:p w14:paraId="5A51973F" w14:textId="77777777" w:rsidR="009A0855" w:rsidRPr="005460B7" w:rsidRDefault="009A0855" w:rsidP="00524A37">
      <w:pPr>
        <w:pStyle w:val="Akapitzlist"/>
        <w:numPr>
          <w:ilvl w:val="0"/>
          <w:numId w:val="21"/>
        </w:numPr>
        <w:tabs>
          <w:tab w:val="left" w:pos="1843"/>
        </w:tabs>
        <w:spacing w:line="360" w:lineRule="auto"/>
        <w:rPr>
          <w:rFonts w:eastAsia="Times New Roman" w:cstheme="minorHAnsi"/>
          <w:sz w:val="22"/>
          <w:szCs w:val="22"/>
          <w:lang w:val="pl-PL"/>
        </w:rPr>
      </w:pPr>
      <w:r w:rsidRPr="005460B7">
        <w:rPr>
          <w:rFonts w:cstheme="minorHAnsi"/>
          <w:sz w:val="22"/>
          <w:szCs w:val="22"/>
          <w:lang w:val="pl-PL"/>
        </w:rPr>
        <w:lastRenderedPageBreak/>
        <w:t xml:space="preserve">art. 5k rozporządzenia Rady (UE) nr 833/2014 z dnia 31 lipca 2014 r. dotyczącego środków ograniczających w związku z działaniami Rosji destabilizującymi sytuację na Ukrainie </w:t>
      </w:r>
      <w:r w:rsidRPr="005460B7">
        <w:rPr>
          <w:rFonts w:cstheme="minorHAnsi"/>
          <w:sz w:val="22"/>
          <w:szCs w:val="22"/>
          <w:lang w:val="pl-PL"/>
        </w:rPr>
        <w:br/>
        <w:t xml:space="preserve">(Dz. Urz. UE nr L 229 z 31.7.2014, str. 1 ze zm.), dalej: rozporządzenie 833/2014, </w:t>
      </w:r>
    </w:p>
    <w:p w14:paraId="07243670" w14:textId="77777777" w:rsidR="009A0855" w:rsidRPr="005460B7" w:rsidRDefault="009A0855" w:rsidP="00524A37">
      <w:pPr>
        <w:pStyle w:val="Akapitzlist"/>
        <w:numPr>
          <w:ilvl w:val="0"/>
          <w:numId w:val="21"/>
        </w:numPr>
        <w:tabs>
          <w:tab w:val="left" w:pos="1843"/>
        </w:tabs>
        <w:spacing w:line="360" w:lineRule="auto"/>
        <w:rPr>
          <w:rFonts w:eastAsia="Times New Roman" w:cstheme="minorHAnsi"/>
          <w:sz w:val="22"/>
          <w:szCs w:val="22"/>
          <w:lang w:val="pl-PL"/>
        </w:rPr>
      </w:pPr>
      <w:r w:rsidRPr="005460B7">
        <w:rPr>
          <w:rFonts w:cstheme="minorHAnsi"/>
          <w:sz w:val="22"/>
          <w:szCs w:val="22"/>
          <w:lang w:val="pl-PL"/>
        </w:rPr>
        <w:t>art. 7 ust. 1 ustawy z dnia 13 kwietnia 2022 r. o szczególnych rozwiązaniach w zakresie przeciwdziałania wspieraniu agresji na Ukrainę oraz służących ochronie bezpieczeństwa narodowego (Dz.U. z 2023 r. poz. 1497 ze zm.).</w:t>
      </w:r>
    </w:p>
    <w:p w14:paraId="6CB7E28F" w14:textId="4E4E5B7C" w:rsidR="009A0855" w:rsidRPr="005460B7" w:rsidRDefault="009A0855" w:rsidP="0053748F">
      <w:pPr>
        <w:autoSpaceDE w:val="0"/>
        <w:autoSpaceDN w:val="0"/>
        <w:adjustRightInd w:val="0"/>
        <w:spacing w:after="0" w:line="360" w:lineRule="auto"/>
        <w:ind w:left="426" w:hanging="426"/>
        <w:rPr>
          <w:rFonts w:eastAsia="Times New Roman" w:cstheme="minorHAnsi"/>
          <w:lang w:eastAsia="pl-PL"/>
        </w:rPr>
      </w:pPr>
    </w:p>
    <w:p w14:paraId="6D254501" w14:textId="59DF16C1" w:rsidR="00FE25A0" w:rsidRPr="005460B7" w:rsidRDefault="00604221" w:rsidP="00220BE8">
      <w:pPr>
        <w:pStyle w:val="Nagwek1"/>
      </w:pPr>
      <w:bookmarkStart w:id="9" w:name="_Toc210817163"/>
      <w:r w:rsidRPr="005460B7">
        <w:t xml:space="preserve">CZĘŚĆ </w:t>
      </w:r>
      <w:r w:rsidR="00FE25A0" w:rsidRPr="005460B7">
        <w:t>VIII. Informacja o warunkach udziału w postępowaniu o udzielenie zamówienia</w:t>
      </w:r>
      <w:r w:rsidR="008B097D" w:rsidRPr="005460B7">
        <w:t xml:space="preserve"> wraz z wykazem podmiotowych środków dowodowych</w:t>
      </w:r>
      <w:r w:rsidR="001875CD" w:rsidRPr="005460B7">
        <w:t xml:space="preserve"> potwierdzających spełnianie warunków udziału w postępowaniu</w:t>
      </w:r>
      <w:bookmarkEnd w:id="9"/>
    </w:p>
    <w:p w14:paraId="49D532D8" w14:textId="5A092D16" w:rsidR="00FE25A0" w:rsidRPr="005460B7" w:rsidRDefault="00FE25A0" w:rsidP="00A846DF">
      <w:pPr>
        <w:autoSpaceDE w:val="0"/>
        <w:spacing w:after="0" w:line="360" w:lineRule="auto"/>
        <w:ind w:left="284" w:hanging="284"/>
        <w:rPr>
          <w:rFonts w:eastAsia="Times New Roman" w:cstheme="minorHAnsi"/>
          <w:lang w:eastAsia="ar-SA"/>
        </w:rPr>
      </w:pPr>
      <w:r w:rsidRPr="005460B7">
        <w:rPr>
          <w:rFonts w:eastAsia="Times New Roman" w:cstheme="minorHAnsi"/>
          <w:lang w:eastAsia="ar-SA"/>
        </w:rPr>
        <w:t xml:space="preserve">1. Zgodnie z art. 112 ust. 2 ustawy </w:t>
      </w:r>
      <w:proofErr w:type="spellStart"/>
      <w:r w:rsidRPr="005460B7">
        <w:rPr>
          <w:rFonts w:eastAsia="Times New Roman" w:cstheme="minorHAnsi"/>
          <w:lang w:eastAsia="ar-SA"/>
        </w:rPr>
        <w:t>Pzp</w:t>
      </w:r>
      <w:proofErr w:type="spellEnd"/>
      <w:r w:rsidRPr="005460B7">
        <w:rPr>
          <w:rFonts w:eastAsia="Times New Roman" w:cstheme="minorHAnsi"/>
          <w:lang w:eastAsia="ar-SA"/>
        </w:rPr>
        <w:t xml:space="preserve">, Zamawiający ustala </w:t>
      </w:r>
      <w:r w:rsidR="00912426" w:rsidRPr="005460B7">
        <w:rPr>
          <w:rFonts w:eastAsia="Times New Roman" w:cstheme="minorHAnsi"/>
          <w:lang w:eastAsia="ar-SA"/>
        </w:rPr>
        <w:t>warunki udziału</w:t>
      </w:r>
      <w:r w:rsidRPr="005460B7">
        <w:rPr>
          <w:rFonts w:eastAsia="Times New Roman" w:cstheme="minorHAnsi"/>
          <w:lang w:eastAsia="ar-SA"/>
        </w:rPr>
        <w:t xml:space="preserve"> w postępowaniu </w:t>
      </w:r>
      <w:r w:rsidR="001875CD" w:rsidRPr="005460B7">
        <w:rPr>
          <w:rFonts w:eastAsia="Times New Roman" w:cstheme="minorHAnsi"/>
          <w:lang w:eastAsia="ar-SA"/>
        </w:rPr>
        <w:t>dotyczące</w:t>
      </w:r>
      <w:r w:rsidRPr="005460B7">
        <w:rPr>
          <w:rFonts w:eastAsia="Times New Roman" w:cstheme="minorHAnsi"/>
          <w:lang w:eastAsia="ar-SA"/>
        </w:rPr>
        <w:t>:</w:t>
      </w:r>
    </w:p>
    <w:p w14:paraId="5F1E2B9C" w14:textId="65417C99" w:rsidR="00FE25A0" w:rsidRPr="005460B7" w:rsidRDefault="00FE25A0" w:rsidP="00A846DF">
      <w:pPr>
        <w:autoSpaceDE w:val="0"/>
        <w:spacing w:after="0" w:line="360" w:lineRule="auto"/>
        <w:ind w:left="709" w:hanging="425"/>
        <w:rPr>
          <w:rFonts w:eastAsia="Times New Roman" w:cstheme="minorHAnsi"/>
          <w:lang w:eastAsia="ar-SA"/>
        </w:rPr>
      </w:pPr>
      <w:r w:rsidRPr="005460B7">
        <w:rPr>
          <w:rFonts w:eastAsia="Times New Roman" w:cstheme="minorHAnsi"/>
          <w:lang w:eastAsia="ar-SA"/>
        </w:rPr>
        <w:t>1.1. zdolności do wyst</w:t>
      </w:r>
      <w:r w:rsidR="00912426" w:rsidRPr="005460B7">
        <w:rPr>
          <w:rFonts w:eastAsia="Times New Roman" w:cstheme="minorHAnsi"/>
          <w:lang w:eastAsia="ar-SA"/>
        </w:rPr>
        <w:t xml:space="preserve">ępowania w obrocie gospodarczym - </w:t>
      </w:r>
      <w:r w:rsidR="00912426" w:rsidRPr="005460B7">
        <w:rPr>
          <w:rFonts w:eastAsia="Times New Roman" w:cstheme="minorHAnsi"/>
          <w:color w:val="7030A0"/>
          <w:lang w:eastAsia="ar-SA"/>
        </w:rPr>
        <w:t>zamawiający nie określa warunku;</w:t>
      </w:r>
    </w:p>
    <w:p w14:paraId="61CD02D4" w14:textId="157B85D0" w:rsidR="00FE25A0" w:rsidRPr="005460B7" w:rsidRDefault="00FE25A0" w:rsidP="00A846DF">
      <w:pPr>
        <w:autoSpaceDE w:val="0"/>
        <w:spacing w:after="0" w:line="360" w:lineRule="auto"/>
        <w:ind w:left="709" w:hanging="425"/>
        <w:rPr>
          <w:rFonts w:eastAsia="Times New Roman" w:cstheme="minorHAnsi"/>
          <w:lang w:eastAsia="ar-SA"/>
        </w:rPr>
      </w:pPr>
      <w:r w:rsidRPr="005460B7">
        <w:rPr>
          <w:rFonts w:eastAsia="Times New Roman" w:cstheme="minorHAnsi"/>
          <w:lang w:eastAsia="ar-SA"/>
        </w:rPr>
        <w:t>1.2. uprawnień do prowadzenia określonej działalności gospodarczej lub zawodowej, o ile w</w:t>
      </w:r>
      <w:r w:rsidR="006E2846" w:rsidRPr="005460B7">
        <w:rPr>
          <w:rFonts w:eastAsia="Times New Roman" w:cstheme="minorHAnsi"/>
          <w:lang w:eastAsia="ar-SA"/>
        </w:rPr>
        <w:t>y</w:t>
      </w:r>
      <w:r w:rsidRPr="005460B7">
        <w:rPr>
          <w:rFonts w:eastAsia="Times New Roman" w:cstheme="minorHAnsi"/>
          <w:lang w:eastAsia="ar-SA"/>
        </w:rPr>
        <w:t>nika to z odrębnych pr</w:t>
      </w:r>
      <w:r w:rsidR="00912426" w:rsidRPr="005460B7">
        <w:rPr>
          <w:rFonts w:eastAsia="Times New Roman" w:cstheme="minorHAnsi"/>
          <w:lang w:eastAsia="ar-SA"/>
        </w:rPr>
        <w:t xml:space="preserve">zepisów - </w:t>
      </w:r>
      <w:r w:rsidR="00912426" w:rsidRPr="005460B7">
        <w:rPr>
          <w:rFonts w:eastAsia="Times New Roman" w:cstheme="minorHAnsi"/>
          <w:color w:val="7030A0"/>
          <w:lang w:eastAsia="ar-SA"/>
        </w:rPr>
        <w:t>zamawiający nie określa warunku;</w:t>
      </w:r>
    </w:p>
    <w:p w14:paraId="3F04FBAD" w14:textId="28791573" w:rsidR="00FE25A0" w:rsidRPr="005460B7" w:rsidRDefault="00FE25A0" w:rsidP="00A846DF">
      <w:pPr>
        <w:autoSpaceDE w:val="0"/>
        <w:spacing w:after="0" w:line="360" w:lineRule="auto"/>
        <w:ind w:left="709" w:hanging="425"/>
        <w:rPr>
          <w:rFonts w:eastAsia="Times New Roman" w:cstheme="minorHAnsi"/>
          <w:lang w:eastAsia="ar-SA"/>
        </w:rPr>
      </w:pPr>
      <w:r w:rsidRPr="005460B7">
        <w:rPr>
          <w:rFonts w:eastAsia="Times New Roman" w:cstheme="minorHAnsi"/>
          <w:lang w:eastAsia="ar-SA"/>
        </w:rPr>
        <w:t>1.3. sytua</w:t>
      </w:r>
      <w:r w:rsidR="00912426" w:rsidRPr="005460B7">
        <w:rPr>
          <w:rFonts w:eastAsia="Times New Roman" w:cstheme="minorHAnsi"/>
          <w:lang w:eastAsia="ar-SA"/>
        </w:rPr>
        <w:t xml:space="preserve">cji ekonomicznej lub finansowej - </w:t>
      </w:r>
      <w:r w:rsidR="00912426" w:rsidRPr="005460B7">
        <w:rPr>
          <w:rFonts w:eastAsia="Times New Roman" w:cstheme="minorHAnsi"/>
          <w:color w:val="7030A0"/>
          <w:lang w:eastAsia="ar-SA"/>
        </w:rPr>
        <w:t>zamawiający nie określa warunku;</w:t>
      </w:r>
    </w:p>
    <w:p w14:paraId="23DE0FCB" w14:textId="1D300FEB" w:rsidR="00145853" w:rsidRPr="005460B7" w:rsidRDefault="00FE25A0" w:rsidP="007B68BE">
      <w:pPr>
        <w:autoSpaceDE w:val="0"/>
        <w:spacing w:after="0" w:line="360" w:lineRule="auto"/>
        <w:ind w:left="709" w:hanging="425"/>
        <w:rPr>
          <w:rFonts w:eastAsia="Times New Roman" w:cstheme="minorHAnsi"/>
          <w:color w:val="7030A0"/>
          <w:lang w:eastAsia="ar-SA"/>
        </w:rPr>
      </w:pPr>
      <w:r w:rsidRPr="005460B7">
        <w:rPr>
          <w:rFonts w:eastAsia="Times New Roman" w:cstheme="minorHAnsi"/>
          <w:lang w:eastAsia="ar-SA"/>
        </w:rPr>
        <w:t>1.4. zdolności technicznej lub zawodowej</w:t>
      </w:r>
      <w:r w:rsidR="00BB0881" w:rsidRPr="005460B7">
        <w:rPr>
          <w:rFonts w:eastAsia="Times New Roman" w:cstheme="minorHAnsi"/>
          <w:lang w:eastAsia="ar-SA"/>
        </w:rPr>
        <w:t xml:space="preserve"> - </w:t>
      </w:r>
      <w:r w:rsidR="00E62D4F" w:rsidRPr="005460B7">
        <w:rPr>
          <w:rFonts w:eastAsia="Times New Roman" w:cstheme="minorHAnsi"/>
          <w:color w:val="7030A0"/>
          <w:lang w:eastAsia="ar-SA"/>
        </w:rPr>
        <w:t>zamawiający nie określa warunku;</w:t>
      </w:r>
    </w:p>
    <w:p w14:paraId="1FAE5891" w14:textId="77777777" w:rsidR="00145853" w:rsidRPr="005460B7" w:rsidRDefault="00145853" w:rsidP="00145853">
      <w:pPr>
        <w:pStyle w:val="Akapitzlist"/>
        <w:autoSpaceDE w:val="0"/>
        <w:spacing w:line="360" w:lineRule="auto"/>
        <w:ind w:left="357"/>
        <w:rPr>
          <w:rFonts w:eastAsia="Times New Roman" w:cstheme="minorHAnsi"/>
          <w:b/>
          <w:i/>
          <w:sz w:val="22"/>
          <w:szCs w:val="22"/>
          <w:u w:val="single"/>
          <w:lang w:val="pl-PL" w:eastAsia="ar-SA"/>
        </w:rPr>
      </w:pPr>
    </w:p>
    <w:p w14:paraId="2248AF46" w14:textId="46420CF2" w:rsidR="00FE25A0" w:rsidRPr="005460B7" w:rsidRDefault="00604221" w:rsidP="00220BE8">
      <w:pPr>
        <w:pStyle w:val="Nagwek1"/>
      </w:pPr>
      <w:bookmarkStart w:id="10" w:name="_Toc210817164"/>
      <w:r w:rsidRPr="005460B7">
        <w:t xml:space="preserve">CZĘŚĆ </w:t>
      </w:r>
      <w:r w:rsidR="00D27884" w:rsidRPr="005460B7">
        <w:t>I</w:t>
      </w:r>
      <w:r w:rsidR="00FE25A0" w:rsidRPr="005460B7">
        <w:t xml:space="preserve">X. Informacja o środkach komunikacji elektronicznej, przy użyciu których zamawiający będzie komunikował się </w:t>
      </w:r>
      <w:r w:rsidR="008106C6" w:rsidRPr="005460B7">
        <w:t xml:space="preserve">z wykonawcami, oraz informacje </w:t>
      </w:r>
      <w:r w:rsidR="00FE25A0" w:rsidRPr="005460B7">
        <w:t>o wymaganiach technicznych i organizac</w:t>
      </w:r>
      <w:r w:rsidR="008106C6" w:rsidRPr="005460B7">
        <w:t xml:space="preserve">yjnych sporządzania, wysyłania </w:t>
      </w:r>
      <w:r w:rsidR="00FE25A0" w:rsidRPr="005460B7">
        <w:t>i odbierania korespondencji elektronicznej</w:t>
      </w:r>
      <w:bookmarkEnd w:id="10"/>
    </w:p>
    <w:p w14:paraId="6A390EC6" w14:textId="283ED645" w:rsidR="00A87B97" w:rsidRPr="005460B7" w:rsidRDefault="00A87B97" w:rsidP="00A846DF">
      <w:pPr>
        <w:spacing w:after="0" w:line="360" w:lineRule="auto"/>
        <w:rPr>
          <w:rFonts w:cstheme="minorHAnsi"/>
        </w:rPr>
      </w:pPr>
      <w:r w:rsidRPr="005460B7">
        <w:rPr>
          <w:rFonts w:cstheme="minorHAnsi"/>
        </w:rPr>
        <w:t>Sposób sporządzania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w:t>
      </w:r>
      <w:r w:rsidR="00AB2B3F" w:rsidRPr="005460B7">
        <w:rPr>
          <w:rFonts w:cstheme="minorHAnsi"/>
        </w:rPr>
        <w:t xml:space="preserve"> </w:t>
      </w:r>
      <w:r w:rsidRPr="005460B7">
        <w:rPr>
          <w:rFonts w:cstheme="minorHAnsi"/>
        </w:rPr>
        <w:t>r., poz. 2452) oraz Rozporządzeniu Ministra Rozwoju, Pracy i Technol</w:t>
      </w:r>
      <w:r w:rsidR="006D670B" w:rsidRPr="005460B7">
        <w:rPr>
          <w:rFonts w:cstheme="minorHAnsi"/>
        </w:rPr>
        <w:t xml:space="preserve">ogii z dnia 23 grudnia 2020 r. </w:t>
      </w:r>
      <w:r w:rsidR="004C0BC8">
        <w:rPr>
          <w:rFonts w:cstheme="minorHAnsi"/>
        </w:rPr>
        <w:br/>
      </w:r>
      <w:r w:rsidRPr="005460B7">
        <w:rPr>
          <w:rFonts w:cstheme="minorHAnsi"/>
        </w:rPr>
        <w:t>w sprawie podmiotowych środków dowodowych oraz innych dokumentów lub oświadczeń, jakich może żądać zamawiający od wykonawcy (Dz. U. z 2020 r., poz. 2415)</w:t>
      </w:r>
      <w:r w:rsidR="00ED0755" w:rsidRPr="005460B7">
        <w:rPr>
          <w:rFonts w:cstheme="minorHAnsi"/>
        </w:rPr>
        <w:t>, w szczególności:</w:t>
      </w:r>
    </w:p>
    <w:p w14:paraId="38FD798D" w14:textId="510D39BF" w:rsidR="00947D48" w:rsidRPr="005460B7" w:rsidRDefault="00947D48" w:rsidP="00524A37">
      <w:pPr>
        <w:pStyle w:val="Akapitzlist"/>
        <w:numPr>
          <w:ilvl w:val="0"/>
          <w:numId w:val="22"/>
        </w:numPr>
        <w:spacing w:line="360" w:lineRule="auto"/>
        <w:rPr>
          <w:rFonts w:cstheme="minorHAnsi"/>
          <w:sz w:val="22"/>
          <w:szCs w:val="22"/>
          <w:lang w:val="pl-PL"/>
        </w:rPr>
      </w:pPr>
      <w:r w:rsidRPr="005460B7">
        <w:rPr>
          <w:rFonts w:cstheme="minorHAnsi"/>
          <w:sz w:val="22"/>
          <w:szCs w:val="22"/>
          <w:lang w:val="pl-PL"/>
        </w:rPr>
        <w:t>Oferty i oświadczenia JEDZ, oświadczenia, o których mo</w:t>
      </w:r>
      <w:r w:rsidR="00CF25C7">
        <w:rPr>
          <w:rFonts w:cstheme="minorHAnsi"/>
          <w:sz w:val="22"/>
          <w:szCs w:val="22"/>
          <w:lang w:val="pl-PL"/>
        </w:rPr>
        <w:t>wa w części XIII ust. 1 pkt 1.9</w:t>
      </w:r>
      <w:r w:rsidRPr="005460B7">
        <w:rPr>
          <w:rFonts w:cstheme="minorHAnsi"/>
          <w:sz w:val="22"/>
          <w:szCs w:val="22"/>
          <w:lang w:val="pl-PL"/>
        </w:rPr>
        <w:t xml:space="preserve"> </w:t>
      </w:r>
      <w:r w:rsidR="00077AED" w:rsidRPr="005460B7">
        <w:rPr>
          <w:rFonts w:cstheme="minorHAnsi"/>
          <w:strike/>
          <w:sz w:val="22"/>
          <w:szCs w:val="22"/>
          <w:lang w:val="pl-PL"/>
        </w:rPr>
        <w:t>i 1.12</w:t>
      </w:r>
      <w:r w:rsidRPr="005460B7">
        <w:rPr>
          <w:rFonts w:cstheme="minorHAnsi"/>
          <w:sz w:val="22"/>
          <w:szCs w:val="22"/>
          <w:lang w:val="pl-PL"/>
        </w:rPr>
        <w:t xml:space="preserve"> SWZ, należy złożyć pod rygorem nieważności w formie elektronicznej, opatrzonej kwalifikowanym podpisem elektronicznym. </w:t>
      </w:r>
    </w:p>
    <w:p w14:paraId="74E37EC4" w14:textId="4A771EBB" w:rsidR="00947D48" w:rsidRPr="005460B7" w:rsidRDefault="00947D48" w:rsidP="00524A37">
      <w:pPr>
        <w:pStyle w:val="Akapitzlist"/>
        <w:numPr>
          <w:ilvl w:val="0"/>
          <w:numId w:val="22"/>
        </w:numPr>
        <w:spacing w:line="360" w:lineRule="auto"/>
        <w:rPr>
          <w:rFonts w:cstheme="minorHAnsi"/>
          <w:sz w:val="22"/>
          <w:szCs w:val="22"/>
          <w:lang w:val="pl-PL"/>
        </w:rPr>
      </w:pPr>
      <w:r w:rsidRPr="005460B7">
        <w:rPr>
          <w:rFonts w:cstheme="minorHAnsi"/>
          <w:sz w:val="22"/>
          <w:szCs w:val="22"/>
          <w:lang w:val="pl-PL"/>
        </w:rPr>
        <w:lastRenderedPageBreak/>
        <w:t xml:space="preserve">Oferty, oświadczenia JEDZ, oświadczenia, o których mowa w części XIII </w:t>
      </w:r>
      <w:r w:rsidR="00CF25C7">
        <w:rPr>
          <w:rFonts w:cstheme="minorHAnsi"/>
          <w:sz w:val="22"/>
          <w:szCs w:val="22"/>
          <w:lang w:val="pl-PL"/>
        </w:rPr>
        <w:t>ust. 1 pkt 1.9</w:t>
      </w:r>
      <w:r w:rsidRPr="005460B7">
        <w:rPr>
          <w:rFonts w:cstheme="minorHAnsi"/>
          <w:sz w:val="22"/>
          <w:szCs w:val="22"/>
          <w:lang w:val="pl-PL"/>
        </w:rPr>
        <w:t xml:space="preserve"> </w:t>
      </w:r>
      <w:r w:rsidR="00077AED" w:rsidRPr="005460B7">
        <w:rPr>
          <w:rFonts w:cstheme="minorHAnsi"/>
          <w:strike/>
          <w:sz w:val="22"/>
          <w:szCs w:val="22"/>
          <w:lang w:val="pl-PL"/>
        </w:rPr>
        <w:t>i 1.12</w:t>
      </w:r>
      <w:r w:rsidRPr="005460B7">
        <w:rPr>
          <w:rFonts w:cstheme="minorHAnsi"/>
          <w:sz w:val="22"/>
          <w:szCs w:val="22"/>
          <w:lang w:val="pl-PL"/>
        </w:rPr>
        <w:t xml:space="preserve"> SWZ, podmiotowe środki dowodowe, zobowiązanie podmiotu udostępniającego zasoby, przedmiotowe środki dowodowe, pełnomocnictwo oraz inne informacje, oświadczenia lub dokumenty przekazywane w postępowaniu, sporządza się w postaci elektronicznej, w formatach danych określonych w przepisach wydanych na podstawie art. 18 ustawy z dnia 17 lutego 2005 r. o informatyzacji działalności podmiotów realizujących zadania publiczne (Dz. U. z 2023 r.</w:t>
      </w:r>
      <w:r w:rsidR="00CF25C7">
        <w:rPr>
          <w:rFonts w:cstheme="minorHAnsi"/>
          <w:sz w:val="22"/>
          <w:szCs w:val="22"/>
          <w:lang w:val="pl-PL"/>
        </w:rPr>
        <w:t>,</w:t>
      </w:r>
      <w:r w:rsidRPr="005460B7">
        <w:rPr>
          <w:rFonts w:cstheme="minorHAnsi"/>
          <w:sz w:val="22"/>
          <w:szCs w:val="22"/>
          <w:lang w:val="pl-PL"/>
        </w:rPr>
        <w:t xml:space="preserve"> poz. 57 ze zm.), z uwzględnieniem rodzaju przekazywanych danych.  </w:t>
      </w:r>
    </w:p>
    <w:p w14:paraId="63227EA1" w14:textId="56832242" w:rsidR="00A87B97" w:rsidRPr="005460B7" w:rsidRDefault="00A87B97" w:rsidP="00524A37">
      <w:pPr>
        <w:pStyle w:val="Akapitzlist"/>
        <w:numPr>
          <w:ilvl w:val="0"/>
          <w:numId w:val="22"/>
        </w:numPr>
        <w:spacing w:line="360" w:lineRule="auto"/>
        <w:rPr>
          <w:rFonts w:cstheme="minorHAnsi"/>
          <w:sz w:val="22"/>
          <w:szCs w:val="22"/>
          <w:lang w:val="pl-PL"/>
        </w:rPr>
      </w:pPr>
      <w:r w:rsidRPr="005460B7">
        <w:rPr>
          <w:rFonts w:cstheme="minorHAnsi"/>
          <w:sz w:val="22"/>
          <w:szCs w:val="22"/>
          <w:lang w:val="pl-PL"/>
        </w:rPr>
        <w:t>W przypadku, gdy podmiotowe środki dowodowe, przedmiotowe środki dowodowe, inne dokumenty lub dokumenty potwierdzające umocowanie do reprezentowania odpowiednio wykonawcy, wykonawców wspólnie ubiegających się o udzielenie zamówienia publicznego</w:t>
      </w:r>
      <w:r w:rsidR="00ED0755" w:rsidRPr="005460B7">
        <w:rPr>
          <w:rFonts w:cstheme="minorHAnsi"/>
          <w:sz w:val="22"/>
          <w:szCs w:val="22"/>
          <w:lang w:val="pl-PL"/>
        </w:rPr>
        <w:t>,</w:t>
      </w:r>
      <w:r w:rsidRPr="005460B7">
        <w:rPr>
          <w:rFonts w:cstheme="minorHAnsi"/>
          <w:sz w:val="22"/>
          <w:szCs w:val="22"/>
          <w:lang w:val="pl-PL"/>
        </w:rPr>
        <w:t xml:space="preserve"> podmiotu udostępniającego zasoby</w:t>
      </w:r>
      <w:r w:rsidR="00ED0755" w:rsidRPr="005460B7">
        <w:rPr>
          <w:rFonts w:cstheme="minorHAnsi"/>
          <w:sz w:val="22"/>
          <w:szCs w:val="22"/>
          <w:lang w:val="pl-PL"/>
        </w:rPr>
        <w:t xml:space="preserve"> lub podwykonawcy niebędącego podmiotem udostępniającym zasoby</w:t>
      </w:r>
      <w:r w:rsidRPr="005460B7">
        <w:rPr>
          <w:rFonts w:cstheme="minorHAnsi"/>
          <w:sz w:val="22"/>
          <w:szCs w:val="22"/>
          <w:lang w:val="pl-PL"/>
        </w:rPr>
        <w:t>:</w:t>
      </w:r>
    </w:p>
    <w:p w14:paraId="3D60D096" w14:textId="13EBE900" w:rsidR="00A87B97" w:rsidRPr="005460B7" w:rsidRDefault="00A87B97" w:rsidP="00A846DF">
      <w:pPr>
        <w:pStyle w:val="Akapitzlist"/>
        <w:spacing w:line="360" w:lineRule="auto"/>
        <w:ind w:left="709" w:hanging="142"/>
        <w:rPr>
          <w:rFonts w:cstheme="minorHAnsi"/>
          <w:sz w:val="22"/>
          <w:szCs w:val="22"/>
          <w:lang w:val="pl-PL"/>
        </w:rPr>
      </w:pPr>
      <w:r w:rsidRPr="005460B7">
        <w:rPr>
          <w:rFonts w:cstheme="minorHAnsi"/>
          <w:sz w:val="22"/>
          <w:szCs w:val="22"/>
          <w:lang w:val="pl-PL"/>
        </w:rPr>
        <w:t>- zostały wystawione przez upoważnione podmioty inne niż wykonawca, wykonawca wspólnie ubiegający się o udzielenie zamówienia, podmiot udostępniający zasoby</w:t>
      </w:r>
      <w:r w:rsidR="00ED0755" w:rsidRPr="005460B7">
        <w:rPr>
          <w:rFonts w:cstheme="minorHAnsi"/>
          <w:sz w:val="22"/>
          <w:szCs w:val="22"/>
          <w:lang w:val="pl-PL"/>
        </w:rPr>
        <w:t xml:space="preserve"> lub podwykonawca</w:t>
      </w:r>
      <w:r w:rsidRPr="005460B7">
        <w:rPr>
          <w:rFonts w:cstheme="minorHAnsi"/>
          <w:sz w:val="22"/>
          <w:szCs w:val="22"/>
          <w:lang w:val="pl-PL"/>
        </w:rPr>
        <w:t xml:space="preserve"> jako dokument elektroniczny – przekazuje się ten dokument,</w:t>
      </w:r>
    </w:p>
    <w:p w14:paraId="462EEC20" w14:textId="45C76FE4" w:rsidR="00A87B97" w:rsidRPr="005460B7" w:rsidRDefault="00A87B97" w:rsidP="00A846DF">
      <w:pPr>
        <w:pStyle w:val="Akapitzlist"/>
        <w:spacing w:line="360" w:lineRule="auto"/>
        <w:ind w:left="709" w:hanging="142"/>
        <w:rPr>
          <w:rFonts w:cstheme="minorHAnsi"/>
          <w:sz w:val="22"/>
          <w:szCs w:val="22"/>
          <w:lang w:val="pl-PL"/>
        </w:rPr>
      </w:pPr>
      <w:r w:rsidRPr="005460B7">
        <w:rPr>
          <w:rFonts w:cstheme="minorHAnsi"/>
          <w:sz w:val="22"/>
          <w:szCs w:val="22"/>
          <w:lang w:val="pl-PL"/>
        </w:rPr>
        <w:t xml:space="preserve">- zostały wystawione przez upoważnione podmioty inne niż wykonawca, wykonawca wspólnie ubiegający się o udzielenie zamówienia, podmiot udostępniający zasoby </w:t>
      </w:r>
      <w:r w:rsidR="00ED0755" w:rsidRPr="005460B7">
        <w:rPr>
          <w:rFonts w:cstheme="minorHAnsi"/>
          <w:sz w:val="22"/>
          <w:szCs w:val="22"/>
          <w:lang w:val="pl-PL"/>
        </w:rPr>
        <w:t xml:space="preserve">lub podwykonawca </w:t>
      </w:r>
      <w:r w:rsidRPr="005460B7">
        <w:rPr>
          <w:rFonts w:cstheme="minorHAnsi"/>
          <w:sz w:val="22"/>
          <w:szCs w:val="22"/>
          <w:lang w:val="pl-PL"/>
        </w:rPr>
        <w:t xml:space="preserve">jako dokument w postaci papierowej – przekazuje się cyfrowe odwzorowanie tego dokumentu opatrzone kwalifikowanym podpisem elektronicznym, poświadczające zgodność cyfrowego odwzorowania </w:t>
      </w:r>
      <w:r w:rsidR="00ED0755" w:rsidRPr="005460B7">
        <w:rPr>
          <w:rFonts w:cstheme="minorHAnsi"/>
          <w:sz w:val="22"/>
          <w:szCs w:val="22"/>
          <w:lang w:val="pl-PL"/>
        </w:rPr>
        <w:t xml:space="preserve">z dokumentem </w:t>
      </w:r>
      <w:r w:rsidRPr="005460B7">
        <w:rPr>
          <w:rFonts w:cstheme="minorHAnsi"/>
          <w:sz w:val="22"/>
          <w:szCs w:val="22"/>
          <w:lang w:val="pl-PL"/>
        </w:rPr>
        <w:t>w postaci papierowej.</w:t>
      </w:r>
    </w:p>
    <w:p w14:paraId="1125551B" w14:textId="6EF76C90" w:rsidR="00A87B97" w:rsidRPr="005460B7" w:rsidRDefault="00ED0755" w:rsidP="00A846DF">
      <w:pPr>
        <w:pStyle w:val="Akapitzlist"/>
        <w:spacing w:line="360" w:lineRule="auto"/>
        <w:ind w:left="284" w:hanging="284"/>
        <w:rPr>
          <w:rFonts w:cstheme="minorHAnsi"/>
          <w:sz w:val="22"/>
          <w:szCs w:val="22"/>
          <w:lang w:val="pl-PL"/>
        </w:rPr>
      </w:pPr>
      <w:r w:rsidRPr="005460B7">
        <w:rPr>
          <w:rFonts w:cstheme="minorHAnsi"/>
          <w:sz w:val="22"/>
          <w:szCs w:val="22"/>
          <w:lang w:val="pl-PL"/>
        </w:rPr>
        <w:t>4</w:t>
      </w:r>
      <w:r w:rsidR="00A87B97" w:rsidRPr="005460B7">
        <w:rPr>
          <w:rFonts w:cstheme="minorHAnsi"/>
          <w:sz w:val="22"/>
          <w:szCs w:val="22"/>
          <w:lang w:val="pl-PL"/>
        </w:rPr>
        <w:t>. Poświadczenia zgodności cyfrowego odwzorowania z dokumentem w postaci papierowej, dokonuje w przypadku:</w:t>
      </w:r>
    </w:p>
    <w:p w14:paraId="603E993D" w14:textId="0DAECA45" w:rsidR="00A87B97" w:rsidRPr="005460B7" w:rsidRDefault="00A87B97" w:rsidP="00A846DF">
      <w:pPr>
        <w:pStyle w:val="Akapitzlist"/>
        <w:spacing w:line="360" w:lineRule="auto"/>
        <w:ind w:left="709" w:hanging="142"/>
        <w:rPr>
          <w:rFonts w:cstheme="minorHAnsi"/>
          <w:sz w:val="22"/>
          <w:szCs w:val="22"/>
          <w:lang w:val="pl-PL"/>
        </w:rPr>
      </w:pPr>
      <w:r w:rsidRPr="005460B7">
        <w:rPr>
          <w:rFonts w:cstheme="minorHAnsi"/>
          <w:sz w:val="22"/>
          <w:szCs w:val="22"/>
          <w:lang w:val="pl-PL"/>
        </w:rPr>
        <w:t xml:space="preserve">- podmiotowych środków dowodowych oraz dokumentów potwierdzających umocowanie do reprezentowania – odpowiednio wykonawca, wykonawca wspólnie ubiegający się </w:t>
      </w:r>
      <w:r w:rsidR="004C0BC8">
        <w:rPr>
          <w:rFonts w:cstheme="minorHAnsi"/>
          <w:sz w:val="22"/>
          <w:szCs w:val="22"/>
          <w:lang w:val="pl-PL"/>
        </w:rPr>
        <w:br/>
      </w:r>
      <w:r w:rsidRPr="005460B7">
        <w:rPr>
          <w:rFonts w:cstheme="minorHAnsi"/>
          <w:sz w:val="22"/>
          <w:szCs w:val="22"/>
          <w:lang w:val="pl-PL"/>
        </w:rPr>
        <w:t>o udzielen</w:t>
      </w:r>
      <w:r w:rsidR="00ED0755" w:rsidRPr="005460B7">
        <w:rPr>
          <w:rFonts w:cstheme="minorHAnsi"/>
          <w:sz w:val="22"/>
          <w:szCs w:val="22"/>
          <w:lang w:val="pl-PL"/>
        </w:rPr>
        <w:t xml:space="preserve">ie zamówienia, </w:t>
      </w:r>
      <w:r w:rsidRPr="005460B7">
        <w:rPr>
          <w:rFonts w:cstheme="minorHAnsi"/>
          <w:sz w:val="22"/>
          <w:szCs w:val="22"/>
          <w:lang w:val="pl-PL"/>
        </w:rPr>
        <w:t>podmiot udostępniający zasoby</w:t>
      </w:r>
      <w:r w:rsidR="00ED0755" w:rsidRPr="005460B7">
        <w:rPr>
          <w:rFonts w:cstheme="minorHAnsi"/>
          <w:sz w:val="22"/>
          <w:szCs w:val="22"/>
          <w:lang w:val="pl-PL"/>
        </w:rPr>
        <w:t xml:space="preserve"> lub podwykonawca</w:t>
      </w:r>
      <w:r w:rsidRPr="005460B7">
        <w:rPr>
          <w:rFonts w:cstheme="minorHAnsi"/>
          <w:sz w:val="22"/>
          <w:szCs w:val="22"/>
          <w:lang w:val="pl-PL"/>
        </w:rPr>
        <w:t xml:space="preserve">, w zakresie </w:t>
      </w:r>
      <w:r w:rsidR="00ED0755" w:rsidRPr="005460B7">
        <w:rPr>
          <w:rFonts w:cstheme="minorHAnsi"/>
          <w:sz w:val="22"/>
          <w:szCs w:val="22"/>
          <w:lang w:val="pl-PL"/>
        </w:rPr>
        <w:t xml:space="preserve">podmiotowych środków dowodowych lub </w:t>
      </w:r>
      <w:r w:rsidRPr="005460B7">
        <w:rPr>
          <w:rFonts w:cstheme="minorHAnsi"/>
          <w:sz w:val="22"/>
          <w:szCs w:val="22"/>
          <w:lang w:val="pl-PL"/>
        </w:rPr>
        <w:t>dokumentów</w:t>
      </w:r>
      <w:r w:rsidR="00ED0755" w:rsidRPr="005460B7">
        <w:rPr>
          <w:rFonts w:cstheme="minorHAnsi"/>
          <w:sz w:val="22"/>
          <w:szCs w:val="22"/>
          <w:lang w:val="pl-PL"/>
        </w:rPr>
        <w:t xml:space="preserve"> potwierdzających umocowanie do reprezentowania</w:t>
      </w:r>
      <w:r w:rsidRPr="005460B7">
        <w:rPr>
          <w:rFonts w:cstheme="minorHAnsi"/>
          <w:sz w:val="22"/>
          <w:szCs w:val="22"/>
          <w:lang w:val="pl-PL"/>
        </w:rPr>
        <w:t>, które każdego z nich dotyczą,</w:t>
      </w:r>
    </w:p>
    <w:p w14:paraId="5C89AE59" w14:textId="5DECD478" w:rsidR="00A87B97" w:rsidRPr="005460B7" w:rsidRDefault="00A87B97" w:rsidP="00A846DF">
      <w:pPr>
        <w:pStyle w:val="Akapitzlist"/>
        <w:spacing w:line="360" w:lineRule="auto"/>
        <w:ind w:left="709" w:hanging="142"/>
        <w:rPr>
          <w:rFonts w:cstheme="minorHAnsi"/>
          <w:sz w:val="22"/>
          <w:szCs w:val="22"/>
          <w:lang w:val="pl-PL"/>
        </w:rPr>
      </w:pPr>
      <w:r w:rsidRPr="005460B7">
        <w:rPr>
          <w:rFonts w:cstheme="minorHAnsi"/>
          <w:sz w:val="22"/>
          <w:szCs w:val="22"/>
          <w:lang w:val="pl-PL"/>
        </w:rPr>
        <w:t>- przedmiotowych środków dowodowych – odpowiednio wykonawca lub wykonawca wspólnie ubiegający się o udzielenie zamówienia,</w:t>
      </w:r>
    </w:p>
    <w:p w14:paraId="28F26978" w14:textId="3CD1B225" w:rsidR="00A87B97" w:rsidRPr="005460B7" w:rsidRDefault="00A022BA" w:rsidP="00A846DF">
      <w:pPr>
        <w:pStyle w:val="Akapitzlist"/>
        <w:spacing w:line="360" w:lineRule="auto"/>
        <w:ind w:left="709" w:hanging="142"/>
        <w:rPr>
          <w:rFonts w:cstheme="minorHAnsi"/>
          <w:sz w:val="22"/>
          <w:szCs w:val="22"/>
          <w:lang w:val="pl-PL"/>
        </w:rPr>
      </w:pPr>
      <w:r w:rsidRPr="005460B7">
        <w:rPr>
          <w:rFonts w:cstheme="minorHAnsi"/>
          <w:sz w:val="22"/>
          <w:szCs w:val="22"/>
          <w:lang w:val="pl-PL"/>
        </w:rPr>
        <w:t>-</w:t>
      </w:r>
      <w:r w:rsidRPr="005460B7">
        <w:rPr>
          <w:rFonts w:cstheme="minorHAnsi"/>
          <w:sz w:val="22"/>
          <w:szCs w:val="22"/>
          <w:lang w:val="pl-PL"/>
        </w:rPr>
        <w:tab/>
      </w:r>
      <w:r w:rsidR="00A87B97" w:rsidRPr="005460B7">
        <w:rPr>
          <w:rFonts w:cstheme="minorHAnsi"/>
          <w:sz w:val="22"/>
          <w:szCs w:val="22"/>
          <w:lang w:val="pl-PL"/>
        </w:rPr>
        <w:t xml:space="preserve">innych dokumentów – odpowiednio wykonawca lub wykonawca wspólnie ubiegający się </w:t>
      </w:r>
      <w:r w:rsidR="00ED0755" w:rsidRPr="005460B7">
        <w:rPr>
          <w:rFonts w:cstheme="minorHAnsi"/>
          <w:sz w:val="22"/>
          <w:szCs w:val="22"/>
          <w:lang w:val="pl-PL"/>
        </w:rPr>
        <w:br/>
      </w:r>
      <w:r w:rsidR="00A87B97" w:rsidRPr="005460B7">
        <w:rPr>
          <w:rFonts w:cstheme="minorHAnsi"/>
          <w:sz w:val="22"/>
          <w:szCs w:val="22"/>
          <w:lang w:val="pl-PL"/>
        </w:rPr>
        <w:t>o udzielenie zamówienia, w zakresie dokumentów, które każdego z nich dotyczą.</w:t>
      </w:r>
    </w:p>
    <w:p w14:paraId="76C4F1F6" w14:textId="57FEFEDB" w:rsidR="00A87B97" w:rsidRPr="005460B7" w:rsidRDefault="00ED0755" w:rsidP="00A846DF">
      <w:pPr>
        <w:pStyle w:val="Akapitzlist"/>
        <w:spacing w:line="360" w:lineRule="auto"/>
        <w:ind w:left="284" w:hanging="284"/>
        <w:rPr>
          <w:rFonts w:cstheme="minorHAnsi"/>
          <w:sz w:val="22"/>
          <w:szCs w:val="22"/>
          <w:lang w:val="pl-PL"/>
        </w:rPr>
      </w:pPr>
      <w:r w:rsidRPr="005460B7">
        <w:rPr>
          <w:rFonts w:cstheme="minorHAnsi"/>
          <w:sz w:val="22"/>
          <w:szCs w:val="22"/>
          <w:lang w:val="pl-PL"/>
        </w:rPr>
        <w:t>5</w:t>
      </w:r>
      <w:r w:rsidR="00A87B97" w:rsidRPr="005460B7">
        <w:rPr>
          <w:rFonts w:cstheme="minorHAnsi"/>
          <w:sz w:val="22"/>
          <w:szCs w:val="22"/>
          <w:lang w:val="pl-PL"/>
        </w:rPr>
        <w:t>. Podmiotowe środki dowodowe, zobowiązanie podmiotu udostępniającego zasoby, przedmiotowe środki dowodowe, niewystawione przez upoważnione podmioty</w:t>
      </w:r>
      <w:r w:rsidRPr="005460B7">
        <w:rPr>
          <w:rFonts w:cstheme="minorHAnsi"/>
          <w:sz w:val="22"/>
          <w:szCs w:val="22"/>
          <w:lang w:val="pl-PL"/>
        </w:rPr>
        <w:t xml:space="preserve"> oraz pełnomocnictwo</w:t>
      </w:r>
      <w:r w:rsidR="00A87B97" w:rsidRPr="005460B7">
        <w:rPr>
          <w:rFonts w:cstheme="minorHAnsi"/>
          <w:sz w:val="22"/>
          <w:szCs w:val="22"/>
          <w:lang w:val="pl-PL"/>
        </w:rPr>
        <w:t>:</w:t>
      </w:r>
    </w:p>
    <w:p w14:paraId="7C83749B" w14:textId="58FFB46A" w:rsidR="00A87B97" w:rsidRPr="005460B7" w:rsidRDefault="00A022BA" w:rsidP="00A846DF">
      <w:pPr>
        <w:pStyle w:val="Akapitzlist"/>
        <w:spacing w:line="360" w:lineRule="auto"/>
        <w:ind w:left="709" w:hanging="142"/>
        <w:rPr>
          <w:rFonts w:cstheme="minorHAnsi"/>
          <w:sz w:val="22"/>
          <w:szCs w:val="22"/>
          <w:lang w:val="pl-PL"/>
        </w:rPr>
      </w:pPr>
      <w:r w:rsidRPr="005460B7">
        <w:rPr>
          <w:rFonts w:cstheme="minorHAnsi"/>
          <w:sz w:val="22"/>
          <w:szCs w:val="22"/>
          <w:lang w:val="pl-PL"/>
        </w:rPr>
        <w:t>-</w:t>
      </w:r>
      <w:r w:rsidRPr="005460B7">
        <w:rPr>
          <w:rFonts w:cstheme="minorHAnsi"/>
          <w:sz w:val="22"/>
          <w:szCs w:val="22"/>
          <w:lang w:val="pl-PL"/>
        </w:rPr>
        <w:tab/>
      </w:r>
      <w:r w:rsidR="00A87B97" w:rsidRPr="005460B7">
        <w:rPr>
          <w:rFonts w:cstheme="minorHAnsi"/>
          <w:sz w:val="22"/>
          <w:szCs w:val="22"/>
          <w:lang w:val="pl-PL"/>
        </w:rPr>
        <w:t xml:space="preserve">przekazuje się w postaci elektronicznej i opatruje się kwalifikowanym podpisem elektronicznym, </w:t>
      </w:r>
    </w:p>
    <w:p w14:paraId="5A1D6374" w14:textId="5A08BEB4" w:rsidR="00A87B97" w:rsidRPr="005460B7" w:rsidRDefault="00A022BA" w:rsidP="00A846DF">
      <w:pPr>
        <w:pStyle w:val="Akapitzlist"/>
        <w:spacing w:line="360" w:lineRule="auto"/>
        <w:ind w:left="709" w:hanging="142"/>
        <w:rPr>
          <w:rFonts w:cstheme="minorHAnsi"/>
          <w:sz w:val="22"/>
          <w:szCs w:val="22"/>
          <w:lang w:val="pl-PL"/>
        </w:rPr>
      </w:pPr>
      <w:r w:rsidRPr="005460B7">
        <w:rPr>
          <w:rFonts w:cstheme="minorHAnsi"/>
          <w:sz w:val="22"/>
          <w:szCs w:val="22"/>
          <w:lang w:val="pl-PL"/>
        </w:rPr>
        <w:lastRenderedPageBreak/>
        <w:t>-</w:t>
      </w:r>
      <w:r w:rsidRPr="005460B7">
        <w:rPr>
          <w:rFonts w:cstheme="minorHAnsi"/>
          <w:sz w:val="22"/>
          <w:szCs w:val="22"/>
          <w:lang w:val="pl-PL"/>
        </w:rPr>
        <w:tab/>
      </w:r>
      <w:r w:rsidR="00A87B97" w:rsidRPr="005460B7">
        <w:rPr>
          <w:rFonts w:cstheme="minorHAnsi"/>
          <w:sz w:val="22"/>
          <w:szCs w:val="22"/>
          <w:lang w:val="pl-PL"/>
        </w:rPr>
        <w:t xml:space="preserve">sporządzone jako dokument w postaci papierowej i opatrzone własnoręcznym podpisem, przekazuje się cyfrowe odwzorowanie tego dokumentu opatrzone kwalifikowanym podpisem elektronicznym, poświadczającym zgodność cyfrowego odwzorowania z dokumentem </w:t>
      </w:r>
      <w:r w:rsidR="00BE1543" w:rsidRPr="005460B7">
        <w:rPr>
          <w:rFonts w:cstheme="minorHAnsi"/>
          <w:sz w:val="22"/>
          <w:szCs w:val="22"/>
          <w:lang w:val="pl-PL"/>
        </w:rPr>
        <w:br/>
      </w:r>
      <w:r w:rsidR="00A87B97" w:rsidRPr="005460B7">
        <w:rPr>
          <w:rFonts w:cstheme="minorHAnsi"/>
          <w:sz w:val="22"/>
          <w:szCs w:val="22"/>
          <w:lang w:val="pl-PL"/>
        </w:rPr>
        <w:t>w postaci papierowej.</w:t>
      </w:r>
    </w:p>
    <w:p w14:paraId="7AB62EFA" w14:textId="250CC98C" w:rsidR="002A360E" w:rsidRPr="005460B7" w:rsidRDefault="00ED0755" w:rsidP="002A360E">
      <w:pPr>
        <w:pStyle w:val="Akapitzlist"/>
        <w:spacing w:line="360" w:lineRule="auto"/>
        <w:ind w:left="284" w:hanging="284"/>
        <w:rPr>
          <w:rFonts w:cstheme="minorHAnsi"/>
          <w:sz w:val="22"/>
          <w:szCs w:val="22"/>
          <w:lang w:val="pl-PL"/>
        </w:rPr>
      </w:pPr>
      <w:r w:rsidRPr="005460B7">
        <w:rPr>
          <w:rFonts w:cstheme="minorHAnsi"/>
          <w:sz w:val="22"/>
          <w:szCs w:val="22"/>
          <w:lang w:val="pl-PL"/>
        </w:rPr>
        <w:t>6</w:t>
      </w:r>
      <w:r w:rsidR="00A87B97" w:rsidRPr="005460B7">
        <w:rPr>
          <w:rFonts w:cstheme="minorHAnsi"/>
          <w:sz w:val="22"/>
          <w:szCs w:val="22"/>
          <w:lang w:val="pl-PL"/>
        </w:rPr>
        <w:t>. Poświadczenia zgodności cyfrowego odwzorowania z dokumentem</w:t>
      </w:r>
      <w:r w:rsidR="00101876" w:rsidRPr="005460B7">
        <w:rPr>
          <w:rFonts w:cstheme="minorHAnsi"/>
          <w:sz w:val="22"/>
          <w:szCs w:val="22"/>
          <w:lang w:val="pl-PL"/>
        </w:rPr>
        <w:t xml:space="preserve"> w postaci papierowej, dokonuje</w:t>
      </w:r>
      <w:r w:rsidR="002A360E" w:rsidRPr="005460B7">
        <w:rPr>
          <w:rFonts w:cstheme="minorHAnsi"/>
          <w:sz w:val="22"/>
          <w:szCs w:val="22"/>
          <w:lang w:val="pl-PL"/>
        </w:rPr>
        <w:t xml:space="preserve"> </w:t>
      </w:r>
      <w:r w:rsidR="00A87B97" w:rsidRPr="005460B7">
        <w:rPr>
          <w:rFonts w:cstheme="minorHAnsi"/>
          <w:sz w:val="22"/>
          <w:szCs w:val="22"/>
          <w:lang w:val="pl-PL"/>
        </w:rPr>
        <w:t>w przypadku:</w:t>
      </w:r>
    </w:p>
    <w:p w14:paraId="4691A562" w14:textId="769CD5CD" w:rsidR="00A87B97" w:rsidRPr="005460B7" w:rsidRDefault="00A022BA" w:rsidP="002A360E">
      <w:pPr>
        <w:pStyle w:val="Akapitzlist"/>
        <w:spacing w:line="360" w:lineRule="auto"/>
        <w:ind w:left="142" w:hanging="142"/>
        <w:rPr>
          <w:rFonts w:cstheme="minorHAnsi"/>
          <w:sz w:val="22"/>
          <w:szCs w:val="22"/>
          <w:lang w:val="pl-PL"/>
        </w:rPr>
      </w:pPr>
      <w:r w:rsidRPr="005460B7">
        <w:rPr>
          <w:rFonts w:cstheme="minorHAnsi"/>
          <w:sz w:val="22"/>
          <w:szCs w:val="22"/>
          <w:lang w:val="pl-PL"/>
        </w:rPr>
        <w:t>-</w:t>
      </w:r>
      <w:r w:rsidRPr="005460B7">
        <w:rPr>
          <w:rFonts w:cstheme="minorHAnsi"/>
          <w:sz w:val="22"/>
          <w:szCs w:val="22"/>
          <w:lang w:val="pl-PL"/>
        </w:rPr>
        <w:tab/>
      </w:r>
      <w:r w:rsidR="00A87B97" w:rsidRPr="005460B7">
        <w:rPr>
          <w:rFonts w:cstheme="minorHAnsi"/>
          <w:sz w:val="22"/>
          <w:szCs w:val="22"/>
          <w:lang w:val="pl-PL"/>
        </w:rPr>
        <w:t>podmiotowych środków dowodowych – odpowiednio wykonawca, wykonawca wspólnie ubiegający się o udzielenie zamówienia</w:t>
      </w:r>
      <w:r w:rsidRPr="005460B7">
        <w:rPr>
          <w:rFonts w:cstheme="minorHAnsi"/>
          <w:sz w:val="22"/>
          <w:szCs w:val="22"/>
          <w:lang w:val="pl-PL"/>
        </w:rPr>
        <w:t xml:space="preserve">, </w:t>
      </w:r>
      <w:r w:rsidR="00A87B97" w:rsidRPr="005460B7">
        <w:rPr>
          <w:rFonts w:cstheme="minorHAnsi"/>
          <w:sz w:val="22"/>
          <w:szCs w:val="22"/>
          <w:lang w:val="pl-PL"/>
        </w:rPr>
        <w:t>podmiot udostępniający zasoby</w:t>
      </w:r>
      <w:r w:rsidRPr="005460B7">
        <w:rPr>
          <w:rFonts w:cstheme="minorHAnsi"/>
          <w:sz w:val="22"/>
          <w:szCs w:val="22"/>
          <w:lang w:val="pl-PL"/>
        </w:rPr>
        <w:t xml:space="preserve"> lub podwykonawca</w:t>
      </w:r>
      <w:r w:rsidR="00A87B97" w:rsidRPr="005460B7">
        <w:rPr>
          <w:rFonts w:cstheme="minorHAnsi"/>
          <w:sz w:val="22"/>
          <w:szCs w:val="22"/>
          <w:lang w:val="pl-PL"/>
        </w:rPr>
        <w:t xml:space="preserve">, w zakresie </w:t>
      </w:r>
      <w:r w:rsidRPr="005460B7">
        <w:rPr>
          <w:rFonts w:cstheme="minorHAnsi"/>
          <w:sz w:val="22"/>
          <w:szCs w:val="22"/>
          <w:lang w:val="pl-PL"/>
        </w:rPr>
        <w:t>podmiotowych środków dowodowych</w:t>
      </w:r>
      <w:r w:rsidR="00A87B97" w:rsidRPr="005460B7">
        <w:rPr>
          <w:rFonts w:cstheme="minorHAnsi"/>
          <w:sz w:val="22"/>
          <w:szCs w:val="22"/>
          <w:lang w:val="pl-PL"/>
        </w:rPr>
        <w:t>, które każdego z nich dotyczą,</w:t>
      </w:r>
    </w:p>
    <w:p w14:paraId="5C82836E" w14:textId="3EDEFE6B" w:rsidR="00A87B97" w:rsidRPr="005460B7" w:rsidRDefault="00A87B97" w:rsidP="002A360E">
      <w:pPr>
        <w:pStyle w:val="Akapitzlist"/>
        <w:spacing w:line="360" w:lineRule="auto"/>
        <w:ind w:left="142" w:hanging="142"/>
        <w:rPr>
          <w:rFonts w:cstheme="minorHAnsi"/>
          <w:sz w:val="22"/>
          <w:szCs w:val="22"/>
          <w:lang w:val="pl-PL"/>
        </w:rPr>
      </w:pPr>
      <w:r w:rsidRPr="005460B7">
        <w:rPr>
          <w:rFonts w:cstheme="minorHAnsi"/>
          <w:sz w:val="22"/>
          <w:szCs w:val="22"/>
          <w:lang w:val="pl-PL"/>
        </w:rPr>
        <w:t>- przedmiotow</w:t>
      </w:r>
      <w:r w:rsidR="00BE1543" w:rsidRPr="005460B7">
        <w:rPr>
          <w:rFonts w:cstheme="minorHAnsi"/>
          <w:sz w:val="22"/>
          <w:szCs w:val="22"/>
          <w:lang w:val="pl-PL"/>
        </w:rPr>
        <w:t>ego</w:t>
      </w:r>
      <w:r w:rsidRPr="005460B7">
        <w:rPr>
          <w:rFonts w:cstheme="minorHAnsi"/>
          <w:sz w:val="22"/>
          <w:szCs w:val="22"/>
          <w:lang w:val="pl-PL"/>
        </w:rPr>
        <w:t xml:space="preserve"> środk</w:t>
      </w:r>
      <w:r w:rsidR="00BE1543" w:rsidRPr="005460B7">
        <w:rPr>
          <w:rFonts w:cstheme="minorHAnsi"/>
          <w:sz w:val="22"/>
          <w:szCs w:val="22"/>
          <w:lang w:val="pl-PL"/>
        </w:rPr>
        <w:t>a</w:t>
      </w:r>
      <w:r w:rsidRPr="005460B7">
        <w:rPr>
          <w:rFonts w:cstheme="minorHAnsi"/>
          <w:sz w:val="22"/>
          <w:szCs w:val="22"/>
          <w:lang w:val="pl-PL"/>
        </w:rPr>
        <w:t xml:space="preserve"> dowodow</w:t>
      </w:r>
      <w:r w:rsidR="00BE1543" w:rsidRPr="005460B7">
        <w:rPr>
          <w:rFonts w:cstheme="minorHAnsi"/>
          <w:sz w:val="22"/>
          <w:szCs w:val="22"/>
          <w:lang w:val="pl-PL"/>
        </w:rPr>
        <w:t>ego</w:t>
      </w:r>
      <w:r w:rsidRPr="005460B7">
        <w:rPr>
          <w:rFonts w:cstheme="minorHAnsi"/>
          <w:sz w:val="22"/>
          <w:szCs w:val="22"/>
          <w:lang w:val="pl-PL"/>
        </w:rPr>
        <w:t xml:space="preserve"> lub zobowiązania podmiotu udostępniającego zasoby – odpowiednio wykonawca lub wykonawca wspólnie ubiegający się o udzielenie zamówienia,</w:t>
      </w:r>
    </w:p>
    <w:p w14:paraId="15F90335" w14:textId="77777777" w:rsidR="00A87B97" w:rsidRPr="005460B7" w:rsidRDefault="00A87B97" w:rsidP="002A360E">
      <w:pPr>
        <w:pStyle w:val="Akapitzlist"/>
        <w:spacing w:line="360" w:lineRule="auto"/>
        <w:ind w:left="142" w:hanging="142"/>
        <w:rPr>
          <w:rFonts w:cstheme="minorHAnsi"/>
          <w:sz w:val="22"/>
          <w:szCs w:val="22"/>
          <w:lang w:val="pl-PL"/>
        </w:rPr>
      </w:pPr>
      <w:r w:rsidRPr="005460B7">
        <w:rPr>
          <w:rFonts w:cstheme="minorHAnsi"/>
          <w:sz w:val="22"/>
          <w:szCs w:val="22"/>
          <w:lang w:val="pl-PL"/>
        </w:rPr>
        <w:t>- pełnomocnictwa – mocodawca.</w:t>
      </w:r>
    </w:p>
    <w:p w14:paraId="0CFCBF7B" w14:textId="05926B33" w:rsidR="00A87B97" w:rsidRPr="005460B7" w:rsidRDefault="00A022BA" w:rsidP="00A846DF">
      <w:pPr>
        <w:pStyle w:val="Akapitzlist"/>
        <w:spacing w:line="360" w:lineRule="auto"/>
        <w:ind w:left="284" w:hanging="284"/>
        <w:rPr>
          <w:rFonts w:cstheme="minorHAnsi"/>
          <w:sz w:val="22"/>
          <w:szCs w:val="22"/>
          <w:lang w:val="pl-PL"/>
        </w:rPr>
      </w:pPr>
      <w:r w:rsidRPr="005460B7">
        <w:rPr>
          <w:rFonts w:cstheme="minorHAnsi"/>
          <w:sz w:val="22"/>
          <w:szCs w:val="22"/>
          <w:lang w:val="pl-PL"/>
        </w:rPr>
        <w:t>7</w:t>
      </w:r>
      <w:r w:rsidR="00A87B97" w:rsidRPr="005460B7">
        <w:rPr>
          <w:rFonts w:cstheme="minorHAnsi"/>
          <w:sz w:val="22"/>
          <w:szCs w:val="22"/>
          <w:lang w:val="pl-PL"/>
        </w:rPr>
        <w:t xml:space="preserve">. Poświadczenia zgodności cyfrowego odwzorowania z dokumentem w postaci papierowej, </w:t>
      </w:r>
      <w:r w:rsidR="004C0BC8">
        <w:rPr>
          <w:rFonts w:cstheme="minorHAnsi"/>
          <w:sz w:val="22"/>
          <w:szCs w:val="22"/>
          <w:lang w:val="pl-PL"/>
        </w:rPr>
        <w:br/>
      </w:r>
      <w:r w:rsidR="00A87B97" w:rsidRPr="005460B7">
        <w:rPr>
          <w:rFonts w:cstheme="minorHAnsi"/>
          <w:sz w:val="22"/>
          <w:szCs w:val="22"/>
          <w:lang w:val="pl-PL"/>
        </w:rPr>
        <w:t xml:space="preserve">o którym mowa </w:t>
      </w:r>
      <w:r w:rsidRPr="005460B7">
        <w:rPr>
          <w:rFonts w:cstheme="minorHAnsi"/>
          <w:sz w:val="22"/>
          <w:szCs w:val="22"/>
          <w:lang w:val="pl-PL"/>
        </w:rPr>
        <w:t>w pkt. 3 i 5</w:t>
      </w:r>
      <w:r w:rsidR="00A87B97" w:rsidRPr="005460B7">
        <w:rPr>
          <w:rFonts w:cstheme="minorHAnsi"/>
          <w:sz w:val="22"/>
          <w:szCs w:val="22"/>
          <w:lang w:val="pl-PL"/>
        </w:rPr>
        <w:t>, może dokonać również notariusz.</w:t>
      </w:r>
    </w:p>
    <w:p w14:paraId="574A8023" w14:textId="6973C541" w:rsidR="00A87B97" w:rsidRPr="005460B7" w:rsidRDefault="00A022BA" w:rsidP="00A846DF">
      <w:pPr>
        <w:pStyle w:val="Akapitzlist"/>
        <w:spacing w:line="360" w:lineRule="auto"/>
        <w:ind w:left="284" w:hanging="284"/>
        <w:rPr>
          <w:rFonts w:cstheme="minorHAnsi"/>
          <w:b/>
          <w:sz w:val="22"/>
          <w:szCs w:val="22"/>
          <w:lang w:val="pl-PL"/>
        </w:rPr>
      </w:pPr>
      <w:r w:rsidRPr="005460B7">
        <w:rPr>
          <w:rFonts w:cstheme="minorHAnsi"/>
          <w:sz w:val="22"/>
          <w:szCs w:val="22"/>
          <w:lang w:val="pl-PL"/>
        </w:rPr>
        <w:t>8</w:t>
      </w:r>
      <w:r w:rsidR="00A87B97" w:rsidRPr="005460B7">
        <w:rPr>
          <w:rFonts w:cstheme="minorHAnsi"/>
          <w:sz w:val="22"/>
          <w:szCs w:val="22"/>
          <w:lang w:val="pl-PL"/>
        </w:rPr>
        <w:t xml:space="preserve">. </w:t>
      </w:r>
      <w:r w:rsidR="00E23FEB" w:rsidRPr="005460B7">
        <w:rPr>
          <w:rFonts w:cstheme="minorHAnsi"/>
          <w:sz w:val="22"/>
          <w:szCs w:val="22"/>
          <w:lang w:val="pl-PL"/>
        </w:rPr>
        <w:tab/>
      </w:r>
      <w:r w:rsidR="00A87B97" w:rsidRPr="005460B7">
        <w:rPr>
          <w:rFonts w:cstheme="minorHAnsi"/>
          <w:b/>
          <w:sz w:val="22"/>
          <w:szCs w:val="22"/>
          <w:lang w:val="pl-PL"/>
        </w:rPr>
        <w:t>Podmiotowe środki dowodowe, przedmiotowe środki dowodowe oraz inne dokumenty lub oświadczenia, sporządzone w języku obcym, przekazuje się wraz</w:t>
      </w:r>
      <w:r w:rsidR="00297F27" w:rsidRPr="005460B7">
        <w:rPr>
          <w:rFonts w:cstheme="minorHAnsi"/>
          <w:b/>
          <w:sz w:val="22"/>
          <w:szCs w:val="22"/>
          <w:lang w:val="pl-PL"/>
        </w:rPr>
        <w:t xml:space="preserve"> z tłumaczeniem na język polski, chyba że szczególne zapisy SWZ stanowią inaczej.</w:t>
      </w:r>
    </w:p>
    <w:p w14:paraId="6022B03B" w14:textId="41AFF2FB" w:rsidR="00A87B97" w:rsidRPr="005460B7" w:rsidRDefault="00A022BA" w:rsidP="00A846DF">
      <w:pPr>
        <w:pStyle w:val="Akapitzlist"/>
        <w:spacing w:line="360" w:lineRule="auto"/>
        <w:ind w:left="284" w:hanging="284"/>
        <w:rPr>
          <w:rFonts w:cstheme="minorHAnsi"/>
          <w:sz w:val="22"/>
          <w:szCs w:val="22"/>
          <w:lang w:val="pl-PL"/>
        </w:rPr>
      </w:pPr>
      <w:r w:rsidRPr="005460B7">
        <w:rPr>
          <w:rFonts w:cstheme="minorHAnsi"/>
          <w:sz w:val="22"/>
          <w:szCs w:val="22"/>
          <w:lang w:val="pl-PL"/>
        </w:rPr>
        <w:t>9</w:t>
      </w:r>
      <w:r w:rsidR="00A87B97" w:rsidRPr="005460B7">
        <w:rPr>
          <w:rFonts w:cstheme="minorHAnsi"/>
          <w:sz w:val="22"/>
          <w:szCs w:val="22"/>
          <w:lang w:val="pl-PL"/>
        </w:rPr>
        <w:t>.</w:t>
      </w:r>
      <w:r w:rsidR="00E23FEB" w:rsidRPr="005460B7">
        <w:rPr>
          <w:rFonts w:cstheme="minorHAnsi"/>
          <w:sz w:val="22"/>
          <w:szCs w:val="22"/>
          <w:lang w:val="pl-PL"/>
        </w:rPr>
        <w:tab/>
      </w:r>
      <w:r w:rsidR="00A87B97" w:rsidRPr="005460B7">
        <w:rPr>
          <w:rFonts w:cstheme="minorHAnsi"/>
          <w:sz w:val="22"/>
          <w:szCs w:val="22"/>
          <w:lang w:val="pl-PL"/>
        </w:rPr>
        <w:t xml:space="preserve"> W przypadku, gdy dokumenty elektroniczne w postępowaniu, przekazywane przy użyciu środków komunikacji elektronicznej, zawierają informacje stanowi</w:t>
      </w:r>
      <w:r w:rsidR="002A360E" w:rsidRPr="005460B7">
        <w:rPr>
          <w:rFonts w:cstheme="minorHAnsi"/>
          <w:sz w:val="22"/>
          <w:szCs w:val="22"/>
          <w:lang w:val="pl-PL"/>
        </w:rPr>
        <w:t xml:space="preserve">ące tajemnicę przedsiębiorstwa </w:t>
      </w:r>
      <w:r w:rsidR="00A87B97" w:rsidRPr="005460B7">
        <w:rPr>
          <w:rFonts w:cstheme="minorHAnsi"/>
          <w:sz w:val="22"/>
          <w:szCs w:val="22"/>
          <w:lang w:val="pl-PL"/>
        </w:rPr>
        <w:t>w rozumieniu przepisów ustawy z dnia 16 kwietnia 1993 r. o zwalczaniu nieuczciwej konkurencji</w:t>
      </w:r>
      <w:r w:rsidR="004C0BC8">
        <w:rPr>
          <w:rFonts w:cstheme="minorHAnsi"/>
          <w:sz w:val="22"/>
          <w:szCs w:val="22"/>
          <w:lang w:val="pl-PL"/>
        </w:rPr>
        <w:br/>
      </w:r>
      <w:r w:rsidR="00A87B97" w:rsidRPr="005460B7">
        <w:rPr>
          <w:rFonts w:cstheme="minorHAnsi"/>
          <w:sz w:val="22"/>
          <w:szCs w:val="22"/>
          <w:lang w:val="pl-PL"/>
        </w:rPr>
        <w:t>(</w:t>
      </w:r>
      <w:proofErr w:type="spellStart"/>
      <w:r w:rsidR="00A87B97" w:rsidRPr="005460B7">
        <w:rPr>
          <w:rFonts w:cstheme="minorHAnsi"/>
          <w:sz w:val="22"/>
          <w:szCs w:val="22"/>
          <w:lang w:val="pl-PL"/>
        </w:rPr>
        <w:t>t.j</w:t>
      </w:r>
      <w:proofErr w:type="spellEnd"/>
      <w:r w:rsidR="00A87B97" w:rsidRPr="005460B7">
        <w:rPr>
          <w:rFonts w:cstheme="minorHAnsi"/>
          <w:sz w:val="22"/>
          <w:szCs w:val="22"/>
          <w:lang w:val="pl-PL"/>
        </w:rPr>
        <w:t>. Dz. U. z 2020 r., poz. 1913), Wykonawca, w celu utrzymania w poufności tych informacji, przekazuje je w wydzielonym  i odpowiednio oznaczonym pliku.</w:t>
      </w:r>
    </w:p>
    <w:p w14:paraId="33ECCFD3" w14:textId="78538C08" w:rsidR="00A87B97" w:rsidRPr="005460B7" w:rsidRDefault="00A022BA" w:rsidP="00A846DF">
      <w:pPr>
        <w:pStyle w:val="Akapitzlist"/>
        <w:spacing w:line="360" w:lineRule="auto"/>
        <w:ind w:left="284" w:hanging="284"/>
        <w:rPr>
          <w:rFonts w:cstheme="minorHAnsi"/>
          <w:sz w:val="22"/>
          <w:szCs w:val="22"/>
          <w:lang w:val="pl-PL"/>
        </w:rPr>
      </w:pPr>
      <w:r w:rsidRPr="005460B7">
        <w:rPr>
          <w:rFonts w:cstheme="minorHAnsi"/>
          <w:sz w:val="22"/>
          <w:szCs w:val="22"/>
          <w:lang w:val="pl-PL"/>
        </w:rPr>
        <w:t>10</w:t>
      </w:r>
      <w:r w:rsidR="00A87B97" w:rsidRPr="005460B7">
        <w:rPr>
          <w:rFonts w:cstheme="minorHAnsi"/>
          <w:sz w:val="22"/>
          <w:szCs w:val="22"/>
          <w:lang w:val="pl-PL"/>
        </w:rPr>
        <w:t>. W przypadku przekazywania z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680299" w14:textId="77777777" w:rsidR="006E563D" w:rsidRPr="005460B7" w:rsidRDefault="006E563D" w:rsidP="006E563D">
      <w:pPr>
        <w:pStyle w:val="Akapitzlist"/>
        <w:spacing w:line="360" w:lineRule="auto"/>
        <w:ind w:left="284" w:hanging="284"/>
        <w:rPr>
          <w:rFonts w:cstheme="minorHAnsi"/>
          <w:b/>
          <w:sz w:val="22"/>
          <w:szCs w:val="22"/>
          <w:u w:val="single"/>
          <w:lang w:val="pl-PL"/>
        </w:rPr>
      </w:pPr>
      <w:r w:rsidRPr="005460B7">
        <w:rPr>
          <w:rFonts w:cstheme="minorHAnsi"/>
          <w:b/>
          <w:sz w:val="22"/>
          <w:szCs w:val="22"/>
          <w:u w:val="single"/>
          <w:lang w:val="pl-PL"/>
        </w:rPr>
        <w:t xml:space="preserve">PLATFORMA ZAKUPOWA  - </w:t>
      </w:r>
      <w:proofErr w:type="spellStart"/>
      <w:r w:rsidRPr="005460B7">
        <w:rPr>
          <w:rFonts w:cstheme="minorHAnsi"/>
          <w:b/>
          <w:sz w:val="22"/>
          <w:szCs w:val="22"/>
          <w:u w:val="single"/>
          <w:lang w:val="pl-PL"/>
        </w:rPr>
        <w:t>OpenNexus</w:t>
      </w:r>
      <w:proofErr w:type="spellEnd"/>
    </w:p>
    <w:p w14:paraId="22387CED" w14:textId="77777777" w:rsidR="006E563D" w:rsidRPr="005460B7" w:rsidRDefault="006E563D" w:rsidP="006E563D">
      <w:pPr>
        <w:pStyle w:val="Akapitzlist"/>
        <w:spacing w:line="360" w:lineRule="auto"/>
        <w:ind w:left="284" w:hanging="284"/>
        <w:rPr>
          <w:rFonts w:eastAsia="Times New Roman" w:cstheme="minorHAnsi"/>
          <w:strike/>
          <w:sz w:val="22"/>
          <w:szCs w:val="22"/>
          <w:lang w:val="pl-PL" w:eastAsia="ar-SA"/>
        </w:rPr>
      </w:pPr>
      <w:r w:rsidRPr="005460B7">
        <w:rPr>
          <w:rFonts w:cstheme="minorHAnsi"/>
          <w:sz w:val="22"/>
          <w:szCs w:val="22"/>
          <w:lang w:val="pl-PL"/>
        </w:rPr>
        <w:t xml:space="preserve">1. </w:t>
      </w:r>
      <w:r w:rsidRPr="005460B7">
        <w:rPr>
          <w:rFonts w:eastAsia="Calibri" w:cstheme="minorHAnsi"/>
          <w:sz w:val="22"/>
          <w:szCs w:val="22"/>
          <w:lang w:val="pl-PL"/>
        </w:rPr>
        <w:t xml:space="preserve">Komunikacja między zamawiającym a wykonawcami odbywa się za pośrednictwem platformazakupowa.pl i formularza „Wyślij wiadomość do zamawiającego”.  </w:t>
      </w:r>
    </w:p>
    <w:p w14:paraId="6C1D65AA" w14:textId="77777777" w:rsidR="006E563D" w:rsidRPr="005460B7" w:rsidRDefault="006E563D" w:rsidP="006E563D">
      <w:pPr>
        <w:widowControl w:val="0"/>
        <w:autoSpaceDE w:val="0"/>
        <w:autoSpaceDN w:val="0"/>
        <w:spacing w:after="0" w:line="360" w:lineRule="auto"/>
        <w:ind w:left="284"/>
        <w:rPr>
          <w:rFonts w:eastAsia="Avenir-Light" w:cstheme="minorHAnsi"/>
        </w:rPr>
      </w:pPr>
      <w:r w:rsidRPr="005460B7">
        <w:rPr>
          <w:rFonts w:eastAsia="Avenir-Light" w:cstheme="minorHAnsi"/>
        </w:rPr>
        <w:t>Instrukcja korzystania z systemu jest dostępna pod wyżej wskazanym adresem.</w:t>
      </w:r>
    </w:p>
    <w:p w14:paraId="3ED2153B" w14:textId="77777777" w:rsidR="006E563D" w:rsidRPr="005460B7" w:rsidRDefault="006E563D" w:rsidP="00422E21">
      <w:pPr>
        <w:pStyle w:val="Akapitzlist"/>
        <w:widowControl w:val="0"/>
        <w:numPr>
          <w:ilvl w:val="0"/>
          <w:numId w:val="9"/>
        </w:numPr>
        <w:suppressAutoHyphens/>
        <w:autoSpaceDE w:val="0"/>
        <w:autoSpaceDN w:val="0"/>
        <w:spacing w:line="360" w:lineRule="auto"/>
        <w:ind w:left="284" w:hanging="284"/>
        <w:rPr>
          <w:rFonts w:eastAsia="Times New Roman" w:cstheme="minorHAnsi"/>
          <w:sz w:val="22"/>
          <w:szCs w:val="22"/>
          <w:lang w:val="pl-PL" w:eastAsia="ar-SA"/>
        </w:rPr>
      </w:pPr>
      <w:r w:rsidRPr="005460B7">
        <w:rPr>
          <w:rFonts w:cstheme="minorHAnsi"/>
          <w:sz w:val="22"/>
          <w:szCs w:val="22"/>
          <w:lang w:val="pl-PL"/>
        </w:rPr>
        <w:t xml:space="preserve"> 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14:paraId="1C85569F" w14:textId="77777777" w:rsidR="006E563D" w:rsidRPr="005460B7" w:rsidRDefault="006E563D" w:rsidP="006E563D">
      <w:pPr>
        <w:widowControl w:val="0"/>
        <w:autoSpaceDE w:val="0"/>
        <w:autoSpaceDN w:val="0"/>
        <w:spacing w:after="0" w:line="360" w:lineRule="auto"/>
        <w:rPr>
          <w:rFonts w:eastAsia="Times New Roman" w:cstheme="minorHAnsi"/>
          <w:b/>
          <w:u w:val="single"/>
          <w:lang w:eastAsia="ar-SA"/>
        </w:rPr>
      </w:pPr>
      <w:r w:rsidRPr="005460B7">
        <w:rPr>
          <w:rFonts w:eastAsia="Times New Roman" w:cstheme="minorHAnsi"/>
          <w:b/>
          <w:u w:val="single"/>
          <w:lang w:eastAsia="ar-SA"/>
        </w:rPr>
        <w:t>Ogólne zasady korzystania z Platformy:</w:t>
      </w:r>
    </w:p>
    <w:p w14:paraId="4258D19A" w14:textId="77777777" w:rsidR="006E563D" w:rsidRPr="005460B7" w:rsidRDefault="006E563D" w:rsidP="006E563D">
      <w:pPr>
        <w:spacing w:after="0" w:line="360" w:lineRule="auto"/>
        <w:ind w:left="284" w:hanging="284"/>
        <w:rPr>
          <w:rFonts w:cstheme="minorHAnsi"/>
        </w:rPr>
      </w:pPr>
      <w:r w:rsidRPr="005460B7">
        <w:rPr>
          <w:rFonts w:cstheme="minorHAnsi"/>
        </w:rPr>
        <w:lastRenderedPageBreak/>
        <w:t xml:space="preserve">1. </w:t>
      </w:r>
      <w:r w:rsidRPr="005460B7">
        <w:rPr>
          <w:rFonts w:cstheme="minorHAnsi"/>
        </w:rPr>
        <w:tab/>
        <w:t>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646DD17E" w14:textId="77777777" w:rsidR="006E563D" w:rsidRPr="005460B7" w:rsidRDefault="006E563D" w:rsidP="006E563D">
      <w:pPr>
        <w:spacing w:after="0" w:line="360" w:lineRule="auto"/>
        <w:ind w:left="284" w:hanging="284"/>
        <w:rPr>
          <w:rFonts w:cstheme="minorHAnsi"/>
        </w:rPr>
      </w:pPr>
      <w:r w:rsidRPr="005460B7">
        <w:rPr>
          <w:rFonts w:cstheme="minorHAnsi"/>
        </w:rPr>
        <w:t xml:space="preserve">2. </w:t>
      </w:r>
      <w:r w:rsidRPr="005460B7">
        <w:rPr>
          <w:rFonts w:cstheme="minorHAnsi"/>
        </w:rPr>
        <w:tab/>
        <w:t>Wykonawca jako podmiot profesjonalny ma obowiązek sprawdzania komunikatów i wiadomości bezpośrednio na platformazakupowa.pl przesłanych przez zamawiającego, gdyż system powiadomień może ulec awarii lub powiadomienie może trafić do folderu SPAM.</w:t>
      </w:r>
    </w:p>
    <w:p w14:paraId="56E2D73B" w14:textId="77777777" w:rsidR="00CF25C7" w:rsidRDefault="006E563D" w:rsidP="006E563D">
      <w:pPr>
        <w:spacing w:after="0" w:line="360" w:lineRule="auto"/>
        <w:ind w:left="284" w:hanging="284"/>
        <w:rPr>
          <w:rFonts w:cstheme="minorHAnsi"/>
        </w:rPr>
      </w:pPr>
      <w:r w:rsidRPr="005460B7">
        <w:rPr>
          <w:rFonts w:cstheme="minorHAnsi"/>
        </w:rPr>
        <w:t xml:space="preserve">3. </w:t>
      </w:r>
      <w:r w:rsidRPr="005460B7">
        <w:rPr>
          <w:rFonts w:cstheme="minorHAnsi"/>
        </w:rPr>
        <w:tab/>
        <w:t xml:space="preserve">Zamawiający, zgodnie z § 11 ust. 2 ROZPORZĄDZENIE PREZESA RADY MINISTRÓW z dnia 30 grudnia 2020 r. w sprawie sposobu sporządzania i przekazywania informacji oraz wymagań technicznych dla dokumentów elektronicznych oraz środków komunikacji elektronicznej </w:t>
      </w:r>
    </w:p>
    <w:p w14:paraId="640AB2BA" w14:textId="5767D078" w:rsidR="006E563D" w:rsidRPr="005460B7" w:rsidRDefault="006E563D" w:rsidP="00CF25C7">
      <w:pPr>
        <w:spacing w:after="0" w:line="360" w:lineRule="auto"/>
        <w:ind w:left="284"/>
        <w:rPr>
          <w:rFonts w:cstheme="minorHAnsi"/>
        </w:rPr>
      </w:pPr>
      <w:r w:rsidRPr="005460B7">
        <w:rPr>
          <w:rFonts w:cstheme="minorHAnsi"/>
        </w:rPr>
        <w:t xml:space="preserve">w postępowaniu o udzielenie zamówienia publicznego lub konkursie zamieszcza wymagania dotyczące specyfikacji połączenia, formatu przesyłanych danych oraz szyfrowania i oznaczania czasu przekazania i odbioru danych za pośrednictwem platformazakupowa.pl, tj.: </w:t>
      </w:r>
    </w:p>
    <w:p w14:paraId="09776F40" w14:textId="77777777" w:rsidR="006E563D" w:rsidRPr="005460B7" w:rsidRDefault="006E563D" w:rsidP="006E563D">
      <w:pPr>
        <w:spacing w:after="0" w:line="360" w:lineRule="auto"/>
        <w:ind w:left="993" w:hanging="567"/>
        <w:rPr>
          <w:rFonts w:cstheme="minorHAnsi"/>
        </w:rPr>
      </w:pPr>
      <w:r w:rsidRPr="005460B7">
        <w:rPr>
          <w:rFonts w:cstheme="minorHAnsi"/>
        </w:rPr>
        <w:t>a)</w:t>
      </w:r>
      <w:r w:rsidRPr="005460B7">
        <w:rPr>
          <w:rFonts w:cstheme="minorHAnsi"/>
        </w:rPr>
        <w:tab/>
        <w:t xml:space="preserve">stały dostęp do sieci Internet o gwarantowanej przepustowości nie mniejszej niż 512 </w:t>
      </w:r>
      <w:proofErr w:type="spellStart"/>
      <w:r w:rsidRPr="005460B7">
        <w:rPr>
          <w:rFonts w:cstheme="minorHAnsi"/>
        </w:rPr>
        <w:t>kb</w:t>
      </w:r>
      <w:proofErr w:type="spellEnd"/>
      <w:r w:rsidRPr="005460B7">
        <w:rPr>
          <w:rFonts w:cstheme="minorHAnsi"/>
        </w:rPr>
        <w:t>/s,</w:t>
      </w:r>
    </w:p>
    <w:p w14:paraId="45F3B062" w14:textId="77777777" w:rsidR="006E563D" w:rsidRPr="005460B7" w:rsidRDefault="006E563D" w:rsidP="006E563D">
      <w:pPr>
        <w:spacing w:after="0" w:line="360" w:lineRule="auto"/>
        <w:ind w:left="993" w:hanging="567"/>
        <w:rPr>
          <w:rFonts w:cstheme="minorHAnsi"/>
        </w:rPr>
      </w:pPr>
      <w:r w:rsidRPr="005460B7">
        <w:rPr>
          <w:rFonts w:cstheme="minorHAnsi"/>
        </w:rPr>
        <w:t>b)</w:t>
      </w:r>
      <w:r w:rsidRPr="005460B7">
        <w:rPr>
          <w:rFonts w:cstheme="minorHAnsi"/>
        </w:rPr>
        <w:tab/>
        <w:t>komputer klasy PC lub MAC o następującej konfiguracji: pamięć min. 2 GB Ram, procesor Intel IV 2 GHZ lub jego nowsza wersja, jeden z systemów operacyjnych - MS Windows 7, Mac Os x 10 4, Linux, lub ich nowsze wersje,</w:t>
      </w:r>
    </w:p>
    <w:p w14:paraId="30C27A0B" w14:textId="77777777" w:rsidR="006E563D" w:rsidRPr="005460B7" w:rsidRDefault="006E563D" w:rsidP="006E563D">
      <w:pPr>
        <w:spacing w:after="0" w:line="360" w:lineRule="auto"/>
        <w:ind w:left="993" w:hanging="567"/>
        <w:rPr>
          <w:rFonts w:cstheme="minorHAnsi"/>
        </w:rPr>
      </w:pPr>
      <w:r w:rsidRPr="005460B7">
        <w:rPr>
          <w:rFonts w:cstheme="minorHAnsi"/>
        </w:rPr>
        <w:t>c)</w:t>
      </w:r>
      <w:r w:rsidRPr="005460B7">
        <w:rPr>
          <w:rFonts w:cstheme="minorHAnsi"/>
        </w:rPr>
        <w:tab/>
        <w:t xml:space="preserve">zainstalowana dowolna, inna przeglądarka internetowa niż Internet Explorer,  </w:t>
      </w:r>
    </w:p>
    <w:p w14:paraId="2FD0B4B0" w14:textId="77777777" w:rsidR="006E563D" w:rsidRPr="005460B7" w:rsidRDefault="006E563D" w:rsidP="006E563D">
      <w:pPr>
        <w:spacing w:after="0" w:line="360" w:lineRule="auto"/>
        <w:ind w:left="993" w:hanging="567"/>
        <w:rPr>
          <w:rFonts w:cstheme="minorHAnsi"/>
        </w:rPr>
      </w:pPr>
      <w:r w:rsidRPr="005460B7">
        <w:rPr>
          <w:rFonts w:cstheme="minorHAnsi"/>
        </w:rPr>
        <w:t>d)</w:t>
      </w:r>
      <w:r w:rsidRPr="005460B7">
        <w:rPr>
          <w:rFonts w:cstheme="minorHAnsi"/>
        </w:rPr>
        <w:tab/>
        <w:t>włączona obsługa JavaScript,</w:t>
      </w:r>
    </w:p>
    <w:p w14:paraId="74B0A2B8" w14:textId="77777777" w:rsidR="006E563D" w:rsidRPr="005460B7" w:rsidRDefault="006E563D" w:rsidP="006E563D">
      <w:pPr>
        <w:spacing w:after="0" w:line="360" w:lineRule="auto"/>
        <w:ind w:left="993" w:hanging="567"/>
        <w:rPr>
          <w:rFonts w:cstheme="minorHAnsi"/>
        </w:rPr>
      </w:pPr>
      <w:r w:rsidRPr="005460B7">
        <w:rPr>
          <w:rFonts w:cstheme="minorHAnsi"/>
        </w:rPr>
        <w:t>e)</w:t>
      </w:r>
      <w:r w:rsidRPr="005460B7">
        <w:rPr>
          <w:rFonts w:cstheme="minorHAnsi"/>
        </w:rPr>
        <w:tab/>
        <w:t xml:space="preserve">zainstalowany program Adobe </w:t>
      </w:r>
      <w:proofErr w:type="spellStart"/>
      <w:r w:rsidRPr="005460B7">
        <w:rPr>
          <w:rFonts w:cstheme="minorHAnsi"/>
        </w:rPr>
        <w:t>Acrobat</w:t>
      </w:r>
      <w:proofErr w:type="spellEnd"/>
      <w:r w:rsidRPr="005460B7">
        <w:rPr>
          <w:rFonts w:cstheme="minorHAnsi"/>
        </w:rPr>
        <w:t xml:space="preserve"> Reader lub inny obsługujący format plików .pdf,</w:t>
      </w:r>
    </w:p>
    <w:p w14:paraId="375F646E" w14:textId="77777777" w:rsidR="006E563D" w:rsidRPr="005460B7" w:rsidRDefault="006E563D" w:rsidP="006E563D">
      <w:pPr>
        <w:spacing w:after="0" w:line="360" w:lineRule="auto"/>
        <w:ind w:left="993" w:hanging="567"/>
        <w:rPr>
          <w:rFonts w:cstheme="minorHAnsi"/>
        </w:rPr>
      </w:pPr>
      <w:r w:rsidRPr="005460B7">
        <w:rPr>
          <w:rFonts w:cstheme="minorHAnsi"/>
        </w:rPr>
        <w:t>f)</w:t>
      </w:r>
      <w:r w:rsidRPr="005460B7">
        <w:rPr>
          <w:rFonts w:cstheme="minorHAnsi"/>
        </w:rPr>
        <w:tab/>
        <w:t>Platformazakupowa.pl działa według standardu przyjętego w komunikacji sieciowej - kodowanie UTF8,</w:t>
      </w:r>
    </w:p>
    <w:p w14:paraId="619CA5E7" w14:textId="77777777" w:rsidR="006E563D" w:rsidRPr="005460B7" w:rsidRDefault="006E563D" w:rsidP="006E563D">
      <w:pPr>
        <w:spacing w:after="0" w:line="360" w:lineRule="auto"/>
        <w:ind w:left="993" w:hanging="567"/>
        <w:rPr>
          <w:rFonts w:cstheme="minorHAnsi"/>
        </w:rPr>
      </w:pPr>
      <w:r w:rsidRPr="005460B7">
        <w:rPr>
          <w:rFonts w:cstheme="minorHAnsi"/>
        </w:rPr>
        <w:t>g)</w:t>
      </w:r>
      <w:r w:rsidRPr="005460B7">
        <w:rPr>
          <w:rFonts w:cstheme="minorHAnsi"/>
        </w:rPr>
        <w:tab/>
        <w:t>Oznaczenie czasu odbioru danych przez platformę zakupową stanowi datę oraz dokładny czas (</w:t>
      </w:r>
      <w:proofErr w:type="spellStart"/>
      <w:r w:rsidRPr="005460B7">
        <w:rPr>
          <w:rFonts w:cstheme="minorHAnsi"/>
        </w:rPr>
        <w:t>hh:mm:ss</w:t>
      </w:r>
      <w:proofErr w:type="spellEnd"/>
      <w:r w:rsidRPr="005460B7">
        <w:rPr>
          <w:rFonts w:cstheme="minorHAnsi"/>
        </w:rPr>
        <w:t>) generowany wg. czasu lokalnego serwera synchronizowanego z zegarem Głównego Urzędu Miar.</w:t>
      </w:r>
    </w:p>
    <w:p w14:paraId="519575DE" w14:textId="77777777" w:rsidR="006E563D" w:rsidRPr="005460B7" w:rsidRDefault="006E563D" w:rsidP="006E563D">
      <w:pPr>
        <w:spacing w:after="0" w:line="360" w:lineRule="auto"/>
        <w:rPr>
          <w:rFonts w:cstheme="minorHAnsi"/>
        </w:rPr>
      </w:pPr>
      <w:r w:rsidRPr="005460B7">
        <w:rPr>
          <w:rFonts w:cstheme="minorHAnsi"/>
        </w:rPr>
        <w:t>4.   Wykonawca, przystępując do niniejszego postępowania o udzielenie zamówienia publicznego:</w:t>
      </w:r>
    </w:p>
    <w:p w14:paraId="6DD7B584" w14:textId="77777777" w:rsidR="006E563D" w:rsidRPr="005460B7" w:rsidRDefault="006E563D" w:rsidP="006E563D">
      <w:pPr>
        <w:spacing w:after="0" w:line="360" w:lineRule="auto"/>
        <w:ind w:left="993" w:hanging="567"/>
        <w:rPr>
          <w:rFonts w:cstheme="minorHAnsi"/>
        </w:rPr>
      </w:pPr>
      <w:r w:rsidRPr="005460B7">
        <w:rPr>
          <w:rFonts w:cstheme="minorHAnsi"/>
        </w:rPr>
        <w:t>a)</w:t>
      </w:r>
      <w:r w:rsidRPr="005460B7">
        <w:rPr>
          <w:rFonts w:cstheme="minorHAnsi"/>
        </w:rPr>
        <w:tab/>
        <w:t>akceptuje warunki korzystania z platformazakupowa.pl określone w Regulaminie zamieszczonym na stronie internetowej pod linkiem  w zakładce „Regulamin" oraz uznaje go za wiążący,</w:t>
      </w:r>
    </w:p>
    <w:p w14:paraId="075B6A10" w14:textId="77777777" w:rsidR="006E563D" w:rsidRPr="005460B7" w:rsidRDefault="006E563D" w:rsidP="006E563D">
      <w:pPr>
        <w:spacing w:after="0" w:line="360" w:lineRule="auto"/>
        <w:ind w:left="993" w:hanging="567"/>
        <w:rPr>
          <w:rFonts w:cstheme="minorHAnsi"/>
        </w:rPr>
      </w:pPr>
      <w:r w:rsidRPr="005460B7">
        <w:rPr>
          <w:rFonts w:cstheme="minorHAnsi"/>
        </w:rPr>
        <w:t>b)</w:t>
      </w:r>
      <w:r w:rsidRPr="005460B7">
        <w:rPr>
          <w:rFonts w:cstheme="minorHAnsi"/>
        </w:rPr>
        <w:tab/>
        <w:t xml:space="preserve">zapoznał i stosuje się do Instrukcji składania ofert/wniosków dostępnej pod linkiem. </w:t>
      </w:r>
    </w:p>
    <w:p w14:paraId="5900AADF" w14:textId="1721738D" w:rsidR="006E563D" w:rsidRPr="005460B7" w:rsidRDefault="006E563D" w:rsidP="006E563D">
      <w:pPr>
        <w:spacing w:after="0" w:line="360" w:lineRule="auto"/>
        <w:ind w:left="426" w:hanging="426"/>
        <w:rPr>
          <w:rFonts w:cstheme="minorHAnsi"/>
        </w:rPr>
      </w:pPr>
      <w:r w:rsidRPr="005460B7">
        <w:rPr>
          <w:rFonts w:cstheme="minorHAnsi"/>
        </w:rPr>
        <w:t xml:space="preserve">5. </w:t>
      </w:r>
      <w:r w:rsidRPr="005460B7">
        <w:rPr>
          <w:rFonts w:cstheme="minorHAnsi"/>
        </w:rPr>
        <w:tab/>
        <w:t xml:space="preserve">Zamawiający nie ponosi odpowiedzialności za złożenie oferty w sposób niezgodny z Instrukcją korzystania z platformazakupowa.pl, w szczególności za sytuację, gdy zamawiający zapozna się </w:t>
      </w:r>
      <w:r w:rsidRPr="005460B7">
        <w:rPr>
          <w:rFonts w:cstheme="minorHAnsi"/>
        </w:rPr>
        <w:br/>
        <w:t xml:space="preserve">z treścią oferty przed upływem terminu składania ofert (np. złożenie oferty w zakładce „Wyślij </w:t>
      </w:r>
      <w:r w:rsidRPr="005460B7">
        <w:rPr>
          <w:rFonts w:cstheme="minorHAnsi"/>
        </w:rPr>
        <w:lastRenderedPageBreak/>
        <w:t xml:space="preserve">wiadomość do zamawiającego”). Taka oferta zostanie uznana przez Zamawiającego za ofertę handlową i nie będzie brana pod uwagę w przedmiotowym postępowaniu ponieważ nie został spełniony </w:t>
      </w:r>
      <w:r w:rsidR="00E23FEB" w:rsidRPr="005460B7">
        <w:rPr>
          <w:rFonts w:cstheme="minorHAnsi"/>
        </w:rPr>
        <w:t>obowiązek narzucony w art. 221 ustawy Prawo zamówień p</w:t>
      </w:r>
      <w:r w:rsidRPr="005460B7">
        <w:rPr>
          <w:rFonts w:cstheme="minorHAnsi"/>
        </w:rPr>
        <w:t>ublicznych.</w:t>
      </w:r>
    </w:p>
    <w:p w14:paraId="09A81CA9" w14:textId="44B563DC" w:rsidR="006E563D" w:rsidRPr="005460B7" w:rsidRDefault="006E563D" w:rsidP="006E563D">
      <w:pPr>
        <w:spacing w:after="240" w:line="360" w:lineRule="auto"/>
        <w:ind w:left="425" w:hanging="425"/>
        <w:rPr>
          <w:rFonts w:cstheme="minorHAnsi"/>
          <w:b/>
        </w:rPr>
      </w:pPr>
      <w:r w:rsidRPr="005460B7">
        <w:rPr>
          <w:rFonts w:cstheme="minorHAnsi"/>
        </w:rPr>
        <w:t xml:space="preserve">6. </w:t>
      </w:r>
      <w:r w:rsidRPr="005460B7">
        <w:rPr>
          <w:rFonts w:cstheme="minorHAnsi"/>
        </w:rPr>
        <w:tab/>
      </w:r>
      <w:r w:rsidRPr="005460B7">
        <w:rPr>
          <w:rFonts w:cstheme="minorHAnsi"/>
          <w:b/>
        </w:rPr>
        <w:t>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https://platformazakupowa.pl/strona/45-instrukcje</w:t>
      </w:r>
    </w:p>
    <w:p w14:paraId="2EDEFFA2" w14:textId="67EAC187" w:rsidR="00FE25A0" w:rsidRPr="005460B7" w:rsidRDefault="00604221" w:rsidP="00220BE8">
      <w:pPr>
        <w:pStyle w:val="Nagwek1"/>
      </w:pPr>
      <w:bookmarkStart w:id="11" w:name="_Toc210817165"/>
      <w:r w:rsidRPr="005460B7">
        <w:t xml:space="preserve">CZĘŚĆ </w:t>
      </w:r>
      <w:r w:rsidR="00D27884" w:rsidRPr="005460B7">
        <w:t>X</w:t>
      </w:r>
      <w:r w:rsidR="00FE25A0" w:rsidRPr="005460B7">
        <w:t xml:space="preserve">. Wskazanie osób uprawnionych do komunikowania się </w:t>
      </w:r>
      <w:r w:rsidR="00181D01">
        <w:br/>
      </w:r>
      <w:r w:rsidR="00FE25A0" w:rsidRPr="005460B7">
        <w:t>z wykonawcami</w:t>
      </w:r>
      <w:bookmarkEnd w:id="11"/>
    </w:p>
    <w:p w14:paraId="3C01BC0C" w14:textId="77777777" w:rsidR="00FE25A0" w:rsidRPr="005460B7" w:rsidRDefault="00FE25A0" w:rsidP="00A846DF">
      <w:pPr>
        <w:shd w:val="clear" w:color="auto" w:fill="FFFFFF"/>
        <w:tabs>
          <w:tab w:val="left" w:pos="1134"/>
        </w:tabs>
        <w:suppressAutoHyphens/>
        <w:spacing w:after="0" w:line="360" w:lineRule="auto"/>
        <w:rPr>
          <w:rFonts w:eastAsia="Times New Roman" w:cstheme="minorHAnsi"/>
          <w:bCs/>
          <w:spacing w:val="-2"/>
          <w:lang w:eastAsia="ar-SA"/>
        </w:rPr>
      </w:pPr>
      <w:r w:rsidRPr="005460B7">
        <w:rPr>
          <w:rFonts w:eastAsia="Times New Roman" w:cstheme="minorHAnsi"/>
          <w:bCs/>
          <w:spacing w:val="-2"/>
          <w:lang w:eastAsia="ar-SA"/>
        </w:rPr>
        <w:t>1. Do komunikowania się z wykonawcami uprawnieni są:</w:t>
      </w:r>
    </w:p>
    <w:p w14:paraId="258B3198" w14:textId="77777777" w:rsidR="004A2E91" w:rsidRDefault="00FE25A0" w:rsidP="005A4B7B">
      <w:pPr>
        <w:shd w:val="clear" w:color="auto" w:fill="FFFFFF"/>
        <w:suppressAutoHyphens/>
        <w:spacing w:after="0" w:line="360" w:lineRule="auto"/>
        <w:ind w:left="426" w:hanging="426"/>
        <w:rPr>
          <w:rFonts w:eastAsia="Times New Roman" w:cstheme="minorHAnsi"/>
          <w:b/>
          <w:bCs/>
          <w:spacing w:val="-2"/>
          <w:lang w:eastAsia="ar-SA"/>
        </w:rPr>
      </w:pPr>
      <w:r w:rsidRPr="005460B7">
        <w:rPr>
          <w:rFonts w:eastAsia="Times New Roman" w:cstheme="minorHAnsi"/>
          <w:b/>
          <w:bCs/>
          <w:spacing w:val="-2"/>
          <w:lang w:eastAsia="ar-SA"/>
        </w:rPr>
        <w:t>- w sprawach merytorycznych związ</w:t>
      </w:r>
      <w:r w:rsidR="00F057E0" w:rsidRPr="005460B7">
        <w:rPr>
          <w:rFonts w:eastAsia="Times New Roman" w:cstheme="minorHAnsi"/>
          <w:b/>
          <w:bCs/>
          <w:spacing w:val="-2"/>
          <w:lang w:eastAsia="ar-SA"/>
        </w:rPr>
        <w:t xml:space="preserve">anych z przedmiotem zamówienia: </w:t>
      </w:r>
    </w:p>
    <w:p w14:paraId="188CFAA6" w14:textId="77777777" w:rsidR="004A2E91" w:rsidRPr="004A2E91" w:rsidRDefault="00ED7C55" w:rsidP="005A4B7B">
      <w:pPr>
        <w:shd w:val="clear" w:color="auto" w:fill="FFFFFF"/>
        <w:suppressAutoHyphens/>
        <w:spacing w:after="0" w:line="360" w:lineRule="auto"/>
        <w:ind w:left="426" w:hanging="426"/>
        <w:rPr>
          <w:rFonts w:eastAsia="Times New Roman" w:cstheme="minorHAnsi"/>
          <w:b/>
          <w:bCs/>
          <w:spacing w:val="-2"/>
          <w:lang w:eastAsia="ar-SA"/>
        </w:rPr>
      </w:pPr>
      <w:r w:rsidRPr="004A2E91">
        <w:rPr>
          <w:rFonts w:eastAsia="Times New Roman" w:cstheme="minorHAnsi"/>
          <w:b/>
          <w:bCs/>
          <w:spacing w:val="-2"/>
          <w:lang w:eastAsia="ar-SA"/>
        </w:rPr>
        <w:t>Jarosław Ogonowski</w:t>
      </w:r>
      <w:r w:rsidR="002E70D8" w:rsidRPr="004A2E91">
        <w:rPr>
          <w:rFonts w:eastAsia="Times New Roman" w:cstheme="minorHAnsi"/>
          <w:b/>
          <w:bCs/>
          <w:spacing w:val="-2"/>
          <w:lang w:eastAsia="ar-SA"/>
        </w:rPr>
        <w:t xml:space="preserve">, </w:t>
      </w:r>
      <w:hyperlink r:id="rId12" w:history="1">
        <w:r w:rsidRPr="004A2E91">
          <w:rPr>
            <w:rStyle w:val="Hipercze"/>
            <w:rFonts w:cstheme="minorHAnsi"/>
            <w:b/>
            <w:color w:val="auto"/>
            <w:u w:val="none"/>
          </w:rPr>
          <w:t>jarosław.ogonowski</w:t>
        </w:r>
        <w:r w:rsidRPr="004A2E91">
          <w:rPr>
            <w:rStyle w:val="Hipercze"/>
            <w:rFonts w:eastAsia="Times New Roman" w:cstheme="minorHAnsi"/>
            <w:b/>
            <w:bCs/>
            <w:color w:val="auto"/>
            <w:spacing w:val="-2"/>
            <w:u w:val="none"/>
            <w:lang w:eastAsia="ar-SA"/>
          </w:rPr>
          <w:t>@umb.edu.pl</w:t>
        </w:r>
      </w:hyperlink>
    </w:p>
    <w:p w14:paraId="2997FC2A" w14:textId="07615072" w:rsidR="00FE25A0" w:rsidRPr="004A2E91" w:rsidRDefault="003A73C9" w:rsidP="005A4B7B">
      <w:pPr>
        <w:shd w:val="clear" w:color="auto" w:fill="FFFFFF"/>
        <w:suppressAutoHyphens/>
        <w:spacing w:after="0" w:line="360" w:lineRule="auto"/>
        <w:ind w:left="426" w:hanging="426"/>
        <w:rPr>
          <w:rFonts w:eastAsia="Times New Roman" w:cstheme="minorHAnsi"/>
          <w:b/>
          <w:bCs/>
          <w:spacing w:val="-2"/>
          <w:lang w:eastAsia="ar-SA"/>
        </w:rPr>
      </w:pPr>
      <w:r>
        <w:rPr>
          <w:rFonts w:eastAsia="Times New Roman" w:cstheme="minorHAnsi"/>
          <w:b/>
          <w:bCs/>
          <w:spacing w:val="-2"/>
          <w:lang w:eastAsia="ar-SA"/>
        </w:rPr>
        <w:t>Piotr Zadykowicz</w:t>
      </w:r>
      <w:r w:rsidR="004A2E91" w:rsidRPr="004A2E91">
        <w:rPr>
          <w:rFonts w:eastAsia="Times New Roman" w:cstheme="minorHAnsi"/>
          <w:b/>
          <w:bCs/>
          <w:spacing w:val="-2"/>
          <w:lang w:eastAsia="ar-SA"/>
        </w:rPr>
        <w:t xml:space="preserve">, </w:t>
      </w:r>
      <w:r>
        <w:rPr>
          <w:rFonts w:eastAsia="Times New Roman" w:cstheme="minorHAnsi"/>
          <w:b/>
          <w:bCs/>
          <w:spacing w:val="-2"/>
          <w:lang w:eastAsia="ar-SA"/>
        </w:rPr>
        <w:t>Piotr.zadykowicz</w:t>
      </w:r>
      <w:r w:rsidR="004A2E91" w:rsidRPr="004A2E91">
        <w:rPr>
          <w:rFonts w:eastAsia="Times New Roman" w:cstheme="minorHAnsi"/>
          <w:b/>
          <w:bCs/>
          <w:spacing w:val="-2"/>
          <w:lang w:eastAsia="ar-SA"/>
        </w:rPr>
        <w:t>@umb.edu.pl</w:t>
      </w:r>
    </w:p>
    <w:p w14:paraId="46B1AF00" w14:textId="0D394121" w:rsidR="00FE25A0" w:rsidRPr="0097349D" w:rsidRDefault="00FE25A0" w:rsidP="00A846DF">
      <w:pPr>
        <w:shd w:val="clear" w:color="auto" w:fill="FFFFFF"/>
        <w:suppressAutoHyphens/>
        <w:spacing w:after="0" w:line="360" w:lineRule="auto"/>
        <w:rPr>
          <w:rFonts w:eastAsia="Times New Roman" w:cstheme="minorHAnsi"/>
          <w:b/>
          <w:bCs/>
          <w:spacing w:val="-2"/>
          <w:lang w:eastAsia="ar-SA"/>
        </w:rPr>
      </w:pPr>
      <w:r w:rsidRPr="005460B7">
        <w:rPr>
          <w:rFonts w:eastAsia="Times New Roman" w:cstheme="minorHAnsi"/>
          <w:b/>
          <w:bCs/>
          <w:spacing w:val="-2"/>
          <w:lang w:eastAsia="ar-SA"/>
        </w:rPr>
        <w:t xml:space="preserve">- w sprawach procedury przetargowej: </w:t>
      </w:r>
      <w:r w:rsidR="004A2E91" w:rsidRPr="004A2E91">
        <w:rPr>
          <w:rFonts w:eastAsia="Times New Roman" w:cstheme="minorHAnsi"/>
          <w:b/>
          <w:bCs/>
          <w:spacing w:val="-2"/>
          <w:lang w:eastAsia="ar-SA"/>
        </w:rPr>
        <w:t>Barbara Dokert-Świsłocka</w:t>
      </w:r>
      <w:r w:rsidR="004D3DD6" w:rsidRPr="004A2E91">
        <w:rPr>
          <w:rFonts w:eastAsia="Times New Roman" w:cstheme="minorHAnsi"/>
          <w:b/>
          <w:bCs/>
          <w:spacing w:val="-2"/>
          <w:lang w:eastAsia="ar-SA"/>
        </w:rPr>
        <w:t xml:space="preserve">, </w:t>
      </w:r>
      <w:hyperlink r:id="rId13" w:history="1">
        <w:r w:rsidR="004A2E91" w:rsidRPr="0097349D">
          <w:rPr>
            <w:rStyle w:val="Hipercze"/>
            <w:rFonts w:eastAsia="Times New Roman" w:cstheme="minorHAnsi"/>
            <w:b/>
            <w:bCs/>
            <w:color w:val="auto"/>
            <w:spacing w:val="-2"/>
            <w:u w:val="none"/>
            <w:lang w:eastAsia="ar-SA"/>
          </w:rPr>
          <w:t>barbara.dokert@umb.edu.pl</w:t>
        </w:r>
      </w:hyperlink>
      <w:r w:rsidR="009E49E8" w:rsidRPr="0097349D">
        <w:rPr>
          <w:rFonts w:eastAsia="Times New Roman" w:cstheme="minorHAnsi"/>
          <w:b/>
          <w:bCs/>
          <w:spacing w:val="-2"/>
          <w:lang w:eastAsia="ar-SA"/>
        </w:rPr>
        <w:t xml:space="preserve"> </w:t>
      </w:r>
    </w:p>
    <w:p w14:paraId="43DF917A" w14:textId="402ED4F7" w:rsidR="009302D2" w:rsidRPr="005460B7" w:rsidRDefault="00FE25A0" w:rsidP="00A846DF">
      <w:pPr>
        <w:spacing w:after="0" w:line="360" w:lineRule="auto"/>
        <w:ind w:left="284" w:hanging="284"/>
        <w:rPr>
          <w:rFonts w:eastAsia="Times New Roman" w:cstheme="minorHAnsi"/>
          <w:bCs/>
          <w:spacing w:val="-2"/>
          <w:lang w:eastAsia="ar-SA"/>
        </w:rPr>
      </w:pPr>
      <w:r w:rsidRPr="005460B7">
        <w:rPr>
          <w:rFonts w:eastAsia="Times New Roman" w:cstheme="minorHAnsi"/>
          <w:bCs/>
          <w:spacing w:val="-2"/>
          <w:lang w:eastAsia="ar-SA"/>
        </w:rPr>
        <w:t xml:space="preserve">2. </w:t>
      </w:r>
      <w:r w:rsidRPr="005460B7">
        <w:rPr>
          <w:rFonts w:eastAsia="Times New Roman" w:cstheme="minorHAnsi"/>
          <w:bCs/>
          <w:spacing w:val="-2"/>
          <w:lang w:eastAsia="ar-SA"/>
        </w:rPr>
        <w:tab/>
      </w:r>
      <w:r w:rsidR="009302D2" w:rsidRPr="005460B7">
        <w:rPr>
          <w:rFonts w:eastAsia="Times New Roman" w:cstheme="minorHAnsi"/>
          <w:bCs/>
          <w:spacing w:val="-2"/>
          <w:lang w:eastAsia="ar-SA"/>
        </w:rPr>
        <w:t xml:space="preserve">Komunikacja ustna dopuszczalna jest tylko w odniesieniu do informacji, które nie są istotne, </w:t>
      </w:r>
      <w:r w:rsidR="009302D2" w:rsidRPr="005460B7">
        <w:rPr>
          <w:rFonts w:eastAsia="Times New Roman" w:cstheme="minorHAnsi"/>
          <w:bCs/>
          <w:spacing w:val="-2"/>
          <w:lang w:eastAsia="ar-SA"/>
        </w:rPr>
        <w:br/>
        <w:t>w szczególności nie dotyczą ogłoszenia o zamówieniu lub dokumentów zamówienia.</w:t>
      </w:r>
    </w:p>
    <w:p w14:paraId="160B7991" w14:textId="76BE4A0D" w:rsidR="00FE25A0" w:rsidRPr="005460B7" w:rsidRDefault="00FE25A0" w:rsidP="00A846DF">
      <w:pPr>
        <w:shd w:val="clear" w:color="auto" w:fill="FFFFFF"/>
        <w:tabs>
          <w:tab w:val="left" w:pos="1134"/>
        </w:tabs>
        <w:suppressAutoHyphens/>
        <w:spacing w:after="0" w:line="360" w:lineRule="auto"/>
        <w:ind w:left="284" w:hanging="284"/>
        <w:rPr>
          <w:rFonts w:eastAsia="Times New Roman" w:cstheme="minorHAnsi"/>
          <w:bCs/>
          <w:spacing w:val="-2"/>
          <w:lang w:eastAsia="ar-SA"/>
        </w:rPr>
      </w:pPr>
      <w:r w:rsidRPr="005460B7">
        <w:rPr>
          <w:rFonts w:eastAsia="Times New Roman" w:cstheme="minorHAnsi"/>
          <w:bCs/>
          <w:spacing w:val="-2"/>
          <w:lang w:eastAsia="ar-SA"/>
        </w:rPr>
        <w:t xml:space="preserve">3. </w:t>
      </w:r>
      <w:r w:rsidR="00D27884" w:rsidRPr="005460B7">
        <w:rPr>
          <w:rFonts w:eastAsia="Times New Roman" w:cstheme="minorHAnsi"/>
          <w:bCs/>
          <w:spacing w:val="-2"/>
          <w:lang w:eastAsia="ar-SA"/>
        </w:rPr>
        <w:tab/>
        <w:t>Wykonawca może zwrócić się do z</w:t>
      </w:r>
      <w:r w:rsidRPr="005460B7">
        <w:rPr>
          <w:rFonts w:eastAsia="Times New Roman" w:cstheme="minorHAnsi"/>
          <w:bCs/>
          <w:spacing w:val="-2"/>
          <w:lang w:eastAsia="ar-SA"/>
        </w:rPr>
        <w:t>amawiającego z wnioskiem o wyjaśnienie treści SWZ. Wnioski należy sk</w:t>
      </w:r>
      <w:r w:rsidR="00D27884" w:rsidRPr="005460B7">
        <w:rPr>
          <w:rFonts w:eastAsia="Times New Roman" w:cstheme="minorHAnsi"/>
          <w:bCs/>
          <w:spacing w:val="-2"/>
          <w:lang w:eastAsia="ar-SA"/>
        </w:rPr>
        <w:t>ładać w sposób wskazany w ust. 5 części IX</w:t>
      </w:r>
      <w:r w:rsidRPr="005460B7">
        <w:rPr>
          <w:rFonts w:eastAsia="Times New Roman" w:cstheme="minorHAnsi"/>
          <w:bCs/>
          <w:spacing w:val="-2"/>
          <w:lang w:eastAsia="ar-SA"/>
        </w:rPr>
        <w:t xml:space="preserve"> SWZ.</w:t>
      </w:r>
    </w:p>
    <w:p w14:paraId="216612EB" w14:textId="77777777" w:rsidR="00F13872" w:rsidRPr="005460B7" w:rsidRDefault="00FE25A0" w:rsidP="00F13872">
      <w:pPr>
        <w:shd w:val="clear" w:color="auto" w:fill="FFFFFF"/>
        <w:tabs>
          <w:tab w:val="left" w:pos="1134"/>
        </w:tabs>
        <w:suppressAutoHyphens/>
        <w:spacing w:after="0" w:line="360" w:lineRule="auto"/>
        <w:ind w:left="284" w:hanging="284"/>
        <w:rPr>
          <w:rFonts w:eastAsia="Times New Roman" w:cstheme="minorHAnsi"/>
          <w:bCs/>
          <w:spacing w:val="-2"/>
          <w:lang w:eastAsia="ar-SA"/>
        </w:rPr>
      </w:pPr>
      <w:r w:rsidRPr="005460B7">
        <w:rPr>
          <w:rFonts w:eastAsia="Times New Roman" w:cstheme="minorHAnsi"/>
          <w:bCs/>
          <w:spacing w:val="-2"/>
          <w:lang w:eastAsia="ar-SA"/>
        </w:rPr>
        <w:t xml:space="preserve">4. </w:t>
      </w:r>
      <w:r w:rsidRPr="005460B7">
        <w:rPr>
          <w:rFonts w:eastAsia="Times New Roman" w:cstheme="minorHAnsi"/>
          <w:bCs/>
          <w:spacing w:val="-2"/>
          <w:lang w:eastAsia="ar-SA"/>
        </w:rPr>
        <w:tab/>
      </w:r>
      <w:r w:rsidR="00556805" w:rsidRPr="005460B7">
        <w:rPr>
          <w:rFonts w:eastAsia="Times New Roman" w:cstheme="minorHAnsi"/>
          <w:bCs/>
          <w:spacing w:val="-2"/>
          <w:lang w:eastAsia="ar-SA"/>
        </w:rPr>
        <w:t>Zamawiający jest obowiązany udzielić wyjaśnień niezwłocznie, jednak nie później niż na 6 dni przed upływem  terminu składania ofert , pod warunkiem, że wniosek o wyjaśnienie  treści SWZ wpłynął do Zamawiającego nie później niż na 14 dni przed upływem terminu składania ofert.</w:t>
      </w:r>
    </w:p>
    <w:p w14:paraId="51437369" w14:textId="06FA7E6F" w:rsidR="00FE25A0" w:rsidRPr="004C0BC8" w:rsidRDefault="004C0BC8" w:rsidP="00F13872">
      <w:pPr>
        <w:shd w:val="clear" w:color="auto" w:fill="FFFFFF"/>
        <w:tabs>
          <w:tab w:val="left" w:pos="1134"/>
        </w:tabs>
        <w:suppressAutoHyphens/>
        <w:spacing w:after="0" w:line="360" w:lineRule="auto"/>
        <w:ind w:left="284" w:hanging="284"/>
        <w:rPr>
          <w:rFonts w:eastAsia="Times New Roman" w:cstheme="minorHAnsi"/>
          <w:bCs/>
          <w:spacing w:val="-2"/>
          <w:lang w:eastAsia="ar-SA"/>
        </w:rPr>
      </w:pPr>
      <w:r>
        <w:rPr>
          <w:rFonts w:eastAsia="Times New Roman" w:cstheme="minorHAnsi"/>
          <w:bCs/>
          <w:spacing w:val="-2"/>
          <w:lang w:eastAsia="ar-SA"/>
        </w:rPr>
        <w:tab/>
      </w:r>
      <w:r w:rsidR="00556805" w:rsidRPr="005460B7">
        <w:rPr>
          <w:rFonts w:eastAsia="Times New Roman" w:cstheme="minorHAnsi"/>
          <w:bCs/>
          <w:spacing w:val="-2"/>
          <w:lang w:eastAsia="ar-SA"/>
        </w:rPr>
        <w:t xml:space="preserve"> </w:t>
      </w:r>
      <w:r w:rsidR="00556805" w:rsidRPr="004C0BC8">
        <w:rPr>
          <w:rFonts w:eastAsia="Times New Roman" w:cstheme="minorHAnsi"/>
          <w:bCs/>
          <w:spacing w:val="-2"/>
          <w:lang w:eastAsia="ar-SA"/>
        </w:rPr>
        <w:t>W przypadku wyznaczenia krótszego terminu składania ofert, jeżeli zachodzi pilna potrzeba udzielenia zamówienia i skrócenie terminu składania ofert jest uzasadnione, Zamawiający jest obowiązany udzielić wyjaśnień niezwłocznie, jednak nie później niż na 4 dni przed upływem terminu składania ofert, pod warunkiem  że wniosek o wyjaśnienie treści SWZ wpłynął do Zamawiającego nie później niż na 7 dni przed upływem terminu składania ofert.</w:t>
      </w:r>
    </w:p>
    <w:p w14:paraId="23AF64C7" w14:textId="77777777" w:rsidR="00FE25A0" w:rsidRPr="005460B7" w:rsidRDefault="00FE25A0" w:rsidP="00A846DF">
      <w:pPr>
        <w:shd w:val="clear" w:color="auto" w:fill="FFFFFF"/>
        <w:tabs>
          <w:tab w:val="left" w:pos="1134"/>
        </w:tabs>
        <w:suppressAutoHyphens/>
        <w:spacing w:after="0" w:line="360" w:lineRule="auto"/>
        <w:ind w:left="284" w:hanging="284"/>
        <w:rPr>
          <w:rFonts w:eastAsia="Times New Roman" w:cstheme="minorHAnsi"/>
          <w:bCs/>
          <w:spacing w:val="-2"/>
          <w:lang w:eastAsia="ar-SA"/>
        </w:rPr>
      </w:pPr>
      <w:r w:rsidRPr="005460B7">
        <w:rPr>
          <w:rFonts w:eastAsia="Times New Roman" w:cstheme="minorHAnsi"/>
          <w:bCs/>
          <w:spacing w:val="-2"/>
          <w:lang w:eastAsia="ar-SA"/>
        </w:rPr>
        <w:t xml:space="preserve">5. </w:t>
      </w:r>
      <w:r w:rsidRPr="005460B7">
        <w:rPr>
          <w:rFonts w:eastAsia="Times New Roman" w:cstheme="minorHAnsi"/>
          <w:bCs/>
          <w:spacing w:val="-2"/>
          <w:lang w:eastAsia="ar-SA"/>
        </w:rPr>
        <w:tab/>
        <w:t>Przedłużenie terminu składania ofert nie wpływa na bieg terminu składania wniosku o wyjaśnienie treści SWZ.</w:t>
      </w:r>
    </w:p>
    <w:p w14:paraId="55F2D222" w14:textId="2D37890E" w:rsidR="004D3DD6" w:rsidRPr="005460B7" w:rsidRDefault="00FE25A0" w:rsidP="008907FC">
      <w:pPr>
        <w:shd w:val="clear" w:color="auto" w:fill="FFFFFF"/>
        <w:tabs>
          <w:tab w:val="left" w:pos="1134"/>
        </w:tabs>
        <w:suppressAutoHyphens/>
        <w:spacing w:line="360" w:lineRule="auto"/>
        <w:ind w:left="284" w:hanging="284"/>
        <w:rPr>
          <w:rFonts w:eastAsia="Times New Roman" w:cstheme="minorHAnsi"/>
          <w:bCs/>
          <w:spacing w:val="-2"/>
          <w:u w:val="single"/>
          <w:lang w:eastAsia="ar-SA"/>
        </w:rPr>
      </w:pPr>
      <w:r w:rsidRPr="005460B7">
        <w:rPr>
          <w:rFonts w:eastAsia="Times New Roman" w:cstheme="minorHAnsi"/>
          <w:bCs/>
          <w:spacing w:val="-2"/>
          <w:lang w:eastAsia="ar-SA"/>
        </w:rPr>
        <w:t xml:space="preserve">6. </w:t>
      </w:r>
      <w:r w:rsidRPr="005460B7">
        <w:rPr>
          <w:rFonts w:eastAsia="Times New Roman" w:cstheme="minorHAnsi"/>
          <w:bCs/>
          <w:spacing w:val="-2"/>
          <w:lang w:eastAsia="ar-SA"/>
        </w:rPr>
        <w:tab/>
        <w:t xml:space="preserve">W przypadku gdy wniosek o wyjaśnienie treści SWZ nie wpłynął w terminie, o którym mowa </w:t>
      </w:r>
      <w:r w:rsidRPr="005460B7">
        <w:rPr>
          <w:rFonts w:eastAsia="Times New Roman" w:cstheme="minorHAnsi"/>
          <w:bCs/>
          <w:spacing w:val="-2"/>
          <w:lang w:eastAsia="ar-SA"/>
        </w:rPr>
        <w:br/>
        <w:t>w ust. 4, Zamawiający nie ma obowiązku udzielania wyjaśnień SWZ oraz obowiązku przedłużenia terminu składania ofert.</w:t>
      </w:r>
    </w:p>
    <w:p w14:paraId="53F3819C" w14:textId="63B1DB7A" w:rsidR="00FE25A0" w:rsidRPr="005460B7" w:rsidRDefault="00604221" w:rsidP="00220BE8">
      <w:pPr>
        <w:pStyle w:val="Nagwek1"/>
      </w:pPr>
      <w:bookmarkStart w:id="12" w:name="_Toc210817166"/>
      <w:r w:rsidRPr="005460B7">
        <w:lastRenderedPageBreak/>
        <w:t xml:space="preserve">CZĘŚĆ </w:t>
      </w:r>
      <w:r w:rsidR="00D27884" w:rsidRPr="005460B7">
        <w:t>XI</w:t>
      </w:r>
      <w:r w:rsidR="00FE25A0" w:rsidRPr="005460B7">
        <w:t>. Termin związania ofertą</w:t>
      </w:r>
      <w:bookmarkEnd w:id="12"/>
    </w:p>
    <w:p w14:paraId="3FC01ACF" w14:textId="004F6AB0" w:rsidR="00FE25A0" w:rsidRPr="00181D01" w:rsidRDefault="00FE25A0" w:rsidP="00787FF2">
      <w:pPr>
        <w:numPr>
          <w:ilvl w:val="3"/>
          <w:numId w:val="6"/>
        </w:numPr>
        <w:suppressAutoHyphens/>
        <w:autoSpaceDE w:val="0"/>
        <w:autoSpaceDN w:val="0"/>
        <w:adjustRightInd w:val="0"/>
        <w:spacing w:after="0" w:line="360" w:lineRule="auto"/>
        <w:ind w:left="284" w:hanging="284"/>
        <w:rPr>
          <w:rFonts w:eastAsia="Times New Roman" w:cstheme="minorHAnsi"/>
          <w:color w:val="7030A0"/>
          <w:u w:val="single"/>
          <w:lang w:eastAsia="pl-PL"/>
        </w:rPr>
      </w:pPr>
      <w:r w:rsidRPr="005460B7">
        <w:rPr>
          <w:rFonts w:eastAsia="Times New Roman" w:cstheme="minorHAnsi"/>
          <w:lang w:eastAsia="pl-PL"/>
        </w:rPr>
        <w:t>Wykonawca składający ofertę jest nią związany nie dłużej niż 90 dni od dnia upływu terminu s</w:t>
      </w:r>
      <w:r w:rsidR="00A13983" w:rsidRPr="005460B7">
        <w:rPr>
          <w:rFonts w:eastAsia="Times New Roman" w:cstheme="minorHAnsi"/>
          <w:lang w:eastAsia="pl-PL"/>
        </w:rPr>
        <w:t>kładania ofert</w:t>
      </w:r>
      <w:r w:rsidR="00A13983" w:rsidRPr="00181D01">
        <w:rPr>
          <w:rFonts w:eastAsia="Times New Roman" w:cstheme="minorHAnsi"/>
          <w:color w:val="7030A0"/>
          <w:lang w:eastAsia="pl-PL"/>
        </w:rPr>
        <w:t xml:space="preserve">, </w:t>
      </w:r>
      <w:r w:rsidR="00A13983" w:rsidRPr="00181D01">
        <w:rPr>
          <w:rFonts w:eastAsia="Times New Roman" w:cstheme="minorHAnsi"/>
          <w:b/>
          <w:color w:val="7030A0"/>
          <w:u w:val="single"/>
          <w:lang w:eastAsia="pl-PL"/>
        </w:rPr>
        <w:t>tj. do dnia</w:t>
      </w:r>
      <w:r w:rsidR="006F266E" w:rsidRPr="00181D01">
        <w:rPr>
          <w:rFonts w:eastAsia="Times New Roman" w:cstheme="minorHAnsi"/>
          <w:b/>
          <w:color w:val="7030A0"/>
          <w:u w:val="single"/>
          <w:lang w:eastAsia="pl-PL"/>
        </w:rPr>
        <w:t xml:space="preserve"> </w:t>
      </w:r>
      <w:r w:rsidR="003A73C9">
        <w:rPr>
          <w:rFonts w:eastAsia="Times New Roman" w:cstheme="minorHAnsi"/>
          <w:b/>
          <w:color w:val="7030A0"/>
          <w:u w:val="single"/>
          <w:lang w:eastAsia="pl-PL"/>
        </w:rPr>
        <w:t>1</w:t>
      </w:r>
      <w:r w:rsidR="007E3CBC">
        <w:rPr>
          <w:rFonts w:eastAsia="Times New Roman" w:cstheme="minorHAnsi"/>
          <w:b/>
          <w:color w:val="7030A0"/>
          <w:u w:val="single"/>
          <w:lang w:eastAsia="pl-PL"/>
        </w:rPr>
        <w:t>5</w:t>
      </w:r>
      <w:bookmarkStart w:id="13" w:name="_GoBack"/>
      <w:bookmarkEnd w:id="13"/>
      <w:r w:rsidR="003A73C9">
        <w:rPr>
          <w:rFonts w:eastAsia="Times New Roman" w:cstheme="minorHAnsi"/>
          <w:b/>
          <w:color w:val="7030A0"/>
          <w:u w:val="single"/>
          <w:lang w:eastAsia="pl-PL"/>
        </w:rPr>
        <w:t>.03</w:t>
      </w:r>
      <w:r w:rsidR="004F2109" w:rsidRPr="00181D01">
        <w:rPr>
          <w:rFonts w:eastAsia="Times New Roman" w:cstheme="minorHAnsi"/>
          <w:b/>
          <w:color w:val="7030A0"/>
          <w:u w:val="single"/>
          <w:lang w:eastAsia="pl-PL"/>
        </w:rPr>
        <w:t>.</w:t>
      </w:r>
      <w:r w:rsidR="00F221DA" w:rsidRPr="00181D01">
        <w:rPr>
          <w:rFonts w:eastAsia="Times New Roman" w:cstheme="minorHAnsi"/>
          <w:b/>
          <w:color w:val="7030A0"/>
          <w:u w:val="single"/>
          <w:lang w:eastAsia="pl-PL"/>
        </w:rPr>
        <w:t>202</w:t>
      </w:r>
      <w:r w:rsidR="00054346" w:rsidRPr="00181D01">
        <w:rPr>
          <w:rFonts w:eastAsia="Times New Roman" w:cstheme="minorHAnsi"/>
          <w:b/>
          <w:color w:val="7030A0"/>
          <w:u w:val="single"/>
          <w:lang w:eastAsia="pl-PL"/>
        </w:rPr>
        <w:t>6</w:t>
      </w:r>
      <w:r w:rsidR="00F732BA" w:rsidRPr="00181D01">
        <w:rPr>
          <w:rFonts w:eastAsia="Times New Roman" w:cstheme="minorHAnsi"/>
          <w:b/>
          <w:color w:val="7030A0"/>
          <w:u w:val="single"/>
          <w:lang w:eastAsia="pl-PL"/>
        </w:rPr>
        <w:t xml:space="preserve"> r.</w:t>
      </w:r>
    </w:p>
    <w:p w14:paraId="47D14892" w14:textId="568D3497" w:rsidR="00FE25A0" w:rsidRPr="005460B7" w:rsidRDefault="00FE25A0" w:rsidP="00A846DF">
      <w:pPr>
        <w:autoSpaceDE w:val="0"/>
        <w:autoSpaceDN w:val="0"/>
        <w:adjustRightInd w:val="0"/>
        <w:spacing w:after="0" w:line="360" w:lineRule="auto"/>
        <w:ind w:left="284" w:hanging="284"/>
        <w:rPr>
          <w:rFonts w:eastAsia="Times New Roman" w:cstheme="minorHAnsi"/>
          <w:lang w:eastAsia="pl-PL"/>
        </w:rPr>
      </w:pPr>
      <w:r w:rsidRPr="005460B7">
        <w:rPr>
          <w:rFonts w:eastAsia="Times New Roman" w:cstheme="minorHAnsi"/>
          <w:lang w:eastAsia="pl-PL"/>
        </w:rPr>
        <w:t xml:space="preserve">2. </w:t>
      </w:r>
      <w:r w:rsidRPr="005460B7">
        <w:rPr>
          <w:rFonts w:eastAsia="Times New Roman" w:cstheme="minorHAnsi"/>
          <w:lang w:eastAsia="pl-PL"/>
        </w:rPr>
        <w:tab/>
        <w:t>W przypadku</w:t>
      </w:r>
      <w:r w:rsidR="00C311AD" w:rsidRPr="005460B7">
        <w:rPr>
          <w:rFonts w:eastAsia="Times New Roman" w:cstheme="minorHAnsi"/>
          <w:lang w:eastAsia="pl-PL"/>
        </w:rPr>
        <w:t>,</w:t>
      </w:r>
      <w:r w:rsidRPr="005460B7">
        <w:rPr>
          <w:rFonts w:eastAsia="Times New Roman" w:cstheme="minorHAnsi"/>
          <w:lang w:eastAsia="pl-PL"/>
        </w:rPr>
        <w:t xml:space="preserve"> gdy wybór najkorzystniejszej oferty nie nastąpi przed upływem terminu związania ofertą, o którym mowa w ust. 1, zamawiający przed upływem terminu związania ofertą, zwraca się jednokrotnie do wykonawców o wyrażenie zgody na przedłużenie tego terminu o wskazywany przez niego okres, nie dłuższy niż 60 dni.</w:t>
      </w:r>
    </w:p>
    <w:p w14:paraId="42D9ECEB" w14:textId="77777777" w:rsidR="00FE25A0" w:rsidRPr="005460B7" w:rsidRDefault="00FE25A0" w:rsidP="00A846DF">
      <w:pPr>
        <w:autoSpaceDE w:val="0"/>
        <w:autoSpaceDN w:val="0"/>
        <w:adjustRightInd w:val="0"/>
        <w:spacing w:after="0" w:line="360" w:lineRule="auto"/>
        <w:ind w:left="284" w:hanging="284"/>
        <w:rPr>
          <w:rFonts w:eastAsia="Times New Roman" w:cstheme="minorHAnsi"/>
          <w:lang w:eastAsia="pl-PL"/>
        </w:rPr>
      </w:pPr>
      <w:r w:rsidRPr="005460B7">
        <w:rPr>
          <w:rFonts w:eastAsia="Times New Roman" w:cstheme="minorHAnsi"/>
          <w:lang w:eastAsia="pl-PL"/>
        </w:rPr>
        <w:t xml:space="preserve">3. </w:t>
      </w:r>
      <w:r w:rsidRPr="005460B7">
        <w:rPr>
          <w:rFonts w:eastAsia="Times New Roman" w:cstheme="minorHAnsi"/>
          <w:lang w:eastAsia="pl-PL"/>
        </w:rPr>
        <w:tab/>
        <w:t>Przedłużenie terminu związania ofertą, o którym mowa w ust. 1, wymaga złożenia przez wykonawcę pisemnego oświadczenia o wyrażeniu zgody na przedłużenie terminu związania ofertą.</w:t>
      </w:r>
    </w:p>
    <w:p w14:paraId="20DCC41B" w14:textId="37696F80" w:rsidR="0033146C" w:rsidRPr="005460B7" w:rsidRDefault="00FE25A0" w:rsidP="008907FC">
      <w:pPr>
        <w:autoSpaceDE w:val="0"/>
        <w:autoSpaceDN w:val="0"/>
        <w:adjustRightInd w:val="0"/>
        <w:spacing w:line="360" w:lineRule="auto"/>
        <w:ind w:left="284" w:hanging="284"/>
        <w:rPr>
          <w:rFonts w:eastAsia="Times New Roman" w:cstheme="minorHAnsi"/>
          <w:lang w:eastAsia="pl-PL"/>
        </w:rPr>
      </w:pPr>
      <w:r w:rsidRPr="005460B7">
        <w:rPr>
          <w:rFonts w:eastAsia="Times New Roman" w:cstheme="minorHAnsi"/>
          <w:lang w:eastAsia="pl-PL"/>
        </w:rPr>
        <w:t xml:space="preserve">4. </w:t>
      </w:r>
      <w:r w:rsidRPr="005460B7">
        <w:rPr>
          <w:rFonts w:eastAsia="Times New Roman" w:cstheme="minorHAnsi"/>
          <w:lang w:eastAsia="pl-PL"/>
        </w:rPr>
        <w:tab/>
        <w:t>W przypadku</w:t>
      </w:r>
      <w:r w:rsidR="0033146C" w:rsidRPr="005460B7">
        <w:rPr>
          <w:rFonts w:eastAsia="Times New Roman" w:cstheme="minorHAnsi"/>
          <w:lang w:eastAsia="pl-PL"/>
        </w:rPr>
        <w:t>,</w:t>
      </w:r>
      <w:r w:rsidRPr="005460B7">
        <w:rPr>
          <w:rFonts w:eastAsia="Times New Roman" w:cstheme="minorHAnsi"/>
          <w:lang w:eastAsia="pl-PL"/>
        </w:rPr>
        <w:t xml:space="preserve"> gdy zamawiający żąda wniesienia wadium, przedłużenie terminu związania ofertą, </w:t>
      </w:r>
      <w:r w:rsidRPr="005460B7">
        <w:rPr>
          <w:rFonts w:eastAsia="Times New Roman" w:cstheme="minorHAnsi"/>
          <w:lang w:eastAsia="pl-PL"/>
        </w:rPr>
        <w:br/>
        <w:t>o którym mowa w ust. 1, następuje wraz z przedłużeniem okresu ważności wadium albo, jeżeli nie jest to możliwe, z wniesieniem nowego wadium na przedłużony okres związania ofertą.</w:t>
      </w:r>
    </w:p>
    <w:p w14:paraId="0D991A32" w14:textId="65171CE2" w:rsidR="00E76858" w:rsidRDefault="00604221" w:rsidP="00220BE8">
      <w:pPr>
        <w:pStyle w:val="Nagwek1"/>
      </w:pPr>
      <w:bookmarkStart w:id="14" w:name="_Toc210817167"/>
      <w:r w:rsidRPr="005460B7">
        <w:t xml:space="preserve">CZĘŚĆ </w:t>
      </w:r>
      <w:r w:rsidR="00D27884" w:rsidRPr="005460B7">
        <w:t>XI</w:t>
      </w:r>
      <w:r w:rsidR="00FE25A0" w:rsidRPr="005460B7">
        <w:t>I.  Wymagania dotyczące wadium</w:t>
      </w:r>
      <w:bookmarkEnd w:id="14"/>
      <w:r w:rsidR="00FE25A0" w:rsidRPr="005460B7">
        <w:t xml:space="preserve">  </w:t>
      </w:r>
    </w:p>
    <w:p w14:paraId="68D00368" w14:textId="23EACF4B" w:rsidR="006E153A" w:rsidRPr="006E153A" w:rsidRDefault="006E153A" w:rsidP="006E153A">
      <w:pPr>
        <w:numPr>
          <w:ilvl w:val="4"/>
          <w:numId w:val="6"/>
        </w:numPr>
        <w:tabs>
          <w:tab w:val="clear" w:pos="2160"/>
          <w:tab w:val="num" w:pos="284"/>
        </w:tabs>
        <w:spacing w:after="0" w:line="360" w:lineRule="auto"/>
        <w:ind w:left="284" w:hanging="284"/>
        <w:contextualSpacing/>
        <w:rPr>
          <w:rFonts w:eastAsiaTheme="minorEastAsia" w:cstheme="minorHAnsi"/>
          <w:lang w:val="cs-CZ" w:eastAsia="ar-SA"/>
        </w:rPr>
      </w:pPr>
      <w:bookmarkStart w:id="15" w:name="_Toc210817168"/>
      <w:r w:rsidRPr="006E153A">
        <w:rPr>
          <w:rFonts w:eastAsiaTheme="minorEastAsia" w:cstheme="minorHAnsi"/>
          <w:lang w:val="cs-CZ" w:eastAsia="ar-SA"/>
        </w:rPr>
        <w:t xml:space="preserve">Oferta musi być zabezpieczona wadium w wysokości: </w:t>
      </w:r>
      <w:r w:rsidRPr="006E153A">
        <w:rPr>
          <w:rFonts w:eastAsiaTheme="minorEastAsia" w:cstheme="minorHAnsi"/>
          <w:b/>
          <w:lang w:val="cs-CZ" w:eastAsia="ar-SA"/>
        </w:rPr>
        <w:t>10 000,00 zł</w:t>
      </w:r>
      <w:r w:rsidRPr="006E153A">
        <w:rPr>
          <w:rFonts w:eastAsiaTheme="minorEastAsia" w:cstheme="minorHAnsi"/>
          <w:b/>
          <w:color w:val="000000" w:themeColor="text1"/>
          <w:lang w:val="cs-CZ" w:eastAsia="ar-SA"/>
        </w:rPr>
        <w:t>, słownie: dziesięć tysięcy złotych 00/100</w:t>
      </w:r>
      <w:r>
        <w:rPr>
          <w:rFonts w:eastAsiaTheme="minorEastAsia" w:cstheme="minorHAnsi"/>
          <w:b/>
          <w:color w:val="000000" w:themeColor="text1"/>
          <w:lang w:val="cs-CZ" w:eastAsia="ar-SA"/>
        </w:rPr>
        <w:t>.</w:t>
      </w:r>
    </w:p>
    <w:p w14:paraId="4A50B2D8" w14:textId="77777777" w:rsidR="006E153A" w:rsidRPr="006E153A" w:rsidRDefault="006E153A" w:rsidP="006E153A">
      <w:pPr>
        <w:spacing w:after="0" w:line="360" w:lineRule="auto"/>
        <w:ind w:left="284" w:hanging="284"/>
        <w:rPr>
          <w:rFonts w:eastAsia="Times New Roman" w:cstheme="minorHAnsi"/>
          <w:lang w:eastAsia="pl-PL"/>
        </w:rPr>
      </w:pPr>
      <w:r w:rsidRPr="006E153A">
        <w:rPr>
          <w:rFonts w:eastAsia="Times New Roman" w:cstheme="minorHAnsi"/>
          <w:lang w:eastAsia="pl-PL"/>
        </w:rPr>
        <w:t xml:space="preserve">2. </w:t>
      </w:r>
      <w:r w:rsidRPr="006E153A">
        <w:rPr>
          <w:rFonts w:eastAsia="Times New Roman" w:cstheme="minorHAnsi"/>
          <w:lang w:eastAsia="pl-PL"/>
        </w:rPr>
        <w:tab/>
        <w:t>Wadium może być wniesione w jednej lub kilku następujących formach:</w:t>
      </w:r>
    </w:p>
    <w:p w14:paraId="14E9DF2A" w14:textId="77777777" w:rsidR="006E153A" w:rsidRPr="006E153A" w:rsidRDefault="006E153A" w:rsidP="006E153A">
      <w:pPr>
        <w:numPr>
          <w:ilvl w:val="3"/>
          <w:numId w:val="28"/>
        </w:numPr>
        <w:spacing w:after="0" w:line="360" w:lineRule="auto"/>
        <w:ind w:left="709" w:hanging="425"/>
        <w:contextualSpacing/>
        <w:rPr>
          <w:rFonts w:eastAsia="Times New Roman" w:cstheme="minorHAnsi"/>
          <w:lang w:eastAsia="pl-PL"/>
        </w:rPr>
      </w:pPr>
      <w:r w:rsidRPr="006E153A">
        <w:rPr>
          <w:rFonts w:eastAsia="Times New Roman" w:cstheme="minorHAnsi"/>
          <w:lang w:eastAsia="pl-PL"/>
        </w:rPr>
        <w:t>pieniądzu,</w:t>
      </w:r>
    </w:p>
    <w:p w14:paraId="6B2307CD" w14:textId="77777777" w:rsidR="006E153A" w:rsidRPr="006E153A" w:rsidRDefault="006E153A" w:rsidP="006E153A">
      <w:pPr>
        <w:numPr>
          <w:ilvl w:val="3"/>
          <w:numId w:val="28"/>
        </w:numPr>
        <w:spacing w:after="0" w:line="360" w:lineRule="auto"/>
        <w:ind w:left="709" w:hanging="425"/>
        <w:contextualSpacing/>
        <w:rPr>
          <w:rFonts w:eastAsia="Times New Roman" w:cstheme="minorHAnsi"/>
          <w:lang w:eastAsia="pl-PL"/>
        </w:rPr>
      </w:pPr>
      <w:r w:rsidRPr="006E153A">
        <w:rPr>
          <w:rFonts w:eastAsia="Times New Roman" w:cstheme="minorHAnsi"/>
          <w:lang w:eastAsia="pl-PL"/>
        </w:rPr>
        <w:t>gwarancjach bankowych,</w:t>
      </w:r>
    </w:p>
    <w:p w14:paraId="39EF307E" w14:textId="77777777" w:rsidR="006E153A" w:rsidRPr="006E153A" w:rsidRDefault="006E153A" w:rsidP="006E153A">
      <w:pPr>
        <w:numPr>
          <w:ilvl w:val="3"/>
          <w:numId w:val="28"/>
        </w:numPr>
        <w:spacing w:after="0" w:line="360" w:lineRule="auto"/>
        <w:ind w:left="709" w:hanging="425"/>
        <w:contextualSpacing/>
        <w:rPr>
          <w:rFonts w:eastAsia="Times New Roman" w:cstheme="minorHAnsi"/>
          <w:lang w:eastAsia="pl-PL"/>
        </w:rPr>
      </w:pPr>
      <w:r w:rsidRPr="006E153A">
        <w:rPr>
          <w:rFonts w:eastAsia="Times New Roman" w:cstheme="minorHAnsi"/>
          <w:lang w:eastAsia="pl-PL"/>
        </w:rPr>
        <w:t>gwarancjach ubezpieczeniowych,</w:t>
      </w:r>
    </w:p>
    <w:p w14:paraId="282436B4" w14:textId="77777777" w:rsidR="006E153A" w:rsidRPr="006E153A" w:rsidRDefault="006E153A" w:rsidP="006E153A">
      <w:pPr>
        <w:numPr>
          <w:ilvl w:val="3"/>
          <w:numId w:val="28"/>
        </w:numPr>
        <w:spacing w:after="0" w:line="360" w:lineRule="auto"/>
        <w:ind w:left="709" w:hanging="425"/>
        <w:contextualSpacing/>
        <w:rPr>
          <w:rFonts w:eastAsia="Times New Roman" w:cstheme="minorHAnsi"/>
          <w:lang w:eastAsia="pl-PL"/>
        </w:rPr>
      </w:pPr>
      <w:r w:rsidRPr="006E153A">
        <w:rPr>
          <w:rFonts w:eastAsia="Times New Roman" w:cstheme="minorHAnsi"/>
          <w:lang w:eastAsia="pl-PL"/>
        </w:rPr>
        <w:t xml:space="preserve">poręczeniach udzielanych przez podmioty, o których mowa w art. 6b ust. 5 pkt 2 ustawy </w:t>
      </w:r>
      <w:r w:rsidRPr="006E153A">
        <w:rPr>
          <w:rFonts w:eastAsia="Times New Roman" w:cstheme="minorHAnsi"/>
          <w:lang w:eastAsia="pl-PL"/>
        </w:rPr>
        <w:br/>
        <w:t>z dnia 9 listopada 2000 r. o utworzeniu Polskiej Agencji Rozwoju Przedsiębiorczości (Dz. U.  z 2019 r. poz. 310, 836 i 1572).</w:t>
      </w:r>
    </w:p>
    <w:p w14:paraId="10536492" w14:textId="1BB88C51" w:rsidR="006E153A" w:rsidRPr="006E153A" w:rsidRDefault="006E153A" w:rsidP="006E153A">
      <w:pPr>
        <w:spacing w:after="0" w:line="360" w:lineRule="auto"/>
        <w:rPr>
          <w:rFonts w:eastAsia="Times New Roman" w:cstheme="minorHAnsi"/>
          <w:lang w:eastAsia="pl-PL"/>
        </w:rPr>
      </w:pPr>
      <w:r w:rsidRPr="006E153A">
        <w:rPr>
          <w:rFonts w:eastAsia="Times New Roman" w:cstheme="minorHAnsi"/>
          <w:lang w:eastAsia="pl-PL"/>
        </w:rPr>
        <w:t>3.</w:t>
      </w:r>
      <w:r w:rsidRPr="006E153A">
        <w:rPr>
          <w:rFonts w:eastAsia="Times New Roman" w:cstheme="minorHAnsi"/>
          <w:lang w:eastAsia="pl-PL"/>
        </w:rPr>
        <w:tab/>
        <w:t xml:space="preserve">Wadium wnoszone w pieniądzu należy wpłacić przelewem na rachunek bankowy Zamawiającego: </w:t>
      </w:r>
      <w:r w:rsidRPr="006E153A">
        <w:rPr>
          <w:rFonts w:eastAsia="Times New Roman" w:cstheme="minorHAnsi"/>
          <w:b/>
          <w:bCs/>
          <w:lang w:eastAsia="pl-PL"/>
        </w:rPr>
        <w:t>Bank Pekao SA Oddział w Białymstoku 06 1240 5211 1111 0000 4925 5146</w:t>
      </w:r>
      <w:r w:rsidRPr="006E153A">
        <w:rPr>
          <w:rFonts w:eastAsia="Times New Roman" w:cstheme="minorHAnsi"/>
          <w:lang w:eastAsia="pl-PL"/>
        </w:rPr>
        <w:t xml:space="preserve"> </w:t>
      </w:r>
      <w:bookmarkStart w:id="16" w:name="_Hlk97878703"/>
      <w:r w:rsidRPr="006E153A">
        <w:rPr>
          <w:rFonts w:eastAsia="Times New Roman" w:cstheme="minorHAnsi"/>
          <w:lang w:eastAsia="pl-PL"/>
        </w:rPr>
        <w:t xml:space="preserve">z dopiskiem </w:t>
      </w:r>
      <w:r w:rsidRPr="006E153A">
        <w:rPr>
          <w:rFonts w:eastAsia="Times New Roman" w:cstheme="minorHAnsi"/>
          <w:b/>
          <w:i/>
          <w:lang w:eastAsia="pl-PL"/>
        </w:rPr>
        <w:t>„Wadium</w:t>
      </w:r>
      <w:r w:rsidRPr="006E153A">
        <w:rPr>
          <w:rFonts w:eastAsia="Times New Roman" w:cstheme="minorHAnsi"/>
          <w:i/>
          <w:lang w:eastAsia="pl-PL"/>
        </w:rPr>
        <w:t xml:space="preserve"> </w:t>
      </w:r>
      <w:r w:rsidRPr="006E153A">
        <w:rPr>
          <w:rFonts w:eastAsia="Times New Roman" w:cstheme="minorHAnsi"/>
          <w:b/>
          <w:i/>
          <w:lang w:eastAsia="pl-PL"/>
        </w:rPr>
        <w:t xml:space="preserve">w postępowaniu nr </w:t>
      </w:r>
      <w:r w:rsidRPr="006E153A">
        <w:rPr>
          <w:rFonts w:eastAsia="Times New Roman" w:cstheme="minorHAnsi"/>
          <w:b/>
          <w:bCs/>
          <w:i/>
          <w:lang w:eastAsia="pl-PL"/>
        </w:rPr>
        <w:t>AZP.25.1.</w:t>
      </w:r>
      <w:r>
        <w:rPr>
          <w:rFonts w:eastAsia="Times New Roman" w:cstheme="minorHAnsi"/>
          <w:b/>
          <w:bCs/>
          <w:i/>
          <w:lang w:eastAsia="pl-PL"/>
        </w:rPr>
        <w:t>86</w:t>
      </w:r>
      <w:r w:rsidRPr="006E153A">
        <w:rPr>
          <w:rFonts w:eastAsia="Times New Roman" w:cstheme="minorHAnsi"/>
          <w:b/>
          <w:bCs/>
          <w:i/>
          <w:lang w:eastAsia="pl-PL"/>
        </w:rPr>
        <w:t>.2025</w:t>
      </w:r>
      <w:r w:rsidRPr="006E153A">
        <w:rPr>
          <w:rFonts w:eastAsia="Times New Roman" w:cstheme="minorHAnsi"/>
          <w:b/>
          <w:i/>
          <w:lang w:eastAsia="pl-PL"/>
        </w:rPr>
        <w:t>”</w:t>
      </w:r>
    </w:p>
    <w:bookmarkEnd w:id="16"/>
    <w:p w14:paraId="6A45EBF6" w14:textId="77777777" w:rsidR="006E153A" w:rsidRPr="006E153A" w:rsidRDefault="006E153A" w:rsidP="006E153A">
      <w:pPr>
        <w:spacing w:after="0" w:line="360" w:lineRule="auto"/>
        <w:ind w:left="284" w:hanging="284"/>
        <w:rPr>
          <w:rFonts w:eastAsia="Times New Roman" w:cstheme="minorHAnsi"/>
          <w:lang w:eastAsia="pl-PL"/>
        </w:rPr>
      </w:pPr>
      <w:r w:rsidRPr="006E153A">
        <w:rPr>
          <w:rFonts w:eastAsia="Times New Roman" w:cstheme="minorHAnsi"/>
          <w:b/>
          <w:u w:val="single"/>
          <w:lang w:eastAsia="pl-PL"/>
        </w:rPr>
        <w:t>UWAGA:</w:t>
      </w:r>
      <w:r w:rsidRPr="006E153A">
        <w:rPr>
          <w:rFonts w:eastAsia="Times New Roman" w:cstheme="minorHAnsi"/>
          <w:lang w:eastAsia="pl-PL"/>
        </w:rPr>
        <w:t xml:space="preserve"> Za termin wniesienia wadium w formie pieniężnej zostanie przyjęty termin uznania rachunku Zamawiającego.</w:t>
      </w:r>
    </w:p>
    <w:p w14:paraId="177A1BAE" w14:textId="77777777" w:rsidR="006E153A" w:rsidRPr="006E153A" w:rsidRDefault="006E153A" w:rsidP="006E153A">
      <w:pPr>
        <w:spacing w:after="0" w:line="360" w:lineRule="auto"/>
        <w:ind w:left="284" w:hanging="284"/>
        <w:rPr>
          <w:rFonts w:eastAsia="Times New Roman" w:cstheme="minorHAnsi"/>
          <w:lang w:eastAsia="pl-PL"/>
        </w:rPr>
      </w:pPr>
      <w:r w:rsidRPr="006E153A">
        <w:rPr>
          <w:rFonts w:eastAsia="Times New Roman" w:cstheme="minorHAnsi"/>
          <w:lang w:eastAsia="pl-PL"/>
        </w:rPr>
        <w:t xml:space="preserve">4. </w:t>
      </w:r>
      <w:r w:rsidRPr="006E153A">
        <w:rPr>
          <w:rFonts w:eastAsia="Times New Roman" w:cstheme="minorHAnsi"/>
          <w:lang w:eastAsia="pl-PL"/>
        </w:rPr>
        <w:tab/>
        <w:t xml:space="preserve">Wadium wnosi się przed upływem terminu składania ofert i utrzymuje nieprzerwanie do dnia upływu terminu związania ofertą, z wyjątkiem przypadków, o których mowa w art. 98 ust. 1 pkt 2 i 3 oraz ust. 2 ustawy </w:t>
      </w:r>
      <w:proofErr w:type="spellStart"/>
      <w:r w:rsidRPr="006E153A">
        <w:rPr>
          <w:rFonts w:eastAsia="Times New Roman" w:cstheme="minorHAnsi"/>
          <w:lang w:eastAsia="pl-PL"/>
        </w:rPr>
        <w:t>Pzp</w:t>
      </w:r>
      <w:proofErr w:type="spellEnd"/>
      <w:r w:rsidRPr="006E153A">
        <w:rPr>
          <w:rFonts w:eastAsia="Times New Roman" w:cstheme="minorHAnsi"/>
          <w:lang w:eastAsia="pl-PL"/>
        </w:rPr>
        <w:t>.</w:t>
      </w:r>
    </w:p>
    <w:p w14:paraId="4284977C" w14:textId="77777777" w:rsidR="006E153A" w:rsidRPr="006E153A" w:rsidRDefault="006E153A" w:rsidP="006E153A">
      <w:pPr>
        <w:spacing w:after="0" w:line="360" w:lineRule="auto"/>
        <w:ind w:left="284" w:hanging="284"/>
        <w:rPr>
          <w:rFonts w:eastAsia="Times New Roman" w:cstheme="minorHAnsi"/>
          <w:lang w:eastAsia="pl-PL"/>
        </w:rPr>
      </w:pPr>
      <w:r w:rsidRPr="006E153A">
        <w:rPr>
          <w:rFonts w:eastAsia="Times New Roman" w:cstheme="minorHAnsi"/>
          <w:lang w:eastAsia="pl-PL"/>
        </w:rPr>
        <w:t xml:space="preserve">5. </w:t>
      </w:r>
      <w:r w:rsidRPr="006E153A">
        <w:rPr>
          <w:rFonts w:eastAsia="Times New Roman" w:cstheme="minorHAnsi"/>
          <w:lang w:eastAsia="pl-PL"/>
        </w:rPr>
        <w:tab/>
        <w:t>Wadium wnoszone w formie gwarancji lub poręczenia musi spełniać co najmniej poniższe wymagania:</w:t>
      </w:r>
    </w:p>
    <w:p w14:paraId="73B44F81" w14:textId="77777777" w:rsidR="006E153A" w:rsidRPr="006E153A" w:rsidRDefault="006E153A" w:rsidP="006E153A">
      <w:pPr>
        <w:spacing w:after="0" w:line="360" w:lineRule="auto"/>
        <w:ind w:left="709" w:hanging="283"/>
        <w:rPr>
          <w:rFonts w:eastAsia="Times New Roman" w:cstheme="minorHAnsi"/>
          <w:lang w:eastAsia="pl-PL"/>
        </w:rPr>
      </w:pPr>
      <w:r w:rsidRPr="006E153A">
        <w:rPr>
          <w:rFonts w:eastAsia="Times New Roman" w:cstheme="minorHAnsi"/>
          <w:lang w:eastAsia="pl-PL"/>
        </w:rPr>
        <w:lastRenderedPageBreak/>
        <w:t xml:space="preserve">1) </w:t>
      </w:r>
      <w:r w:rsidRPr="006E153A">
        <w:rPr>
          <w:rFonts w:eastAsia="Times New Roman" w:cstheme="minorHAnsi"/>
          <w:lang w:eastAsia="pl-PL"/>
        </w:rPr>
        <w:tab/>
        <w:t xml:space="preserve">musi obejmować odpowiedzialność za wszystkie przypadki powodujące zatrzymanie wadium przez Wykonawcę określone w art. 98 ust. 6 ustawy </w:t>
      </w:r>
      <w:proofErr w:type="spellStart"/>
      <w:r w:rsidRPr="006E153A">
        <w:rPr>
          <w:rFonts w:eastAsia="Times New Roman" w:cstheme="minorHAnsi"/>
          <w:lang w:eastAsia="pl-PL"/>
        </w:rPr>
        <w:t>Pzp</w:t>
      </w:r>
      <w:proofErr w:type="spellEnd"/>
      <w:r w:rsidRPr="006E153A">
        <w:rPr>
          <w:rFonts w:eastAsia="Times New Roman" w:cstheme="minorHAnsi"/>
          <w:lang w:eastAsia="pl-PL"/>
        </w:rPr>
        <w:t>, bez potwierdzania tych okoliczności;</w:t>
      </w:r>
    </w:p>
    <w:p w14:paraId="675AF16F" w14:textId="77777777" w:rsidR="006E153A" w:rsidRPr="006E153A" w:rsidRDefault="006E153A" w:rsidP="006E153A">
      <w:pPr>
        <w:spacing w:after="0" w:line="360" w:lineRule="auto"/>
        <w:ind w:left="709" w:hanging="283"/>
        <w:rPr>
          <w:rFonts w:eastAsia="Times New Roman" w:cstheme="minorHAnsi"/>
          <w:lang w:eastAsia="pl-PL"/>
        </w:rPr>
      </w:pPr>
      <w:r w:rsidRPr="006E153A">
        <w:rPr>
          <w:rFonts w:eastAsia="Times New Roman" w:cstheme="minorHAnsi"/>
          <w:lang w:eastAsia="pl-PL"/>
        </w:rPr>
        <w:t xml:space="preserve">2) </w:t>
      </w:r>
      <w:r w:rsidRPr="006E153A">
        <w:rPr>
          <w:rFonts w:eastAsia="Times New Roman" w:cstheme="minorHAnsi"/>
          <w:lang w:eastAsia="pl-PL"/>
        </w:rPr>
        <w:tab/>
        <w:t>z jej treści powinno jednoznacznie wynikać zobowiązanie gwaranta lub poręczyciela do zapłaty całej kwoty wadium;</w:t>
      </w:r>
    </w:p>
    <w:p w14:paraId="26ED2CFB" w14:textId="77777777" w:rsidR="006E153A" w:rsidRPr="006E153A" w:rsidRDefault="006E153A" w:rsidP="006E153A">
      <w:pPr>
        <w:spacing w:after="0" w:line="360" w:lineRule="auto"/>
        <w:ind w:left="709" w:hanging="283"/>
        <w:rPr>
          <w:rFonts w:eastAsia="Times New Roman" w:cstheme="minorHAnsi"/>
          <w:lang w:eastAsia="pl-PL"/>
        </w:rPr>
      </w:pPr>
      <w:r w:rsidRPr="006E153A">
        <w:rPr>
          <w:rFonts w:eastAsia="Times New Roman" w:cstheme="minorHAnsi"/>
          <w:lang w:eastAsia="pl-PL"/>
        </w:rPr>
        <w:t xml:space="preserve">3) </w:t>
      </w:r>
      <w:r w:rsidRPr="006E153A">
        <w:rPr>
          <w:rFonts w:eastAsia="Times New Roman" w:cstheme="minorHAnsi"/>
          <w:lang w:eastAsia="pl-PL"/>
        </w:rPr>
        <w:tab/>
        <w:t>powinno być nieodwołalne i bezwarunkowe oraz płatne na pierwsze żądanie;</w:t>
      </w:r>
    </w:p>
    <w:p w14:paraId="73E3641C" w14:textId="77777777" w:rsidR="006E153A" w:rsidRPr="006E153A" w:rsidRDefault="006E153A" w:rsidP="006E153A">
      <w:pPr>
        <w:spacing w:after="0" w:line="360" w:lineRule="auto"/>
        <w:ind w:left="709" w:hanging="283"/>
        <w:rPr>
          <w:rFonts w:eastAsia="Times New Roman" w:cstheme="minorHAnsi"/>
          <w:lang w:eastAsia="pl-PL"/>
        </w:rPr>
      </w:pPr>
      <w:r w:rsidRPr="006E153A">
        <w:rPr>
          <w:rFonts w:eastAsia="Times New Roman" w:cstheme="minorHAnsi"/>
          <w:lang w:eastAsia="pl-PL"/>
        </w:rPr>
        <w:t xml:space="preserve">4) </w:t>
      </w:r>
      <w:r w:rsidRPr="006E153A">
        <w:rPr>
          <w:rFonts w:eastAsia="Times New Roman" w:cstheme="minorHAnsi"/>
          <w:lang w:eastAsia="pl-PL"/>
        </w:rPr>
        <w:tab/>
        <w:t>termin obowiązywania gwarancji lub poręczenia nie może być krótszy niż termin związania ofertą (z zastrzeżeniem iż pierwszym dniem związania ofertą jest dzień składania ofert);</w:t>
      </w:r>
    </w:p>
    <w:p w14:paraId="75847896" w14:textId="77777777" w:rsidR="006E153A" w:rsidRPr="006E153A" w:rsidRDefault="006E153A" w:rsidP="006E153A">
      <w:pPr>
        <w:spacing w:after="0" w:line="360" w:lineRule="auto"/>
        <w:ind w:left="709" w:hanging="283"/>
        <w:rPr>
          <w:rFonts w:eastAsia="Times New Roman" w:cstheme="minorHAnsi"/>
          <w:lang w:eastAsia="pl-PL"/>
        </w:rPr>
      </w:pPr>
      <w:r w:rsidRPr="006E153A">
        <w:rPr>
          <w:rFonts w:eastAsia="Times New Roman" w:cstheme="minorHAnsi"/>
          <w:lang w:eastAsia="pl-PL"/>
        </w:rPr>
        <w:t xml:space="preserve">5) </w:t>
      </w:r>
      <w:r w:rsidRPr="006E153A">
        <w:rPr>
          <w:rFonts w:eastAsia="Times New Roman" w:cstheme="minorHAnsi"/>
          <w:lang w:eastAsia="pl-PL"/>
        </w:rPr>
        <w:tab/>
        <w:t>w treści gwarancji lub poręczenia powinna znaleźć się nazwa oraz numer przedmiotowego postępowania;</w:t>
      </w:r>
    </w:p>
    <w:p w14:paraId="7612FA6A" w14:textId="77777777" w:rsidR="006E153A" w:rsidRPr="006E153A" w:rsidRDefault="006E153A" w:rsidP="006E153A">
      <w:pPr>
        <w:spacing w:after="0" w:line="360" w:lineRule="auto"/>
        <w:ind w:left="709" w:hanging="283"/>
        <w:rPr>
          <w:rFonts w:eastAsia="Times New Roman" w:cstheme="minorHAnsi"/>
          <w:lang w:eastAsia="pl-PL"/>
        </w:rPr>
      </w:pPr>
      <w:r w:rsidRPr="006E153A">
        <w:rPr>
          <w:rFonts w:eastAsia="Times New Roman" w:cstheme="minorHAnsi"/>
          <w:lang w:eastAsia="pl-PL"/>
        </w:rPr>
        <w:t xml:space="preserve">6) </w:t>
      </w:r>
      <w:r w:rsidRPr="006E153A">
        <w:rPr>
          <w:rFonts w:eastAsia="Times New Roman" w:cstheme="minorHAnsi"/>
          <w:lang w:eastAsia="pl-PL"/>
        </w:rPr>
        <w:tab/>
        <w:t xml:space="preserve">beneficjentem gwarancji lub poręczenia jest Zamawiający: UNIWERSYTET MEDYCZNY </w:t>
      </w:r>
      <w:r w:rsidRPr="006E153A">
        <w:rPr>
          <w:rFonts w:eastAsia="Times New Roman" w:cstheme="minorHAnsi"/>
          <w:lang w:eastAsia="pl-PL"/>
        </w:rPr>
        <w:br/>
        <w:t xml:space="preserve">W BIAŁYMSTOKU, ul. Jana Kilińskiego 1, 15 – 089 Białystok, NIP: 542 - 021 - 17 - 17,  </w:t>
      </w:r>
      <w:r w:rsidRPr="006E153A">
        <w:rPr>
          <w:rFonts w:eastAsia="Times New Roman" w:cstheme="minorHAnsi"/>
          <w:lang w:eastAsia="pl-PL"/>
        </w:rPr>
        <w:br/>
        <w:t>REGON: 000288604;</w:t>
      </w:r>
    </w:p>
    <w:p w14:paraId="511DB250" w14:textId="77777777" w:rsidR="006E153A" w:rsidRPr="006E153A" w:rsidRDefault="006E153A" w:rsidP="006E153A">
      <w:pPr>
        <w:spacing w:after="0" w:line="360" w:lineRule="auto"/>
        <w:ind w:left="709" w:hanging="283"/>
        <w:rPr>
          <w:rFonts w:eastAsia="Times New Roman" w:cstheme="minorHAnsi"/>
          <w:lang w:eastAsia="pl-PL"/>
        </w:rPr>
      </w:pPr>
      <w:r w:rsidRPr="006E153A">
        <w:rPr>
          <w:rFonts w:eastAsia="Times New Roman" w:cstheme="minorHAnsi"/>
          <w:lang w:eastAsia="pl-PL"/>
        </w:rPr>
        <w:t xml:space="preserve">7) </w:t>
      </w:r>
      <w:r w:rsidRPr="006E153A">
        <w:rPr>
          <w:rFonts w:eastAsia="Times New Roman" w:cstheme="minorHAnsi"/>
          <w:lang w:eastAsia="pl-PL"/>
        </w:rPr>
        <w:tab/>
        <w:t>w przypadku Wykonawców wspólnie ubiegających się o udzielenie zamówienia, Zamawiający wymaga aby gwarancja lub poręczenie obejmowała swą treścią (tj. zobowiązanych z tytułu gwarancji lub poręczenia) wszystkich Wykonawców wspólnie ubiegających się o udzielenie zamówienia lub aby z jej treści wynikało, że zabezpiecza ofertę Wykonawców wspólnie ubiegających się o udzielenie zamówienia (konsorcjum);</w:t>
      </w:r>
    </w:p>
    <w:p w14:paraId="7B4E8000" w14:textId="77777777" w:rsidR="006E153A" w:rsidRPr="006E153A" w:rsidRDefault="006E153A" w:rsidP="006E153A">
      <w:pPr>
        <w:spacing w:after="0" w:line="360" w:lineRule="auto"/>
        <w:ind w:left="709" w:hanging="283"/>
        <w:rPr>
          <w:rFonts w:eastAsia="Times New Roman" w:cstheme="minorHAnsi"/>
          <w:lang w:eastAsia="pl-PL"/>
        </w:rPr>
      </w:pPr>
      <w:r w:rsidRPr="006E153A">
        <w:rPr>
          <w:rFonts w:eastAsia="Times New Roman" w:cstheme="minorHAnsi"/>
          <w:lang w:eastAsia="pl-PL"/>
        </w:rPr>
        <w:t xml:space="preserve">8) </w:t>
      </w:r>
      <w:r w:rsidRPr="006E153A">
        <w:rPr>
          <w:rFonts w:eastAsia="Times New Roman" w:cstheme="minorHAnsi"/>
          <w:lang w:eastAsia="pl-PL"/>
        </w:rPr>
        <w:tab/>
        <w:t>musi zostać złożone w oryginale w postaci elektronicznej.</w:t>
      </w:r>
    </w:p>
    <w:p w14:paraId="0D917125" w14:textId="77777777" w:rsidR="006E153A" w:rsidRPr="006E153A" w:rsidRDefault="006E153A" w:rsidP="006E153A">
      <w:pPr>
        <w:spacing w:after="0" w:line="360" w:lineRule="auto"/>
        <w:ind w:left="284" w:hanging="284"/>
        <w:rPr>
          <w:rFonts w:eastAsia="Times New Roman" w:cstheme="minorHAnsi"/>
          <w:lang w:eastAsia="pl-PL"/>
        </w:rPr>
      </w:pPr>
      <w:r w:rsidRPr="006E153A">
        <w:rPr>
          <w:rFonts w:eastAsia="Times New Roman" w:cstheme="minorHAnsi"/>
          <w:lang w:eastAsia="pl-PL"/>
        </w:rPr>
        <w:t xml:space="preserve">6. </w:t>
      </w:r>
      <w:r w:rsidRPr="006E153A">
        <w:rPr>
          <w:rFonts w:eastAsia="Times New Roman" w:cstheme="minorHAnsi"/>
          <w:lang w:eastAsia="pl-PL"/>
        </w:rPr>
        <w:tab/>
        <w:t xml:space="preserve">Zamawiający odrzuca ofertę, jeżeli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6E153A">
        <w:rPr>
          <w:rFonts w:eastAsia="Times New Roman" w:cstheme="minorHAnsi"/>
          <w:lang w:eastAsia="pl-PL"/>
        </w:rPr>
        <w:t>Pzp</w:t>
      </w:r>
      <w:proofErr w:type="spellEnd"/>
      <w:r w:rsidRPr="006E153A">
        <w:rPr>
          <w:rFonts w:eastAsia="Times New Roman" w:cstheme="minorHAnsi"/>
          <w:lang w:eastAsia="pl-PL"/>
        </w:rPr>
        <w:t>.</w:t>
      </w:r>
    </w:p>
    <w:p w14:paraId="1FAE56B6" w14:textId="77777777" w:rsidR="006E153A" w:rsidRPr="006E153A" w:rsidRDefault="006E153A" w:rsidP="006E153A">
      <w:pPr>
        <w:spacing w:after="0" w:line="360" w:lineRule="auto"/>
        <w:ind w:left="284" w:hanging="284"/>
        <w:rPr>
          <w:rFonts w:eastAsia="Times New Roman" w:cstheme="minorHAnsi"/>
          <w:lang w:eastAsia="pl-PL"/>
        </w:rPr>
      </w:pPr>
      <w:r w:rsidRPr="006E153A">
        <w:rPr>
          <w:rFonts w:eastAsia="Times New Roman" w:cstheme="minorHAnsi"/>
          <w:lang w:eastAsia="pl-PL"/>
        </w:rPr>
        <w:t xml:space="preserve">7. </w:t>
      </w:r>
      <w:r w:rsidRPr="006E153A">
        <w:rPr>
          <w:rFonts w:eastAsia="Times New Roman" w:cstheme="minorHAnsi"/>
          <w:lang w:eastAsia="pl-PL"/>
        </w:rPr>
        <w:tab/>
        <w:t xml:space="preserve">Złożenie wniosku o zwrot wadium, o którym mowa w art. 98 ust. 2 ustawy </w:t>
      </w:r>
      <w:proofErr w:type="spellStart"/>
      <w:r w:rsidRPr="006E153A">
        <w:rPr>
          <w:rFonts w:eastAsia="Times New Roman" w:cstheme="minorHAnsi"/>
          <w:lang w:eastAsia="pl-PL"/>
        </w:rPr>
        <w:t>Pzp</w:t>
      </w:r>
      <w:proofErr w:type="spellEnd"/>
      <w:r w:rsidRPr="006E153A">
        <w:rPr>
          <w:rFonts w:eastAsia="Times New Roman" w:cstheme="minorHAnsi"/>
          <w:lang w:eastAsia="pl-PL"/>
        </w:rPr>
        <w:t xml:space="preserve">, powoduje rozwiązanie stosunku prawnego z Wykonawcą wraz z utratą przez niego prawa do korzystania ze środków ochrony prawnej, o których mowa w Dziale IX ustawy </w:t>
      </w:r>
      <w:proofErr w:type="spellStart"/>
      <w:r w:rsidRPr="006E153A">
        <w:rPr>
          <w:rFonts w:eastAsia="Times New Roman" w:cstheme="minorHAnsi"/>
          <w:lang w:eastAsia="pl-PL"/>
        </w:rPr>
        <w:t>Pzp</w:t>
      </w:r>
      <w:proofErr w:type="spellEnd"/>
      <w:r w:rsidRPr="006E153A">
        <w:rPr>
          <w:rFonts w:eastAsia="Times New Roman" w:cstheme="minorHAnsi"/>
          <w:lang w:eastAsia="pl-PL"/>
        </w:rPr>
        <w:t>.</w:t>
      </w:r>
    </w:p>
    <w:p w14:paraId="7E41356B" w14:textId="77777777" w:rsidR="006E153A" w:rsidRPr="006E153A" w:rsidRDefault="006E153A" w:rsidP="006E153A">
      <w:pPr>
        <w:spacing w:after="240" w:line="360" w:lineRule="auto"/>
        <w:ind w:left="284" w:hanging="284"/>
        <w:rPr>
          <w:rFonts w:eastAsia="Times New Roman" w:cstheme="minorHAnsi"/>
          <w:lang w:eastAsia="pl-PL"/>
        </w:rPr>
      </w:pPr>
      <w:r w:rsidRPr="006E153A">
        <w:rPr>
          <w:rFonts w:eastAsia="Times New Roman" w:cstheme="minorHAnsi"/>
          <w:lang w:eastAsia="pl-PL"/>
        </w:rPr>
        <w:t xml:space="preserve">8. </w:t>
      </w:r>
      <w:r w:rsidRPr="006E153A">
        <w:rPr>
          <w:rFonts w:eastAsia="Times New Roman" w:cstheme="minorHAnsi"/>
          <w:lang w:eastAsia="pl-PL"/>
        </w:rPr>
        <w:tab/>
        <w:t xml:space="preserve">Zasady zwrotu oraz okoliczności zatrzymania wadium określa ustawa </w:t>
      </w:r>
      <w:proofErr w:type="spellStart"/>
      <w:r w:rsidRPr="006E153A">
        <w:rPr>
          <w:rFonts w:eastAsia="Times New Roman" w:cstheme="minorHAnsi"/>
          <w:lang w:eastAsia="pl-PL"/>
        </w:rPr>
        <w:t>Pzp</w:t>
      </w:r>
      <w:proofErr w:type="spellEnd"/>
      <w:r w:rsidRPr="006E153A">
        <w:rPr>
          <w:rFonts w:eastAsia="Times New Roman" w:cstheme="minorHAnsi"/>
          <w:lang w:eastAsia="pl-PL"/>
        </w:rPr>
        <w:t>.</w:t>
      </w:r>
    </w:p>
    <w:p w14:paraId="681CFDB2" w14:textId="15963E6F" w:rsidR="00FE25A0" w:rsidRPr="005460B7" w:rsidRDefault="00604221" w:rsidP="00220BE8">
      <w:pPr>
        <w:pStyle w:val="Nagwek1"/>
      </w:pPr>
      <w:r w:rsidRPr="005460B7">
        <w:t xml:space="preserve">CZĘŚĆ </w:t>
      </w:r>
      <w:r w:rsidR="00D27884" w:rsidRPr="005460B7">
        <w:t>XIII</w:t>
      </w:r>
      <w:r w:rsidR="00FE25A0" w:rsidRPr="005460B7">
        <w:t>.   Opis sposobu przygotowywania oferty</w:t>
      </w:r>
      <w:bookmarkEnd w:id="15"/>
      <w:r w:rsidR="00FE25A0" w:rsidRPr="005460B7">
        <w:t xml:space="preserve"> </w:t>
      </w:r>
    </w:p>
    <w:p w14:paraId="6E21EC46" w14:textId="7654FF76" w:rsidR="00734DB7" w:rsidRPr="005460B7" w:rsidRDefault="00FE25A0" w:rsidP="00A846DF">
      <w:pPr>
        <w:autoSpaceDE w:val="0"/>
        <w:autoSpaceDN w:val="0"/>
        <w:adjustRightInd w:val="0"/>
        <w:spacing w:after="0" w:line="360" w:lineRule="auto"/>
        <w:ind w:left="284" w:hanging="284"/>
        <w:rPr>
          <w:rFonts w:eastAsia="Times New Roman" w:cstheme="minorHAnsi"/>
          <w:lang w:eastAsia="pl-PL"/>
        </w:rPr>
      </w:pPr>
      <w:r w:rsidRPr="005460B7">
        <w:rPr>
          <w:rFonts w:eastAsia="Times New Roman" w:cstheme="minorHAnsi"/>
          <w:lang w:eastAsia="pl-PL"/>
        </w:rPr>
        <w:t xml:space="preserve">1. </w:t>
      </w:r>
      <w:r w:rsidRPr="005460B7">
        <w:rPr>
          <w:rFonts w:eastAsia="Times New Roman" w:cstheme="minorHAnsi"/>
          <w:lang w:eastAsia="pl-PL"/>
        </w:rPr>
        <w:tab/>
      </w:r>
      <w:r w:rsidR="00A75205" w:rsidRPr="005460B7">
        <w:rPr>
          <w:rFonts w:eastAsia="Times New Roman" w:cstheme="minorHAnsi"/>
          <w:lang w:eastAsia="pl-PL"/>
        </w:rPr>
        <w:t>W</w:t>
      </w:r>
      <w:r w:rsidRPr="005460B7">
        <w:rPr>
          <w:rFonts w:eastAsia="Times New Roman" w:cstheme="minorHAnsi"/>
          <w:lang w:eastAsia="pl-PL"/>
        </w:rPr>
        <w:t>ykonawca zobowiązany jest złożyć</w:t>
      </w:r>
      <w:r w:rsidR="00A75205" w:rsidRPr="005460B7">
        <w:rPr>
          <w:rFonts w:eastAsia="Times New Roman" w:cstheme="minorHAnsi"/>
          <w:lang w:eastAsia="pl-PL"/>
        </w:rPr>
        <w:t xml:space="preserve"> zamawiającemu o</w:t>
      </w:r>
      <w:r w:rsidRPr="005460B7">
        <w:rPr>
          <w:rFonts w:eastAsia="Times New Roman" w:cstheme="minorHAnsi"/>
          <w:lang w:eastAsia="pl-PL"/>
        </w:rPr>
        <w:t>fertę zawierającą:</w:t>
      </w:r>
    </w:p>
    <w:p w14:paraId="09838F6F" w14:textId="456AE0EC" w:rsidR="00650FFF" w:rsidRPr="005460B7" w:rsidRDefault="003279D8" w:rsidP="004C0BC8">
      <w:pPr>
        <w:pStyle w:val="Akapitzlist"/>
        <w:numPr>
          <w:ilvl w:val="1"/>
          <w:numId w:val="10"/>
        </w:numPr>
        <w:autoSpaceDE w:val="0"/>
        <w:autoSpaceDN w:val="0"/>
        <w:adjustRightInd w:val="0"/>
        <w:spacing w:line="360" w:lineRule="auto"/>
        <w:ind w:left="709" w:hanging="425"/>
        <w:rPr>
          <w:rFonts w:eastAsia="Times New Roman" w:cstheme="minorHAnsi"/>
          <w:b/>
          <w:sz w:val="22"/>
          <w:szCs w:val="22"/>
          <w:lang w:val="pl-PL"/>
        </w:rPr>
      </w:pPr>
      <w:r w:rsidRPr="005460B7">
        <w:rPr>
          <w:rFonts w:eastAsia="Times New Roman" w:cstheme="minorHAnsi"/>
          <w:b/>
          <w:sz w:val="22"/>
          <w:szCs w:val="22"/>
          <w:u w:val="single"/>
          <w:lang w:val="pl-PL"/>
        </w:rPr>
        <w:t>F</w:t>
      </w:r>
      <w:r w:rsidR="00954FA8" w:rsidRPr="005460B7">
        <w:rPr>
          <w:rFonts w:eastAsia="Times New Roman" w:cstheme="minorHAnsi"/>
          <w:b/>
          <w:sz w:val="22"/>
          <w:szCs w:val="22"/>
          <w:u w:val="single"/>
          <w:lang w:val="pl-PL"/>
        </w:rPr>
        <w:t>ormularz ofertowy</w:t>
      </w:r>
      <w:r w:rsidR="008F59F3" w:rsidRPr="005460B7">
        <w:rPr>
          <w:rFonts w:eastAsia="Times New Roman" w:cstheme="minorHAnsi"/>
          <w:b/>
          <w:sz w:val="22"/>
          <w:szCs w:val="22"/>
          <w:u w:val="single"/>
          <w:lang w:val="pl-PL"/>
        </w:rPr>
        <w:t xml:space="preserve"> </w:t>
      </w:r>
      <w:r w:rsidR="00650FFF" w:rsidRPr="005460B7">
        <w:rPr>
          <w:rFonts w:eastAsia="Times New Roman" w:cstheme="minorHAnsi"/>
          <w:b/>
          <w:sz w:val="22"/>
          <w:szCs w:val="22"/>
          <w:u w:val="single"/>
          <w:lang w:val="pl-PL"/>
        </w:rPr>
        <w:t xml:space="preserve">-  </w:t>
      </w:r>
      <w:r w:rsidR="00650FFF" w:rsidRPr="005460B7">
        <w:rPr>
          <w:rFonts w:eastAsia="Times New Roman" w:cstheme="minorHAnsi"/>
          <w:b/>
          <w:sz w:val="22"/>
          <w:szCs w:val="22"/>
          <w:lang w:val="pl-PL"/>
        </w:rPr>
        <w:t>załącznik nr 1 do SWZ, w formie elektronicznej (opatrzonej kwalifikowanym podpisem elektronicznym),</w:t>
      </w:r>
    </w:p>
    <w:p w14:paraId="341C2F23" w14:textId="2C2841E0" w:rsidR="00F45C5B" w:rsidRPr="005460B7" w:rsidRDefault="00F45C5B" w:rsidP="004C0BC8">
      <w:pPr>
        <w:pStyle w:val="Akapitzlist"/>
        <w:numPr>
          <w:ilvl w:val="1"/>
          <w:numId w:val="10"/>
        </w:numPr>
        <w:autoSpaceDE w:val="0"/>
        <w:autoSpaceDN w:val="0"/>
        <w:adjustRightInd w:val="0"/>
        <w:spacing w:line="360" w:lineRule="auto"/>
        <w:ind w:left="709" w:hanging="425"/>
        <w:rPr>
          <w:rFonts w:eastAsia="Times New Roman" w:cstheme="minorHAnsi"/>
          <w:b/>
          <w:sz w:val="22"/>
          <w:szCs w:val="22"/>
          <w:lang w:val="pl-PL"/>
        </w:rPr>
      </w:pPr>
      <w:r w:rsidRPr="005460B7">
        <w:rPr>
          <w:rFonts w:eastAsia="Times New Roman" w:cstheme="minorHAnsi"/>
          <w:b/>
          <w:sz w:val="22"/>
          <w:szCs w:val="22"/>
          <w:u w:val="single"/>
          <w:lang w:val="pl-PL"/>
        </w:rPr>
        <w:t xml:space="preserve">Opis przedmiotu zamówienia </w:t>
      </w:r>
      <w:r w:rsidR="00A33601">
        <w:rPr>
          <w:rFonts w:eastAsia="Times New Roman" w:cstheme="minorHAnsi"/>
          <w:b/>
          <w:sz w:val="22"/>
          <w:szCs w:val="22"/>
          <w:u w:val="single"/>
          <w:lang w:val="pl-PL"/>
        </w:rPr>
        <w:t xml:space="preserve">wraz z Formularzem cenowym </w:t>
      </w:r>
      <w:r w:rsidRPr="005460B7">
        <w:rPr>
          <w:rFonts w:eastAsia="Times New Roman" w:cstheme="minorHAnsi"/>
          <w:b/>
          <w:sz w:val="22"/>
          <w:szCs w:val="22"/>
          <w:u w:val="single"/>
          <w:lang w:val="pl-PL"/>
        </w:rPr>
        <w:t xml:space="preserve">- </w:t>
      </w:r>
      <w:r w:rsidR="007F1BA7" w:rsidRPr="005460B7">
        <w:rPr>
          <w:rFonts w:eastAsia="Times New Roman" w:cstheme="minorHAnsi"/>
          <w:b/>
          <w:sz w:val="22"/>
          <w:szCs w:val="22"/>
          <w:lang w:val="pl-PL"/>
        </w:rPr>
        <w:t xml:space="preserve"> załącznik nr 2 do SWZ, w formie elektronicznej (opatrzonej kwalifikowanym podpisem elektronicznym),</w:t>
      </w:r>
    </w:p>
    <w:p w14:paraId="3B2ABA3A" w14:textId="3613234C" w:rsidR="004D2A38" w:rsidRPr="005460B7" w:rsidRDefault="004D2A38" w:rsidP="004C0BC8">
      <w:pPr>
        <w:pStyle w:val="Akapitzlist"/>
        <w:numPr>
          <w:ilvl w:val="1"/>
          <w:numId w:val="10"/>
        </w:numPr>
        <w:autoSpaceDE w:val="0"/>
        <w:autoSpaceDN w:val="0"/>
        <w:adjustRightInd w:val="0"/>
        <w:spacing w:line="360" w:lineRule="auto"/>
        <w:ind w:left="709" w:hanging="425"/>
        <w:rPr>
          <w:rFonts w:eastAsia="Times New Roman" w:cstheme="minorHAnsi"/>
          <w:b/>
          <w:bCs/>
          <w:iCs/>
          <w:sz w:val="22"/>
          <w:szCs w:val="22"/>
          <w:u w:val="single"/>
          <w:lang w:val="pl-PL"/>
        </w:rPr>
      </w:pPr>
      <w:r w:rsidRPr="005460B7">
        <w:rPr>
          <w:rFonts w:eastAsia="Times New Roman" w:cstheme="minorHAnsi"/>
          <w:b/>
          <w:bCs/>
          <w:sz w:val="22"/>
          <w:szCs w:val="22"/>
          <w:u w:val="single"/>
          <w:lang w:val="pl-PL"/>
        </w:rPr>
        <w:t>Tabela zgodności oferowanego prz</w:t>
      </w:r>
      <w:r w:rsidR="00700BE8" w:rsidRPr="005460B7">
        <w:rPr>
          <w:rFonts w:eastAsia="Times New Roman" w:cstheme="minorHAnsi"/>
          <w:b/>
          <w:bCs/>
          <w:sz w:val="22"/>
          <w:szCs w:val="22"/>
          <w:u w:val="single"/>
          <w:lang w:val="pl-PL"/>
        </w:rPr>
        <w:t xml:space="preserve">edmiotu zamówienia z zasadą DNSH (Do No </w:t>
      </w:r>
      <w:proofErr w:type="spellStart"/>
      <w:r w:rsidR="00700BE8" w:rsidRPr="005460B7">
        <w:rPr>
          <w:rFonts w:eastAsia="Times New Roman" w:cstheme="minorHAnsi"/>
          <w:b/>
          <w:bCs/>
          <w:sz w:val="22"/>
          <w:szCs w:val="22"/>
          <w:u w:val="single"/>
          <w:lang w:val="pl-PL"/>
        </w:rPr>
        <w:t>Significant</w:t>
      </w:r>
      <w:proofErr w:type="spellEnd"/>
      <w:r w:rsidR="00700BE8" w:rsidRPr="005460B7">
        <w:rPr>
          <w:rFonts w:eastAsia="Times New Roman" w:cstheme="minorHAnsi"/>
          <w:b/>
          <w:bCs/>
          <w:sz w:val="22"/>
          <w:szCs w:val="22"/>
          <w:u w:val="single"/>
          <w:lang w:val="pl-PL"/>
        </w:rPr>
        <w:t xml:space="preserve"> </w:t>
      </w:r>
      <w:proofErr w:type="spellStart"/>
      <w:r w:rsidR="00700BE8" w:rsidRPr="005460B7">
        <w:rPr>
          <w:rFonts w:eastAsia="Times New Roman" w:cstheme="minorHAnsi"/>
          <w:b/>
          <w:bCs/>
          <w:sz w:val="22"/>
          <w:szCs w:val="22"/>
          <w:u w:val="single"/>
          <w:lang w:val="pl-PL"/>
        </w:rPr>
        <w:t>H</w:t>
      </w:r>
      <w:r w:rsidRPr="005460B7">
        <w:rPr>
          <w:rFonts w:eastAsia="Times New Roman" w:cstheme="minorHAnsi"/>
          <w:b/>
          <w:bCs/>
          <w:sz w:val="22"/>
          <w:szCs w:val="22"/>
          <w:u w:val="single"/>
          <w:lang w:val="pl-PL"/>
        </w:rPr>
        <w:t>arm</w:t>
      </w:r>
      <w:proofErr w:type="spellEnd"/>
      <w:r w:rsidRPr="005460B7">
        <w:rPr>
          <w:rFonts w:eastAsia="Times New Roman" w:cstheme="minorHAnsi"/>
          <w:b/>
          <w:bCs/>
          <w:sz w:val="22"/>
          <w:szCs w:val="22"/>
          <w:u w:val="single"/>
          <w:lang w:val="pl-PL"/>
        </w:rPr>
        <w:t xml:space="preserve">) </w:t>
      </w:r>
      <w:r w:rsidR="00947ACA" w:rsidRPr="005460B7">
        <w:rPr>
          <w:rFonts w:eastAsia="Times New Roman" w:cstheme="minorHAnsi"/>
          <w:b/>
          <w:bCs/>
          <w:sz w:val="22"/>
          <w:szCs w:val="22"/>
          <w:u w:val="single"/>
          <w:lang w:val="pl-PL"/>
        </w:rPr>
        <w:t>-</w:t>
      </w:r>
      <w:r w:rsidR="00700BE8" w:rsidRPr="005460B7">
        <w:rPr>
          <w:rFonts w:cstheme="minorHAnsi"/>
          <w:b/>
          <w:bCs/>
          <w:iCs/>
          <w:sz w:val="22"/>
          <w:szCs w:val="22"/>
          <w:lang w:val="pl-PL"/>
        </w:rPr>
        <w:t xml:space="preserve"> </w:t>
      </w:r>
      <w:r w:rsidR="00700BE8" w:rsidRPr="005460B7">
        <w:rPr>
          <w:rFonts w:eastAsia="Times New Roman" w:cstheme="minorHAnsi"/>
          <w:b/>
          <w:bCs/>
          <w:iCs/>
          <w:sz w:val="22"/>
          <w:szCs w:val="22"/>
          <w:u w:val="single"/>
          <w:lang w:val="pl-PL"/>
        </w:rPr>
        <w:t xml:space="preserve">załącznik nr 2a wraz z wymaganymi dokumentami i oświadczeniami </w:t>
      </w:r>
      <w:r w:rsidR="00C3128A" w:rsidRPr="005460B7">
        <w:rPr>
          <w:rFonts w:eastAsia="Times New Roman" w:cstheme="minorHAnsi"/>
          <w:b/>
          <w:bCs/>
          <w:iCs/>
          <w:sz w:val="22"/>
          <w:szCs w:val="22"/>
          <w:u w:val="single"/>
          <w:lang w:val="pl-PL"/>
        </w:rPr>
        <w:t xml:space="preserve">określonymi </w:t>
      </w:r>
      <w:r w:rsidR="004C0BC8">
        <w:rPr>
          <w:rFonts w:eastAsia="Times New Roman" w:cstheme="minorHAnsi"/>
          <w:b/>
          <w:bCs/>
          <w:iCs/>
          <w:sz w:val="22"/>
          <w:szCs w:val="22"/>
          <w:u w:val="single"/>
          <w:lang w:val="pl-PL"/>
        </w:rPr>
        <w:br/>
      </w:r>
      <w:r w:rsidR="00700BE8" w:rsidRPr="005460B7">
        <w:rPr>
          <w:rFonts w:eastAsia="Times New Roman" w:cstheme="minorHAnsi"/>
          <w:b/>
          <w:bCs/>
          <w:iCs/>
          <w:sz w:val="22"/>
          <w:szCs w:val="22"/>
          <w:u w:val="single"/>
          <w:lang w:val="pl-PL"/>
        </w:rPr>
        <w:t>w  tym załączniku</w:t>
      </w:r>
      <w:r w:rsidR="00947ACA" w:rsidRPr="005460B7">
        <w:rPr>
          <w:rFonts w:eastAsia="Times New Roman" w:cstheme="minorHAnsi"/>
          <w:b/>
          <w:bCs/>
          <w:sz w:val="22"/>
          <w:szCs w:val="22"/>
          <w:u w:val="single"/>
          <w:lang w:val="pl-PL"/>
        </w:rPr>
        <w:t xml:space="preserve"> </w:t>
      </w:r>
      <w:r w:rsidRPr="005460B7">
        <w:rPr>
          <w:rFonts w:eastAsia="Times New Roman" w:cstheme="minorHAnsi"/>
          <w:b/>
          <w:bCs/>
          <w:sz w:val="22"/>
          <w:szCs w:val="22"/>
          <w:u w:val="single"/>
          <w:lang w:val="pl-PL"/>
        </w:rPr>
        <w:t xml:space="preserve">(opatrzone kwalifikowanym podpisem elektronicznym) </w:t>
      </w:r>
    </w:p>
    <w:p w14:paraId="613C8E19" w14:textId="173DDDD3" w:rsidR="00954FA8" w:rsidRPr="005460B7" w:rsidRDefault="003279D8" w:rsidP="00422E21">
      <w:pPr>
        <w:pStyle w:val="Akapitzlist"/>
        <w:numPr>
          <w:ilvl w:val="1"/>
          <w:numId w:val="10"/>
        </w:numPr>
        <w:autoSpaceDE w:val="0"/>
        <w:autoSpaceDN w:val="0"/>
        <w:adjustRightInd w:val="0"/>
        <w:spacing w:line="360" w:lineRule="auto"/>
        <w:ind w:left="709" w:hanging="425"/>
        <w:rPr>
          <w:rFonts w:eastAsia="Times New Roman" w:cstheme="minorHAnsi"/>
          <w:b/>
          <w:sz w:val="22"/>
          <w:szCs w:val="22"/>
          <w:lang w:val="pl-PL"/>
        </w:rPr>
      </w:pPr>
      <w:r w:rsidRPr="005460B7">
        <w:rPr>
          <w:rFonts w:eastAsia="Times New Roman" w:cstheme="minorHAnsi"/>
          <w:b/>
          <w:sz w:val="22"/>
          <w:szCs w:val="22"/>
          <w:u w:val="single"/>
          <w:lang w:val="pl-PL"/>
        </w:rPr>
        <w:lastRenderedPageBreak/>
        <w:t>O</w:t>
      </w:r>
      <w:r w:rsidR="00954FA8" w:rsidRPr="005460B7">
        <w:rPr>
          <w:rFonts w:eastAsia="Times New Roman" w:cstheme="minorHAnsi"/>
          <w:b/>
          <w:sz w:val="22"/>
          <w:szCs w:val="22"/>
          <w:u w:val="single"/>
          <w:lang w:val="pl-PL"/>
        </w:rPr>
        <w:t xml:space="preserve">świadczenie o niepodleganiu wykluczeniu, </w:t>
      </w:r>
      <w:r w:rsidR="00954FA8" w:rsidRPr="00101826">
        <w:rPr>
          <w:rFonts w:eastAsia="Times New Roman" w:cstheme="minorHAnsi"/>
          <w:b/>
          <w:sz w:val="22"/>
          <w:szCs w:val="22"/>
          <w:u w:val="single"/>
          <w:lang w:val="pl-PL"/>
        </w:rPr>
        <w:t xml:space="preserve">spełnianiu warunków udziału </w:t>
      </w:r>
      <w:r w:rsidR="00954FA8" w:rsidRPr="00101826">
        <w:rPr>
          <w:rFonts w:eastAsia="Times New Roman" w:cstheme="minorHAnsi"/>
          <w:b/>
          <w:sz w:val="22"/>
          <w:szCs w:val="22"/>
          <w:u w:val="single"/>
          <w:lang w:val="pl-PL"/>
        </w:rPr>
        <w:br/>
        <w:t>w postępowaniu w zakresie wskazanym przez zamawiającego,</w:t>
      </w:r>
      <w:r w:rsidR="00954FA8" w:rsidRPr="005460B7">
        <w:rPr>
          <w:rFonts w:eastAsia="Times New Roman" w:cstheme="minorHAnsi"/>
          <w:b/>
          <w:sz w:val="22"/>
          <w:szCs w:val="22"/>
          <w:u w:val="single"/>
          <w:lang w:val="pl-PL"/>
        </w:rPr>
        <w:t xml:space="preserve"> składane na formularzu jednolitego europejskiego dokumentu zamówienia (JEDZ)</w:t>
      </w:r>
      <w:r w:rsidR="00954FA8" w:rsidRPr="005460B7">
        <w:rPr>
          <w:rFonts w:eastAsia="Times New Roman" w:cstheme="minorHAnsi"/>
          <w:sz w:val="22"/>
          <w:szCs w:val="22"/>
          <w:lang w:val="pl-PL"/>
        </w:rPr>
        <w:t>, sporządzon</w:t>
      </w:r>
      <w:r w:rsidRPr="005460B7">
        <w:rPr>
          <w:rFonts w:eastAsia="Times New Roman" w:cstheme="minorHAnsi"/>
          <w:sz w:val="22"/>
          <w:szCs w:val="22"/>
          <w:lang w:val="pl-PL"/>
        </w:rPr>
        <w:t>ym</w:t>
      </w:r>
      <w:r w:rsidR="00954FA8" w:rsidRPr="005460B7">
        <w:rPr>
          <w:rFonts w:eastAsia="Times New Roman" w:cstheme="minorHAnsi"/>
          <w:sz w:val="22"/>
          <w:szCs w:val="22"/>
          <w:lang w:val="pl-PL"/>
        </w:rPr>
        <w:t xml:space="preserve"> zgodnie ze wzorem standardowego formularza określon</w:t>
      </w:r>
      <w:r w:rsidRPr="005460B7">
        <w:rPr>
          <w:rFonts w:eastAsia="Times New Roman" w:cstheme="minorHAnsi"/>
          <w:sz w:val="22"/>
          <w:szCs w:val="22"/>
          <w:lang w:val="pl-PL"/>
        </w:rPr>
        <w:t>ego</w:t>
      </w:r>
      <w:r w:rsidR="00954FA8" w:rsidRPr="005460B7">
        <w:rPr>
          <w:rFonts w:eastAsia="Times New Roman" w:cstheme="minorHAnsi"/>
          <w:sz w:val="22"/>
          <w:szCs w:val="22"/>
          <w:lang w:val="pl-PL"/>
        </w:rPr>
        <w:t xml:space="preserve"> w rozporządzeniu wykonawczym Komisji (UE) 2016/7 z dnia 5 stycznia 2016r. ustanawiającym standardowy formularz jednolitego europejskiego dokumentu zamówienia (Dz.U. UE L 3 z 06.01.2016, str. 16), zwanego dalej "JEDZ", którego wzór</w:t>
      </w:r>
      <w:r w:rsidRPr="005460B7">
        <w:rPr>
          <w:rFonts w:eastAsia="Times New Roman" w:cstheme="minorHAnsi"/>
          <w:sz w:val="22"/>
          <w:szCs w:val="22"/>
          <w:lang w:val="pl-PL"/>
        </w:rPr>
        <w:t xml:space="preserve"> stanowi załącznik nr </w:t>
      </w:r>
      <w:r w:rsidR="00A33D01" w:rsidRPr="005460B7">
        <w:rPr>
          <w:rFonts w:eastAsia="Times New Roman" w:cstheme="minorHAnsi"/>
          <w:sz w:val="22"/>
          <w:szCs w:val="22"/>
          <w:lang w:val="pl-PL"/>
        </w:rPr>
        <w:t>4</w:t>
      </w:r>
      <w:r w:rsidR="00954FA8" w:rsidRPr="005460B7">
        <w:rPr>
          <w:rFonts w:eastAsia="Times New Roman" w:cstheme="minorHAnsi"/>
          <w:sz w:val="22"/>
          <w:szCs w:val="22"/>
          <w:lang w:val="pl-PL"/>
        </w:rPr>
        <w:t xml:space="preserve"> do SWZ. Oświadczenie, o którym mowa, </w:t>
      </w:r>
      <w:r w:rsidRPr="005460B7">
        <w:rPr>
          <w:rFonts w:eastAsia="Times New Roman" w:cstheme="minorHAnsi"/>
          <w:sz w:val="22"/>
          <w:szCs w:val="22"/>
          <w:lang w:val="pl-PL"/>
        </w:rPr>
        <w:t>stanowi dowód potwierdzający</w:t>
      </w:r>
      <w:r w:rsidR="00954FA8" w:rsidRPr="005460B7">
        <w:rPr>
          <w:rFonts w:eastAsia="Times New Roman" w:cstheme="minorHAnsi"/>
          <w:sz w:val="22"/>
          <w:szCs w:val="22"/>
          <w:lang w:val="pl-PL"/>
        </w:rPr>
        <w:t xml:space="preserve"> brak podstaw wykluczenia, spełnianie warunków udziału </w:t>
      </w:r>
      <w:r w:rsidR="004C0BC8">
        <w:rPr>
          <w:rFonts w:eastAsia="Times New Roman" w:cstheme="minorHAnsi"/>
          <w:sz w:val="22"/>
          <w:szCs w:val="22"/>
          <w:lang w:val="pl-PL"/>
        </w:rPr>
        <w:br/>
      </w:r>
      <w:r w:rsidR="00954FA8" w:rsidRPr="005460B7">
        <w:rPr>
          <w:rFonts w:eastAsia="Times New Roman" w:cstheme="minorHAnsi"/>
          <w:sz w:val="22"/>
          <w:szCs w:val="22"/>
          <w:lang w:val="pl-PL"/>
        </w:rPr>
        <w:t>w postępowaniu, odpowiednio na dzień składania ofert, tymczasowo zastępujący wymagane przez zamawiającego podmiotowe środki dowodowe.</w:t>
      </w:r>
    </w:p>
    <w:p w14:paraId="6B2432F7" w14:textId="7DC4C7B5" w:rsidR="00954FA8" w:rsidRPr="005460B7" w:rsidRDefault="00954FA8" w:rsidP="00A846DF">
      <w:pPr>
        <w:autoSpaceDE w:val="0"/>
        <w:autoSpaceDN w:val="0"/>
        <w:adjustRightInd w:val="0"/>
        <w:spacing w:after="0" w:line="360" w:lineRule="auto"/>
        <w:ind w:left="284"/>
        <w:rPr>
          <w:rFonts w:eastAsia="Times New Roman" w:cstheme="minorHAnsi"/>
          <w:lang w:eastAsia="pl-PL"/>
        </w:rPr>
      </w:pPr>
      <w:r w:rsidRPr="005460B7">
        <w:rPr>
          <w:rFonts w:eastAsia="Times New Roman" w:cstheme="minorHAnsi"/>
          <w:u w:val="single"/>
          <w:lang w:eastAsia="pl-PL"/>
        </w:rPr>
        <w:t xml:space="preserve">W przypadku wspólnego ubiegania się o zamówienie przez wykonawców, oświadczenie, </w:t>
      </w:r>
      <w:r w:rsidRPr="005460B7">
        <w:rPr>
          <w:rFonts w:eastAsia="Times New Roman" w:cstheme="minorHAnsi"/>
          <w:u w:val="single"/>
          <w:lang w:eastAsia="pl-PL"/>
        </w:rPr>
        <w:br/>
        <w:t>o którym mowa, składa każdy z wykonawców.</w:t>
      </w:r>
      <w:r w:rsidRPr="005460B7">
        <w:rPr>
          <w:rFonts w:eastAsia="Times New Roman" w:cstheme="minorHAnsi"/>
          <w:lang w:eastAsia="pl-PL"/>
        </w:rPr>
        <w:t xml:space="preserve"> Oświadczen</w:t>
      </w:r>
      <w:r w:rsidR="00EB54CC" w:rsidRPr="005460B7">
        <w:rPr>
          <w:rFonts w:eastAsia="Times New Roman" w:cstheme="minorHAnsi"/>
          <w:lang w:eastAsia="pl-PL"/>
        </w:rPr>
        <w:t xml:space="preserve">ia te potwierdzają brak podstaw </w:t>
      </w:r>
      <w:r w:rsidRPr="005460B7">
        <w:rPr>
          <w:rFonts w:eastAsia="Times New Roman" w:cstheme="minorHAnsi"/>
          <w:lang w:eastAsia="pl-PL"/>
        </w:rPr>
        <w:t>wykluczenia oraz spełnianie warunków udziału w postępow</w:t>
      </w:r>
      <w:r w:rsidR="00232480" w:rsidRPr="005460B7">
        <w:rPr>
          <w:rFonts w:eastAsia="Times New Roman" w:cstheme="minorHAnsi"/>
          <w:lang w:eastAsia="pl-PL"/>
        </w:rPr>
        <w:t xml:space="preserve">aniu w zakresie, w jakim każdy </w:t>
      </w:r>
      <w:r w:rsidR="00CF25C7">
        <w:rPr>
          <w:rFonts w:eastAsia="Times New Roman" w:cstheme="minorHAnsi"/>
          <w:lang w:eastAsia="pl-PL"/>
        </w:rPr>
        <w:br/>
      </w:r>
      <w:r w:rsidRPr="005460B7">
        <w:rPr>
          <w:rFonts w:eastAsia="Times New Roman" w:cstheme="minorHAnsi"/>
          <w:lang w:eastAsia="pl-PL"/>
        </w:rPr>
        <w:t>z wykonawców wykazuje spełnianie warunków udziału w postępowaniu.</w:t>
      </w:r>
    </w:p>
    <w:p w14:paraId="66C41E6C" w14:textId="77777777" w:rsidR="00954FA8" w:rsidRPr="005460B7" w:rsidRDefault="00954FA8" w:rsidP="00A846DF">
      <w:pPr>
        <w:autoSpaceDE w:val="0"/>
        <w:autoSpaceDN w:val="0"/>
        <w:adjustRightInd w:val="0"/>
        <w:spacing w:after="0" w:line="360" w:lineRule="auto"/>
        <w:ind w:left="284"/>
        <w:rPr>
          <w:rFonts w:eastAsia="Times New Roman" w:cstheme="minorHAnsi"/>
          <w:strike/>
          <w:lang w:eastAsia="pl-PL"/>
        </w:rPr>
      </w:pPr>
      <w:r w:rsidRPr="005460B7">
        <w:rPr>
          <w:rFonts w:eastAsia="Times New Roman" w:cstheme="minorHAnsi"/>
          <w:lang w:eastAsia="pl-PL"/>
        </w:rPr>
        <w:t>Wykonawca, w przypadku polegania na zdolnościach lub sytuacji podmiotów udostępniających</w:t>
      </w:r>
      <w:r w:rsidRPr="005460B7">
        <w:rPr>
          <w:rFonts w:eastAsia="Times New Roman" w:cstheme="minorHAnsi"/>
          <w:strike/>
          <w:lang w:eastAsia="pl-PL"/>
        </w:rPr>
        <w:t xml:space="preserve"> </w:t>
      </w:r>
      <w:r w:rsidRPr="005460B7">
        <w:rPr>
          <w:rFonts w:eastAsia="Times New Roman" w:cstheme="minorHAnsi"/>
          <w:lang w:eastAsia="pl-PL"/>
        </w:rPr>
        <w:t>zasoby, przedstawia, wraz z oświadczeniem, o którym mowa, także oświadczenie podmiotu udostępniającego zasoby, potwierdzające brak podstaw wykluczenia tego podmiotu oraz odpowiednio spełnianie warunków udziału w postępowaniu, w zakresie, w jakim wykonawca powołuje się na jego zasoby.</w:t>
      </w:r>
    </w:p>
    <w:p w14:paraId="0CCFF645" w14:textId="012E7454" w:rsidR="00954FA8" w:rsidRPr="005460B7" w:rsidRDefault="00954FA8" w:rsidP="00A846DF">
      <w:pPr>
        <w:autoSpaceDE w:val="0"/>
        <w:autoSpaceDN w:val="0"/>
        <w:adjustRightInd w:val="0"/>
        <w:spacing w:after="0" w:line="360" w:lineRule="auto"/>
        <w:ind w:left="284"/>
        <w:rPr>
          <w:rFonts w:eastAsia="Times New Roman" w:cstheme="minorHAnsi"/>
          <w:lang w:eastAsia="pl-PL"/>
        </w:rPr>
      </w:pPr>
      <w:r w:rsidRPr="005460B7">
        <w:rPr>
          <w:rFonts w:eastAsia="Times New Roman" w:cstheme="minorHAnsi"/>
          <w:lang w:eastAsia="pl-PL"/>
        </w:rPr>
        <w:t xml:space="preserve">Wykonawca może wykorzystać jednolity dokument złożony w odrębnym postępowaniu </w:t>
      </w:r>
      <w:r w:rsidR="00CF25C7">
        <w:rPr>
          <w:rFonts w:eastAsia="Times New Roman" w:cstheme="minorHAnsi"/>
          <w:lang w:eastAsia="pl-PL"/>
        </w:rPr>
        <w:br/>
      </w:r>
      <w:r w:rsidRPr="005460B7">
        <w:rPr>
          <w:rFonts w:eastAsia="Times New Roman" w:cstheme="minorHAnsi"/>
          <w:lang w:eastAsia="pl-PL"/>
        </w:rPr>
        <w:t>o udzielenie zamówienia, jeżeli potwierdzi, że informacje w nim zawarte pozostają prawidłowe.</w:t>
      </w:r>
    </w:p>
    <w:p w14:paraId="21277129" w14:textId="77777777" w:rsidR="00954FA8" w:rsidRPr="005460B7" w:rsidRDefault="00954FA8" w:rsidP="00A846DF">
      <w:pPr>
        <w:autoSpaceDE w:val="0"/>
        <w:autoSpaceDN w:val="0"/>
        <w:adjustRightInd w:val="0"/>
        <w:spacing w:after="0" w:line="360" w:lineRule="auto"/>
        <w:ind w:left="284"/>
        <w:rPr>
          <w:rFonts w:eastAsia="Times New Roman" w:cstheme="minorHAnsi"/>
          <w:lang w:eastAsia="pl-PL"/>
        </w:rPr>
      </w:pPr>
      <w:r w:rsidRPr="005460B7">
        <w:rPr>
          <w:rFonts w:eastAsia="Times New Roman" w:cstheme="minorHAnsi"/>
          <w:lang w:eastAsia="pl-PL"/>
        </w:rPr>
        <w:t>Wykonawca sporządza dokument JEDZ, pod rygorem nieważności, w postaci elektronicznej, opatrzonej kwalifikowanym podpisem elektronicznym, w którym winien podać następujące informacje:</w:t>
      </w:r>
    </w:p>
    <w:p w14:paraId="2AF69A3D" w14:textId="4EC11285" w:rsidR="00E23FEB" w:rsidRPr="005460B7" w:rsidRDefault="00E23FEB" w:rsidP="00E23FEB">
      <w:pPr>
        <w:autoSpaceDE w:val="0"/>
        <w:autoSpaceDN w:val="0"/>
        <w:adjustRightInd w:val="0"/>
        <w:spacing w:after="0" w:line="360" w:lineRule="auto"/>
        <w:ind w:left="567" w:hanging="425"/>
        <w:rPr>
          <w:rFonts w:eastAsia="Times New Roman" w:cstheme="minorHAnsi"/>
          <w:lang w:eastAsia="pl-PL"/>
        </w:rPr>
      </w:pPr>
      <w:r w:rsidRPr="005460B7">
        <w:rPr>
          <w:rFonts w:eastAsia="Times New Roman" w:cstheme="minorHAnsi"/>
          <w:lang w:eastAsia="pl-PL"/>
        </w:rPr>
        <w:t>A. Część II – należy wyp</w:t>
      </w:r>
      <w:r w:rsidR="00E71E22" w:rsidRPr="005460B7">
        <w:rPr>
          <w:rFonts w:eastAsia="Times New Roman" w:cstheme="minorHAnsi"/>
          <w:lang w:eastAsia="pl-PL"/>
        </w:rPr>
        <w:t>ełnić w całości (bez poz. A.2.2</w:t>
      </w:r>
      <w:r w:rsidR="00CF25C7">
        <w:rPr>
          <w:rFonts w:eastAsia="Times New Roman" w:cstheme="minorHAnsi"/>
          <w:lang w:eastAsia="pl-PL"/>
        </w:rPr>
        <w:t xml:space="preserve">, </w:t>
      </w:r>
      <w:r w:rsidR="003C7984">
        <w:rPr>
          <w:rFonts w:eastAsia="Times New Roman" w:cstheme="minorHAnsi"/>
          <w:lang w:eastAsia="pl-PL"/>
        </w:rPr>
        <w:t xml:space="preserve">A.4. i </w:t>
      </w:r>
      <w:r w:rsidR="00CF25C7">
        <w:rPr>
          <w:rFonts w:eastAsia="Times New Roman" w:cstheme="minorHAnsi"/>
          <w:lang w:eastAsia="pl-PL"/>
        </w:rPr>
        <w:t>C.1.</w:t>
      </w:r>
      <w:r w:rsidRPr="005460B7">
        <w:rPr>
          <w:rFonts w:eastAsia="Times New Roman" w:cstheme="minorHAnsi"/>
          <w:lang w:eastAsia="pl-PL"/>
        </w:rPr>
        <w:t>);</w:t>
      </w:r>
    </w:p>
    <w:p w14:paraId="5187DCBE" w14:textId="77777777" w:rsidR="00E23FEB" w:rsidRPr="005460B7" w:rsidRDefault="00E23FEB" w:rsidP="00E23FEB">
      <w:pPr>
        <w:autoSpaceDE w:val="0"/>
        <w:autoSpaceDN w:val="0"/>
        <w:adjustRightInd w:val="0"/>
        <w:spacing w:after="0" w:line="360" w:lineRule="auto"/>
        <w:ind w:left="567" w:hanging="425"/>
        <w:rPr>
          <w:rFonts w:eastAsia="Times New Roman" w:cstheme="minorHAnsi"/>
          <w:lang w:eastAsia="pl-PL"/>
        </w:rPr>
      </w:pPr>
      <w:r w:rsidRPr="005460B7">
        <w:rPr>
          <w:rFonts w:eastAsia="Times New Roman" w:cstheme="minorHAnsi"/>
          <w:lang w:eastAsia="pl-PL"/>
        </w:rPr>
        <w:t>B. Część III – należy wypełnić następująco: lit. A.1., lit. B.1., lit. C 1.1., lit. C 1.4., lit. C 1.6., lit. D.1.;</w:t>
      </w:r>
    </w:p>
    <w:p w14:paraId="642C42E8" w14:textId="77777777" w:rsidR="00E23FEB" w:rsidRPr="00CF25C7" w:rsidRDefault="00E23FEB" w:rsidP="00E23FEB">
      <w:pPr>
        <w:autoSpaceDE w:val="0"/>
        <w:autoSpaceDN w:val="0"/>
        <w:adjustRightInd w:val="0"/>
        <w:spacing w:after="0" w:line="360" w:lineRule="auto"/>
        <w:ind w:left="567" w:hanging="425"/>
        <w:rPr>
          <w:rFonts w:eastAsia="Times New Roman" w:cstheme="minorHAnsi"/>
          <w:strike/>
          <w:lang w:eastAsia="pl-PL"/>
        </w:rPr>
      </w:pPr>
      <w:r w:rsidRPr="005460B7">
        <w:rPr>
          <w:rFonts w:eastAsia="Times New Roman" w:cstheme="minorHAnsi"/>
          <w:lang w:eastAsia="pl-PL"/>
        </w:rPr>
        <w:t xml:space="preserve">C. </w:t>
      </w:r>
      <w:r w:rsidRPr="00CF25C7">
        <w:rPr>
          <w:rFonts w:eastAsia="Times New Roman" w:cstheme="minorHAnsi"/>
          <w:strike/>
          <w:lang w:eastAsia="pl-PL"/>
        </w:rPr>
        <w:t>Część IV - należy ograniczyć się do wypełnienia sekcji α – ogólne oświadczenie dotyczące wszystkich kryteriów kwalifikacji;</w:t>
      </w:r>
    </w:p>
    <w:p w14:paraId="3544908D" w14:textId="77777777" w:rsidR="00E23FEB" w:rsidRPr="005460B7" w:rsidRDefault="00E23FEB" w:rsidP="00E23FEB">
      <w:pPr>
        <w:autoSpaceDE w:val="0"/>
        <w:autoSpaceDN w:val="0"/>
        <w:adjustRightInd w:val="0"/>
        <w:spacing w:after="0" w:line="360" w:lineRule="auto"/>
        <w:ind w:left="567" w:hanging="425"/>
        <w:rPr>
          <w:rFonts w:eastAsia="Times New Roman" w:cstheme="minorHAnsi"/>
          <w:lang w:eastAsia="pl-PL"/>
        </w:rPr>
      </w:pPr>
      <w:r w:rsidRPr="005460B7">
        <w:rPr>
          <w:rFonts w:eastAsia="Times New Roman" w:cstheme="minorHAnsi"/>
          <w:lang w:eastAsia="pl-PL"/>
        </w:rPr>
        <w:t xml:space="preserve">  D. Część VI – należy wypełnić w całości.</w:t>
      </w:r>
    </w:p>
    <w:p w14:paraId="37D71063" w14:textId="2AB4ACFD" w:rsidR="00954FA8" w:rsidRPr="005460B7" w:rsidRDefault="003279D8" w:rsidP="00CA7F26">
      <w:pPr>
        <w:autoSpaceDE w:val="0"/>
        <w:autoSpaceDN w:val="0"/>
        <w:adjustRightInd w:val="0"/>
        <w:spacing w:after="0" w:line="360" w:lineRule="auto"/>
        <w:ind w:left="709" w:hanging="425"/>
        <w:rPr>
          <w:rFonts w:eastAsia="Times New Roman" w:cstheme="minorHAnsi"/>
          <w:b/>
          <w:u w:val="single"/>
          <w:lang w:eastAsia="pl-PL"/>
        </w:rPr>
      </w:pPr>
      <w:r w:rsidRPr="005460B7">
        <w:rPr>
          <w:rFonts w:eastAsia="Times New Roman" w:cstheme="minorHAnsi"/>
          <w:b/>
          <w:lang w:eastAsia="pl-PL"/>
        </w:rPr>
        <w:t>1.</w:t>
      </w:r>
      <w:r w:rsidR="00101826">
        <w:rPr>
          <w:rFonts w:eastAsia="Times New Roman" w:cstheme="minorHAnsi"/>
          <w:b/>
          <w:lang w:eastAsia="pl-PL"/>
        </w:rPr>
        <w:t>5</w:t>
      </w:r>
      <w:r w:rsidR="00954FA8" w:rsidRPr="005460B7">
        <w:rPr>
          <w:rFonts w:eastAsia="Times New Roman" w:cstheme="minorHAnsi"/>
          <w:b/>
          <w:lang w:eastAsia="pl-PL"/>
        </w:rPr>
        <w:t>.</w:t>
      </w:r>
      <w:r w:rsidR="00954FA8" w:rsidRPr="005460B7">
        <w:rPr>
          <w:rFonts w:eastAsia="Times New Roman" w:cstheme="minorHAnsi"/>
          <w:lang w:eastAsia="pl-PL"/>
        </w:rPr>
        <w:tab/>
      </w:r>
      <w:r w:rsidR="00954FA8" w:rsidRPr="005460B7">
        <w:rPr>
          <w:rFonts w:eastAsia="Times New Roman" w:cstheme="minorHAnsi"/>
          <w:b/>
          <w:u w:val="single"/>
          <w:lang w:eastAsia="pl-PL"/>
        </w:rPr>
        <w:t>pełnomocnictwo do złożenia oferty udzi</w:t>
      </w:r>
      <w:r w:rsidR="00C2508F" w:rsidRPr="005460B7">
        <w:rPr>
          <w:rFonts w:eastAsia="Times New Roman" w:cstheme="minorHAnsi"/>
          <w:b/>
          <w:u w:val="single"/>
          <w:lang w:eastAsia="pl-PL"/>
        </w:rPr>
        <w:t xml:space="preserve">elone pod rygorem nieważności, </w:t>
      </w:r>
      <w:r w:rsidR="00954FA8" w:rsidRPr="005460B7">
        <w:rPr>
          <w:rFonts w:eastAsia="Times New Roman" w:cstheme="minorHAnsi"/>
          <w:b/>
          <w:u w:val="single"/>
          <w:lang w:eastAsia="pl-PL"/>
        </w:rPr>
        <w:t xml:space="preserve">w </w:t>
      </w:r>
      <w:r w:rsidR="00D27884" w:rsidRPr="005460B7">
        <w:rPr>
          <w:rFonts w:eastAsia="Times New Roman" w:cstheme="minorHAnsi"/>
          <w:b/>
          <w:u w:val="single"/>
          <w:lang w:eastAsia="pl-PL"/>
        </w:rPr>
        <w:t>formie elektronicznej (</w:t>
      </w:r>
      <w:r w:rsidR="00954FA8" w:rsidRPr="005460B7">
        <w:rPr>
          <w:rFonts w:eastAsia="Times New Roman" w:cstheme="minorHAnsi"/>
          <w:b/>
          <w:u w:val="single"/>
          <w:lang w:eastAsia="pl-PL"/>
        </w:rPr>
        <w:t>opatrzonej kwalifikowanym podpisem elektronicznym</w:t>
      </w:r>
      <w:r w:rsidR="00D27884" w:rsidRPr="005460B7">
        <w:rPr>
          <w:rFonts w:eastAsia="Times New Roman" w:cstheme="minorHAnsi"/>
          <w:b/>
          <w:u w:val="single"/>
          <w:lang w:eastAsia="pl-PL"/>
        </w:rPr>
        <w:t>) – jeżeli dotyczy</w:t>
      </w:r>
      <w:r w:rsidR="003E5359" w:rsidRPr="005460B7">
        <w:rPr>
          <w:rFonts w:eastAsia="Times New Roman" w:cstheme="minorHAnsi"/>
          <w:b/>
          <w:u w:val="single"/>
          <w:lang w:eastAsia="pl-PL"/>
        </w:rPr>
        <w:t>,</w:t>
      </w:r>
    </w:p>
    <w:p w14:paraId="032628F4" w14:textId="40D4436B" w:rsidR="00710F20" w:rsidRPr="005460B7" w:rsidRDefault="003279D8" w:rsidP="00710F20">
      <w:pPr>
        <w:autoSpaceDE w:val="0"/>
        <w:autoSpaceDN w:val="0"/>
        <w:adjustRightInd w:val="0"/>
        <w:spacing w:after="0" w:line="360" w:lineRule="auto"/>
        <w:ind w:left="709" w:hanging="425"/>
        <w:rPr>
          <w:rFonts w:eastAsia="Times New Roman" w:cstheme="minorHAnsi"/>
          <w:b/>
          <w:u w:val="single"/>
          <w:lang w:eastAsia="pl-PL"/>
        </w:rPr>
      </w:pPr>
      <w:r w:rsidRPr="005460B7">
        <w:rPr>
          <w:rFonts w:eastAsia="Times New Roman" w:cstheme="minorHAnsi"/>
          <w:b/>
          <w:lang w:eastAsia="pl-PL"/>
        </w:rPr>
        <w:t>1.</w:t>
      </w:r>
      <w:r w:rsidR="00101826">
        <w:rPr>
          <w:rFonts w:eastAsia="Times New Roman" w:cstheme="minorHAnsi"/>
          <w:b/>
          <w:lang w:eastAsia="pl-PL"/>
        </w:rPr>
        <w:t>6</w:t>
      </w:r>
      <w:r w:rsidR="00954FA8" w:rsidRPr="005460B7">
        <w:rPr>
          <w:rFonts w:eastAsia="Times New Roman" w:cstheme="minorHAnsi"/>
          <w:b/>
          <w:lang w:eastAsia="pl-PL"/>
        </w:rPr>
        <w:t>.</w:t>
      </w:r>
      <w:r w:rsidR="00954FA8" w:rsidRPr="005460B7">
        <w:rPr>
          <w:rFonts w:eastAsia="Times New Roman" w:cstheme="minorHAnsi"/>
          <w:b/>
          <w:lang w:eastAsia="pl-PL"/>
        </w:rPr>
        <w:tab/>
      </w:r>
      <w:r w:rsidR="00954FA8" w:rsidRPr="005460B7">
        <w:rPr>
          <w:rFonts w:eastAsia="Times New Roman" w:cstheme="minorHAnsi"/>
          <w:b/>
          <w:u w:val="single"/>
          <w:lang w:eastAsia="pl-PL"/>
        </w:rPr>
        <w:t xml:space="preserve">pełnomocnictwo dla pełnomocnika ustanowionego przez Wykonawców wspólnie ubiegających się o udzielenie zamówienia, pełnomocnictwo powinno być udzielone pod rygorem nieważności, w </w:t>
      </w:r>
      <w:r w:rsidR="00D27884" w:rsidRPr="005460B7">
        <w:rPr>
          <w:rFonts w:eastAsia="Times New Roman" w:cstheme="minorHAnsi"/>
          <w:b/>
          <w:u w:val="single"/>
          <w:lang w:eastAsia="pl-PL"/>
        </w:rPr>
        <w:t>formie elektronicznej (</w:t>
      </w:r>
      <w:r w:rsidR="00954FA8" w:rsidRPr="005460B7">
        <w:rPr>
          <w:rFonts w:eastAsia="Times New Roman" w:cstheme="minorHAnsi"/>
          <w:b/>
          <w:u w:val="single"/>
          <w:lang w:eastAsia="pl-PL"/>
        </w:rPr>
        <w:t>opatrzonej kwalifikowanym podpisem elektronicznym</w:t>
      </w:r>
      <w:r w:rsidR="00D27884" w:rsidRPr="005460B7">
        <w:rPr>
          <w:rFonts w:eastAsia="Times New Roman" w:cstheme="minorHAnsi"/>
          <w:b/>
          <w:u w:val="single"/>
          <w:lang w:eastAsia="pl-PL"/>
        </w:rPr>
        <w:t>) – jeżeli dotyczy</w:t>
      </w:r>
      <w:r w:rsidR="003E5359" w:rsidRPr="005460B7">
        <w:rPr>
          <w:rFonts w:eastAsia="Times New Roman" w:cstheme="minorHAnsi"/>
          <w:b/>
          <w:u w:val="single"/>
          <w:lang w:eastAsia="pl-PL"/>
        </w:rPr>
        <w:t>,</w:t>
      </w:r>
    </w:p>
    <w:p w14:paraId="40198DA0" w14:textId="579109F1" w:rsidR="001A6A62" w:rsidRPr="005460B7" w:rsidRDefault="00570056" w:rsidP="001A6A62">
      <w:pPr>
        <w:widowControl w:val="0"/>
        <w:suppressAutoHyphens/>
        <w:spacing w:after="0" w:line="360" w:lineRule="auto"/>
        <w:ind w:left="709" w:hanging="425"/>
        <w:textAlignment w:val="baseline"/>
        <w:rPr>
          <w:rFonts w:eastAsia="NSimSun" w:cstheme="minorHAnsi"/>
          <w:b/>
          <w:kern w:val="2"/>
          <w:u w:val="single"/>
          <w:lang w:eastAsia="zh-CN" w:bidi="hi-IN"/>
        </w:rPr>
      </w:pPr>
      <w:r w:rsidRPr="005460B7">
        <w:rPr>
          <w:rFonts w:eastAsia="Times New Roman" w:cstheme="minorHAnsi"/>
          <w:b/>
          <w:lang w:eastAsia="pl-PL"/>
        </w:rPr>
        <w:lastRenderedPageBreak/>
        <w:t>1.</w:t>
      </w:r>
      <w:r w:rsidR="00101826">
        <w:rPr>
          <w:rFonts w:eastAsia="Times New Roman" w:cstheme="minorHAnsi"/>
          <w:b/>
          <w:lang w:eastAsia="pl-PL"/>
        </w:rPr>
        <w:t>7</w:t>
      </w:r>
      <w:r w:rsidRPr="005460B7">
        <w:rPr>
          <w:rFonts w:eastAsia="Times New Roman" w:cstheme="minorHAnsi"/>
          <w:b/>
          <w:lang w:eastAsia="pl-PL"/>
        </w:rPr>
        <w:t>.</w:t>
      </w:r>
      <w:r w:rsidRPr="00181D01">
        <w:rPr>
          <w:rFonts w:eastAsia="Times New Roman" w:cstheme="minorHAnsi"/>
          <w:b/>
          <w:lang w:eastAsia="pl-PL"/>
        </w:rPr>
        <w:t xml:space="preserve"> </w:t>
      </w:r>
      <w:r w:rsidR="00E23FEB" w:rsidRPr="005460B7">
        <w:rPr>
          <w:rFonts w:eastAsia="NSimSun" w:cstheme="minorHAnsi"/>
          <w:b/>
          <w:kern w:val="2"/>
          <w:u w:val="single"/>
          <w:lang w:eastAsia="zh-CN" w:bidi="hi-IN"/>
        </w:rPr>
        <w:t xml:space="preserve">przedmiotowe środki dowodowe, </w:t>
      </w:r>
      <w:r w:rsidRPr="005460B7">
        <w:rPr>
          <w:rFonts w:eastAsia="NSimSun" w:cstheme="minorHAnsi"/>
          <w:b/>
          <w:kern w:val="2"/>
          <w:u w:val="single"/>
          <w:lang w:eastAsia="zh-CN" w:bidi="hi-IN"/>
        </w:rPr>
        <w:t xml:space="preserve">o których mowa w Części </w:t>
      </w:r>
      <w:r w:rsidR="0033146C" w:rsidRPr="005460B7">
        <w:rPr>
          <w:rFonts w:eastAsia="NSimSun" w:cstheme="minorHAnsi"/>
          <w:b/>
          <w:kern w:val="2"/>
          <w:u w:val="single"/>
          <w:lang w:eastAsia="zh-CN" w:bidi="hi-IN"/>
        </w:rPr>
        <w:t xml:space="preserve">V </w:t>
      </w:r>
      <w:r w:rsidRPr="005460B7">
        <w:rPr>
          <w:rFonts w:eastAsia="NSimSun" w:cstheme="minorHAnsi"/>
          <w:b/>
          <w:kern w:val="2"/>
          <w:u w:val="single"/>
          <w:lang w:eastAsia="zh-CN" w:bidi="hi-IN"/>
        </w:rPr>
        <w:t xml:space="preserve">SWZ </w:t>
      </w:r>
      <w:r w:rsidR="00CE4D41" w:rsidRPr="005460B7">
        <w:rPr>
          <w:rFonts w:eastAsia="NSimSun" w:cstheme="minorHAnsi"/>
          <w:b/>
          <w:kern w:val="2"/>
          <w:u w:val="single"/>
          <w:lang w:eastAsia="zh-CN" w:bidi="hi-IN"/>
        </w:rPr>
        <w:t>(jeżeli</w:t>
      </w:r>
      <w:r w:rsidR="00947D48" w:rsidRPr="005460B7">
        <w:rPr>
          <w:rFonts w:eastAsia="NSimSun" w:cstheme="minorHAnsi"/>
          <w:b/>
          <w:kern w:val="2"/>
          <w:u w:val="single"/>
          <w:lang w:eastAsia="zh-CN" w:bidi="hi-IN"/>
        </w:rPr>
        <w:t xml:space="preserve"> dotyczy),</w:t>
      </w:r>
    </w:p>
    <w:p w14:paraId="555996B2" w14:textId="4FAC709D" w:rsidR="00710F20" w:rsidRPr="005460B7" w:rsidRDefault="001A6A62" w:rsidP="00710F20">
      <w:pPr>
        <w:widowControl w:val="0"/>
        <w:suppressAutoHyphens/>
        <w:spacing w:after="0" w:line="360" w:lineRule="auto"/>
        <w:ind w:left="709" w:hanging="425"/>
        <w:textAlignment w:val="baseline"/>
        <w:rPr>
          <w:rFonts w:eastAsia="Times New Roman" w:cstheme="minorHAnsi"/>
        </w:rPr>
      </w:pPr>
      <w:r w:rsidRPr="004C0BC8">
        <w:rPr>
          <w:rFonts w:eastAsia="Times New Roman" w:cstheme="minorHAnsi"/>
          <w:b/>
          <w:lang w:eastAsia="pl-PL"/>
        </w:rPr>
        <w:t>1.</w:t>
      </w:r>
      <w:r w:rsidR="00101826">
        <w:rPr>
          <w:rFonts w:eastAsia="Times New Roman" w:cstheme="minorHAnsi"/>
          <w:b/>
        </w:rPr>
        <w:t>8</w:t>
      </w:r>
      <w:r w:rsidRPr="004C0BC8">
        <w:rPr>
          <w:rFonts w:eastAsia="Times New Roman" w:cstheme="minorHAnsi"/>
          <w:b/>
        </w:rPr>
        <w:t>.</w:t>
      </w:r>
      <w:r w:rsidRPr="00181D01">
        <w:rPr>
          <w:rFonts w:eastAsia="Times New Roman" w:cstheme="minorHAnsi"/>
          <w:b/>
        </w:rPr>
        <w:t xml:space="preserve"> </w:t>
      </w:r>
      <w:r w:rsidR="00947D48" w:rsidRPr="005460B7">
        <w:rPr>
          <w:rFonts w:eastAsia="Times New Roman" w:cstheme="minorHAnsi"/>
          <w:b/>
          <w:u w:val="single"/>
        </w:rPr>
        <w:t xml:space="preserve">oświadczenie wykonawcy dotyczące przesłanek wykluczenia z art. 5k rozporządzenia 833/2014 oraz art. 7 ust. 1 ustawy o szczególnych rozwiązaniach w zakresie przeciwdziałania wspieraniu agresji na Ukrainę oraz służących ochronie bezpieczeństwa narodowego - zgodnie z załącznikiem nr </w:t>
      </w:r>
      <w:r w:rsidR="00A33D01" w:rsidRPr="005460B7">
        <w:rPr>
          <w:rFonts w:eastAsia="Times New Roman" w:cstheme="minorHAnsi"/>
          <w:b/>
          <w:u w:val="single"/>
        </w:rPr>
        <w:t>4</w:t>
      </w:r>
      <w:r w:rsidR="00947D48" w:rsidRPr="005460B7">
        <w:rPr>
          <w:rFonts w:eastAsia="Times New Roman" w:cstheme="minorHAnsi"/>
          <w:b/>
          <w:u w:val="single"/>
        </w:rPr>
        <w:t>b do SWZ, w formie elektronicznej (opatrzonej kwalifikowanym podpisem elektronicznym).</w:t>
      </w:r>
      <w:r w:rsidR="00CA7F26" w:rsidRPr="005460B7">
        <w:rPr>
          <w:rFonts w:eastAsia="Times New Roman" w:cstheme="minorHAnsi"/>
          <w:b/>
          <w:u w:val="single"/>
        </w:rPr>
        <w:t xml:space="preserve"> </w:t>
      </w:r>
      <w:r w:rsidR="00947D48" w:rsidRPr="005460B7">
        <w:rPr>
          <w:rFonts w:eastAsia="Times New Roman" w:cstheme="minorHAnsi"/>
        </w:rPr>
        <w:t xml:space="preserve">W przypadku wspólnego ubiegania się </w:t>
      </w:r>
      <w:r w:rsidR="00181D01">
        <w:rPr>
          <w:rFonts w:eastAsia="Times New Roman" w:cstheme="minorHAnsi"/>
        </w:rPr>
        <w:br/>
      </w:r>
      <w:r w:rsidR="00947D48" w:rsidRPr="005460B7">
        <w:rPr>
          <w:rFonts w:eastAsia="Times New Roman" w:cstheme="minorHAnsi"/>
        </w:rPr>
        <w:t xml:space="preserve">o zamówienie przez wykonawców, oświadczenie, o którym </w:t>
      </w:r>
      <w:r w:rsidR="00710F20" w:rsidRPr="005460B7">
        <w:rPr>
          <w:rFonts w:eastAsia="Times New Roman" w:cstheme="minorHAnsi"/>
        </w:rPr>
        <w:t xml:space="preserve">mowa, składa każdy </w:t>
      </w:r>
      <w:r w:rsidR="00181D01">
        <w:rPr>
          <w:rFonts w:eastAsia="Times New Roman" w:cstheme="minorHAnsi"/>
        </w:rPr>
        <w:br/>
      </w:r>
      <w:r w:rsidR="00710F20" w:rsidRPr="005460B7">
        <w:rPr>
          <w:rFonts w:eastAsia="Times New Roman" w:cstheme="minorHAnsi"/>
        </w:rPr>
        <w:t>z wykonawców,</w:t>
      </w:r>
    </w:p>
    <w:p w14:paraId="750C0885" w14:textId="2BE7096A" w:rsidR="00947D48" w:rsidRPr="005460B7" w:rsidRDefault="00FF7E0F" w:rsidP="00FF7E0F">
      <w:pPr>
        <w:widowControl w:val="0"/>
        <w:suppressAutoHyphens/>
        <w:spacing w:after="0" w:line="360" w:lineRule="auto"/>
        <w:ind w:left="709" w:hanging="425"/>
        <w:textAlignment w:val="baseline"/>
        <w:rPr>
          <w:rFonts w:eastAsia="Times New Roman" w:cstheme="minorHAnsi"/>
          <w:strike/>
        </w:rPr>
      </w:pPr>
      <w:r w:rsidRPr="004C0BC8">
        <w:rPr>
          <w:rFonts w:eastAsia="Times New Roman" w:cstheme="minorHAnsi"/>
          <w:strike/>
          <w:lang w:eastAsia="pl-PL"/>
        </w:rPr>
        <w:t>1.</w:t>
      </w:r>
      <w:r w:rsidR="00101826">
        <w:rPr>
          <w:rFonts w:eastAsia="Times New Roman" w:cstheme="minorHAnsi"/>
          <w:strike/>
        </w:rPr>
        <w:t>9</w:t>
      </w:r>
      <w:r w:rsidRPr="004C0BC8">
        <w:rPr>
          <w:rFonts w:eastAsia="Times New Roman" w:cstheme="minorHAnsi"/>
          <w:strike/>
        </w:rPr>
        <w:t>.</w:t>
      </w:r>
      <w:r w:rsidRPr="005460B7">
        <w:rPr>
          <w:rFonts w:eastAsia="Times New Roman" w:cstheme="minorHAnsi"/>
        </w:rPr>
        <w:t xml:space="preserve"> </w:t>
      </w:r>
      <w:r w:rsidR="00947D48" w:rsidRPr="005460B7">
        <w:rPr>
          <w:rFonts w:eastAsia="Times New Roman" w:cstheme="minorHAnsi"/>
          <w:strike/>
        </w:rPr>
        <w:t xml:space="preserve">oświadczenie podmiotu udostępniającego zasoby dotyczące przesłanek wykluczenia z art. 5k rozporządzenia 833/2014 oraz art. 7 ust. 1 ustawy o szczególnych rozwiązaniach w zakresie przeciwdziałania wspieraniu agresji na Ukrainę oraz służących ochronie bezpieczeństwa narodowego zgodnie z załącznikiem nr </w:t>
      </w:r>
      <w:r w:rsidR="00A33D01" w:rsidRPr="005460B7">
        <w:rPr>
          <w:rFonts w:eastAsia="Times New Roman" w:cstheme="minorHAnsi"/>
          <w:strike/>
        </w:rPr>
        <w:t>4</w:t>
      </w:r>
      <w:r w:rsidR="004221E4" w:rsidRPr="005460B7">
        <w:rPr>
          <w:rFonts w:eastAsia="Times New Roman" w:cstheme="minorHAnsi"/>
          <w:strike/>
        </w:rPr>
        <w:t>b</w:t>
      </w:r>
      <w:r w:rsidR="00947D48" w:rsidRPr="005460B7">
        <w:rPr>
          <w:rFonts w:eastAsia="Times New Roman" w:cstheme="minorHAnsi"/>
          <w:strike/>
        </w:rPr>
        <w:t xml:space="preserve"> do SWZ, w formie elektronicznej (opatrzonej kwalifikowanym podpisem elektronicznym) - w przypadku polegania na zdolnościach lub sytuacji podmiotów udostępniających zasoby.</w:t>
      </w:r>
    </w:p>
    <w:p w14:paraId="0D478FDA" w14:textId="2BF2E978" w:rsidR="00D27884" w:rsidRPr="005460B7" w:rsidRDefault="00BB43BE" w:rsidP="00A846DF">
      <w:pPr>
        <w:autoSpaceDE w:val="0"/>
        <w:autoSpaceDN w:val="0"/>
        <w:adjustRightInd w:val="0"/>
        <w:spacing w:after="0" w:line="360" w:lineRule="auto"/>
        <w:rPr>
          <w:rFonts w:eastAsia="Times New Roman" w:cstheme="minorHAnsi"/>
          <w:lang w:eastAsia="ar-SA"/>
        </w:rPr>
      </w:pPr>
      <w:r w:rsidRPr="005460B7">
        <w:rPr>
          <w:rFonts w:eastAsia="Times New Roman" w:cstheme="minorHAnsi"/>
          <w:lang w:eastAsia="pl-PL"/>
        </w:rPr>
        <w:t>Jeżeli wykonawca nie złożył oświadczenia, o którym mowa w art. 125 ust. 1 ustawy (JEDZ), podmiotowych środków dowodowych, innych dokumentów lub oświadczeń skł</w:t>
      </w:r>
      <w:r w:rsidR="00C2508F" w:rsidRPr="005460B7">
        <w:rPr>
          <w:rFonts w:eastAsia="Times New Roman" w:cstheme="minorHAnsi"/>
          <w:lang w:eastAsia="pl-PL"/>
        </w:rPr>
        <w:t xml:space="preserve">adanych </w:t>
      </w:r>
      <w:r w:rsidR="00181D01">
        <w:rPr>
          <w:rFonts w:eastAsia="Times New Roman" w:cstheme="minorHAnsi"/>
          <w:lang w:eastAsia="pl-PL"/>
        </w:rPr>
        <w:br/>
      </w:r>
      <w:r w:rsidRPr="005460B7">
        <w:rPr>
          <w:rFonts w:eastAsia="Times New Roman" w:cstheme="minorHAnsi"/>
          <w:lang w:eastAsia="pl-PL"/>
        </w:rPr>
        <w:t>w postępowaniu (w tym pełnomocnictw)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w:t>
      </w:r>
    </w:p>
    <w:p w14:paraId="2BC62AC7" w14:textId="164D10A1" w:rsidR="00734DB7" w:rsidRPr="005460B7" w:rsidRDefault="005260F1" w:rsidP="00A846DF">
      <w:pPr>
        <w:autoSpaceDE w:val="0"/>
        <w:autoSpaceDN w:val="0"/>
        <w:adjustRightInd w:val="0"/>
        <w:spacing w:after="0" w:line="360" w:lineRule="auto"/>
        <w:ind w:left="284" w:hanging="284"/>
        <w:rPr>
          <w:rFonts w:eastAsia="Times New Roman" w:cstheme="minorHAnsi"/>
          <w:lang w:eastAsia="pl-PL"/>
        </w:rPr>
      </w:pPr>
      <w:r w:rsidRPr="005460B7">
        <w:rPr>
          <w:rFonts w:eastAsia="Times New Roman" w:cstheme="minorHAnsi"/>
          <w:lang w:eastAsia="pl-PL"/>
        </w:rPr>
        <w:t>2</w:t>
      </w:r>
      <w:r w:rsidR="00C0145F" w:rsidRPr="005460B7">
        <w:rPr>
          <w:rFonts w:eastAsia="Times New Roman" w:cstheme="minorHAnsi"/>
        </w:rPr>
        <w:t xml:space="preserve">. </w:t>
      </w:r>
      <w:r w:rsidR="00734DB7" w:rsidRPr="005460B7">
        <w:rPr>
          <w:rFonts w:eastAsia="Times New Roman" w:cstheme="minorHAnsi"/>
          <w:lang w:eastAsia="pl-PL"/>
        </w:rPr>
        <w:t>Wykonawca</w:t>
      </w:r>
      <w:r w:rsidR="007868C3" w:rsidRPr="005460B7">
        <w:rPr>
          <w:rFonts w:eastAsia="Times New Roman" w:cstheme="minorHAnsi"/>
          <w:lang w:eastAsia="pl-PL"/>
        </w:rPr>
        <w:t xml:space="preserve"> może złożyć tylko jedną ofertę.</w:t>
      </w:r>
    </w:p>
    <w:p w14:paraId="4C3593C1" w14:textId="47CCA511" w:rsidR="00734DB7" w:rsidRPr="005460B7" w:rsidRDefault="005260F1" w:rsidP="00A846DF">
      <w:pPr>
        <w:autoSpaceDE w:val="0"/>
        <w:autoSpaceDN w:val="0"/>
        <w:adjustRightInd w:val="0"/>
        <w:spacing w:after="0" w:line="360" w:lineRule="auto"/>
        <w:ind w:left="284" w:hanging="284"/>
        <w:rPr>
          <w:rFonts w:eastAsia="Times New Roman" w:cstheme="minorHAnsi"/>
          <w:lang w:eastAsia="pl-PL"/>
        </w:rPr>
      </w:pPr>
      <w:r w:rsidRPr="005460B7">
        <w:rPr>
          <w:rFonts w:eastAsia="Times New Roman" w:cstheme="minorHAnsi"/>
          <w:lang w:eastAsia="pl-PL"/>
        </w:rPr>
        <w:t>3</w:t>
      </w:r>
      <w:r w:rsidR="00734DB7" w:rsidRPr="005460B7">
        <w:rPr>
          <w:rFonts w:eastAsia="Times New Roman" w:cstheme="minorHAnsi"/>
          <w:lang w:eastAsia="pl-PL"/>
        </w:rPr>
        <w:t xml:space="preserve">. </w:t>
      </w:r>
      <w:r w:rsidR="00734DB7" w:rsidRPr="005460B7">
        <w:rPr>
          <w:rFonts w:eastAsia="Times New Roman" w:cstheme="minorHAnsi"/>
          <w:lang w:eastAsia="pl-PL"/>
        </w:rPr>
        <w:tab/>
        <w:t>Treść oferty musi być zgodna z wymaganiami zamawiaj</w:t>
      </w:r>
      <w:r w:rsidR="00C2508F" w:rsidRPr="005460B7">
        <w:rPr>
          <w:rFonts w:eastAsia="Times New Roman" w:cstheme="minorHAnsi"/>
          <w:lang w:eastAsia="pl-PL"/>
        </w:rPr>
        <w:t xml:space="preserve">ącego określonymi w dokumentach </w:t>
      </w:r>
      <w:r w:rsidR="00734DB7" w:rsidRPr="005460B7">
        <w:rPr>
          <w:rFonts w:eastAsia="Times New Roman" w:cstheme="minorHAnsi"/>
          <w:lang w:eastAsia="pl-PL"/>
        </w:rPr>
        <w:t>zamówienia.</w:t>
      </w:r>
    </w:p>
    <w:p w14:paraId="7CAC784F" w14:textId="3C330E5A" w:rsidR="00734DB7" w:rsidRPr="005460B7" w:rsidRDefault="005260F1" w:rsidP="00A846DF">
      <w:pPr>
        <w:autoSpaceDE w:val="0"/>
        <w:autoSpaceDN w:val="0"/>
        <w:adjustRightInd w:val="0"/>
        <w:spacing w:after="0" w:line="360" w:lineRule="auto"/>
        <w:ind w:left="284" w:hanging="284"/>
        <w:rPr>
          <w:rFonts w:eastAsia="Times New Roman" w:cstheme="minorHAnsi"/>
          <w:lang w:eastAsia="pl-PL"/>
        </w:rPr>
      </w:pPr>
      <w:r w:rsidRPr="005460B7">
        <w:rPr>
          <w:rFonts w:eastAsia="Times New Roman" w:cstheme="minorHAnsi"/>
          <w:lang w:eastAsia="pl-PL"/>
        </w:rPr>
        <w:t>4</w:t>
      </w:r>
      <w:r w:rsidR="00734DB7" w:rsidRPr="005460B7">
        <w:rPr>
          <w:rFonts w:eastAsia="Times New Roman" w:cstheme="minorHAnsi"/>
          <w:lang w:eastAsia="pl-PL"/>
        </w:rPr>
        <w:t xml:space="preserve">. </w:t>
      </w:r>
      <w:r w:rsidR="00734DB7" w:rsidRPr="005460B7">
        <w:rPr>
          <w:rFonts w:eastAsia="Times New Roman" w:cstheme="minorHAnsi"/>
          <w:lang w:eastAsia="pl-PL"/>
        </w:rPr>
        <w:tab/>
        <w:t>W ofercie Wykonawca winien skalkulować cenę dla całośc</w:t>
      </w:r>
      <w:r w:rsidRPr="005460B7">
        <w:rPr>
          <w:rFonts w:eastAsia="Times New Roman" w:cstheme="minorHAnsi"/>
          <w:lang w:eastAsia="pl-PL"/>
        </w:rPr>
        <w:t xml:space="preserve">i przedmiotu zamówienia. Podana </w:t>
      </w:r>
      <w:r w:rsidR="00734DB7" w:rsidRPr="005460B7">
        <w:rPr>
          <w:rFonts w:eastAsia="Times New Roman" w:cstheme="minorHAnsi"/>
          <w:lang w:eastAsia="pl-PL"/>
        </w:rPr>
        <w:t>cena musi uwzględniać wszystkie wymogi realizacji zamówienia o</w:t>
      </w:r>
      <w:r w:rsidRPr="005460B7">
        <w:rPr>
          <w:rFonts w:eastAsia="Times New Roman" w:cstheme="minorHAnsi"/>
          <w:lang w:eastAsia="pl-PL"/>
        </w:rPr>
        <w:t xml:space="preserve">kreślone niniejszą specyfikacją </w:t>
      </w:r>
      <w:r w:rsidR="00734DB7" w:rsidRPr="005460B7">
        <w:rPr>
          <w:rFonts w:eastAsia="Times New Roman" w:cstheme="minorHAnsi"/>
          <w:lang w:eastAsia="pl-PL"/>
        </w:rPr>
        <w:t xml:space="preserve">oraz przepisami dotyczącymi przedmiotu zamówienia. </w:t>
      </w:r>
    </w:p>
    <w:p w14:paraId="79F82551" w14:textId="10F46854" w:rsidR="00734DB7" w:rsidRPr="005460B7" w:rsidRDefault="005260F1" w:rsidP="00A846DF">
      <w:pPr>
        <w:widowControl w:val="0"/>
        <w:suppressAutoHyphens/>
        <w:autoSpaceDE w:val="0"/>
        <w:autoSpaceDN w:val="0"/>
        <w:adjustRightInd w:val="0"/>
        <w:spacing w:after="0" w:line="360" w:lineRule="auto"/>
        <w:ind w:left="284" w:hanging="284"/>
        <w:rPr>
          <w:rFonts w:eastAsia="Times New Roman" w:cstheme="minorHAnsi"/>
        </w:rPr>
      </w:pPr>
      <w:r w:rsidRPr="005460B7">
        <w:rPr>
          <w:rFonts w:eastAsia="Times New Roman" w:cstheme="minorHAnsi"/>
          <w:lang w:eastAsia="pl-PL"/>
        </w:rPr>
        <w:t>5</w:t>
      </w:r>
      <w:r w:rsidR="00734DB7" w:rsidRPr="005460B7">
        <w:rPr>
          <w:rFonts w:eastAsia="Times New Roman" w:cstheme="minorHAnsi"/>
          <w:lang w:eastAsia="pl-PL"/>
        </w:rPr>
        <w:t>. Wykonawca ponosi wszelkie koszty przygotowania i złożenia oferty</w:t>
      </w:r>
      <w:r w:rsidR="009302D2" w:rsidRPr="005460B7">
        <w:rPr>
          <w:rFonts w:eastAsia="Times New Roman" w:cstheme="minorHAnsi"/>
          <w:lang w:eastAsia="pl-PL"/>
        </w:rPr>
        <w:t>.</w:t>
      </w:r>
    </w:p>
    <w:p w14:paraId="52C8E5E3" w14:textId="3811764E" w:rsidR="00FE25A0" w:rsidRPr="005460B7" w:rsidRDefault="005260F1" w:rsidP="00A846DF">
      <w:pPr>
        <w:widowControl w:val="0"/>
        <w:suppressAutoHyphens/>
        <w:autoSpaceDE w:val="0"/>
        <w:autoSpaceDN w:val="0"/>
        <w:adjustRightInd w:val="0"/>
        <w:spacing w:after="0" w:line="360" w:lineRule="auto"/>
        <w:ind w:left="284" w:hanging="284"/>
        <w:rPr>
          <w:rFonts w:eastAsia="Times New Roman" w:cstheme="minorHAnsi"/>
        </w:rPr>
      </w:pPr>
      <w:r w:rsidRPr="005460B7">
        <w:rPr>
          <w:rFonts w:eastAsia="Times New Roman" w:cstheme="minorHAnsi"/>
        </w:rPr>
        <w:t xml:space="preserve">6. </w:t>
      </w:r>
      <w:r w:rsidR="00A75205" w:rsidRPr="005460B7">
        <w:rPr>
          <w:rFonts w:eastAsia="Times New Roman" w:cstheme="minorHAnsi"/>
        </w:rPr>
        <w:t xml:space="preserve">Oferta wraz z załącznikami powinna być podpisana przez osobę upoważnioną do reprezentowania Wykonawcy. Oferta sporządzona w </w:t>
      </w:r>
      <w:r w:rsidR="009302D2" w:rsidRPr="005460B7">
        <w:rPr>
          <w:rFonts w:eastAsia="Times New Roman" w:cstheme="minorHAnsi"/>
        </w:rPr>
        <w:t xml:space="preserve">formie </w:t>
      </w:r>
      <w:r w:rsidR="00A75205" w:rsidRPr="005460B7">
        <w:rPr>
          <w:rFonts w:eastAsia="Times New Roman" w:cstheme="minorHAnsi"/>
        </w:rPr>
        <w:t xml:space="preserve">elektronicznej powinna być podpisana </w:t>
      </w:r>
      <w:r w:rsidR="00C0145F" w:rsidRPr="005460B7">
        <w:rPr>
          <w:rFonts w:eastAsia="Times New Roman" w:cstheme="minorHAnsi"/>
        </w:rPr>
        <w:t>k</w:t>
      </w:r>
      <w:r w:rsidR="00A75205" w:rsidRPr="005460B7">
        <w:rPr>
          <w:rFonts w:eastAsia="Times New Roman" w:cstheme="minorHAnsi"/>
        </w:rPr>
        <w:t>walifikowanym podpisem elektronicznym przez osobę uprawnioną, zgodnie z formą reprezentacji Wykonawcy określoną w rejestrze sądowym lub innym dokumencie, właściwym dla danej formy organizacyjnej Wykonawcy, albo przez osobę umocowaną (na podstawie pełnomocnictwa) przez osoby uprawnione.</w:t>
      </w:r>
    </w:p>
    <w:p w14:paraId="2D07A218" w14:textId="01605ED7" w:rsidR="00C0145F" w:rsidRPr="005460B7" w:rsidRDefault="0041280E" w:rsidP="00A846DF">
      <w:pPr>
        <w:widowControl w:val="0"/>
        <w:suppressAutoHyphens/>
        <w:autoSpaceDE w:val="0"/>
        <w:autoSpaceDN w:val="0"/>
        <w:adjustRightInd w:val="0"/>
        <w:spacing w:after="0" w:line="360" w:lineRule="auto"/>
        <w:ind w:left="284" w:hanging="284"/>
        <w:rPr>
          <w:rFonts w:eastAsia="Times New Roman" w:cstheme="minorHAnsi"/>
        </w:rPr>
      </w:pPr>
      <w:r w:rsidRPr="005460B7">
        <w:rPr>
          <w:rFonts w:eastAsia="Times New Roman" w:cstheme="minorHAnsi"/>
        </w:rPr>
        <w:t xml:space="preserve">7. </w:t>
      </w:r>
      <w:r w:rsidRPr="005460B7">
        <w:rPr>
          <w:rFonts w:eastAsia="Times New Roman" w:cstheme="minorHAnsi"/>
        </w:rPr>
        <w:tab/>
      </w:r>
      <w:r w:rsidR="00C0145F" w:rsidRPr="005460B7">
        <w:rPr>
          <w:rFonts w:eastAsia="Times New Roman" w:cstheme="minorHAnsi"/>
        </w:rPr>
        <w:t>W przypadku składania oferty przez Wykonawców występujących wspólnie</w:t>
      </w:r>
      <w:r w:rsidR="007868C3" w:rsidRPr="005460B7">
        <w:rPr>
          <w:rFonts w:eastAsia="Times New Roman" w:cstheme="minorHAnsi"/>
        </w:rPr>
        <w:t>,</w:t>
      </w:r>
      <w:r w:rsidR="00C0145F" w:rsidRPr="005460B7">
        <w:rPr>
          <w:rFonts w:eastAsia="Times New Roman" w:cstheme="minorHAnsi"/>
        </w:rPr>
        <w:t xml:space="preserve"> w formularzu ofertowym należy wymienić dane wszystkich Wykonawców występujących wspólnie ze </w:t>
      </w:r>
      <w:r w:rsidR="00C0145F" w:rsidRPr="005460B7">
        <w:rPr>
          <w:rFonts w:eastAsia="Times New Roman" w:cstheme="minorHAnsi"/>
        </w:rPr>
        <w:lastRenderedPageBreak/>
        <w:t>wskazaniem Pełnomocnika do ich reprezentowania i załączeniem pełnomocnictwa.</w:t>
      </w:r>
    </w:p>
    <w:p w14:paraId="6EB2E4B5" w14:textId="208A9F3A" w:rsidR="00C0145F" w:rsidRPr="005460B7" w:rsidRDefault="00C0145F" w:rsidP="00422E21">
      <w:pPr>
        <w:pStyle w:val="Akapitzlist"/>
        <w:widowControl w:val="0"/>
        <w:numPr>
          <w:ilvl w:val="0"/>
          <w:numId w:val="15"/>
        </w:numPr>
        <w:suppressAutoHyphens/>
        <w:autoSpaceDE w:val="0"/>
        <w:autoSpaceDN w:val="0"/>
        <w:adjustRightInd w:val="0"/>
        <w:spacing w:line="360" w:lineRule="auto"/>
        <w:ind w:left="284" w:hanging="284"/>
        <w:rPr>
          <w:rFonts w:eastAsia="Times New Roman" w:cstheme="minorHAnsi"/>
          <w:sz w:val="22"/>
          <w:szCs w:val="22"/>
          <w:lang w:val="pl-PL"/>
        </w:rPr>
      </w:pPr>
      <w:r w:rsidRPr="005460B7">
        <w:rPr>
          <w:rFonts w:eastAsia="Times New Roman" w:cstheme="minorHAnsi"/>
          <w:sz w:val="22"/>
          <w:szCs w:val="22"/>
          <w:lang w:val="pl-PL"/>
        </w:rPr>
        <w:t>Dokumenty sporządzone w języku obcym należy złożyć wraz z tłumaczeniem na język polski</w:t>
      </w:r>
      <w:r w:rsidR="007868C3" w:rsidRPr="005460B7">
        <w:rPr>
          <w:rFonts w:eastAsia="Times New Roman" w:cstheme="minorHAnsi"/>
          <w:sz w:val="22"/>
          <w:szCs w:val="22"/>
          <w:lang w:val="pl-PL"/>
        </w:rPr>
        <w:t xml:space="preserve">, </w:t>
      </w:r>
      <w:r w:rsidR="005A4AAB" w:rsidRPr="005460B7">
        <w:rPr>
          <w:rFonts w:eastAsia="Times New Roman" w:cstheme="minorHAnsi"/>
          <w:sz w:val="22"/>
          <w:szCs w:val="22"/>
          <w:lang w:val="pl-PL"/>
        </w:rPr>
        <w:t xml:space="preserve">chyba że </w:t>
      </w:r>
      <w:r w:rsidR="007868C3" w:rsidRPr="005460B7">
        <w:rPr>
          <w:rFonts w:eastAsia="Times New Roman" w:cstheme="minorHAnsi"/>
          <w:sz w:val="22"/>
          <w:szCs w:val="22"/>
          <w:lang w:val="pl-PL"/>
        </w:rPr>
        <w:t>szczególne</w:t>
      </w:r>
      <w:r w:rsidR="005A4AAB" w:rsidRPr="005460B7">
        <w:rPr>
          <w:rFonts w:eastAsia="Times New Roman" w:cstheme="minorHAnsi"/>
          <w:sz w:val="22"/>
          <w:szCs w:val="22"/>
          <w:lang w:val="pl-PL"/>
        </w:rPr>
        <w:t xml:space="preserve"> zapisy </w:t>
      </w:r>
      <w:r w:rsidR="007868C3" w:rsidRPr="005460B7">
        <w:rPr>
          <w:rFonts w:eastAsia="Times New Roman" w:cstheme="minorHAnsi"/>
          <w:sz w:val="22"/>
          <w:szCs w:val="22"/>
          <w:lang w:val="pl-PL"/>
        </w:rPr>
        <w:t>SWZ stanowią inaczej.</w:t>
      </w:r>
    </w:p>
    <w:p w14:paraId="509C45AF" w14:textId="2FB94309"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Oferta powinna być złożona przy użyciu środków komunikacji elektronicznej tzn. za pośrednictwem platformazakupowa.pl </w:t>
      </w:r>
      <w:r w:rsidR="003D4029" w:rsidRPr="005460B7">
        <w:rPr>
          <w:rFonts w:cstheme="minorHAnsi"/>
          <w:sz w:val="22"/>
          <w:szCs w:val="22"/>
          <w:lang w:val="pl-PL"/>
        </w:rPr>
        <w:t>pod adresem</w:t>
      </w:r>
      <w:r w:rsidRPr="005460B7">
        <w:rPr>
          <w:rFonts w:cstheme="minorHAnsi"/>
          <w:sz w:val="22"/>
          <w:szCs w:val="22"/>
          <w:lang w:val="pl-PL"/>
        </w:rPr>
        <w:t xml:space="preserve"> </w:t>
      </w:r>
      <w:hyperlink r:id="rId14" w:history="1">
        <w:r w:rsidR="003D4029" w:rsidRPr="005460B7">
          <w:rPr>
            <w:rStyle w:val="Hipercze"/>
            <w:rFonts w:cstheme="minorHAnsi"/>
            <w:color w:val="auto"/>
            <w:sz w:val="22"/>
            <w:szCs w:val="22"/>
            <w:u w:val="none"/>
            <w:lang w:val="pl-PL"/>
          </w:rPr>
          <w:t>wskazanym</w:t>
        </w:r>
      </w:hyperlink>
      <w:r w:rsidR="003D4029" w:rsidRPr="005460B7">
        <w:rPr>
          <w:rStyle w:val="Hipercze"/>
          <w:rFonts w:cstheme="minorHAnsi"/>
          <w:color w:val="auto"/>
          <w:sz w:val="22"/>
          <w:szCs w:val="22"/>
          <w:u w:val="none"/>
          <w:lang w:val="pl-PL"/>
        </w:rPr>
        <w:t xml:space="preserve"> w Części I pkt 4 SWZ</w:t>
      </w:r>
      <w:r w:rsidRPr="005460B7">
        <w:rPr>
          <w:rFonts w:cstheme="minorHAnsi"/>
          <w:sz w:val="22"/>
          <w:szCs w:val="22"/>
          <w:lang w:val="pl-PL"/>
        </w:rPr>
        <w:t>.</w:t>
      </w:r>
    </w:p>
    <w:p w14:paraId="162A2C82" w14:textId="77777777"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 Do oferty należy dołączyć wszystkie wymagane w SWZ dokumenty.</w:t>
      </w:r>
    </w:p>
    <w:p w14:paraId="6AFA3A36" w14:textId="77777777"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 Po wypełnieniu Formularza składania oferty i dołączenia  wszystkich wymaganych załączników należy kliknąć przycisk „Przejdź do podsumowania”.</w:t>
      </w:r>
    </w:p>
    <w:p w14:paraId="1C98124B" w14:textId="1F0BE120"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Oferta lub wniosek składana elektronicznie musi zostać podpisana elektronicznym podpisem kwalifikowanym. W procesie składania oferty za pośrednictwem </w:t>
      </w:r>
      <w:hyperlink r:id="rId15">
        <w:r w:rsidRPr="005460B7">
          <w:rPr>
            <w:rFonts w:cstheme="minorHAnsi"/>
            <w:sz w:val="22"/>
            <w:szCs w:val="22"/>
            <w:lang w:val="pl-PL"/>
          </w:rPr>
          <w:t>platformazakupowa.pl</w:t>
        </w:r>
      </w:hyperlink>
      <w:r w:rsidRPr="005460B7">
        <w:rPr>
          <w:rFonts w:cstheme="minorHAnsi"/>
          <w:sz w:val="22"/>
          <w:szCs w:val="22"/>
          <w:lang w:val="pl-PL"/>
        </w:rPr>
        <w:t xml:space="preserve">, Wykonawca powinien złożyć podpis bezpośrednio na dokumentach przesłanych za pośrednictwem </w:t>
      </w:r>
      <w:hyperlink r:id="rId16">
        <w:r w:rsidR="00FC4560" w:rsidRPr="005460B7">
          <w:rPr>
            <w:rFonts w:cstheme="minorHAnsi"/>
            <w:sz w:val="22"/>
            <w:szCs w:val="22"/>
            <w:lang w:val="pl-PL"/>
          </w:rPr>
          <w:t>platformazakupowa.pl</w:t>
        </w:r>
      </w:hyperlink>
      <w:r w:rsidR="00FC4560" w:rsidRPr="005460B7">
        <w:rPr>
          <w:rFonts w:cstheme="minorHAnsi"/>
          <w:sz w:val="22"/>
          <w:szCs w:val="22"/>
          <w:lang w:val="pl-PL"/>
        </w:rPr>
        <w:t>.</w:t>
      </w:r>
    </w:p>
    <w:p w14:paraId="110297A6" w14:textId="77777777"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 Za datę złożenia oferty przyjmuje się datę jej przekazania w systemie (platformie) w drugim kroku składania oferty poprzez kliknięcie przycisku “Złóż ofertę” i wyświetlenie się komunikatu, że oferta została zaszyfrowana i złożona.</w:t>
      </w:r>
    </w:p>
    <w:p w14:paraId="2B806AF6" w14:textId="77777777"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 Szczegółowa instrukcja dla Wykonawców dotycząca złożenia, zmiany i wycofania oferty znajduje się na stronie internetowej pod adresem:  </w:t>
      </w:r>
      <w:hyperlink r:id="rId17">
        <w:r w:rsidRPr="005460B7">
          <w:rPr>
            <w:rFonts w:cstheme="minorHAnsi"/>
            <w:sz w:val="22"/>
            <w:szCs w:val="22"/>
            <w:u w:val="single"/>
            <w:lang w:val="pl-PL"/>
          </w:rPr>
          <w:t>https://platformazakupowa.pl/strona/45-instrukcje</w:t>
        </w:r>
      </w:hyperlink>
    </w:p>
    <w:p w14:paraId="789426EC" w14:textId="77777777"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 Maksymalny rozmiar jednego pliku przesyłanego za pośrednictwem dedykowanych formularzy do: złożenia, zmiany, wycofania oferty wynosi 150 MB natomiast przy komunikacji wielkość pliku to maksymalnie 500 MB.</w:t>
      </w:r>
    </w:p>
    <w:p w14:paraId="66A6177B" w14:textId="77777777"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 </w:t>
      </w:r>
      <w:r w:rsidRPr="005460B7">
        <w:rPr>
          <w:rFonts w:cstheme="minorHAnsi"/>
          <w:b/>
          <w:sz w:val="22"/>
          <w:szCs w:val="22"/>
          <w:lang w:val="pl-PL"/>
        </w:rPr>
        <w:t>Rozszerzenia plików wykorzystywanych przez Wykonawców muszą być zgodne z</w:t>
      </w:r>
      <w:r w:rsidRPr="005460B7">
        <w:rPr>
          <w:rFonts w:cstheme="minorHAnsi"/>
          <w:sz w:val="22"/>
          <w:szCs w:val="22"/>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CDFAB52" w14:textId="77777777"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 Zamawiający rekomenduje wykorzystanie formatów: .pdf .</w:t>
      </w:r>
      <w:proofErr w:type="spellStart"/>
      <w:r w:rsidRPr="005460B7">
        <w:rPr>
          <w:rFonts w:cstheme="minorHAnsi"/>
          <w:sz w:val="22"/>
          <w:szCs w:val="22"/>
          <w:lang w:val="pl-PL"/>
        </w:rPr>
        <w:t>doc</w:t>
      </w:r>
      <w:proofErr w:type="spellEnd"/>
      <w:r w:rsidRPr="005460B7">
        <w:rPr>
          <w:rFonts w:cstheme="minorHAnsi"/>
          <w:sz w:val="22"/>
          <w:szCs w:val="22"/>
          <w:lang w:val="pl-PL"/>
        </w:rPr>
        <w:t xml:space="preserve"> .</w:t>
      </w:r>
      <w:proofErr w:type="spellStart"/>
      <w:r w:rsidRPr="005460B7">
        <w:rPr>
          <w:rFonts w:cstheme="minorHAnsi"/>
          <w:sz w:val="22"/>
          <w:szCs w:val="22"/>
          <w:lang w:val="pl-PL"/>
        </w:rPr>
        <w:t>docx</w:t>
      </w:r>
      <w:proofErr w:type="spellEnd"/>
      <w:r w:rsidRPr="005460B7">
        <w:rPr>
          <w:rFonts w:cstheme="minorHAnsi"/>
          <w:sz w:val="22"/>
          <w:szCs w:val="22"/>
          <w:lang w:val="pl-PL"/>
        </w:rPr>
        <w:t xml:space="preserve"> .xls .</w:t>
      </w:r>
      <w:proofErr w:type="spellStart"/>
      <w:r w:rsidRPr="005460B7">
        <w:rPr>
          <w:rFonts w:cstheme="minorHAnsi"/>
          <w:sz w:val="22"/>
          <w:szCs w:val="22"/>
          <w:lang w:val="pl-PL"/>
        </w:rPr>
        <w:t>xlsx</w:t>
      </w:r>
      <w:proofErr w:type="spellEnd"/>
      <w:r w:rsidRPr="005460B7">
        <w:rPr>
          <w:rFonts w:cstheme="minorHAnsi"/>
          <w:sz w:val="22"/>
          <w:szCs w:val="22"/>
          <w:lang w:val="pl-PL"/>
        </w:rPr>
        <w:t xml:space="preserve"> .jpg (.</w:t>
      </w:r>
      <w:proofErr w:type="spellStart"/>
      <w:r w:rsidRPr="005460B7">
        <w:rPr>
          <w:rFonts w:cstheme="minorHAnsi"/>
          <w:sz w:val="22"/>
          <w:szCs w:val="22"/>
          <w:lang w:val="pl-PL"/>
        </w:rPr>
        <w:t>jpeg</w:t>
      </w:r>
      <w:proofErr w:type="spellEnd"/>
      <w:r w:rsidRPr="005460B7">
        <w:rPr>
          <w:rFonts w:cstheme="minorHAnsi"/>
          <w:sz w:val="22"/>
          <w:szCs w:val="22"/>
          <w:lang w:val="pl-PL"/>
        </w:rPr>
        <w:t xml:space="preserve">) </w:t>
      </w:r>
      <w:r w:rsidRPr="005460B7">
        <w:rPr>
          <w:rFonts w:cstheme="minorHAnsi"/>
          <w:b/>
          <w:sz w:val="22"/>
          <w:szCs w:val="22"/>
          <w:u w:val="single"/>
          <w:lang w:val="pl-PL"/>
        </w:rPr>
        <w:t>ze szczególnym wskazaniem na .pdf</w:t>
      </w:r>
    </w:p>
    <w:p w14:paraId="34BEB262" w14:textId="180DD33A" w:rsidR="00894B59" w:rsidRPr="005460B7" w:rsidRDefault="00894B59" w:rsidP="00422E21">
      <w:pPr>
        <w:pStyle w:val="Akapitzlist"/>
        <w:widowControl w:val="0"/>
        <w:numPr>
          <w:ilvl w:val="0"/>
          <w:numId w:val="15"/>
        </w:numPr>
        <w:suppressAutoHyphens/>
        <w:autoSpaceDE w:val="0"/>
        <w:autoSpaceDN w:val="0"/>
        <w:adjustRightInd w:val="0"/>
        <w:spacing w:line="360" w:lineRule="auto"/>
        <w:ind w:left="284" w:hanging="284"/>
        <w:contextualSpacing w:val="0"/>
        <w:rPr>
          <w:rFonts w:cstheme="minorHAnsi"/>
          <w:sz w:val="22"/>
          <w:szCs w:val="22"/>
          <w:lang w:val="pl-PL"/>
        </w:rPr>
      </w:pPr>
      <w:r w:rsidRPr="005460B7">
        <w:rPr>
          <w:rFonts w:cstheme="minorHAnsi"/>
          <w:sz w:val="22"/>
          <w:szCs w:val="22"/>
          <w:lang w:val="pl-PL"/>
        </w:rPr>
        <w:t xml:space="preserve"> W celu ewentualnej kompresji danych Zamawiający rekomenduje wykorzystanie jednego z rozszerzeń:</w:t>
      </w:r>
      <w:r w:rsidR="0061240C" w:rsidRPr="005460B7">
        <w:rPr>
          <w:rFonts w:cstheme="minorHAnsi"/>
          <w:sz w:val="22"/>
          <w:szCs w:val="22"/>
          <w:lang w:val="pl-PL"/>
        </w:rPr>
        <w:t xml:space="preserve"> </w:t>
      </w:r>
      <w:r w:rsidRPr="005460B7">
        <w:rPr>
          <w:rFonts w:cstheme="minorHAnsi"/>
          <w:sz w:val="22"/>
          <w:szCs w:val="22"/>
          <w:lang w:val="pl-PL"/>
        </w:rPr>
        <w:t>.zip .7Z</w:t>
      </w:r>
    </w:p>
    <w:p w14:paraId="12CE176C" w14:textId="333D4E34" w:rsidR="00894B59" w:rsidRPr="005460B7" w:rsidRDefault="00894B59" w:rsidP="00181D01">
      <w:pPr>
        <w:pStyle w:val="Akapitzlist"/>
        <w:numPr>
          <w:ilvl w:val="0"/>
          <w:numId w:val="15"/>
        </w:numPr>
        <w:spacing w:line="360" w:lineRule="auto"/>
        <w:ind w:left="426" w:hanging="426"/>
        <w:contextualSpacing w:val="0"/>
        <w:rPr>
          <w:rFonts w:eastAsia="Calibri" w:cstheme="minorHAnsi"/>
          <w:sz w:val="22"/>
          <w:szCs w:val="22"/>
          <w:lang w:val="pl-PL"/>
        </w:rPr>
      </w:pPr>
      <w:r w:rsidRPr="005460B7">
        <w:rPr>
          <w:rFonts w:cstheme="minorHAnsi"/>
          <w:sz w:val="22"/>
          <w:szCs w:val="22"/>
          <w:lang w:val="pl-PL"/>
        </w:rPr>
        <w:t>Wśród rozszerzeń powszechnych</w:t>
      </w:r>
      <w:r w:rsidR="00343B68" w:rsidRPr="005460B7">
        <w:rPr>
          <w:rFonts w:cstheme="minorHAnsi"/>
          <w:sz w:val="22"/>
          <w:szCs w:val="22"/>
          <w:lang w:val="pl-PL"/>
        </w:rPr>
        <w:t>,</w:t>
      </w:r>
      <w:r w:rsidRPr="005460B7">
        <w:rPr>
          <w:rFonts w:cstheme="minorHAnsi"/>
          <w:sz w:val="22"/>
          <w:szCs w:val="22"/>
          <w:lang w:val="pl-PL"/>
        </w:rPr>
        <w:t xml:space="preserve"> a </w:t>
      </w:r>
      <w:r w:rsidRPr="005460B7">
        <w:rPr>
          <w:rFonts w:cstheme="minorHAnsi"/>
          <w:b/>
          <w:sz w:val="22"/>
          <w:szCs w:val="22"/>
          <w:lang w:val="pl-PL"/>
        </w:rPr>
        <w:t>niewystępujących</w:t>
      </w:r>
      <w:r w:rsidRPr="005460B7">
        <w:rPr>
          <w:rFonts w:cstheme="minorHAnsi"/>
          <w:sz w:val="22"/>
          <w:szCs w:val="22"/>
          <w:lang w:val="pl-PL"/>
        </w:rPr>
        <w:t xml:space="preserve"> w Rozporządzeniu KRI występują: .</w:t>
      </w:r>
      <w:proofErr w:type="spellStart"/>
      <w:r w:rsidRPr="005460B7">
        <w:rPr>
          <w:rFonts w:cstheme="minorHAnsi"/>
          <w:sz w:val="22"/>
          <w:szCs w:val="22"/>
          <w:lang w:val="pl-PL"/>
        </w:rPr>
        <w:t>rar</w:t>
      </w:r>
      <w:proofErr w:type="spellEnd"/>
      <w:r w:rsidRPr="005460B7">
        <w:rPr>
          <w:rFonts w:cstheme="minorHAnsi"/>
          <w:sz w:val="22"/>
          <w:szCs w:val="22"/>
          <w:lang w:val="pl-PL"/>
        </w:rPr>
        <w:t xml:space="preserve"> .gif .</w:t>
      </w:r>
      <w:proofErr w:type="spellStart"/>
      <w:r w:rsidRPr="005460B7">
        <w:rPr>
          <w:rFonts w:cstheme="minorHAnsi"/>
          <w:sz w:val="22"/>
          <w:szCs w:val="22"/>
          <w:lang w:val="pl-PL"/>
        </w:rPr>
        <w:t>bmp</w:t>
      </w:r>
      <w:proofErr w:type="spellEnd"/>
      <w:r w:rsidRPr="005460B7">
        <w:rPr>
          <w:rFonts w:cstheme="minorHAnsi"/>
          <w:sz w:val="22"/>
          <w:szCs w:val="22"/>
          <w:lang w:val="pl-PL"/>
        </w:rPr>
        <w:t xml:space="preserve"> .</w:t>
      </w:r>
      <w:proofErr w:type="spellStart"/>
      <w:r w:rsidRPr="005460B7">
        <w:rPr>
          <w:rFonts w:cstheme="minorHAnsi"/>
          <w:sz w:val="22"/>
          <w:szCs w:val="22"/>
          <w:lang w:val="pl-PL"/>
        </w:rPr>
        <w:t>numbers</w:t>
      </w:r>
      <w:proofErr w:type="spellEnd"/>
      <w:r w:rsidRPr="005460B7">
        <w:rPr>
          <w:rFonts w:cstheme="minorHAnsi"/>
          <w:sz w:val="22"/>
          <w:szCs w:val="22"/>
          <w:lang w:val="pl-PL"/>
        </w:rPr>
        <w:t xml:space="preserve"> .</w:t>
      </w:r>
      <w:proofErr w:type="spellStart"/>
      <w:r w:rsidRPr="005460B7">
        <w:rPr>
          <w:rFonts w:cstheme="minorHAnsi"/>
          <w:sz w:val="22"/>
          <w:szCs w:val="22"/>
          <w:lang w:val="pl-PL"/>
        </w:rPr>
        <w:t>pages</w:t>
      </w:r>
      <w:proofErr w:type="spellEnd"/>
      <w:r w:rsidRPr="005460B7">
        <w:rPr>
          <w:rFonts w:cstheme="minorHAnsi"/>
          <w:sz w:val="22"/>
          <w:szCs w:val="22"/>
          <w:lang w:val="pl-PL"/>
        </w:rPr>
        <w:t xml:space="preserve">. </w:t>
      </w:r>
      <w:r w:rsidRPr="005460B7">
        <w:rPr>
          <w:rFonts w:cstheme="minorHAnsi"/>
          <w:b/>
          <w:sz w:val="22"/>
          <w:szCs w:val="22"/>
          <w:lang w:val="pl-PL"/>
        </w:rPr>
        <w:t>Dokumenty złożone w takich plikach zostaną uznane za złożone nieskutecznie.</w:t>
      </w:r>
    </w:p>
    <w:p w14:paraId="07653818" w14:textId="77777777" w:rsidR="00894B59" w:rsidRPr="005460B7" w:rsidRDefault="00894B59" w:rsidP="00181D01">
      <w:pPr>
        <w:numPr>
          <w:ilvl w:val="0"/>
          <w:numId w:val="15"/>
        </w:numPr>
        <w:spacing w:after="0" w:line="360" w:lineRule="auto"/>
        <w:ind w:left="426" w:hanging="426"/>
        <w:rPr>
          <w:rFonts w:eastAsia="Calibri" w:cstheme="minorHAnsi"/>
        </w:rPr>
      </w:pPr>
      <w:r w:rsidRPr="005460B7">
        <w:rPr>
          <w:rFonts w:cstheme="minorHAnsi"/>
        </w:rPr>
        <w:t xml:space="preserve">Ze względu na niskie ryzyko naruszenia integralności pliku oraz łatwiejszą weryfikację podpisu zamawiający zaleca, w miarę możliwości, </w:t>
      </w:r>
      <w:r w:rsidRPr="005460B7">
        <w:rPr>
          <w:rFonts w:cstheme="minorHAnsi"/>
          <w:b/>
        </w:rPr>
        <w:t xml:space="preserve">przekonwertowanie plików składających się na ofertę na rozszerzenie .pdf  i opatrzenie ich podpisem kwalifikowanym w formacie </w:t>
      </w:r>
      <w:proofErr w:type="spellStart"/>
      <w:r w:rsidRPr="005460B7">
        <w:rPr>
          <w:rFonts w:cstheme="minorHAnsi"/>
          <w:b/>
        </w:rPr>
        <w:t>PAdES</w:t>
      </w:r>
      <w:proofErr w:type="spellEnd"/>
      <w:r w:rsidRPr="005460B7">
        <w:rPr>
          <w:rFonts w:cstheme="minorHAnsi"/>
          <w:b/>
        </w:rPr>
        <w:t xml:space="preserve">. </w:t>
      </w:r>
    </w:p>
    <w:p w14:paraId="5125AA7D" w14:textId="77777777" w:rsidR="00894B59" w:rsidRPr="005460B7" w:rsidRDefault="00894B59" w:rsidP="00181D01">
      <w:pPr>
        <w:numPr>
          <w:ilvl w:val="0"/>
          <w:numId w:val="15"/>
        </w:numPr>
        <w:spacing w:after="0" w:line="360" w:lineRule="auto"/>
        <w:ind w:left="426" w:hanging="426"/>
        <w:rPr>
          <w:rFonts w:cstheme="minorHAnsi"/>
        </w:rPr>
      </w:pPr>
      <w:r w:rsidRPr="005460B7">
        <w:rPr>
          <w:rFonts w:cstheme="minorHAnsi"/>
        </w:rPr>
        <w:lastRenderedPageBreak/>
        <w:t xml:space="preserve">Pliki w innych formatach niż PDF </w:t>
      </w:r>
      <w:r w:rsidRPr="005460B7">
        <w:rPr>
          <w:rFonts w:cstheme="minorHAnsi"/>
          <w:b/>
        </w:rPr>
        <w:t xml:space="preserve">zaleca się opatrzyć podpisem w formacie </w:t>
      </w:r>
      <w:proofErr w:type="spellStart"/>
      <w:r w:rsidRPr="005460B7">
        <w:rPr>
          <w:rFonts w:cstheme="minorHAnsi"/>
          <w:b/>
        </w:rPr>
        <w:t>XAdES</w:t>
      </w:r>
      <w:proofErr w:type="spellEnd"/>
      <w:r w:rsidRPr="005460B7">
        <w:rPr>
          <w:rFonts w:cstheme="minorHAnsi"/>
          <w:b/>
        </w:rPr>
        <w:t xml:space="preserve"> o typie zewnętrznym</w:t>
      </w:r>
      <w:r w:rsidRPr="005460B7">
        <w:rPr>
          <w:rFonts w:cstheme="minorHAnsi"/>
        </w:rPr>
        <w:t>. Wykonawca powinien pamiętać, aby plik z podpisem przekazywać łącznie z dokumentem podpisywanym.</w:t>
      </w:r>
    </w:p>
    <w:p w14:paraId="2D0A58F9" w14:textId="77777777" w:rsidR="00894B59" w:rsidRPr="005460B7" w:rsidRDefault="00894B59" w:rsidP="00181D01">
      <w:pPr>
        <w:numPr>
          <w:ilvl w:val="0"/>
          <w:numId w:val="15"/>
        </w:numPr>
        <w:spacing w:after="0" w:line="360" w:lineRule="auto"/>
        <w:ind w:left="426" w:hanging="426"/>
        <w:rPr>
          <w:rFonts w:cstheme="minorHAnsi"/>
        </w:rPr>
      </w:pPr>
      <w:r w:rsidRPr="005460B7">
        <w:rPr>
          <w:rFonts w:cstheme="minorHAnsi"/>
        </w:rPr>
        <w:t>Zamawiający rekomenduje wykorzystanie podpisu z kwalifikowanym znacznikiem czasu.</w:t>
      </w:r>
    </w:p>
    <w:p w14:paraId="010420F4" w14:textId="77777777" w:rsidR="00894B59" w:rsidRPr="005460B7" w:rsidRDefault="00894B59" w:rsidP="00181D01">
      <w:pPr>
        <w:numPr>
          <w:ilvl w:val="0"/>
          <w:numId w:val="15"/>
        </w:numPr>
        <w:spacing w:after="0" w:line="360" w:lineRule="auto"/>
        <w:ind w:left="426" w:hanging="426"/>
        <w:rPr>
          <w:rFonts w:cstheme="minorHAnsi"/>
        </w:rPr>
      </w:pPr>
      <w:r w:rsidRPr="005460B7">
        <w:rPr>
          <w:rFonts w:cstheme="minorHAnsi"/>
        </w:rPr>
        <w:t>Zamawiający zaleca, aby Wykonawca z odpowiednim wyprzedzeniem przetestował możliwość prawidłowego wykorzystania wybranej metody podpisania plików oferty.</w:t>
      </w:r>
    </w:p>
    <w:p w14:paraId="1670D19D" w14:textId="77777777" w:rsidR="00894B59" w:rsidRPr="005460B7" w:rsidRDefault="00894B59" w:rsidP="004D1799">
      <w:pPr>
        <w:numPr>
          <w:ilvl w:val="0"/>
          <w:numId w:val="15"/>
        </w:numPr>
        <w:spacing w:after="0" w:line="360" w:lineRule="auto"/>
        <w:ind w:left="426" w:hanging="426"/>
        <w:rPr>
          <w:rFonts w:cstheme="minorHAnsi"/>
          <w:b/>
        </w:rPr>
      </w:pPr>
      <w:r w:rsidRPr="005460B7">
        <w:rPr>
          <w:rFonts w:cstheme="minorHAnsi"/>
          <w:b/>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01262485" w14:textId="77777777" w:rsidR="00894B59" w:rsidRPr="005460B7" w:rsidRDefault="00894B59" w:rsidP="00422E21">
      <w:pPr>
        <w:numPr>
          <w:ilvl w:val="0"/>
          <w:numId w:val="15"/>
        </w:numPr>
        <w:spacing w:after="0" w:line="360" w:lineRule="auto"/>
        <w:ind w:left="426" w:hanging="426"/>
        <w:jc w:val="both"/>
        <w:rPr>
          <w:rFonts w:cstheme="minorHAnsi"/>
        </w:rPr>
      </w:pPr>
      <w:r w:rsidRPr="005460B7">
        <w:rPr>
          <w:rFonts w:cstheme="minorHAnsi"/>
        </w:rPr>
        <w:t xml:space="preserve">Jeśli Wykonawca pakuje dokumenty np. w plik o rozszerzeniu .zip, zaleca się wcześniejsze podpisanie każdego ze skompresowanych plików. </w:t>
      </w:r>
    </w:p>
    <w:p w14:paraId="2F53AEF0" w14:textId="656D0420" w:rsidR="00894B59" w:rsidRPr="005460B7" w:rsidRDefault="00894B59" w:rsidP="00422E21">
      <w:pPr>
        <w:numPr>
          <w:ilvl w:val="0"/>
          <w:numId w:val="15"/>
        </w:numPr>
        <w:spacing w:after="0" w:line="360" w:lineRule="auto"/>
        <w:ind w:left="426" w:hanging="426"/>
        <w:jc w:val="both"/>
        <w:rPr>
          <w:rFonts w:cstheme="minorHAnsi"/>
        </w:rPr>
      </w:pPr>
      <w:r w:rsidRPr="005460B7">
        <w:rPr>
          <w:rFonts w:cstheme="minorHAnsi"/>
        </w:rPr>
        <w:t xml:space="preserve">Zamawiający zaleca aby </w:t>
      </w:r>
      <w:r w:rsidRPr="005460B7">
        <w:rPr>
          <w:rFonts w:cstheme="minorHAnsi"/>
          <w:b/>
          <w:u w:val="single"/>
        </w:rPr>
        <w:t>nie</w:t>
      </w:r>
      <w:r w:rsidRPr="005460B7">
        <w:rPr>
          <w:rFonts w:cstheme="minorHAnsi"/>
          <w:b/>
        </w:rPr>
        <w:t xml:space="preserve"> </w:t>
      </w:r>
      <w:r w:rsidRPr="005460B7">
        <w:rPr>
          <w:rFonts w:cstheme="minorHAnsi"/>
        </w:rPr>
        <w:t>wprowadzać jakichkolwiek zmian w plikach po podpisaniu ich podpisem kwalifikowanym. Może to skutkować naruszeniem integralności plików co równoważne będzie z koniecznością odrzucenia oferty.</w:t>
      </w:r>
    </w:p>
    <w:p w14:paraId="386AFA41" w14:textId="77777777" w:rsidR="00894B59" w:rsidRPr="005460B7" w:rsidRDefault="00894B59" w:rsidP="00422E21">
      <w:pPr>
        <w:pStyle w:val="Akapitzlist"/>
        <w:numPr>
          <w:ilvl w:val="0"/>
          <w:numId w:val="15"/>
        </w:numPr>
        <w:spacing w:line="360" w:lineRule="auto"/>
        <w:ind w:left="426" w:hanging="426"/>
        <w:contextualSpacing w:val="0"/>
        <w:rPr>
          <w:rFonts w:cstheme="minorHAnsi"/>
          <w:sz w:val="22"/>
          <w:szCs w:val="22"/>
          <w:lang w:val="pl-PL"/>
        </w:rPr>
      </w:pPr>
      <w:r w:rsidRPr="005460B7">
        <w:rPr>
          <w:rFonts w:cstheme="minorHAnsi"/>
          <w:sz w:val="22"/>
          <w:szCs w:val="22"/>
          <w:lang w:val="pl-PL"/>
        </w:rPr>
        <w:t xml:space="preserve">Zgodnie z art. 18 ust. 3 ustawy </w:t>
      </w:r>
      <w:proofErr w:type="spellStart"/>
      <w:r w:rsidRPr="005460B7">
        <w:rPr>
          <w:rFonts w:cstheme="minorHAnsi"/>
          <w:sz w:val="22"/>
          <w:szCs w:val="22"/>
          <w:lang w:val="pl-PL"/>
        </w:rPr>
        <w:t>Pzp</w:t>
      </w:r>
      <w:proofErr w:type="spellEnd"/>
      <w:r w:rsidRPr="005460B7">
        <w:rPr>
          <w:rFonts w:cstheme="minorHAnsi"/>
          <w:sz w:val="22"/>
          <w:szCs w:val="22"/>
          <w:lang w:val="pl-PL"/>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B0F5AC3" w14:textId="77777777" w:rsidR="00894B59" w:rsidRPr="005460B7" w:rsidRDefault="00894B59" w:rsidP="00101826">
      <w:pPr>
        <w:widowControl w:val="0"/>
        <w:suppressAutoHyphens/>
        <w:autoSpaceDE w:val="0"/>
        <w:autoSpaceDN w:val="0"/>
        <w:adjustRightInd w:val="0"/>
        <w:spacing w:after="0" w:line="360" w:lineRule="auto"/>
        <w:rPr>
          <w:rFonts w:cstheme="minorHAnsi"/>
          <w:b/>
          <w:u w:val="single"/>
        </w:rPr>
      </w:pPr>
      <w:r w:rsidRPr="005460B7">
        <w:rPr>
          <w:rFonts w:cstheme="minorHAnsi"/>
          <w:b/>
          <w:u w:val="single"/>
        </w:rPr>
        <w:t>28. Wykonawcy wspólnie ubiegający się o udzielenie zamówienia</w:t>
      </w:r>
    </w:p>
    <w:p w14:paraId="46ACE2FE" w14:textId="77777777" w:rsidR="0061240C" w:rsidRPr="005460B7" w:rsidRDefault="00894B59" w:rsidP="0061240C">
      <w:pPr>
        <w:pStyle w:val="Akapitzlist"/>
        <w:numPr>
          <w:ilvl w:val="0"/>
          <w:numId w:val="8"/>
        </w:numPr>
        <w:spacing w:line="360" w:lineRule="auto"/>
        <w:ind w:left="426" w:hanging="426"/>
        <w:rPr>
          <w:rFonts w:cstheme="minorHAnsi"/>
          <w:sz w:val="22"/>
          <w:szCs w:val="22"/>
          <w:lang w:val="pl-PL"/>
        </w:rPr>
      </w:pPr>
      <w:r w:rsidRPr="005460B7">
        <w:rPr>
          <w:rFonts w:cstheme="minorHAnsi"/>
          <w:sz w:val="22"/>
          <w:szCs w:val="22"/>
          <w:lang w:val="pl-PL"/>
        </w:rPr>
        <w:t>Wykonawcy mogą wspólnie ubiegać się o udzielenie zamówienia. W takim przypadku ustanawiają pełnomocnika do ich reprezentowania w postępowaniu o udzielenie zamówienia publicznego, albo reprezentowania w postępowaniu i zawarcia umowy w sprawie zamówienia publicznego. Przepisy dotyczące wykonawcy stosuje się odpowiednio do wykonawców wspólnie ubiegających się o udzielenie zamówienia. Dokument pełnomocnictwa musi być załączony do oferty i zawierać w szczególności wskazanie: postępowania o zamówienie publiczne, którego dotyczy, wykonawców wspólnie ubiegających się o udzielenie zamówienia, ustanowionego pełnomocnika oraz zakres jego umocowania, obejmujący przede wszystkim: reprezentowanie wykonawców wspólnie ubiegających się o udzielenie zamówienia publicznego, zaciąganie zobowiązań w imieniu wykonawców wspólnie ubiegających się o udzielenie zamówienia publicznego, złożenie oferty wspólnie, prowadzenie korespondencji i podejmowanie zobowiązań związanych z postępowaniem o udzielenie zamówienia publicznego.</w:t>
      </w:r>
    </w:p>
    <w:p w14:paraId="596BEA88" w14:textId="0D09A934" w:rsidR="00894B59" w:rsidRPr="005460B7" w:rsidRDefault="00894B59" w:rsidP="0061240C">
      <w:pPr>
        <w:pStyle w:val="Akapitzlist"/>
        <w:numPr>
          <w:ilvl w:val="0"/>
          <w:numId w:val="8"/>
        </w:numPr>
        <w:spacing w:line="360" w:lineRule="auto"/>
        <w:ind w:left="426" w:hanging="426"/>
        <w:rPr>
          <w:rFonts w:cstheme="minorHAnsi"/>
          <w:sz w:val="22"/>
          <w:szCs w:val="22"/>
          <w:lang w:val="pl-PL"/>
        </w:rPr>
      </w:pPr>
      <w:r w:rsidRPr="005460B7">
        <w:rPr>
          <w:rFonts w:cstheme="minorHAnsi"/>
          <w:sz w:val="22"/>
          <w:szCs w:val="22"/>
          <w:lang w:val="pl-PL"/>
        </w:rPr>
        <w:lastRenderedPageBreak/>
        <w:t>Dokument pełnomocnictwa musi być podpisany przez wszystkich wykonawców ubiegających się wspólnie o udzielenie zamówienia, w tym wykonawcę ustanowionego jako pełnomocnika i przez osoby uprawnione do składania oświadczeń woli wymienione we właściwym rejestrze lub ewidencji wykonawcy. Dokument pełnomocnictwa (oryginał lub kserokopia potwierdzona notarialnie), należy dołączyć do oferty w formie elektronicznej, podpisanej kwalifikowanym podpisem elektronicznym.</w:t>
      </w:r>
    </w:p>
    <w:p w14:paraId="347A958E" w14:textId="77777777" w:rsidR="0061240C" w:rsidRPr="005460B7" w:rsidRDefault="00894B59" w:rsidP="0061240C">
      <w:pPr>
        <w:pStyle w:val="Akapitzlist"/>
        <w:spacing w:line="360" w:lineRule="auto"/>
        <w:ind w:left="426"/>
        <w:rPr>
          <w:rFonts w:cstheme="minorHAnsi"/>
          <w:sz w:val="22"/>
          <w:szCs w:val="22"/>
          <w:lang w:val="pl-PL"/>
        </w:rPr>
      </w:pPr>
      <w:r w:rsidRPr="005460B7">
        <w:rPr>
          <w:rFonts w:cstheme="minorHAnsi"/>
          <w:sz w:val="22"/>
          <w:szCs w:val="22"/>
          <w:lang w:val="pl-PL"/>
        </w:rPr>
        <w:t>Wszelka korespondencja oraz rozliczenia dokonywane będą wyłącznie z podmiotem występującym jako pełnomocnik pozostałych, przy czym płatności będą przekazywane wprost na konto danego podmiotu (wyłącznie wskazanego w umowie) lub na utworzone wspólne konto rozliczeniowe, na które wpłacane będą należności za świadczenia wykonane przez poszczególne podmioty.</w:t>
      </w:r>
    </w:p>
    <w:p w14:paraId="723F974B" w14:textId="715B2F03" w:rsidR="0061240C" w:rsidRPr="005460B7" w:rsidRDefault="00894B59" w:rsidP="00181D01">
      <w:pPr>
        <w:pStyle w:val="Akapitzlist"/>
        <w:numPr>
          <w:ilvl w:val="0"/>
          <w:numId w:val="8"/>
        </w:numPr>
        <w:spacing w:line="360" w:lineRule="auto"/>
        <w:ind w:left="426" w:hanging="426"/>
        <w:rPr>
          <w:rFonts w:cstheme="minorHAnsi"/>
          <w:sz w:val="22"/>
          <w:szCs w:val="22"/>
          <w:lang w:val="pl-PL"/>
        </w:rPr>
      </w:pPr>
      <w:r w:rsidRPr="005460B7">
        <w:rPr>
          <w:rFonts w:cstheme="minorHAnsi"/>
          <w:sz w:val="22"/>
          <w:szCs w:val="22"/>
          <w:lang w:val="pl-PL"/>
        </w:rPr>
        <w:t xml:space="preserve">W odniesieniu do warunków udziału w postępowaniu dotyczących wykształcenia, kwalifikacji zawodowych lub doświadczenia wykonawcy wspólnie ubiegający się o udzielenie zamówienia mogą polegać na zdolnościach tych wykonawców, którzy wykonują </w:t>
      </w:r>
      <w:r w:rsidR="005460B7" w:rsidRPr="005460B7">
        <w:rPr>
          <w:rFonts w:cstheme="minorHAnsi"/>
          <w:sz w:val="22"/>
          <w:szCs w:val="22"/>
          <w:lang w:val="pl-PL"/>
        </w:rPr>
        <w:t>dostawy</w:t>
      </w:r>
      <w:r w:rsidRPr="005460B7">
        <w:rPr>
          <w:rFonts w:cstheme="minorHAnsi"/>
          <w:sz w:val="22"/>
          <w:szCs w:val="22"/>
          <w:lang w:val="pl-PL"/>
        </w:rPr>
        <w:t>, do realizacji których te zdolności są wymagane. W takim przypadku, wykonawcy wspólnie ubiegający się o udzielenie zamówienia dołączają do oferty oświadczenie, z którego wynika, które dostawy wykonają poszczególni wykonawcy.</w:t>
      </w:r>
    </w:p>
    <w:p w14:paraId="5A70D6DA" w14:textId="77777777" w:rsidR="0061240C" w:rsidRPr="005460B7" w:rsidRDefault="00894B59" w:rsidP="00181D01">
      <w:pPr>
        <w:pStyle w:val="Akapitzlist"/>
        <w:numPr>
          <w:ilvl w:val="0"/>
          <w:numId w:val="8"/>
        </w:numPr>
        <w:spacing w:line="360" w:lineRule="auto"/>
        <w:ind w:left="426" w:hanging="426"/>
        <w:rPr>
          <w:rFonts w:cstheme="minorHAnsi"/>
          <w:sz w:val="22"/>
          <w:szCs w:val="22"/>
          <w:lang w:val="pl-PL"/>
        </w:rPr>
      </w:pPr>
      <w:r w:rsidRPr="005460B7">
        <w:rPr>
          <w:rFonts w:cstheme="minorHAnsi"/>
          <w:sz w:val="22"/>
          <w:szCs w:val="22"/>
          <w:lang w:val="pl-PL"/>
        </w:rPr>
        <w:t>Wykonawcy wspólnie ubiegający się o udzielenie zamówienia publicznego, ponoszą solidarną odpowiedzialność za wykonanie umowy.</w:t>
      </w:r>
    </w:p>
    <w:p w14:paraId="40A5250A" w14:textId="0E1F248B" w:rsidR="00894B59" w:rsidRPr="005460B7" w:rsidRDefault="00894B59" w:rsidP="00181D01">
      <w:pPr>
        <w:pStyle w:val="Akapitzlist"/>
        <w:numPr>
          <w:ilvl w:val="0"/>
          <w:numId w:val="8"/>
        </w:numPr>
        <w:spacing w:line="360" w:lineRule="auto"/>
        <w:ind w:left="426" w:hanging="426"/>
        <w:rPr>
          <w:rFonts w:cstheme="minorHAnsi"/>
          <w:sz w:val="22"/>
          <w:szCs w:val="22"/>
          <w:lang w:val="pl-PL"/>
        </w:rPr>
      </w:pPr>
      <w:r w:rsidRPr="005460B7">
        <w:rPr>
          <w:rFonts w:cstheme="minorHAnsi"/>
          <w:sz w:val="22"/>
          <w:szCs w:val="22"/>
          <w:lang w:val="pl-PL"/>
        </w:rPr>
        <w:t>Zamawiający zastrzega sobie prawo do zażądania przed zawarciem umowy w sprawie zamówienia publicznego, umowy regulującej zasady współpracy wykonawców wspólnie ubiegających się o udzielenie zamówienia.</w:t>
      </w:r>
    </w:p>
    <w:p w14:paraId="1A8AC0CF" w14:textId="77777777" w:rsidR="00894B59" w:rsidRPr="005460B7" w:rsidRDefault="00894B59" w:rsidP="00894B59">
      <w:pPr>
        <w:spacing w:after="0" w:line="360" w:lineRule="auto"/>
        <w:rPr>
          <w:rFonts w:cstheme="minorHAnsi"/>
          <w:b/>
          <w:u w:val="single"/>
        </w:rPr>
      </w:pPr>
      <w:r w:rsidRPr="005460B7">
        <w:rPr>
          <w:rFonts w:cstheme="minorHAnsi"/>
          <w:b/>
          <w:u w:val="single"/>
        </w:rPr>
        <w:t>29. Informacja o podwykonawcach</w:t>
      </w:r>
    </w:p>
    <w:p w14:paraId="58138650" w14:textId="1F1FBEF2" w:rsidR="00894B59" w:rsidRPr="005460B7" w:rsidRDefault="00894B59" w:rsidP="00524A37">
      <w:pPr>
        <w:pStyle w:val="Akapitzlist"/>
        <w:numPr>
          <w:ilvl w:val="3"/>
          <w:numId w:val="25"/>
        </w:numPr>
        <w:spacing w:line="360" w:lineRule="auto"/>
        <w:ind w:left="709" w:hanging="283"/>
        <w:rPr>
          <w:rFonts w:cstheme="minorHAnsi"/>
          <w:sz w:val="22"/>
          <w:szCs w:val="22"/>
          <w:lang w:val="pl-PL"/>
        </w:rPr>
      </w:pPr>
      <w:r w:rsidRPr="005460B7">
        <w:rPr>
          <w:rFonts w:cstheme="minorHAnsi"/>
          <w:sz w:val="22"/>
          <w:szCs w:val="22"/>
          <w:lang w:val="pl-PL"/>
        </w:rPr>
        <w:t>Zamawiający żąda wskazania przez Wykonawcę, części zamówienia, których wykonanie zamierza powierzyć podwykonawcom, oraz podania nazw ewentualnych podwykonawców, jeżeli są już znani (część II – pkt D.1. JEDZ).</w:t>
      </w:r>
    </w:p>
    <w:p w14:paraId="00147EFD" w14:textId="76AC4CDD" w:rsidR="00894B59" w:rsidRPr="005460B7" w:rsidRDefault="00894B59" w:rsidP="00524A37">
      <w:pPr>
        <w:pStyle w:val="Akapitzlist"/>
        <w:numPr>
          <w:ilvl w:val="3"/>
          <w:numId w:val="25"/>
        </w:numPr>
        <w:spacing w:line="360" w:lineRule="auto"/>
        <w:ind w:left="709" w:hanging="283"/>
        <w:rPr>
          <w:rFonts w:cstheme="minorHAnsi"/>
          <w:sz w:val="22"/>
          <w:szCs w:val="22"/>
          <w:lang w:val="pl-PL"/>
        </w:rPr>
      </w:pPr>
      <w:r w:rsidRPr="005460B7">
        <w:rPr>
          <w:rFonts w:cstheme="minorHAnsi"/>
          <w:sz w:val="22"/>
          <w:szCs w:val="22"/>
          <w:lang w:val="pl-PL"/>
        </w:rPr>
        <w:t xml:space="preserve">Zgodnie z art. 7 pkt 27 ustawy </w:t>
      </w:r>
      <w:proofErr w:type="spellStart"/>
      <w:r w:rsidRPr="005460B7">
        <w:rPr>
          <w:rFonts w:cstheme="minorHAnsi"/>
          <w:sz w:val="22"/>
          <w:szCs w:val="22"/>
          <w:lang w:val="pl-PL"/>
        </w:rPr>
        <w:t>Pzp</w:t>
      </w:r>
      <w:proofErr w:type="spellEnd"/>
      <w:r w:rsidRPr="005460B7">
        <w:rPr>
          <w:rFonts w:cstheme="minorHAnsi"/>
          <w:sz w:val="22"/>
          <w:szCs w:val="22"/>
          <w:lang w:val="pl-PL"/>
        </w:rPr>
        <w:t xml:space="preserve"> przez umowę o podwykonawstwo należy rozumieć umowę w formie pisemnej o charakterze odpłatnym, zawartą między wykonawcą a podwykonawcą, a w przypadku zamówienia na </w:t>
      </w:r>
      <w:r w:rsidR="005460B7" w:rsidRPr="005460B7">
        <w:rPr>
          <w:rFonts w:cstheme="minorHAnsi"/>
          <w:sz w:val="22"/>
          <w:szCs w:val="22"/>
          <w:lang w:val="pl-PL"/>
        </w:rPr>
        <w:t>dostawy</w:t>
      </w:r>
      <w:r w:rsidRPr="005460B7">
        <w:rPr>
          <w:rFonts w:cstheme="minorHAnsi"/>
          <w:sz w:val="22"/>
          <w:szCs w:val="22"/>
          <w:lang w:val="pl-PL"/>
        </w:rPr>
        <w:t xml:space="preserve"> innego niż zamówienie w dziedzinach obronności i bezpieczeństwa, także między podwykonawcą a dalszym podwykonawcą lub między dalszymi podwykonawcami, na mocy której odpowiednio podwykonawca lub dalszy podwykonawca, zobowiązuje się wykonać część zamówienia.</w:t>
      </w:r>
    </w:p>
    <w:p w14:paraId="2D584DCF" w14:textId="55C2844C" w:rsidR="00894B59" w:rsidRPr="005460B7" w:rsidRDefault="00894B59" w:rsidP="00524A37">
      <w:pPr>
        <w:pStyle w:val="Akapitzlist"/>
        <w:numPr>
          <w:ilvl w:val="3"/>
          <w:numId w:val="25"/>
        </w:numPr>
        <w:spacing w:line="360" w:lineRule="auto"/>
        <w:ind w:left="709" w:hanging="283"/>
        <w:rPr>
          <w:rFonts w:cstheme="minorHAnsi"/>
          <w:sz w:val="22"/>
          <w:szCs w:val="22"/>
          <w:lang w:val="pl-PL"/>
        </w:rPr>
      </w:pPr>
      <w:r w:rsidRPr="005460B7">
        <w:rPr>
          <w:rFonts w:cstheme="minorHAnsi"/>
          <w:sz w:val="22"/>
          <w:szCs w:val="22"/>
          <w:lang w:val="pl-PL"/>
        </w:rPr>
        <w:t>Przyjmuje się, że brak wskazania części zamówienia, której wykonawca zamierza powierzyć podwykonawcy oznacza realizację zamówienia siłami własnymi.</w:t>
      </w:r>
    </w:p>
    <w:p w14:paraId="2FADC3E3" w14:textId="5043DCD5" w:rsidR="00894B59" w:rsidRPr="005460B7" w:rsidRDefault="00894B59" w:rsidP="00524A37">
      <w:pPr>
        <w:pStyle w:val="Akapitzlist"/>
        <w:numPr>
          <w:ilvl w:val="3"/>
          <w:numId w:val="25"/>
        </w:numPr>
        <w:spacing w:after="240" w:line="360" w:lineRule="auto"/>
        <w:ind w:left="709" w:hanging="283"/>
        <w:rPr>
          <w:rFonts w:cstheme="minorHAnsi"/>
          <w:sz w:val="22"/>
          <w:szCs w:val="22"/>
          <w:lang w:val="pl-PL"/>
        </w:rPr>
      </w:pPr>
      <w:r w:rsidRPr="005460B7">
        <w:rPr>
          <w:rFonts w:cstheme="minorHAnsi"/>
          <w:sz w:val="22"/>
          <w:szCs w:val="22"/>
          <w:lang w:val="pl-PL"/>
        </w:rPr>
        <w:lastRenderedPageBreak/>
        <w:t>Zamawiający nie wskazuje w SWZ umów o podwykonawstwo, których przedmiotem są dostawy, które z uwagi na wartość lub przedmiot tych dostaw, nie podlegają obowiązkowi przedkładania Zamawiającemu.</w:t>
      </w:r>
    </w:p>
    <w:p w14:paraId="384099BB" w14:textId="77777777" w:rsidR="00894B59" w:rsidRPr="005460B7" w:rsidRDefault="00894B59" w:rsidP="00281CC8">
      <w:pPr>
        <w:autoSpaceDE w:val="0"/>
        <w:autoSpaceDN w:val="0"/>
        <w:adjustRightInd w:val="0"/>
        <w:spacing w:after="0" w:line="360" w:lineRule="auto"/>
        <w:rPr>
          <w:rFonts w:eastAsia="Times New Roman" w:cstheme="minorHAnsi"/>
          <w:b/>
          <w:u w:val="single"/>
        </w:rPr>
      </w:pPr>
      <w:r w:rsidRPr="005460B7">
        <w:rPr>
          <w:rFonts w:eastAsia="Times New Roman" w:cstheme="minorHAnsi"/>
          <w:b/>
          <w:u w:val="single"/>
        </w:rPr>
        <w:t>ODWRÓCONA KOLEJNOŚĆ OCENY OFERT</w:t>
      </w:r>
    </w:p>
    <w:p w14:paraId="2156729A" w14:textId="297EBEBC" w:rsidR="00894B59" w:rsidRPr="005460B7" w:rsidRDefault="00894B59" w:rsidP="00281CC8">
      <w:pPr>
        <w:autoSpaceDE w:val="0"/>
        <w:autoSpaceDN w:val="0"/>
        <w:adjustRightInd w:val="0"/>
        <w:spacing w:after="0" w:line="360" w:lineRule="auto"/>
        <w:rPr>
          <w:rFonts w:eastAsia="Times New Roman" w:cstheme="minorHAnsi"/>
          <w:b/>
          <w:u w:val="single"/>
        </w:rPr>
      </w:pPr>
      <w:r w:rsidRPr="005460B7">
        <w:rPr>
          <w:rFonts w:eastAsia="Times New Roman" w:cstheme="minorHAnsi"/>
          <w:b/>
          <w:u w:val="single"/>
        </w:rPr>
        <w:t xml:space="preserve">Zamawiający informuje, że w niniejszym postępowaniu stosuje odwróconą kolejność oceny ofert, </w:t>
      </w:r>
      <w:r w:rsidR="00E23FEB" w:rsidRPr="005460B7">
        <w:rPr>
          <w:rFonts w:eastAsia="Times New Roman" w:cstheme="minorHAnsi"/>
          <w:b/>
          <w:u w:val="single"/>
        </w:rPr>
        <w:br/>
      </w:r>
      <w:r w:rsidRPr="005460B7">
        <w:rPr>
          <w:rFonts w:eastAsia="Times New Roman" w:cstheme="minorHAnsi"/>
          <w:b/>
          <w:u w:val="single"/>
        </w:rPr>
        <w:t xml:space="preserve">tzw. procedurę odwróconą. Zgodnie z art. 139 ust. 1 ustawy </w:t>
      </w:r>
      <w:proofErr w:type="spellStart"/>
      <w:r w:rsidRPr="005460B7">
        <w:rPr>
          <w:rFonts w:eastAsia="Times New Roman" w:cstheme="minorHAnsi"/>
          <w:b/>
          <w:u w:val="single"/>
        </w:rPr>
        <w:t>Pzp</w:t>
      </w:r>
      <w:proofErr w:type="spellEnd"/>
      <w:r w:rsidRPr="005460B7">
        <w:rPr>
          <w:rFonts w:eastAsia="Times New Roman" w:cstheme="minorHAnsi"/>
          <w:b/>
          <w:u w:val="single"/>
        </w:rPr>
        <w:t>, Zamawiający najpierw dokona badania i oceny ofert, a następnie dokona kwalifikacji podmiotowej wykonawcy, którego oferta została najwyżej oceniona, w zakresie braku podstaw wykluczenia oraz spełniania warunków udziału w postępowaniu.</w:t>
      </w:r>
    </w:p>
    <w:p w14:paraId="0C77455B" w14:textId="7B89BBC4" w:rsidR="00894B59" w:rsidRPr="005460B7" w:rsidRDefault="00894B59" w:rsidP="00524A37">
      <w:pPr>
        <w:pStyle w:val="Akapitzlist"/>
        <w:numPr>
          <w:ilvl w:val="0"/>
          <w:numId w:val="19"/>
        </w:numPr>
        <w:spacing w:line="360" w:lineRule="auto"/>
        <w:ind w:left="426" w:hanging="426"/>
        <w:rPr>
          <w:rFonts w:cstheme="minorHAnsi"/>
          <w:b/>
          <w:sz w:val="22"/>
          <w:szCs w:val="22"/>
          <w:u w:val="single"/>
          <w:lang w:val="pl-PL"/>
        </w:rPr>
      </w:pPr>
      <w:r w:rsidRPr="005460B7">
        <w:rPr>
          <w:rFonts w:cstheme="minorHAnsi"/>
          <w:b/>
          <w:sz w:val="22"/>
          <w:szCs w:val="22"/>
          <w:u w:val="single"/>
          <w:lang w:val="pl-PL"/>
        </w:rPr>
        <w:t xml:space="preserve">Zgodnie z art. 126. ust. 1 ustawy </w:t>
      </w:r>
      <w:proofErr w:type="spellStart"/>
      <w:r w:rsidRPr="005460B7">
        <w:rPr>
          <w:rFonts w:cstheme="minorHAnsi"/>
          <w:b/>
          <w:sz w:val="22"/>
          <w:szCs w:val="22"/>
          <w:u w:val="single"/>
          <w:lang w:val="pl-PL"/>
        </w:rPr>
        <w:t>Pzp</w:t>
      </w:r>
      <w:proofErr w:type="spellEnd"/>
      <w:r w:rsidRPr="005460B7">
        <w:rPr>
          <w:rFonts w:cstheme="minorHAnsi"/>
          <w:b/>
          <w:sz w:val="22"/>
          <w:szCs w:val="22"/>
          <w:u w:val="single"/>
          <w:lang w:val="pl-PL"/>
        </w:rPr>
        <w:t xml:space="preserve"> zamawiający wezwie wykonawcę, którego oferta została najwyżej oceniona, do złożenia w wyznaczonym terminie, nie krótszym niż 10 dni, aktualnych na dzień złożenia podmiotowych środków dowodowych potwierdzających brak podstaw wykluczenia:</w:t>
      </w:r>
    </w:p>
    <w:p w14:paraId="56AC6B81" w14:textId="430BA78D" w:rsidR="00894B59" w:rsidRPr="005460B7" w:rsidRDefault="00894B59" w:rsidP="00894B59">
      <w:pPr>
        <w:autoSpaceDE w:val="0"/>
        <w:autoSpaceDN w:val="0"/>
        <w:adjustRightInd w:val="0"/>
        <w:spacing w:after="0" w:line="360" w:lineRule="auto"/>
        <w:ind w:firstLine="284"/>
        <w:rPr>
          <w:rFonts w:eastAsia="Times New Roman" w:cstheme="minorHAnsi"/>
          <w:lang w:eastAsia="pl-PL"/>
        </w:rPr>
      </w:pPr>
      <w:r w:rsidRPr="005460B7">
        <w:rPr>
          <w:rFonts w:eastAsiaTheme="minorEastAsia" w:cstheme="minorHAnsi"/>
          <w:b/>
          <w:lang w:eastAsia="pl-PL"/>
        </w:rPr>
        <w:t>30.</w:t>
      </w:r>
      <w:r w:rsidRPr="005460B7">
        <w:rPr>
          <w:rFonts w:eastAsia="Times New Roman" w:cstheme="minorHAnsi"/>
          <w:b/>
          <w:lang w:eastAsia="pl-PL"/>
        </w:rPr>
        <w:t>1.</w:t>
      </w:r>
      <w:r w:rsidRPr="005460B7">
        <w:rPr>
          <w:rFonts w:eastAsia="Times New Roman" w:cstheme="minorHAnsi"/>
          <w:lang w:eastAsia="pl-PL"/>
        </w:rPr>
        <w:t xml:space="preserve"> </w:t>
      </w:r>
      <w:r w:rsidRPr="005460B7">
        <w:rPr>
          <w:rFonts w:eastAsia="Times New Roman" w:cstheme="minorHAnsi"/>
          <w:b/>
          <w:lang w:eastAsia="pl-PL"/>
        </w:rPr>
        <w:t>informacja z Krajowego Rejestru Karnego w zakresie</w:t>
      </w:r>
      <w:r w:rsidRPr="005460B7">
        <w:rPr>
          <w:rFonts w:eastAsia="Times New Roman" w:cstheme="minorHAnsi"/>
          <w:lang w:eastAsia="pl-PL"/>
        </w:rPr>
        <w:t>:</w:t>
      </w:r>
    </w:p>
    <w:p w14:paraId="2FA51D97" w14:textId="77777777" w:rsidR="00894B59" w:rsidRPr="005460B7" w:rsidRDefault="00894B59" w:rsidP="00894B59">
      <w:pPr>
        <w:autoSpaceDE w:val="0"/>
        <w:autoSpaceDN w:val="0"/>
        <w:adjustRightInd w:val="0"/>
        <w:spacing w:after="0" w:line="360" w:lineRule="auto"/>
        <w:ind w:firstLine="709"/>
        <w:rPr>
          <w:rFonts w:eastAsia="Times New Roman" w:cstheme="minorHAnsi"/>
          <w:lang w:eastAsia="pl-PL"/>
        </w:rPr>
      </w:pPr>
      <w:r w:rsidRPr="005460B7">
        <w:rPr>
          <w:rFonts w:eastAsia="Times New Roman" w:cstheme="minorHAnsi"/>
          <w:lang w:eastAsia="pl-PL"/>
        </w:rPr>
        <w:t xml:space="preserve">a) art. 108 ust. 1 pkt 1 i 2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w:t>
      </w:r>
    </w:p>
    <w:p w14:paraId="6C6CE8A5" w14:textId="77777777" w:rsidR="00894B59" w:rsidRPr="005460B7" w:rsidRDefault="00894B59" w:rsidP="00894B59">
      <w:pPr>
        <w:autoSpaceDE w:val="0"/>
        <w:autoSpaceDN w:val="0"/>
        <w:adjustRightInd w:val="0"/>
        <w:spacing w:after="0" w:line="360" w:lineRule="auto"/>
        <w:ind w:left="851" w:hanging="142"/>
        <w:rPr>
          <w:rFonts w:eastAsia="Times New Roman" w:cstheme="minorHAnsi"/>
          <w:lang w:eastAsia="pl-PL"/>
        </w:rPr>
      </w:pPr>
      <w:r w:rsidRPr="005460B7">
        <w:rPr>
          <w:rFonts w:eastAsia="Times New Roman" w:cstheme="minorHAnsi"/>
          <w:lang w:eastAsia="pl-PL"/>
        </w:rPr>
        <w:t xml:space="preserve">b) art. 108 ust. 1 pkt 4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 dotyczącej orzeczenia zakazu ubiegania się o zamówienie publiczne tytułem środka karnego</w:t>
      </w:r>
    </w:p>
    <w:p w14:paraId="2925E406" w14:textId="77777777" w:rsidR="00894B59" w:rsidRPr="005460B7" w:rsidRDefault="00894B59" w:rsidP="00894B59">
      <w:pPr>
        <w:autoSpaceDE w:val="0"/>
        <w:autoSpaceDN w:val="0"/>
        <w:adjustRightInd w:val="0"/>
        <w:spacing w:after="0" w:line="360" w:lineRule="auto"/>
        <w:ind w:firstLine="708"/>
        <w:rPr>
          <w:rFonts w:eastAsia="Times New Roman" w:cstheme="minorHAnsi"/>
          <w:u w:val="single"/>
          <w:lang w:eastAsia="pl-PL"/>
        </w:rPr>
      </w:pPr>
      <w:r w:rsidRPr="005460B7">
        <w:rPr>
          <w:rFonts w:eastAsia="Times New Roman" w:cstheme="minorHAnsi"/>
          <w:u w:val="single"/>
          <w:lang w:eastAsia="pl-PL"/>
        </w:rPr>
        <w:t>- sporządzonej nie wcześniej niż 6 miesięcy przed jej złożeniem;</w:t>
      </w:r>
    </w:p>
    <w:p w14:paraId="2DA98B2E" w14:textId="5BC993A7" w:rsidR="00894B59" w:rsidRPr="005460B7" w:rsidRDefault="00894B59" w:rsidP="00894B59">
      <w:pPr>
        <w:autoSpaceDE w:val="0"/>
        <w:autoSpaceDN w:val="0"/>
        <w:adjustRightInd w:val="0"/>
        <w:spacing w:after="0" w:line="360" w:lineRule="auto"/>
        <w:ind w:left="709" w:hanging="425"/>
        <w:rPr>
          <w:rFonts w:eastAsia="Times New Roman" w:cstheme="minorHAnsi"/>
          <w:lang w:eastAsia="pl-PL"/>
        </w:rPr>
      </w:pPr>
      <w:r w:rsidRPr="005460B7">
        <w:rPr>
          <w:rFonts w:eastAsia="Times New Roman" w:cstheme="minorHAnsi"/>
          <w:b/>
          <w:lang w:eastAsia="pl-PL"/>
        </w:rPr>
        <w:t>30.2.</w:t>
      </w:r>
      <w:r w:rsidRPr="005460B7">
        <w:rPr>
          <w:rFonts w:eastAsia="Times New Roman" w:cstheme="minorHAnsi"/>
          <w:lang w:eastAsia="pl-PL"/>
        </w:rPr>
        <w:t xml:space="preserve"> </w:t>
      </w:r>
      <w:r w:rsidRPr="005460B7">
        <w:rPr>
          <w:rFonts w:eastAsia="Times New Roman" w:cstheme="minorHAnsi"/>
          <w:b/>
          <w:lang w:eastAsia="pl-PL"/>
        </w:rPr>
        <w:t>oświadczenie wykonawcy</w:t>
      </w:r>
      <w:r w:rsidRPr="005460B7">
        <w:rPr>
          <w:rFonts w:eastAsia="Times New Roman" w:cstheme="minorHAnsi"/>
          <w:lang w:eastAsia="pl-PL"/>
        </w:rPr>
        <w:t xml:space="preserve">, w zakresie art. 108 ust. 1 pkt 5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 xml:space="preserve">, </w:t>
      </w:r>
      <w:r w:rsidRPr="005460B7">
        <w:rPr>
          <w:rFonts w:eastAsia="Times New Roman" w:cstheme="minorHAnsi"/>
          <w:b/>
          <w:lang w:eastAsia="pl-PL"/>
        </w:rPr>
        <w:t xml:space="preserve">o braku przynależności do tej samej grupy kapitałowej </w:t>
      </w:r>
      <w:r w:rsidRPr="005460B7">
        <w:rPr>
          <w:rFonts w:eastAsia="Times New Roman" w:cstheme="minorHAnsi"/>
          <w:lang w:eastAsia="pl-PL"/>
        </w:rPr>
        <w:t xml:space="preserve">w rozumieniu ustawy z dnia 16 lutego 2007 r. o ochronie konkurencji i konsumentów (Dz. U. z 2020 r., poz. 1076 i 1086), z innym wykonawcą, który złożył odrębną ofertę, ofertę częściową, albo oświadczenia </w:t>
      </w:r>
      <w:r w:rsidR="00181D01">
        <w:rPr>
          <w:rFonts w:eastAsia="Times New Roman" w:cstheme="minorHAnsi"/>
          <w:lang w:eastAsia="pl-PL"/>
        </w:rPr>
        <w:br/>
      </w:r>
      <w:r w:rsidRPr="005460B7">
        <w:rPr>
          <w:rFonts w:eastAsia="Times New Roman" w:cstheme="minorHAnsi"/>
          <w:lang w:eastAsia="pl-PL"/>
        </w:rPr>
        <w:t>o przynależności do tej samej grupy kapitałowej wraz z dokumentami lub informacjami potwierdzającymi przygotowanie oferty, oferty częściowej, niezależnie od innego wykonawcy należącego do tej samej grupy kapitałowej;</w:t>
      </w:r>
    </w:p>
    <w:p w14:paraId="5C4D24BF" w14:textId="410B1D8F" w:rsidR="00894B59" w:rsidRPr="005460B7" w:rsidRDefault="00894B59" w:rsidP="00894B59">
      <w:pPr>
        <w:autoSpaceDE w:val="0"/>
        <w:autoSpaceDN w:val="0"/>
        <w:adjustRightInd w:val="0"/>
        <w:spacing w:after="0" w:line="360" w:lineRule="auto"/>
        <w:rPr>
          <w:rFonts w:eastAsia="Times New Roman" w:cstheme="minorHAnsi"/>
          <w:i/>
          <w:u w:val="single"/>
          <w:lang w:eastAsia="pl-PL"/>
        </w:rPr>
      </w:pPr>
      <w:r w:rsidRPr="005460B7">
        <w:rPr>
          <w:rFonts w:eastAsia="Times New Roman" w:cstheme="minorHAnsi"/>
          <w:i/>
          <w:u w:val="single"/>
          <w:lang w:eastAsia="pl-PL"/>
        </w:rPr>
        <w:t>Wykonawca może sporządzić oświadczenie zgodnie ze w</w:t>
      </w:r>
      <w:r w:rsidR="001F06F9" w:rsidRPr="005460B7">
        <w:rPr>
          <w:rFonts w:eastAsia="Times New Roman" w:cstheme="minorHAnsi"/>
          <w:i/>
          <w:u w:val="single"/>
          <w:lang w:eastAsia="pl-PL"/>
        </w:rPr>
        <w:t xml:space="preserve">zorem stanowiącym Załącznik nr </w:t>
      </w:r>
      <w:r w:rsidR="00C1628C" w:rsidRPr="005460B7">
        <w:rPr>
          <w:rFonts w:eastAsia="Times New Roman" w:cstheme="minorHAnsi"/>
          <w:i/>
          <w:u w:val="single"/>
          <w:lang w:eastAsia="pl-PL"/>
        </w:rPr>
        <w:t>5</w:t>
      </w:r>
      <w:r w:rsidRPr="005460B7">
        <w:rPr>
          <w:rFonts w:eastAsia="Times New Roman" w:cstheme="minorHAnsi"/>
          <w:i/>
          <w:u w:val="single"/>
          <w:lang w:eastAsia="pl-PL"/>
        </w:rPr>
        <w:t xml:space="preserve"> do SWZ.</w:t>
      </w:r>
    </w:p>
    <w:p w14:paraId="1687A6B4" w14:textId="7E680696" w:rsidR="00894B59" w:rsidRPr="005460B7" w:rsidRDefault="00894B59" w:rsidP="00894B59">
      <w:pPr>
        <w:autoSpaceDE w:val="0"/>
        <w:autoSpaceDN w:val="0"/>
        <w:adjustRightInd w:val="0"/>
        <w:spacing w:after="0" w:line="360" w:lineRule="auto"/>
        <w:ind w:left="709" w:hanging="425"/>
        <w:rPr>
          <w:rFonts w:eastAsia="Times New Roman" w:cstheme="minorHAnsi"/>
          <w:lang w:eastAsia="pl-PL"/>
        </w:rPr>
      </w:pPr>
      <w:r w:rsidRPr="005460B7">
        <w:rPr>
          <w:rFonts w:eastAsia="Times New Roman" w:cstheme="minorHAnsi"/>
          <w:b/>
          <w:lang w:eastAsia="pl-PL"/>
        </w:rPr>
        <w:t>30.3.</w:t>
      </w:r>
      <w:r w:rsidRPr="005460B7">
        <w:rPr>
          <w:rFonts w:eastAsia="Times New Roman" w:cstheme="minorHAnsi"/>
          <w:lang w:eastAsia="pl-PL"/>
        </w:rPr>
        <w:t xml:space="preserve"> </w:t>
      </w:r>
      <w:r w:rsidRPr="005460B7">
        <w:rPr>
          <w:rFonts w:eastAsia="Times New Roman" w:cstheme="minorHAnsi"/>
          <w:b/>
          <w:lang w:eastAsia="pl-PL"/>
        </w:rPr>
        <w:t>oświadczenie wykonawcy o aktualności informacji</w:t>
      </w:r>
      <w:r w:rsidRPr="005460B7">
        <w:rPr>
          <w:rFonts w:eastAsia="Times New Roman" w:cstheme="minorHAnsi"/>
          <w:lang w:eastAsia="pl-PL"/>
        </w:rPr>
        <w:t xml:space="preserve"> zawartych w oświadczeniu, o którym mowa w art. 125 ust. 1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 w zakresie podstaw wykluczenia z postępowania wskazanych przez zamawiającego, o których mowa w:</w:t>
      </w:r>
    </w:p>
    <w:p w14:paraId="6D130FC5" w14:textId="77777777" w:rsidR="00894B59" w:rsidRPr="005460B7" w:rsidRDefault="00894B59" w:rsidP="00894B59">
      <w:pPr>
        <w:autoSpaceDE w:val="0"/>
        <w:autoSpaceDN w:val="0"/>
        <w:adjustRightInd w:val="0"/>
        <w:spacing w:after="0" w:line="360" w:lineRule="auto"/>
        <w:ind w:left="993" w:hanging="284"/>
        <w:rPr>
          <w:rFonts w:eastAsia="Times New Roman" w:cstheme="minorHAnsi"/>
          <w:lang w:eastAsia="pl-PL"/>
        </w:rPr>
      </w:pPr>
      <w:r w:rsidRPr="005460B7">
        <w:rPr>
          <w:rFonts w:eastAsia="Times New Roman" w:cstheme="minorHAnsi"/>
          <w:lang w:eastAsia="pl-PL"/>
        </w:rPr>
        <w:t xml:space="preserve">a) </w:t>
      </w:r>
      <w:r w:rsidRPr="005460B7">
        <w:rPr>
          <w:rFonts w:eastAsia="Times New Roman" w:cstheme="minorHAnsi"/>
          <w:lang w:eastAsia="pl-PL"/>
        </w:rPr>
        <w:tab/>
        <w:t xml:space="preserve">art. 108 ust. 1 pkt 3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w:t>
      </w:r>
    </w:p>
    <w:p w14:paraId="0F50E43E" w14:textId="77777777" w:rsidR="00894B59" w:rsidRPr="005460B7" w:rsidRDefault="00894B59" w:rsidP="00894B59">
      <w:pPr>
        <w:autoSpaceDE w:val="0"/>
        <w:autoSpaceDN w:val="0"/>
        <w:adjustRightInd w:val="0"/>
        <w:spacing w:after="0" w:line="360" w:lineRule="auto"/>
        <w:ind w:left="993" w:hanging="284"/>
        <w:rPr>
          <w:rFonts w:eastAsia="Times New Roman" w:cstheme="minorHAnsi"/>
          <w:lang w:eastAsia="pl-PL"/>
        </w:rPr>
      </w:pPr>
      <w:r w:rsidRPr="005460B7">
        <w:rPr>
          <w:rFonts w:eastAsia="Times New Roman" w:cstheme="minorHAnsi"/>
          <w:lang w:eastAsia="pl-PL"/>
        </w:rPr>
        <w:t xml:space="preserve">b) </w:t>
      </w:r>
      <w:r w:rsidRPr="005460B7">
        <w:rPr>
          <w:rFonts w:eastAsia="Times New Roman" w:cstheme="minorHAnsi"/>
          <w:lang w:eastAsia="pl-PL"/>
        </w:rPr>
        <w:tab/>
        <w:t xml:space="preserve">art. 108 ust. 1 pkt 4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 xml:space="preserve">, dotyczących orzeczenia zakazu ubiegania się </w:t>
      </w:r>
      <w:r w:rsidRPr="005460B7">
        <w:rPr>
          <w:rFonts w:eastAsia="Times New Roman" w:cstheme="minorHAnsi"/>
          <w:lang w:eastAsia="pl-PL"/>
        </w:rPr>
        <w:br/>
        <w:t>o zamówienie publiczne tytułem środka zapobiegawczego,</w:t>
      </w:r>
    </w:p>
    <w:p w14:paraId="2D50D2C0" w14:textId="77777777" w:rsidR="00894B59" w:rsidRPr="005460B7" w:rsidRDefault="00894B59" w:rsidP="00894B59">
      <w:pPr>
        <w:autoSpaceDE w:val="0"/>
        <w:autoSpaceDN w:val="0"/>
        <w:adjustRightInd w:val="0"/>
        <w:spacing w:after="0" w:line="360" w:lineRule="auto"/>
        <w:ind w:left="993" w:hanging="284"/>
        <w:rPr>
          <w:rFonts w:eastAsia="Times New Roman" w:cstheme="minorHAnsi"/>
          <w:lang w:eastAsia="pl-PL"/>
        </w:rPr>
      </w:pPr>
      <w:r w:rsidRPr="005460B7">
        <w:rPr>
          <w:rFonts w:eastAsia="Times New Roman" w:cstheme="minorHAnsi"/>
          <w:lang w:eastAsia="pl-PL"/>
        </w:rPr>
        <w:t xml:space="preserve">c) </w:t>
      </w:r>
      <w:r w:rsidRPr="005460B7">
        <w:rPr>
          <w:rFonts w:eastAsia="Times New Roman" w:cstheme="minorHAnsi"/>
          <w:lang w:eastAsia="pl-PL"/>
        </w:rPr>
        <w:tab/>
        <w:t xml:space="preserve">art. 108 ust. 1 pkt 5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 dotyczących zawarcia z innymi wykonawcami porozumienia mającego na celu zakłócenie konkurencji,</w:t>
      </w:r>
    </w:p>
    <w:p w14:paraId="10B1DA62" w14:textId="77777777" w:rsidR="00894B59" w:rsidRPr="005460B7" w:rsidRDefault="00894B59" w:rsidP="00894B59">
      <w:pPr>
        <w:autoSpaceDE w:val="0"/>
        <w:autoSpaceDN w:val="0"/>
        <w:adjustRightInd w:val="0"/>
        <w:spacing w:after="0" w:line="360" w:lineRule="auto"/>
        <w:ind w:left="993" w:hanging="284"/>
        <w:rPr>
          <w:rFonts w:eastAsia="Times New Roman" w:cstheme="minorHAnsi"/>
          <w:lang w:eastAsia="pl-PL"/>
        </w:rPr>
      </w:pPr>
      <w:r w:rsidRPr="005460B7">
        <w:rPr>
          <w:rFonts w:eastAsia="Times New Roman" w:cstheme="minorHAnsi"/>
          <w:lang w:eastAsia="pl-PL"/>
        </w:rPr>
        <w:lastRenderedPageBreak/>
        <w:t xml:space="preserve">d) </w:t>
      </w:r>
      <w:r w:rsidRPr="005460B7">
        <w:rPr>
          <w:rFonts w:eastAsia="Times New Roman" w:cstheme="minorHAnsi"/>
          <w:lang w:eastAsia="pl-PL"/>
        </w:rPr>
        <w:tab/>
        <w:t xml:space="preserve">art. 108 ust. 1 pkt 6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w:t>
      </w:r>
    </w:p>
    <w:p w14:paraId="121391C9" w14:textId="733B015C" w:rsidR="00894B59" w:rsidRPr="005460B7" w:rsidRDefault="00894B59" w:rsidP="00894B59">
      <w:pPr>
        <w:spacing w:after="240" w:line="360" w:lineRule="auto"/>
        <w:rPr>
          <w:rFonts w:eastAsia="Times New Roman" w:cstheme="minorHAnsi"/>
          <w:i/>
          <w:iCs/>
          <w:lang w:eastAsia="pl-PL"/>
        </w:rPr>
      </w:pPr>
      <w:r w:rsidRPr="005460B7">
        <w:rPr>
          <w:rFonts w:eastAsia="Times New Roman" w:cstheme="minorHAnsi"/>
          <w:i/>
          <w:iCs/>
          <w:u w:val="single"/>
          <w:lang w:eastAsia="pl-PL"/>
        </w:rPr>
        <w:t>Wykonawca może sporządzić oświadczenie zgodnie ze w</w:t>
      </w:r>
      <w:r w:rsidR="001F06F9" w:rsidRPr="005460B7">
        <w:rPr>
          <w:rFonts w:eastAsia="Times New Roman" w:cstheme="minorHAnsi"/>
          <w:i/>
          <w:iCs/>
          <w:u w:val="single"/>
          <w:lang w:eastAsia="pl-PL"/>
        </w:rPr>
        <w:t xml:space="preserve">zorem stanowiącym Załącznik nr </w:t>
      </w:r>
      <w:r w:rsidR="00C1628C" w:rsidRPr="005460B7">
        <w:rPr>
          <w:rFonts w:eastAsia="Times New Roman" w:cstheme="minorHAnsi"/>
          <w:i/>
          <w:iCs/>
          <w:u w:val="single"/>
          <w:lang w:eastAsia="pl-PL"/>
        </w:rPr>
        <w:t>6</w:t>
      </w:r>
      <w:r w:rsidRPr="005460B7">
        <w:rPr>
          <w:rFonts w:eastAsia="Times New Roman" w:cstheme="minorHAnsi"/>
          <w:i/>
          <w:iCs/>
          <w:u w:val="single"/>
          <w:lang w:eastAsia="pl-PL"/>
        </w:rPr>
        <w:t xml:space="preserve"> do SWZ</w:t>
      </w:r>
      <w:r w:rsidRPr="005460B7">
        <w:rPr>
          <w:rFonts w:eastAsia="Times New Roman" w:cstheme="minorHAnsi"/>
          <w:i/>
          <w:iCs/>
          <w:lang w:eastAsia="pl-PL"/>
        </w:rPr>
        <w:t>.</w:t>
      </w:r>
    </w:p>
    <w:p w14:paraId="509CF31E" w14:textId="7459CE88" w:rsidR="00FE25A0" w:rsidRPr="005460B7" w:rsidRDefault="00604221" w:rsidP="00220BE8">
      <w:pPr>
        <w:pStyle w:val="Nagwek1"/>
      </w:pPr>
      <w:bookmarkStart w:id="17" w:name="_Toc210817169"/>
      <w:r w:rsidRPr="005460B7">
        <w:t xml:space="preserve">CZĘŚĆ </w:t>
      </w:r>
      <w:r w:rsidR="00FE25A0" w:rsidRPr="005460B7">
        <w:t>X</w:t>
      </w:r>
      <w:r w:rsidR="009302D2" w:rsidRPr="005460B7">
        <w:t>I</w:t>
      </w:r>
      <w:r w:rsidR="00FE25A0" w:rsidRPr="005460B7">
        <w:t>V. Sposób oraz termin składania ofert</w:t>
      </w:r>
      <w:bookmarkEnd w:id="17"/>
    </w:p>
    <w:p w14:paraId="30279D7E" w14:textId="60055F0D" w:rsidR="00FE25A0" w:rsidRPr="00181D01" w:rsidRDefault="00FE25A0" w:rsidP="00787FF2">
      <w:pPr>
        <w:numPr>
          <w:ilvl w:val="4"/>
          <w:numId w:val="6"/>
        </w:numPr>
        <w:shd w:val="clear" w:color="auto" w:fill="FFFFFF"/>
        <w:suppressAutoHyphens/>
        <w:spacing w:after="0" w:line="360" w:lineRule="auto"/>
        <w:ind w:left="284" w:hanging="284"/>
        <w:rPr>
          <w:rFonts w:eastAsia="Times New Roman" w:cstheme="minorHAnsi"/>
          <w:color w:val="7030A0"/>
          <w:lang w:eastAsia="pl-PL"/>
        </w:rPr>
      </w:pPr>
      <w:r w:rsidRPr="005460B7">
        <w:rPr>
          <w:rFonts w:eastAsia="Times New Roman" w:cstheme="minorHAnsi"/>
          <w:lang w:eastAsia="pl-PL"/>
        </w:rPr>
        <w:t xml:space="preserve">Ofertę należy złożyć w terminie </w:t>
      </w:r>
      <w:r w:rsidR="00D41934" w:rsidRPr="00EC4D7E">
        <w:rPr>
          <w:rFonts w:eastAsia="Times New Roman" w:cstheme="minorHAnsi"/>
          <w:b/>
          <w:color w:val="7030A0"/>
          <w:sz w:val="28"/>
          <w:szCs w:val="28"/>
          <w:lang w:eastAsia="pl-PL"/>
        </w:rPr>
        <w:t xml:space="preserve">do dnia </w:t>
      </w:r>
      <w:r w:rsidR="003A73C9">
        <w:rPr>
          <w:rFonts w:eastAsia="Times New Roman" w:cstheme="minorHAnsi"/>
          <w:b/>
          <w:color w:val="7030A0"/>
          <w:sz w:val="28"/>
          <w:szCs w:val="28"/>
          <w:lang w:eastAsia="pl-PL"/>
        </w:rPr>
        <w:t>16.12.</w:t>
      </w:r>
      <w:r w:rsidR="00D41934" w:rsidRPr="00EC4D7E">
        <w:rPr>
          <w:rFonts w:eastAsia="Times New Roman" w:cstheme="minorHAnsi"/>
          <w:b/>
          <w:color w:val="7030A0"/>
          <w:sz w:val="28"/>
          <w:szCs w:val="28"/>
          <w:lang w:eastAsia="pl-PL"/>
        </w:rPr>
        <w:t xml:space="preserve">2025 </w:t>
      </w:r>
      <w:r w:rsidR="00F732BA" w:rsidRPr="00EC4D7E">
        <w:rPr>
          <w:rFonts w:eastAsia="Times New Roman" w:cstheme="minorHAnsi"/>
          <w:b/>
          <w:color w:val="7030A0"/>
          <w:sz w:val="28"/>
          <w:szCs w:val="28"/>
          <w:lang w:eastAsia="pl-PL"/>
        </w:rPr>
        <w:t>r.,</w:t>
      </w:r>
      <w:r w:rsidR="009302D2" w:rsidRPr="00EC4D7E">
        <w:rPr>
          <w:rFonts w:eastAsia="Times New Roman" w:cstheme="minorHAnsi"/>
          <w:b/>
          <w:color w:val="7030A0"/>
          <w:sz w:val="28"/>
          <w:szCs w:val="28"/>
          <w:lang w:eastAsia="pl-PL"/>
        </w:rPr>
        <w:t xml:space="preserve"> do godz. 09</w:t>
      </w:r>
      <w:r w:rsidRPr="00EC4D7E">
        <w:rPr>
          <w:rFonts w:eastAsia="Times New Roman" w:cstheme="minorHAnsi"/>
          <w:b/>
          <w:color w:val="7030A0"/>
          <w:sz w:val="28"/>
          <w:szCs w:val="28"/>
          <w:lang w:eastAsia="pl-PL"/>
        </w:rPr>
        <w:t>.00</w:t>
      </w:r>
      <w:r w:rsidRPr="00181D01">
        <w:rPr>
          <w:rFonts w:eastAsia="Times New Roman" w:cstheme="minorHAnsi"/>
          <w:b/>
          <w:color w:val="7030A0"/>
          <w:lang w:eastAsia="pl-PL"/>
        </w:rPr>
        <w:t>.</w:t>
      </w:r>
    </w:p>
    <w:p w14:paraId="518F6C18" w14:textId="76851AAE" w:rsidR="000A6B56" w:rsidRPr="004D1799" w:rsidRDefault="00FE25A0" w:rsidP="005349ED">
      <w:pPr>
        <w:numPr>
          <w:ilvl w:val="4"/>
          <w:numId w:val="6"/>
        </w:numPr>
        <w:shd w:val="clear" w:color="auto" w:fill="FFFFFF"/>
        <w:tabs>
          <w:tab w:val="clear" w:pos="2160"/>
        </w:tabs>
        <w:suppressAutoHyphens/>
        <w:spacing w:after="0" w:line="360" w:lineRule="auto"/>
        <w:ind w:left="284" w:hanging="284"/>
        <w:rPr>
          <w:rFonts w:eastAsia="Times New Roman" w:cstheme="minorHAnsi"/>
          <w:b/>
          <w:lang w:eastAsia="pl-PL"/>
        </w:rPr>
      </w:pPr>
      <w:r w:rsidRPr="005460B7">
        <w:rPr>
          <w:rFonts w:eastAsia="Times New Roman" w:cstheme="minorHAnsi"/>
          <w:lang w:eastAsia="pl-PL"/>
        </w:rPr>
        <w:t xml:space="preserve">Ofertę należy złożyć za pośrednictwem </w:t>
      </w:r>
      <w:r w:rsidR="00C0145F" w:rsidRPr="005460B7">
        <w:rPr>
          <w:rFonts w:eastAsia="Times New Roman" w:cstheme="minorHAnsi"/>
          <w:lang w:eastAsia="pl-PL"/>
        </w:rPr>
        <w:t>Platformy znajdującej się pod adresem</w:t>
      </w:r>
      <w:r w:rsidR="003D4029" w:rsidRPr="005460B7">
        <w:rPr>
          <w:rFonts w:eastAsia="Times New Roman" w:cstheme="minorHAnsi"/>
          <w:lang w:eastAsia="pl-PL"/>
        </w:rPr>
        <w:t xml:space="preserve"> </w:t>
      </w:r>
      <w:r w:rsidR="00EC4D7E">
        <w:rPr>
          <w:rFonts w:eastAsia="Times New Roman" w:cstheme="minorHAnsi"/>
          <w:lang w:eastAsia="pl-PL"/>
        </w:rPr>
        <w:t>w Części I pkt 4 SWZ.</w:t>
      </w:r>
    </w:p>
    <w:p w14:paraId="0C216F67" w14:textId="4A5E5755" w:rsidR="005349ED" w:rsidRPr="005460B7" w:rsidRDefault="00FE25A0" w:rsidP="00EC4D7E">
      <w:pPr>
        <w:numPr>
          <w:ilvl w:val="4"/>
          <w:numId w:val="6"/>
        </w:numPr>
        <w:shd w:val="clear" w:color="auto" w:fill="FFFFFF"/>
        <w:tabs>
          <w:tab w:val="clear" w:pos="2160"/>
        </w:tabs>
        <w:suppressAutoHyphens/>
        <w:spacing w:after="240" w:line="360" w:lineRule="auto"/>
        <w:ind w:left="284" w:hanging="284"/>
        <w:rPr>
          <w:rFonts w:eastAsia="Times New Roman" w:cstheme="minorHAnsi"/>
          <w:lang w:eastAsia="pl-PL"/>
        </w:rPr>
      </w:pPr>
      <w:r w:rsidRPr="005460B7">
        <w:rPr>
          <w:rFonts w:eastAsia="Times New Roman" w:cstheme="minorHAnsi"/>
          <w:lang w:eastAsia="pl-PL"/>
        </w:rPr>
        <w:t>Ofertę należy sporządzić zgodnie z wymaganiami</w:t>
      </w:r>
      <w:r w:rsidR="00651A7C" w:rsidRPr="005460B7">
        <w:rPr>
          <w:rFonts w:eastAsia="Times New Roman" w:cstheme="minorHAnsi"/>
          <w:lang w:eastAsia="pl-PL"/>
        </w:rPr>
        <w:t xml:space="preserve"> części XIII</w:t>
      </w:r>
      <w:r w:rsidR="00C0145F" w:rsidRPr="005460B7">
        <w:rPr>
          <w:rFonts w:eastAsia="Times New Roman" w:cstheme="minorHAnsi"/>
          <w:lang w:eastAsia="pl-PL"/>
        </w:rPr>
        <w:t xml:space="preserve"> SWZ.</w:t>
      </w:r>
    </w:p>
    <w:p w14:paraId="0D1A35AE" w14:textId="2408325C" w:rsidR="00FE25A0" w:rsidRPr="005460B7" w:rsidRDefault="00604221" w:rsidP="00220BE8">
      <w:pPr>
        <w:pStyle w:val="Nagwek1"/>
        <w:rPr>
          <w:bCs/>
          <w:spacing w:val="-2"/>
        </w:rPr>
      </w:pPr>
      <w:bookmarkStart w:id="18" w:name="_Toc210817170"/>
      <w:r w:rsidRPr="005460B7">
        <w:t xml:space="preserve">CZĘŚĆ </w:t>
      </w:r>
      <w:r w:rsidR="009302D2" w:rsidRPr="005460B7">
        <w:t>XV.</w:t>
      </w:r>
      <w:r w:rsidR="00FE25A0" w:rsidRPr="005460B7">
        <w:t xml:space="preserve"> Termin otwarcia ofert</w:t>
      </w:r>
      <w:bookmarkEnd w:id="18"/>
    </w:p>
    <w:p w14:paraId="65C62E95" w14:textId="287EEC2A" w:rsidR="00FE25A0" w:rsidRPr="005460B7" w:rsidRDefault="00FE25A0" w:rsidP="00787FF2">
      <w:pPr>
        <w:numPr>
          <w:ilvl w:val="0"/>
          <w:numId w:val="2"/>
        </w:numPr>
        <w:suppressAutoHyphens/>
        <w:autoSpaceDE w:val="0"/>
        <w:spacing w:after="0" w:line="360" w:lineRule="auto"/>
        <w:ind w:left="284" w:hanging="284"/>
        <w:rPr>
          <w:rFonts w:eastAsia="Calibri" w:cstheme="minorHAnsi"/>
          <w:b/>
          <w:lang w:eastAsia="ar-SA"/>
        </w:rPr>
      </w:pPr>
      <w:r w:rsidRPr="005460B7">
        <w:rPr>
          <w:rFonts w:eastAsia="Calibri" w:cstheme="minorHAnsi"/>
          <w:lang w:eastAsia="ar-SA"/>
        </w:rPr>
        <w:t xml:space="preserve">Otwarcie ofert nastąpi </w:t>
      </w:r>
      <w:r w:rsidR="00D41934" w:rsidRPr="00181D01">
        <w:rPr>
          <w:rFonts w:eastAsia="Calibri" w:cstheme="minorHAnsi"/>
          <w:b/>
          <w:color w:val="7030A0"/>
          <w:lang w:eastAsia="ar-SA"/>
        </w:rPr>
        <w:t xml:space="preserve">w dniu </w:t>
      </w:r>
      <w:r w:rsidR="003A73C9">
        <w:rPr>
          <w:rFonts w:eastAsia="Calibri" w:cstheme="minorHAnsi"/>
          <w:b/>
          <w:color w:val="7030A0"/>
          <w:lang w:eastAsia="ar-SA"/>
        </w:rPr>
        <w:t>16.12.</w:t>
      </w:r>
      <w:r w:rsidR="00D41934" w:rsidRPr="00181D01">
        <w:rPr>
          <w:rFonts w:eastAsia="Calibri" w:cstheme="minorHAnsi"/>
          <w:b/>
          <w:color w:val="7030A0"/>
          <w:lang w:eastAsia="ar-SA"/>
        </w:rPr>
        <w:t>2025</w:t>
      </w:r>
      <w:r w:rsidRPr="00181D01">
        <w:rPr>
          <w:rFonts w:eastAsia="Calibri" w:cstheme="minorHAnsi"/>
          <w:b/>
          <w:color w:val="7030A0"/>
          <w:lang w:eastAsia="ar-SA"/>
        </w:rPr>
        <w:t xml:space="preserve"> r. o godzinie </w:t>
      </w:r>
      <w:r w:rsidR="008937D8" w:rsidRPr="00181D01">
        <w:rPr>
          <w:rFonts w:eastAsia="Calibri" w:cstheme="minorHAnsi"/>
          <w:b/>
          <w:color w:val="7030A0"/>
          <w:lang w:eastAsia="ar-SA"/>
        </w:rPr>
        <w:t>0</w:t>
      </w:r>
      <w:r w:rsidR="00894B59" w:rsidRPr="00181D01">
        <w:rPr>
          <w:rFonts w:eastAsia="Calibri" w:cstheme="minorHAnsi"/>
          <w:b/>
          <w:color w:val="7030A0"/>
          <w:lang w:eastAsia="ar-SA"/>
        </w:rPr>
        <w:t>9</w:t>
      </w:r>
      <w:r w:rsidRPr="00181D01">
        <w:rPr>
          <w:rFonts w:eastAsia="Calibri" w:cstheme="minorHAnsi"/>
          <w:b/>
          <w:color w:val="7030A0"/>
          <w:lang w:eastAsia="ar-SA"/>
        </w:rPr>
        <w:t>.0</w:t>
      </w:r>
      <w:r w:rsidR="00894B59" w:rsidRPr="00181D01">
        <w:rPr>
          <w:rFonts w:eastAsia="Calibri" w:cstheme="minorHAnsi"/>
          <w:b/>
          <w:color w:val="7030A0"/>
          <w:lang w:eastAsia="ar-SA"/>
        </w:rPr>
        <w:t>5.</w:t>
      </w:r>
    </w:p>
    <w:p w14:paraId="6F0303FA" w14:textId="2049389D" w:rsidR="00184DC8" w:rsidRPr="005460B7" w:rsidRDefault="00184DC8" w:rsidP="003D4029">
      <w:pPr>
        <w:numPr>
          <w:ilvl w:val="0"/>
          <w:numId w:val="2"/>
        </w:numPr>
        <w:suppressAutoHyphens/>
        <w:autoSpaceDE w:val="0"/>
        <w:spacing w:after="0" w:line="360" w:lineRule="auto"/>
        <w:ind w:left="284" w:hanging="284"/>
        <w:rPr>
          <w:rFonts w:eastAsia="Calibri" w:cstheme="minorHAnsi"/>
          <w:lang w:eastAsia="ar-SA"/>
        </w:rPr>
      </w:pPr>
      <w:r w:rsidRPr="005460B7">
        <w:rPr>
          <w:rFonts w:cstheme="minorHAnsi"/>
          <w:lang w:eastAsia="ar-SA"/>
        </w:rPr>
        <w:t> </w:t>
      </w:r>
      <w:r w:rsidR="00894B59" w:rsidRPr="005460B7">
        <w:rPr>
          <w:rFonts w:cstheme="minorHAnsi"/>
          <w:lang w:eastAsia="ar-SA"/>
        </w:rPr>
        <w:t xml:space="preserve">Informacja z otwarcia ofert opublikowana zostanie na stronie postępowania </w:t>
      </w:r>
      <w:r w:rsidR="006D09E5" w:rsidRPr="005460B7">
        <w:rPr>
          <w:rFonts w:cstheme="minorHAnsi"/>
          <w:lang w:eastAsia="ar-SA"/>
        </w:rPr>
        <w:t xml:space="preserve">pod adresem </w:t>
      </w:r>
      <w:r w:rsidR="003D4029" w:rsidRPr="005460B7">
        <w:rPr>
          <w:rFonts w:cstheme="minorHAnsi"/>
          <w:lang w:eastAsia="ar-SA"/>
        </w:rPr>
        <w:t>wskazanym w SWZ</w:t>
      </w:r>
      <w:r w:rsidR="00E23FEB" w:rsidRPr="005460B7">
        <w:rPr>
          <w:rFonts w:cstheme="minorHAnsi"/>
          <w:b/>
          <w:bCs/>
          <w:lang w:eastAsia="ar-SA"/>
        </w:rPr>
        <w:t xml:space="preserve"> - </w:t>
      </w:r>
      <w:r w:rsidR="00894B59" w:rsidRPr="005460B7">
        <w:rPr>
          <w:rFonts w:cstheme="minorHAnsi"/>
          <w:bCs/>
          <w:lang w:eastAsia="ar-SA"/>
        </w:rPr>
        <w:t xml:space="preserve">w sekcji „Komunikaty” </w:t>
      </w:r>
      <w:r w:rsidR="00894B59" w:rsidRPr="005460B7">
        <w:rPr>
          <w:rFonts w:cstheme="minorHAnsi"/>
          <w:lang w:eastAsia="ar-SA"/>
        </w:rPr>
        <w:t xml:space="preserve">i zawierać będzie dane określone w art. 222 ust. 5 </w:t>
      </w:r>
      <w:proofErr w:type="spellStart"/>
      <w:r w:rsidR="00894B59" w:rsidRPr="005460B7">
        <w:rPr>
          <w:rFonts w:cstheme="minorHAnsi"/>
          <w:lang w:eastAsia="ar-SA"/>
        </w:rPr>
        <w:t>Pzp</w:t>
      </w:r>
      <w:proofErr w:type="spellEnd"/>
      <w:r w:rsidRPr="005460B7">
        <w:rPr>
          <w:rFonts w:cstheme="minorHAnsi"/>
        </w:rPr>
        <w:t>.</w:t>
      </w:r>
    </w:p>
    <w:p w14:paraId="61BC937E" w14:textId="340DA59E" w:rsidR="00184DC8" w:rsidRPr="005460B7" w:rsidRDefault="00184DC8" w:rsidP="00787FF2">
      <w:pPr>
        <w:numPr>
          <w:ilvl w:val="0"/>
          <w:numId w:val="2"/>
        </w:numPr>
        <w:suppressAutoHyphens/>
        <w:autoSpaceDE w:val="0"/>
        <w:spacing w:after="0" w:line="360" w:lineRule="auto"/>
        <w:ind w:left="284" w:hanging="284"/>
        <w:rPr>
          <w:rFonts w:eastAsia="Calibri" w:cstheme="minorHAnsi"/>
          <w:lang w:eastAsia="ar-SA"/>
        </w:rPr>
      </w:pPr>
      <w:r w:rsidRPr="005460B7">
        <w:rPr>
          <w:rFonts w:cstheme="minorHAnsi"/>
          <w:lang w:eastAsia="ar-SA"/>
        </w:rPr>
        <w:t>W przypadku awarii systemu teleinformatycznego, która powoduje brak możliwości otwarcia ofert w terminie określonym przez Zamawiającego, otwarcie ofert nastąpi niezwłocznie po usunięciu awarii.</w:t>
      </w:r>
    </w:p>
    <w:p w14:paraId="1A73246A" w14:textId="38F0B44D" w:rsidR="00184DC8" w:rsidRPr="005460B7" w:rsidRDefault="00184DC8" w:rsidP="00787FF2">
      <w:pPr>
        <w:numPr>
          <w:ilvl w:val="0"/>
          <w:numId w:val="2"/>
        </w:numPr>
        <w:suppressAutoHyphens/>
        <w:autoSpaceDE w:val="0"/>
        <w:spacing w:after="0" w:line="360" w:lineRule="auto"/>
        <w:ind w:left="284" w:hanging="284"/>
        <w:rPr>
          <w:rFonts w:eastAsia="Calibri" w:cstheme="minorHAnsi"/>
          <w:lang w:eastAsia="ar-SA"/>
        </w:rPr>
      </w:pPr>
      <w:r w:rsidRPr="005460B7">
        <w:rPr>
          <w:rFonts w:cstheme="minorHAnsi"/>
          <w:lang w:eastAsia="ar-SA"/>
        </w:rPr>
        <w:t>Zamawiający poinformuje o zmianie terminu otwarcia ofert na stronie internetowej prowadzonego postępowania.</w:t>
      </w:r>
    </w:p>
    <w:p w14:paraId="4E48AF9A" w14:textId="7A48BA1E" w:rsidR="00184DC8" w:rsidRPr="005460B7" w:rsidRDefault="00184DC8" w:rsidP="00787FF2">
      <w:pPr>
        <w:numPr>
          <w:ilvl w:val="0"/>
          <w:numId w:val="2"/>
        </w:numPr>
        <w:suppressAutoHyphens/>
        <w:autoSpaceDE w:val="0"/>
        <w:spacing w:after="0" w:line="360" w:lineRule="auto"/>
        <w:ind w:left="284" w:hanging="284"/>
        <w:rPr>
          <w:rFonts w:eastAsia="Calibri" w:cstheme="minorHAnsi"/>
          <w:lang w:eastAsia="ar-SA"/>
        </w:rPr>
      </w:pPr>
      <w:r w:rsidRPr="005460B7">
        <w:rPr>
          <w:rFonts w:cstheme="minorHAnsi"/>
          <w:lang w:eastAsia="ar-SA"/>
        </w:rPr>
        <w:t>Zamawiający nie przewiduje przeprowadzania jawnej sesji otwarcia ofert z udziałem Wykonawców lub osób trzecich, oraz transmisji sesji otwarcia za pośrednictwem jakichkolwiek urządzeń do przekazu wideo, on-line.</w:t>
      </w:r>
    </w:p>
    <w:p w14:paraId="70090D3C" w14:textId="72D63EE6" w:rsidR="00607774" w:rsidRPr="005460B7" w:rsidRDefault="00184DC8" w:rsidP="00787FF2">
      <w:pPr>
        <w:numPr>
          <w:ilvl w:val="0"/>
          <w:numId w:val="2"/>
        </w:numPr>
        <w:suppressAutoHyphens/>
        <w:autoSpaceDE w:val="0"/>
        <w:spacing w:line="360" w:lineRule="auto"/>
        <w:ind w:left="284" w:hanging="284"/>
        <w:rPr>
          <w:rFonts w:eastAsia="Calibri" w:cstheme="minorHAnsi"/>
          <w:lang w:eastAsia="ar-SA"/>
        </w:rPr>
      </w:pPr>
      <w:r w:rsidRPr="005460B7">
        <w:rPr>
          <w:rFonts w:cstheme="minorHAnsi"/>
        </w:rPr>
        <w:t>Zamawiający, najpóźniej przed otwarciem ofert, udostępnia na stronie internetowej prowadzonego postępowania informację o kwocie, jaką zamierza przeznaczyć na sfinansowanie zamówienia. </w:t>
      </w:r>
    </w:p>
    <w:p w14:paraId="24DA2188" w14:textId="4C5EB11F" w:rsidR="00FE25A0" w:rsidRPr="005460B7" w:rsidRDefault="00604221" w:rsidP="00220BE8">
      <w:pPr>
        <w:pStyle w:val="Nagwek1"/>
      </w:pPr>
      <w:bookmarkStart w:id="19" w:name="_Toc210817171"/>
      <w:r w:rsidRPr="005460B7">
        <w:t xml:space="preserve">CZĘŚĆ </w:t>
      </w:r>
      <w:r w:rsidR="009302D2" w:rsidRPr="005460B7">
        <w:t>XV</w:t>
      </w:r>
      <w:r w:rsidR="00FE25A0" w:rsidRPr="005460B7">
        <w:t>I. Sposób obliczenia ceny</w:t>
      </w:r>
      <w:bookmarkEnd w:id="19"/>
    </w:p>
    <w:p w14:paraId="5F451361" w14:textId="53501FCF" w:rsidR="00FE25A0" w:rsidRPr="005460B7" w:rsidRDefault="00FE25A0" w:rsidP="00787FF2">
      <w:pPr>
        <w:numPr>
          <w:ilvl w:val="0"/>
          <w:numId w:val="5"/>
        </w:numPr>
        <w:suppressAutoHyphens/>
        <w:spacing w:after="0" w:line="360" w:lineRule="auto"/>
        <w:ind w:left="284" w:hanging="284"/>
        <w:rPr>
          <w:rFonts w:eastAsia="Times New Roman" w:cstheme="minorHAnsi"/>
          <w:lang w:eastAsia="ar-SA"/>
        </w:rPr>
      </w:pPr>
      <w:r w:rsidRPr="005460B7">
        <w:rPr>
          <w:rFonts w:eastAsia="Times New Roman" w:cstheme="minorHAnsi"/>
          <w:lang w:eastAsia="ar-SA"/>
        </w:rPr>
        <w:t xml:space="preserve">Cena ofertowa musi być podana w </w:t>
      </w:r>
      <w:r w:rsidR="000A6B56" w:rsidRPr="005460B7">
        <w:rPr>
          <w:rFonts w:eastAsia="Times New Roman" w:cstheme="minorHAnsi"/>
          <w:lang w:eastAsia="ar-SA"/>
        </w:rPr>
        <w:t>PLN (Z</w:t>
      </w:r>
      <w:r w:rsidRPr="005460B7">
        <w:rPr>
          <w:rFonts w:eastAsia="Times New Roman" w:cstheme="minorHAnsi"/>
          <w:lang w:eastAsia="ar-SA"/>
        </w:rPr>
        <w:t>amawi</w:t>
      </w:r>
      <w:r w:rsidR="00E377FA" w:rsidRPr="005460B7">
        <w:rPr>
          <w:rFonts w:eastAsia="Times New Roman" w:cstheme="minorHAnsi"/>
          <w:lang w:eastAsia="ar-SA"/>
        </w:rPr>
        <w:t xml:space="preserve">ający nie przewiduje rozliczeń </w:t>
      </w:r>
      <w:r w:rsidRPr="005460B7">
        <w:rPr>
          <w:rFonts w:eastAsia="Times New Roman" w:cstheme="minorHAnsi"/>
          <w:lang w:eastAsia="ar-SA"/>
        </w:rPr>
        <w:t xml:space="preserve">z Wykonawcą </w:t>
      </w:r>
      <w:r w:rsidR="00E377FA" w:rsidRPr="005460B7">
        <w:rPr>
          <w:rFonts w:eastAsia="Times New Roman" w:cstheme="minorHAnsi"/>
          <w:lang w:eastAsia="ar-SA"/>
        </w:rPr>
        <w:br/>
      </w:r>
      <w:r w:rsidRPr="005460B7">
        <w:rPr>
          <w:rFonts w:eastAsia="Times New Roman" w:cstheme="minorHAnsi"/>
          <w:lang w:eastAsia="ar-SA"/>
        </w:rPr>
        <w:t>w walutach obcych).</w:t>
      </w:r>
    </w:p>
    <w:p w14:paraId="78055A2F" w14:textId="0592C6C2" w:rsidR="00FE25A0" w:rsidRPr="005460B7" w:rsidRDefault="00FE25A0" w:rsidP="00787FF2">
      <w:pPr>
        <w:numPr>
          <w:ilvl w:val="0"/>
          <w:numId w:val="5"/>
        </w:numPr>
        <w:suppressAutoHyphens/>
        <w:spacing w:after="0" w:line="360" w:lineRule="auto"/>
        <w:ind w:left="284" w:hanging="284"/>
        <w:rPr>
          <w:rFonts w:eastAsia="Times New Roman" w:cstheme="minorHAnsi"/>
          <w:lang w:eastAsia="ar-SA"/>
        </w:rPr>
      </w:pPr>
      <w:r w:rsidRPr="005460B7">
        <w:rPr>
          <w:rFonts w:eastAsia="Times New Roman" w:cstheme="minorHAnsi"/>
          <w:lang w:eastAsia="ar-SA"/>
        </w:rPr>
        <w:t>Cena oferty powinna obejmować pełny zakres</w:t>
      </w:r>
      <w:r w:rsidR="00DC01C3" w:rsidRPr="005460B7">
        <w:rPr>
          <w:rFonts w:eastAsia="Times New Roman" w:cstheme="minorHAnsi"/>
          <w:lang w:eastAsia="ar-SA"/>
        </w:rPr>
        <w:t xml:space="preserve"> </w:t>
      </w:r>
      <w:r w:rsidR="008703EA" w:rsidRPr="005460B7">
        <w:rPr>
          <w:rFonts w:eastAsia="Times New Roman" w:cstheme="minorHAnsi"/>
          <w:lang w:eastAsia="ar-SA"/>
        </w:rPr>
        <w:t xml:space="preserve">dostaw </w:t>
      </w:r>
      <w:r w:rsidR="003970CC" w:rsidRPr="005460B7">
        <w:rPr>
          <w:rFonts w:eastAsia="Times New Roman" w:cstheme="minorHAnsi"/>
          <w:lang w:eastAsia="ar-SA"/>
        </w:rPr>
        <w:t>określonych w S</w:t>
      </w:r>
      <w:r w:rsidRPr="005460B7">
        <w:rPr>
          <w:rFonts w:eastAsia="Times New Roman" w:cstheme="minorHAnsi"/>
          <w:lang w:eastAsia="ar-SA"/>
        </w:rPr>
        <w:t>WZ i uwzględniać wszystkie koszty związane z wykonaniem przedmiotu zamówienia oraz wszelkie warunki, przeszkody czy okoliczności, które mogą mieć wpływ na wykonanie przedmiotu  zamówienia.</w:t>
      </w:r>
    </w:p>
    <w:p w14:paraId="0061B723" w14:textId="77777777" w:rsidR="00FE25A0" w:rsidRPr="005460B7" w:rsidRDefault="00FE25A0" w:rsidP="00787FF2">
      <w:pPr>
        <w:numPr>
          <w:ilvl w:val="0"/>
          <w:numId w:val="5"/>
        </w:numPr>
        <w:suppressAutoHyphens/>
        <w:spacing w:after="0" w:line="360" w:lineRule="auto"/>
        <w:ind w:left="284" w:hanging="284"/>
        <w:rPr>
          <w:rFonts w:eastAsia="Times New Roman" w:cstheme="minorHAnsi"/>
          <w:lang w:eastAsia="ar-SA"/>
        </w:rPr>
      </w:pPr>
      <w:r w:rsidRPr="005460B7">
        <w:rPr>
          <w:rFonts w:eastAsia="Times New Roman" w:cstheme="minorHAnsi"/>
          <w:lang w:eastAsia="ar-SA"/>
        </w:rPr>
        <w:t>Dla porównania ofert zamawiający przyjmie cenę brutto określoną w Formularzu ofertowym.</w:t>
      </w:r>
    </w:p>
    <w:p w14:paraId="3FBB6925" w14:textId="7DA8BD76" w:rsidR="00FE25A0" w:rsidRPr="005460B7" w:rsidRDefault="00FE25A0" w:rsidP="00787FF2">
      <w:pPr>
        <w:numPr>
          <w:ilvl w:val="0"/>
          <w:numId w:val="5"/>
        </w:numPr>
        <w:suppressAutoHyphens/>
        <w:spacing w:after="0" w:line="360" w:lineRule="auto"/>
        <w:ind w:left="284" w:hanging="284"/>
        <w:rPr>
          <w:rFonts w:eastAsia="Times New Roman" w:cstheme="minorHAnsi"/>
          <w:lang w:eastAsia="ar-SA"/>
        </w:rPr>
      </w:pPr>
      <w:r w:rsidRPr="005460B7">
        <w:rPr>
          <w:rFonts w:eastAsia="Times New Roman" w:cstheme="minorHAnsi"/>
          <w:lang w:eastAsia="ar-SA"/>
        </w:rPr>
        <w:t>Wykonawca zobowiązany jest do wypełnienia FORMULARZA OFERTOWEGO (Załącznik nr 1 do SWZ)</w:t>
      </w:r>
      <w:r w:rsidR="00E643EE">
        <w:rPr>
          <w:rFonts w:eastAsia="Times New Roman" w:cstheme="minorHAnsi"/>
          <w:lang w:eastAsia="ar-SA"/>
        </w:rPr>
        <w:t xml:space="preserve"> oraz Formularza cenowego (Załącznik nr 2 do SWZ)</w:t>
      </w:r>
      <w:r w:rsidRPr="005460B7">
        <w:rPr>
          <w:rFonts w:eastAsia="Times New Roman" w:cstheme="minorHAnsi"/>
          <w:lang w:eastAsia="ar-SA"/>
        </w:rPr>
        <w:t>.</w:t>
      </w:r>
    </w:p>
    <w:p w14:paraId="13BD8976" w14:textId="6ADFA9C3" w:rsidR="00FE25A0" w:rsidRPr="005460B7" w:rsidRDefault="00FE25A0" w:rsidP="00787FF2">
      <w:pPr>
        <w:numPr>
          <w:ilvl w:val="0"/>
          <w:numId w:val="5"/>
        </w:numPr>
        <w:suppressAutoHyphens/>
        <w:spacing w:after="0" w:line="360" w:lineRule="auto"/>
        <w:ind w:left="284" w:hanging="284"/>
        <w:rPr>
          <w:rFonts w:eastAsia="Times New Roman" w:cstheme="minorHAnsi"/>
          <w:lang w:eastAsia="ar-SA"/>
        </w:rPr>
      </w:pPr>
      <w:r w:rsidRPr="005460B7">
        <w:rPr>
          <w:rFonts w:eastAsia="Times New Roman" w:cstheme="minorHAnsi"/>
          <w:lang w:eastAsia="ar-SA"/>
        </w:rPr>
        <w:lastRenderedPageBreak/>
        <w:t>Cena ofertowa musi być podana w złotych polskich, cyfrowo, łącznie z podatkiem VAT naliczonym zgodnie z obowiązującymi w terminie składania oferty przepisami. Obowiązkiem składającego ofertę jest wypełnić formularz ofertowy</w:t>
      </w:r>
      <w:r w:rsidR="00181D01">
        <w:rPr>
          <w:rFonts w:eastAsia="Times New Roman" w:cstheme="minorHAnsi"/>
          <w:lang w:eastAsia="ar-SA"/>
        </w:rPr>
        <w:t xml:space="preserve"> i cenowy</w:t>
      </w:r>
      <w:r w:rsidRPr="005460B7">
        <w:rPr>
          <w:rFonts w:eastAsia="Times New Roman" w:cstheme="minorHAnsi"/>
          <w:lang w:eastAsia="ar-SA"/>
        </w:rPr>
        <w:t xml:space="preserve">, dokonując obliczeń wg zasad uznanych </w:t>
      </w:r>
      <w:r w:rsidR="00E377FA" w:rsidRPr="005460B7">
        <w:rPr>
          <w:rFonts w:eastAsia="Times New Roman" w:cstheme="minorHAnsi"/>
          <w:lang w:eastAsia="ar-SA"/>
        </w:rPr>
        <w:br/>
      </w:r>
      <w:r w:rsidRPr="005460B7">
        <w:rPr>
          <w:rFonts w:eastAsia="Times New Roman" w:cstheme="minorHAnsi"/>
          <w:lang w:eastAsia="ar-SA"/>
        </w:rPr>
        <w:t xml:space="preserve">w rachunkowości. </w:t>
      </w:r>
    </w:p>
    <w:p w14:paraId="694F2DA2" w14:textId="58B7C22F" w:rsidR="00FE25A0" w:rsidRPr="005460B7" w:rsidRDefault="00FE25A0" w:rsidP="00787FF2">
      <w:pPr>
        <w:numPr>
          <w:ilvl w:val="0"/>
          <w:numId w:val="5"/>
        </w:numPr>
        <w:suppressAutoHyphens/>
        <w:spacing w:after="0" w:line="360" w:lineRule="auto"/>
        <w:ind w:left="284" w:hanging="284"/>
        <w:rPr>
          <w:rFonts w:eastAsia="Times New Roman" w:cstheme="minorHAnsi"/>
          <w:lang w:eastAsia="ar-SA"/>
        </w:rPr>
      </w:pPr>
      <w:r w:rsidRPr="005460B7">
        <w:rPr>
          <w:rFonts w:eastAsia="Times New Roman" w:cstheme="minorHAnsi"/>
          <w:lang w:eastAsia="ar-SA"/>
        </w:rPr>
        <w:t xml:space="preserve">Wszystkie ceny określone w FORMULARZU OFERTOWYM </w:t>
      </w:r>
      <w:r w:rsidR="004D1799">
        <w:rPr>
          <w:rFonts w:eastAsia="Times New Roman" w:cstheme="minorHAnsi"/>
          <w:lang w:eastAsia="ar-SA"/>
        </w:rPr>
        <w:t xml:space="preserve">i CENOWYM </w:t>
      </w:r>
      <w:r w:rsidRPr="005460B7">
        <w:rPr>
          <w:rFonts w:eastAsia="Times New Roman" w:cstheme="minorHAnsi"/>
          <w:lang w:eastAsia="ar-SA"/>
        </w:rPr>
        <w:t xml:space="preserve">winny być liczone </w:t>
      </w:r>
      <w:r w:rsidR="004D1799">
        <w:rPr>
          <w:rFonts w:eastAsia="Times New Roman" w:cstheme="minorHAnsi"/>
          <w:lang w:eastAsia="ar-SA"/>
        </w:rPr>
        <w:br/>
      </w:r>
      <w:r w:rsidRPr="005460B7">
        <w:rPr>
          <w:rFonts w:eastAsia="Times New Roman" w:cstheme="minorHAnsi"/>
          <w:lang w:eastAsia="ar-SA"/>
        </w:rPr>
        <w:t>z dokładnością do dwóch miejsc po przecinku.</w:t>
      </w:r>
    </w:p>
    <w:p w14:paraId="1D96A1C8" w14:textId="26D07EE6" w:rsidR="00FE25A0" w:rsidRPr="005460B7" w:rsidRDefault="00FE25A0" w:rsidP="00787FF2">
      <w:pPr>
        <w:numPr>
          <w:ilvl w:val="0"/>
          <w:numId w:val="5"/>
        </w:numPr>
        <w:suppressAutoHyphens/>
        <w:spacing w:after="0" w:line="360" w:lineRule="auto"/>
        <w:ind w:left="284" w:hanging="284"/>
        <w:rPr>
          <w:rFonts w:eastAsia="Times New Roman" w:cstheme="minorHAnsi"/>
          <w:b/>
          <w:bCs/>
          <w:spacing w:val="-2"/>
          <w:u w:val="single"/>
          <w:lang w:eastAsia="ar-SA"/>
        </w:rPr>
      </w:pPr>
      <w:r w:rsidRPr="005460B7">
        <w:rPr>
          <w:rFonts w:eastAsia="Times New Roman" w:cstheme="minorHAnsi"/>
          <w:lang w:eastAsia="ar-SA"/>
        </w:rPr>
        <w:t xml:space="preserve">Stawka podatku VAT jest określana zgodnie z ustawą z dnia 11 marca 2004 r. podatku od towarów </w:t>
      </w:r>
      <w:r w:rsidR="005E49E5" w:rsidRPr="005460B7">
        <w:rPr>
          <w:rFonts w:eastAsia="Times New Roman" w:cstheme="minorHAnsi"/>
          <w:lang w:eastAsia="ar-SA"/>
        </w:rPr>
        <w:br/>
      </w:r>
      <w:r w:rsidRPr="005460B7">
        <w:rPr>
          <w:rFonts w:eastAsia="Times New Roman" w:cstheme="minorHAnsi"/>
          <w:lang w:eastAsia="ar-SA"/>
        </w:rPr>
        <w:t>i usług (</w:t>
      </w:r>
      <w:r w:rsidR="00EB2549" w:rsidRPr="005460B7">
        <w:rPr>
          <w:rFonts w:eastAsia="Times New Roman" w:cstheme="minorHAnsi"/>
          <w:lang w:eastAsia="ar-SA"/>
        </w:rPr>
        <w:t>Dz.U. z 2020</w:t>
      </w:r>
      <w:r w:rsidR="0063511B" w:rsidRPr="005460B7">
        <w:rPr>
          <w:rFonts w:eastAsia="Times New Roman" w:cstheme="minorHAnsi"/>
          <w:lang w:eastAsia="ar-SA"/>
        </w:rPr>
        <w:t xml:space="preserve"> r. </w:t>
      </w:r>
      <w:r w:rsidR="00EB2549" w:rsidRPr="005460B7">
        <w:rPr>
          <w:rFonts w:eastAsia="Times New Roman" w:cstheme="minorHAnsi"/>
          <w:lang w:eastAsia="ar-SA"/>
        </w:rPr>
        <w:t>poz. 106</w:t>
      </w:r>
      <w:r w:rsidRPr="005460B7">
        <w:rPr>
          <w:rFonts w:eastAsia="Times New Roman" w:cstheme="minorHAnsi"/>
          <w:lang w:eastAsia="ar-SA"/>
        </w:rPr>
        <w:t>).</w:t>
      </w:r>
    </w:p>
    <w:p w14:paraId="21AF15D3" w14:textId="350C6FB4" w:rsidR="008703EA" w:rsidRPr="005460B7" w:rsidRDefault="008703EA" w:rsidP="00787FF2">
      <w:pPr>
        <w:numPr>
          <w:ilvl w:val="0"/>
          <w:numId w:val="5"/>
        </w:numPr>
        <w:suppressAutoHyphens/>
        <w:spacing w:after="0" w:line="360" w:lineRule="auto"/>
        <w:ind w:left="284" w:hanging="284"/>
        <w:rPr>
          <w:rFonts w:eastAsia="Times New Roman" w:cstheme="minorHAnsi"/>
          <w:b/>
          <w:bCs/>
          <w:spacing w:val="-2"/>
          <w:u w:val="single"/>
          <w:lang w:eastAsia="ar-SA"/>
        </w:rPr>
      </w:pPr>
      <w:r w:rsidRPr="005460B7">
        <w:rPr>
          <w:rFonts w:cstheme="minorHAnsi"/>
        </w:rPr>
        <w:t xml:space="preserve">Podana przez Wykonawcę </w:t>
      </w:r>
      <w:r w:rsidRPr="00181D01">
        <w:rPr>
          <w:rFonts w:cstheme="minorHAnsi"/>
        </w:rPr>
        <w:t>cena ofertowa</w:t>
      </w:r>
      <w:r w:rsidRPr="005460B7">
        <w:rPr>
          <w:rFonts w:cstheme="minorHAnsi"/>
        </w:rPr>
        <w:t xml:space="preserve"> mus</w:t>
      </w:r>
      <w:r w:rsidR="00F218C6" w:rsidRPr="005460B7">
        <w:rPr>
          <w:rFonts w:cstheme="minorHAnsi"/>
        </w:rPr>
        <w:t xml:space="preserve">i uwzględniać wszelkie koszty, </w:t>
      </w:r>
      <w:r w:rsidRPr="005460B7">
        <w:rPr>
          <w:rFonts w:cstheme="minorHAnsi"/>
        </w:rPr>
        <w:t xml:space="preserve">tj.: cenę towaru, podatek VAT, opłaty celne, koszty opakowania, transportu, wniesienia, rozładowania, montażu, instalacji, podłączenia do istniejących instalacji i/lub koszty modyfikacji instalacji niezbędnych do podłączenia, koszty uruchomienia, dostawy instrukcji stanowiskowej wraz z jej wdrożeniem, ubezpieczenia, koszty związane ze świadczeniem pełnego serwisu gwarancyjnego (koszty dojazdu, koszty przeglądów gwarancyjnych w każdym roku trwania gwarancji, koszty załatwiania wszelkich formalności celnych związanych z importem części zamiennych, koszty przesyłek kurierskich, koszty robocizny, materiałów etc.) oraz ewentualne koszty usługi agencji celnej. </w:t>
      </w:r>
    </w:p>
    <w:p w14:paraId="36C927C9" w14:textId="15B4EB8F" w:rsidR="00FE25A0" w:rsidRPr="005460B7" w:rsidRDefault="009302D2" w:rsidP="00787FF2">
      <w:pPr>
        <w:numPr>
          <w:ilvl w:val="0"/>
          <w:numId w:val="5"/>
        </w:numPr>
        <w:suppressAutoHyphens/>
        <w:spacing w:line="360" w:lineRule="auto"/>
        <w:ind w:left="284" w:hanging="284"/>
        <w:rPr>
          <w:rFonts w:eastAsia="Times New Roman" w:cstheme="minorHAnsi"/>
          <w:b/>
          <w:bCs/>
          <w:spacing w:val="-2"/>
          <w:u w:val="single"/>
          <w:lang w:eastAsia="ar-SA"/>
        </w:rPr>
      </w:pPr>
      <w:r w:rsidRPr="005460B7">
        <w:rPr>
          <w:rFonts w:eastAsia="Times New Roman" w:cstheme="minorHAnsi"/>
          <w:bCs/>
          <w:spacing w:val="-2"/>
          <w:lang w:eastAsia="ar-SA"/>
        </w:rPr>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Wykonawca, składając taką ofertę, ma obowiązek poinformowania zamawiającego, czy wybór jego oferty będzie prowadził do powstania u zamawiającego obowiązku podatkowego, wskazania nazwy (rodzaj) towaru lub usługi, których dostawa lub świadczenie będą prowadziły do jego powstania, wskazania wartości towaru lub usługi objętego obowiązkiem podatkowym zamawiającego, bez kwoty podatku oraz wskazania stawki podatku  od towarów i usług, która zgodnie z wiedzą wykonawcy, będzie miała zastosowanie.</w:t>
      </w:r>
    </w:p>
    <w:p w14:paraId="296DC59B" w14:textId="6C967821" w:rsidR="00D27953" w:rsidRPr="005460B7" w:rsidRDefault="00604221" w:rsidP="00220BE8">
      <w:pPr>
        <w:pStyle w:val="Nagwek1"/>
      </w:pPr>
      <w:bookmarkStart w:id="20" w:name="_Toc210817172"/>
      <w:r w:rsidRPr="005460B7">
        <w:t xml:space="preserve">CZĘŚĆ </w:t>
      </w:r>
      <w:r w:rsidR="009302D2" w:rsidRPr="005460B7">
        <w:t>XVI</w:t>
      </w:r>
      <w:r w:rsidR="00FE25A0" w:rsidRPr="005460B7">
        <w:t>I. Opis kryteriów oceny ofert wraz</w:t>
      </w:r>
      <w:r w:rsidR="00455308" w:rsidRPr="005460B7">
        <w:t xml:space="preserve"> z podaniem wag tych kryteriów </w:t>
      </w:r>
      <w:r w:rsidR="00FE25A0" w:rsidRPr="005460B7">
        <w:t>i sposobu oceny ofert</w:t>
      </w:r>
      <w:bookmarkEnd w:id="20"/>
    </w:p>
    <w:p w14:paraId="7D89190E" w14:textId="77777777" w:rsidR="008513C7" w:rsidRPr="005460B7" w:rsidRDefault="008513C7" w:rsidP="008513C7">
      <w:pPr>
        <w:numPr>
          <w:ilvl w:val="2"/>
          <w:numId w:val="4"/>
        </w:numPr>
        <w:suppressAutoHyphens/>
        <w:spacing w:after="0" w:line="360" w:lineRule="auto"/>
        <w:ind w:left="284" w:hanging="284"/>
        <w:rPr>
          <w:rFonts w:eastAsia="Arial" w:cstheme="minorHAnsi"/>
          <w:b/>
          <w:lang w:eastAsia="ar-SA"/>
        </w:rPr>
      </w:pPr>
      <w:r w:rsidRPr="005460B7">
        <w:rPr>
          <w:rFonts w:eastAsia="Times New Roman" w:cstheme="minorHAnsi"/>
          <w:lang w:eastAsia="ar-SA"/>
        </w:rPr>
        <w:t xml:space="preserve">Przy wyborze oferty najkorzystniejszej </w:t>
      </w:r>
      <w:r>
        <w:rPr>
          <w:rFonts w:eastAsia="Times New Roman" w:cstheme="minorHAnsi"/>
          <w:lang w:eastAsia="ar-SA"/>
        </w:rPr>
        <w:t xml:space="preserve">na Część 1 i 2 </w:t>
      </w:r>
      <w:r w:rsidRPr="005460B7">
        <w:rPr>
          <w:rFonts w:eastAsia="Times New Roman" w:cstheme="minorHAnsi"/>
          <w:lang w:eastAsia="ar-SA"/>
        </w:rPr>
        <w:t>Zamawiający będzie kierował się następującymi kryteriami</w:t>
      </w:r>
      <w:r w:rsidRPr="005460B7">
        <w:rPr>
          <w:rFonts w:cstheme="minorHAnsi"/>
          <w:i/>
        </w:rPr>
        <w:t xml:space="preserve"> </w:t>
      </w:r>
    </w:p>
    <w:p w14:paraId="0F931950" w14:textId="1BEF5B21" w:rsidR="008513C7" w:rsidRPr="005460B7" w:rsidRDefault="008513C7" w:rsidP="008513C7">
      <w:pPr>
        <w:suppressAutoHyphens/>
        <w:spacing w:after="0" w:line="360" w:lineRule="auto"/>
        <w:ind w:left="284"/>
        <w:rPr>
          <w:rFonts w:cstheme="minorHAnsi"/>
        </w:rPr>
      </w:pPr>
      <w:r w:rsidRPr="005460B7">
        <w:rPr>
          <w:rFonts w:cstheme="minorHAnsi"/>
          <w:b/>
          <w:bCs/>
          <w:iCs/>
        </w:rPr>
        <w:t xml:space="preserve">Cena </w:t>
      </w:r>
      <w:r w:rsidRPr="0079047B">
        <w:rPr>
          <w:rFonts w:cstheme="minorHAnsi"/>
          <w:b/>
          <w:bCs/>
          <w:iCs/>
        </w:rPr>
        <w:t xml:space="preserve">Ofertowa - </w:t>
      </w:r>
      <w:r>
        <w:rPr>
          <w:rFonts w:cstheme="minorHAnsi"/>
          <w:b/>
        </w:rPr>
        <w:t>60</w:t>
      </w:r>
      <w:r w:rsidRPr="0079047B">
        <w:rPr>
          <w:rFonts w:cstheme="minorHAnsi"/>
          <w:b/>
        </w:rPr>
        <w:t>%</w:t>
      </w:r>
    </w:p>
    <w:p w14:paraId="193EC2D8" w14:textId="4AAEB1B4" w:rsidR="008513C7" w:rsidRPr="005460B7" w:rsidRDefault="002B3504" w:rsidP="008513C7">
      <w:pPr>
        <w:suppressAutoHyphens/>
        <w:spacing w:after="0" w:line="360" w:lineRule="auto"/>
        <w:ind w:left="284"/>
        <w:rPr>
          <w:rFonts w:eastAsia="Arial" w:cstheme="minorHAnsi"/>
          <w:b/>
          <w:lang w:eastAsia="ar-SA"/>
        </w:rPr>
      </w:pPr>
      <w:r>
        <w:rPr>
          <w:rFonts w:cstheme="minorHAnsi"/>
          <w:b/>
          <w:bCs/>
          <w:iCs/>
        </w:rPr>
        <w:t xml:space="preserve">Okres Gwarancji (na elementy składowe poz. 7-24 OPZ) </w:t>
      </w:r>
      <w:r w:rsidR="008513C7">
        <w:rPr>
          <w:rFonts w:cstheme="minorHAnsi"/>
          <w:b/>
          <w:bCs/>
          <w:iCs/>
        </w:rPr>
        <w:t>– 40%</w:t>
      </w:r>
    </w:p>
    <w:p w14:paraId="17C59577" w14:textId="77777777" w:rsidR="008513C7" w:rsidRPr="005460B7" w:rsidRDefault="008513C7" w:rsidP="008513C7">
      <w:pPr>
        <w:pStyle w:val="Akapitzlist"/>
        <w:numPr>
          <w:ilvl w:val="0"/>
          <w:numId w:val="4"/>
        </w:numPr>
        <w:tabs>
          <w:tab w:val="clear" w:pos="1440"/>
        </w:tabs>
        <w:suppressAutoHyphens/>
        <w:spacing w:line="360" w:lineRule="auto"/>
        <w:ind w:left="284" w:hanging="284"/>
        <w:rPr>
          <w:rFonts w:eastAsia="Times New Roman" w:cstheme="minorHAnsi"/>
          <w:sz w:val="22"/>
          <w:szCs w:val="22"/>
          <w:lang w:val="pl-PL" w:eastAsia="ar-SA"/>
        </w:rPr>
      </w:pPr>
      <w:r w:rsidRPr="005460B7">
        <w:rPr>
          <w:rFonts w:eastAsia="Times New Roman" w:cstheme="minorHAnsi"/>
          <w:sz w:val="22"/>
          <w:szCs w:val="22"/>
          <w:lang w:val="pl-PL" w:eastAsia="ar-SA"/>
        </w:rPr>
        <w:t>Sposób oceny ofert w poszczególnych kryteriach, zgodnie z danymi zawartymi w formularzu ofertowym i odpowiednich załącznikach do SWZ:</w:t>
      </w:r>
    </w:p>
    <w:p w14:paraId="1203A42A" w14:textId="77777777" w:rsidR="008513C7" w:rsidRPr="005460B7" w:rsidRDefault="008513C7" w:rsidP="008513C7">
      <w:pPr>
        <w:suppressAutoHyphens/>
        <w:spacing w:after="0" w:line="360" w:lineRule="auto"/>
        <w:rPr>
          <w:rFonts w:cstheme="minorHAnsi"/>
          <w:b/>
          <w:lang w:eastAsia="ar-SA"/>
        </w:rPr>
      </w:pPr>
      <w:r w:rsidRPr="005460B7">
        <w:rPr>
          <w:rFonts w:cstheme="minorHAnsi"/>
          <w:b/>
          <w:lang w:eastAsia="ar-SA"/>
        </w:rPr>
        <w:t xml:space="preserve">2.1 kryterium  CENA OFERTOWA (C) </w:t>
      </w:r>
    </w:p>
    <w:p w14:paraId="30BD9FFF" w14:textId="77777777" w:rsidR="008513C7" w:rsidRPr="005460B7" w:rsidRDefault="008513C7" w:rsidP="008513C7">
      <w:pPr>
        <w:spacing w:after="0" w:line="360" w:lineRule="auto"/>
        <w:rPr>
          <w:rFonts w:cstheme="minorHAnsi"/>
        </w:rPr>
      </w:pPr>
      <w:r w:rsidRPr="005460B7">
        <w:rPr>
          <w:rFonts w:cstheme="minorHAnsi"/>
        </w:rPr>
        <w:lastRenderedPageBreak/>
        <w:t xml:space="preserve">Ocena punktowa dokonana zostanie zgodnie z formułą: </w:t>
      </w:r>
      <w:r w:rsidRPr="005460B7">
        <w:rPr>
          <w:rFonts w:cstheme="minorHAnsi"/>
          <w:b/>
        </w:rPr>
        <w:t>C</w:t>
      </w:r>
      <w:r>
        <w:rPr>
          <w:rFonts w:cstheme="minorHAnsi"/>
          <w:b/>
        </w:rPr>
        <w:t xml:space="preserve"> </w:t>
      </w:r>
      <w:r w:rsidRPr="005460B7">
        <w:rPr>
          <w:rFonts w:cstheme="minorHAnsi"/>
          <w:b/>
        </w:rPr>
        <w:t xml:space="preserve">= C </w:t>
      </w:r>
      <w:r w:rsidRPr="005460B7">
        <w:rPr>
          <w:rFonts w:cstheme="minorHAnsi"/>
          <w:b/>
          <w:vertAlign w:val="subscript"/>
        </w:rPr>
        <w:t>min./</w:t>
      </w:r>
      <w:r w:rsidRPr="005460B7">
        <w:rPr>
          <w:rFonts w:cstheme="minorHAnsi"/>
          <w:b/>
        </w:rPr>
        <w:t xml:space="preserve"> C </w:t>
      </w:r>
      <w:r w:rsidRPr="005460B7">
        <w:rPr>
          <w:rFonts w:cstheme="minorHAnsi"/>
          <w:b/>
          <w:vertAlign w:val="subscript"/>
        </w:rPr>
        <w:t>of.</w:t>
      </w:r>
      <w:r w:rsidRPr="005460B7">
        <w:rPr>
          <w:rFonts w:cstheme="minorHAnsi"/>
          <w:b/>
        </w:rPr>
        <w:t xml:space="preserve"> x waga kryterium (60%)</w:t>
      </w:r>
    </w:p>
    <w:p w14:paraId="75AFD113" w14:textId="77777777" w:rsidR="008513C7" w:rsidRPr="005460B7" w:rsidRDefault="008513C7" w:rsidP="008513C7">
      <w:pPr>
        <w:spacing w:after="0" w:line="360" w:lineRule="auto"/>
        <w:rPr>
          <w:rFonts w:cstheme="minorHAnsi"/>
        </w:rPr>
      </w:pPr>
      <w:r w:rsidRPr="005460B7">
        <w:rPr>
          <w:rFonts w:cstheme="minorHAnsi"/>
        </w:rPr>
        <w:t xml:space="preserve"> gdzie:</w:t>
      </w:r>
    </w:p>
    <w:p w14:paraId="74F4C521" w14:textId="77777777" w:rsidR="008513C7" w:rsidRPr="005460B7" w:rsidRDefault="008513C7" w:rsidP="008513C7">
      <w:pPr>
        <w:spacing w:after="0" w:line="360" w:lineRule="auto"/>
        <w:rPr>
          <w:rFonts w:cstheme="minorHAnsi"/>
        </w:rPr>
      </w:pPr>
      <w:r w:rsidRPr="005460B7">
        <w:rPr>
          <w:rFonts w:cstheme="minorHAnsi"/>
        </w:rPr>
        <w:t xml:space="preserve">C </w:t>
      </w:r>
      <w:r w:rsidRPr="005460B7">
        <w:rPr>
          <w:rFonts w:cstheme="minorHAnsi"/>
          <w:vertAlign w:val="subscript"/>
        </w:rPr>
        <w:t xml:space="preserve">min. </w:t>
      </w:r>
      <w:r w:rsidRPr="005460B7">
        <w:rPr>
          <w:rFonts w:cstheme="minorHAnsi"/>
        </w:rPr>
        <w:t xml:space="preserve"> - najniższa cena spośród badanych ofert</w:t>
      </w:r>
    </w:p>
    <w:p w14:paraId="6D3B6D4F" w14:textId="77777777" w:rsidR="008513C7" w:rsidRPr="005460B7" w:rsidRDefault="008513C7" w:rsidP="008513C7">
      <w:pPr>
        <w:spacing w:after="0" w:line="360" w:lineRule="auto"/>
        <w:rPr>
          <w:rFonts w:cstheme="minorHAnsi"/>
        </w:rPr>
      </w:pPr>
      <w:r w:rsidRPr="005460B7">
        <w:rPr>
          <w:rFonts w:cstheme="minorHAnsi"/>
        </w:rPr>
        <w:t xml:space="preserve">C </w:t>
      </w:r>
      <w:r w:rsidRPr="005460B7">
        <w:rPr>
          <w:rFonts w:cstheme="minorHAnsi"/>
          <w:vertAlign w:val="subscript"/>
        </w:rPr>
        <w:t xml:space="preserve">of. </w:t>
      </w:r>
      <w:r w:rsidRPr="005460B7">
        <w:rPr>
          <w:rFonts w:cstheme="minorHAnsi"/>
        </w:rPr>
        <w:t xml:space="preserve"> - cena oferty badanej</w:t>
      </w:r>
    </w:p>
    <w:p w14:paraId="1BDD6650" w14:textId="77777777" w:rsidR="008513C7" w:rsidRPr="00B14DBD" w:rsidRDefault="008513C7" w:rsidP="008513C7">
      <w:pPr>
        <w:spacing w:after="0" w:line="360" w:lineRule="auto"/>
        <w:rPr>
          <w:rFonts w:ascii="Calibri" w:eastAsia="Times New Roman" w:hAnsi="Calibri" w:cs="Calibri"/>
          <w:i/>
          <w:lang w:eastAsia="pl-PL"/>
        </w:rPr>
      </w:pPr>
      <w:r w:rsidRPr="00B14DBD">
        <w:rPr>
          <w:rFonts w:ascii="Calibri" w:eastAsia="Times New Roman" w:hAnsi="Calibri" w:cs="Calibri"/>
          <w:i/>
          <w:lang w:eastAsia="pl-PL"/>
        </w:rPr>
        <w:t>60,00 – maksymalna ilość punktów, jaką może uzyskać oferta wg kryterium cena 60%.</w:t>
      </w:r>
    </w:p>
    <w:p w14:paraId="17AAD339" w14:textId="77777777" w:rsidR="008513C7" w:rsidRPr="00B14DBD" w:rsidRDefault="008513C7" w:rsidP="008513C7">
      <w:pPr>
        <w:spacing w:after="0" w:line="360" w:lineRule="auto"/>
        <w:rPr>
          <w:rFonts w:ascii="Calibri" w:eastAsia="Times New Roman" w:hAnsi="Calibri" w:cs="Calibri"/>
          <w:i/>
          <w:lang w:eastAsia="pl-PL"/>
        </w:rPr>
      </w:pPr>
      <w:r w:rsidRPr="00B14DBD">
        <w:rPr>
          <w:rFonts w:ascii="Calibri" w:eastAsia="Times New Roman" w:hAnsi="Calibri" w:cs="Calibri"/>
          <w:i/>
          <w:lang w:eastAsia="pl-PL"/>
        </w:rPr>
        <w:t>* Uwaga: Ilość punktów zostanie zaokrąglona do dwóch miejsc po przecinku.</w:t>
      </w:r>
    </w:p>
    <w:p w14:paraId="0F75E21D" w14:textId="77777777" w:rsidR="008513C7" w:rsidRPr="00B14DBD" w:rsidRDefault="008513C7" w:rsidP="008513C7">
      <w:pPr>
        <w:pStyle w:val="Akapitzlist"/>
        <w:numPr>
          <w:ilvl w:val="1"/>
          <w:numId w:val="45"/>
        </w:numPr>
        <w:spacing w:line="360" w:lineRule="auto"/>
        <w:rPr>
          <w:rFonts w:ascii="Calibri" w:eastAsia="Times New Roman" w:hAnsi="Calibri" w:cs="Calibri"/>
          <w:b/>
          <w:sz w:val="22"/>
          <w:szCs w:val="22"/>
        </w:rPr>
      </w:pPr>
      <w:r>
        <w:rPr>
          <w:rFonts w:ascii="Calibri" w:eastAsia="Times New Roman" w:hAnsi="Calibri" w:cs="Calibri"/>
          <w:b/>
          <w:sz w:val="22"/>
          <w:szCs w:val="22"/>
        </w:rPr>
        <w:t>kryterium OKRES GWARANCJI (</w:t>
      </w:r>
      <w:r w:rsidRPr="00B14DBD">
        <w:rPr>
          <w:rFonts w:ascii="Calibri" w:eastAsia="Times New Roman" w:hAnsi="Calibri" w:cs="Calibri"/>
          <w:b/>
          <w:sz w:val="22"/>
          <w:szCs w:val="22"/>
        </w:rPr>
        <w:t>PG</w:t>
      </w:r>
      <w:r>
        <w:rPr>
          <w:rFonts w:ascii="Calibri" w:eastAsia="Times New Roman" w:hAnsi="Calibri" w:cs="Calibri"/>
          <w:b/>
          <w:sz w:val="22"/>
          <w:szCs w:val="22"/>
        </w:rPr>
        <w:t>)</w:t>
      </w:r>
      <w:r w:rsidRPr="00B14DBD">
        <w:rPr>
          <w:rFonts w:ascii="Calibri" w:eastAsia="Times New Roman" w:hAnsi="Calibri" w:cs="Calibri"/>
          <w:sz w:val="22"/>
          <w:szCs w:val="22"/>
        </w:rPr>
        <w:t>, jaką otrzyma rozpatrywana i oceniana oferta w kryterium „okres gwarancji ” zostanie przyznana w następujący sposób*:</w:t>
      </w:r>
    </w:p>
    <w:p w14:paraId="3870330D" w14:textId="77777777" w:rsidR="008513C7" w:rsidRPr="0061240C" w:rsidRDefault="008513C7" w:rsidP="008513C7">
      <w:pPr>
        <w:tabs>
          <w:tab w:val="left" w:pos="1276"/>
          <w:tab w:val="left" w:leader="dot" w:pos="9214"/>
        </w:tabs>
        <w:suppressAutoHyphens/>
        <w:spacing w:after="0" w:line="360" w:lineRule="auto"/>
        <w:rPr>
          <w:rFonts w:cstheme="minorHAnsi"/>
          <w:color w:val="000000" w:themeColor="text1"/>
        </w:rPr>
      </w:pPr>
      <w:r w:rsidRPr="00843068">
        <w:rPr>
          <w:rFonts w:cstheme="minorHAnsi"/>
          <w:b/>
          <w:color w:val="000000" w:themeColor="text1"/>
        </w:rPr>
        <w:t xml:space="preserve">PG =  (PG </w:t>
      </w:r>
      <w:r w:rsidRPr="00843068">
        <w:rPr>
          <w:rFonts w:cstheme="minorHAnsi"/>
          <w:b/>
          <w:color w:val="000000" w:themeColor="text1"/>
          <w:vertAlign w:val="subscript"/>
        </w:rPr>
        <w:t>of.</w:t>
      </w:r>
      <w:r w:rsidRPr="00843068">
        <w:rPr>
          <w:rFonts w:cstheme="minorHAnsi"/>
          <w:b/>
          <w:color w:val="000000" w:themeColor="text1"/>
        </w:rPr>
        <w:t xml:space="preserve">/ PG </w:t>
      </w:r>
      <w:r w:rsidRPr="00843068">
        <w:rPr>
          <w:rFonts w:cstheme="minorHAnsi"/>
          <w:b/>
          <w:color w:val="000000" w:themeColor="text1"/>
          <w:vertAlign w:val="subscript"/>
        </w:rPr>
        <w:t>max.</w:t>
      </w:r>
      <w:r w:rsidRPr="00843068">
        <w:rPr>
          <w:rFonts w:cstheme="minorHAnsi"/>
          <w:b/>
          <w:color w:val="000000" w:themeColor="text1"/>
        </w:rPr>
        <w:t xml:space="preserve">) x waga kryterium </w:t>
      </w:r>
      <w:r w:rsidRPr="00843068">
        <w:rPr>
          <w:rFonts w:cstheme="minorHAnsi"/>
          <w:color w:val="000000" w:themeColor="text1"/>
        </w:rPr>
        <w:t xml:space="preserve"> </w:t>
      </w:r>
    </w:p>
    <w:p w14:paraId="43633C42" w14:textId="77777777" w:rsidR="008513C7" w:rsidRPr="0061240C" w:rsidRDefault="008513C7" w:rsidP="008513C7">
      <w:pPr>
        <w:tabs>
          <w:tab w:val="left" w:pos="1276"/>
          <w:tab w:val="left" w:leader="dot" w:pos="9214"/>
        </w:tabs>
        <w:suppressAutoHyphens/>
        <w:spacing w:after="0" w:line="360" w:lineRule="auto"/>
        <w:rPr>
          <w:rFonts w:cstheme="minorHAnsi"/>
          <w:color w:val="000000" w:themeColor="text1"/>
        </w:rPr>
      </w:pPr>
      <w:r w:rsidRPr="0061240C">
        <w:rPr>
          <w:rFonts w:cstheme="minorHAnsi"/>
          <w:color w:val="000000" w:themeColor="text1"/>
        </w:rPr>
        <w:t>gdzie:</w:t>
      </w:r>
    </w:p>
    <w:p w14:paraId="510B9534" w14:textId="77777777" w:rsidR="008513C7" w:rsidRPr="0061240C" w:rsidRDefault="008513C7" w:rsidP="008513C7">
      <w:pPr>
        <w:tabs>
          <w:tab w:val="left" w:pos="1276"/>
          <w:tab w:val="left" w:leader="dot" w:pos="9214"/>
        </w:tabs>
        <w:suppressAutoHyphens/>
        <w:spacing w:after="0" w:line="360" w:lineRule="auto"/>
        <w:rPr>
          <w:rFonts w:cstheme="minorHAnsi"/>
          <w:color w:val="000000" w:themeColor="text1"/>
        </w:rPr>
      </w:pPr>
      <w:r w:rsidRPr="0061240C">
        <w:rPr>
          <w:rFonts w:cstheme="minorHAnsi"/>
          <w:color w:val="000000" w:themeColor="text1"/>
        </w:rPr>
        <w:t xml:space="preserve">PG </w:t>
      </w:r>
      <w:r w:rsidRPr="00AC45ED">
        <w:rPr>
          <w:rFonts w:cstheme="minorHAnsi"/>
          <w:color w:val="000000" w:themeColor="text1"/>
          <w:vertAlign w:val="subscript"/>
        </w:rPr>
        <w:t>of.</w:t>
      </w:r>
      <w:r w:rsidRPr="0061240C">
        <w:rPr>
          <w:rFonts w:cstheme="minorHAnsi"/>
          <w:color w:val="000000" w:themeColor="text1"/>
        </w:rPr>
        <w:t>– termin gwarancji w ofercie badanej,</w:t>
      </w:r>
    </w:p>
    <w:p w14:paraId="4467D4F1" w14:textId="77777777" w:rsidR="008513C7" w:rsidRPr="0061240C" w:rsidRDefault="008513C7" w:rsidP="008513C7">
      <w:pPr>
        <w:tabs>
          <w:tab w:val="left" w:pos="1276"/>
          <w:tab w:val="left" w:leader="dot" w:pos="9214"/>
        </w:tabs>
        <w:suppressAutoHyphens/>
        <w:spacing w:after="0" w:line="360" w:lineRule="auto"/>
        <w:rPr>
          <w:rFonts w:cstheme="minorHAnsi"/>
          <w:color w:val="000000" w:themeColor="text1"/>
        </w:rPr>
      </w:pPr>
      <w:r w:rsidRPr="0061240C">
        <w:rPr>
          <w:rFonts w:cstheme="minorHAnsi"/>
          <w:color w:val="000000" w:themeColor="text1"/>
        </w:rPr>
        <w:t xml:space="preserve">PG </w:t>
      </w:r>
      <w:r w:rsidRPr="00AC45ED">
        <w:rPr>
          <w:rFonts w:cstheme="minorHAnsi"/>
          <w:color w:val="000000" w:themeColor="text1"/>
          <w:vertAlign w:val="subscript"/>
        </w:rPr>
        <w:t>max.</w:t>
      </w:r>
      <w:r w:rsidRPr="0061240C">
        <w:rPr>
          <w:rFonts w:cstheme="minorHAnsi"/>
          <w:color w:val="000000" w:themeColor="text1"/>
        </w:rPr>
        <w:t xml:space="preserve"> – najdłuższy termin gwarancji możliwy do zaoferowania</w:t>
      </w:r>
      <w:r>
        <w:rPr>
          <w:rFonts w:cstheme="minorHAnsi"/>
          <w:color w:val="000000" w:themeColor="text1"/>
        </w:rPr>
        <w:t xml:space="preserve"> </w:t>
      </w:r>
      <w:r w:rsidRPr="0061240C">
        <w:rPr>
          <w:rFonts w:cstheme="minorHAnsi"/>
          <w:color w:val="000000" w:themeColor="text1"/>
        </w:rPr>
        <w:t>- maksymalna ilość punktów, jaką może uzyskać oferta wg k</w:t>
      </w:r>
      <w:r>
        <w:rPr>
          <w:rFonts w:cstheme="minorHAnsi"/>
          <w:color w:val="000000" w:themeColor="text1"/>
        </w:rPr>
        <w:t>ryterium „okres gwarancji”</w:t>
      </w:r>
      <w:r w:rsidRPr="0061240C">
        <w:rPr>
          <w:rFonts w:cstheme="minorHAnsi"/>
          <w:color w:val="000000" w:themeColor="text1"/>
        </w:rPr>
        <w:t>.</w:t>
      </w:r>
    </w:p>
    <w:p w14:paraId="5E60EE5A" w14:textId="77777777" w:rsidR="008513C7" w:rsidRPr="00AE72F6" w:rsidRDefault="008513C7" w:rsidP="008513C7">
      <w:pPr>
        <w:tabs>
          <w:tab w:val="left" w:pos="1276"/>
          <w:tab w:val="left" w:leader="dot" w:pos="9214"/>
        </w:tabs>
        <w:suppressAutoHyphens/>
        <w:spacing w:after="0" w:line="360" w:lineRule="auto"/>
        <w:rPr>
          <w:rFonts w:cstheme="minorHAnsi"/>
          <w:color w:val="000000" w:themeColor="text1"/>
          <w:lang w:eastAsia="ar-SA"/>
        </w:rPr>
      </w:pPr>
      <w:r w:rsidRPr="00AC45ED">
        <w:rPr>
          <w:rFonts w:cstheme="minorHAnsi"/>
          <w:b/>
          <w:color w:val="000000" w:themeColor="text1"/>
        </w:rPr>
        <w:t>UWAGA:</w:t>
      </w:r>
      <w:r w:rsidRPr="0061240C">
        <w:rPr>
          <w:rFonts w:cstheme="minorHAnsi"/>
          <w:color w:val="000000" w:themeColor="text1"/>
        </w:rPr>
        <w:t xml:space="preserve"> Podstawą oceny oferty w kryterium "okres gwarancji" </w:t>
      </w:r>
      <w:r>
        <w:rPr>
          <w:rFonts w:cstheme="minorHAnsi"/>
          <w:color w:val="000000" w:themeColor="text1"/>
        </w:rPr>
        <w:t>będzie wypełniony załącznik Nr 1</w:t>
      </w:r>
      <w:r w:rsidRPr="0061240C">
        <w:rPr>
          <w:rFonts w:cstheme="minorHAnsi"/>
          <w:color w:val="000000" w:themeColor="text1"/>
        </w:rPr>
        <w:t xml:space="preserve"> do SWZ (</w:t>
      </w:r>
      <w:r>
        <w:rPr>
          <w:rFonts w:cstheme="minorHAnsi"/>
          <w:color w:val="000000" w:themeColor="text1"/>
        </w:rPr>
        <w:t>Formularz ofertowy</w:t>
      </w:r>
      <w:r w:rsidRPr="0061240C">
        <w:rPr>
          <w:rFonts w:cstheme="minorHAnsi"/>
          <w:color w:val="000000" w:themeColor="text1"/>
        </w:rPr>
        <w:t xml:space="preserve">). W kryterium okres gwarancji (PG), wartości PG of. obliczona będzie na podstawie danych podanych przez Wykonawcę </w:t>
      </w:r>
      <w:r>
        <w:rPr>
          <w:rFonts w:cstheme="minorHAnsi"/>
          <w:color w:val="000000" w:themeColor="text1"/>
        </w:rPr>
        <w:t>w Formularzu ofertowym</w:t>
      </w:r>
      <w:r w:rsidRPr="0061240C">
        <w:rPr>
          <w:rFonts w:cstheme="minorHAnsi"/>
          <w:color w:val="000000" w:themeColor="text1"/>
        </w:rPr>
        <w:t>.</w:t>
      </w:r>
    </w:p>
    <w:p w14:paraId="47A4D381" w14:textId="77777777" w:rsidR="008513C7" w:rsidRPr="0079047B" w:rsidRDefault="008513C7" w:rsidP="008513C7">
      <w:pPr>
        <w:spacing w:after="0" w:line="360" w:lineRule="auto"/>
        <w:rPr>
          <w:rFonts w:ascii="Calibri" w:eastAsia="Times New Roman" w:hAnsi="Calibri" w:cs="Calibri"/>
          <w:i/>
          <w:lang w:eastAsia="pl-PL"/>
        </w:rPr>
      </w:pPr>
      <w:r w:rsidRPr="0079047B">
        <w:rPr>
          <w:rFonts w:ascii="Calibri" w:eastAsia="Times New Roman" w:hAnsi="Calibri" w:cs="Calibri"/>
          <w:i/>
          <w:lang w:eastAsia="pl-PL"/>
        </w:rPr>
        <w:t>40,00 – maksymalna ilość punktów, jaką może uzyskać oferta wg kryterium okres gwarancji 40%.</w:t>
      </w:r>
    </w:p>
    <w:p w14:paraId="1952C96B" w14:textId="7CDDABCD" w:rsidR="008513C7" w:rsidRPr="00774019" w:rsidRDefault="008513C7" w:rsidP="008513C7">
      <w:pPr>
        <w:spacing w:after="0" w:line="360" w:lineRule="auto"/>
        <w:ind w:left="426" w:hanging="142"/>
        <w:rPr>
          <w:rFonts w:ascii="Calibri" w:eastAsia="Times New Roman" w:hAnsi="Calibri" w:cs="Calibri"/>
          <w:b/>
          <w:i/>
          <w:u w:val="single"/>
          <w:lang w:eastAsia="pl-PL"/>
        </w:rPr>
      </w:pPr>
      <w:r w:rsidRPr="0079047B">
        <w:rPr>
          <w:rFonts w:ascii="Calibri" w:eastAsia="Times New Roman" w:hAnsi="Calibri" w:cs="Calibri"/>
          <w:i/>
          <w:lang w:eastAsia="pl-PL"/>
        </w:rPr>
        <w:t xml:space="preserve">* Uwaga: W przypadku gdy Wykonawca, w formularzu ofertowym, nie wpisze oferowanego okresu gwarancji Zamawiający przyjmie  </w:t>
      </w:r>
      <w:r w:rsidRPr="00774019">
        <w:rPr>
          <w:rFonts w:ascii="Calibri" w:eastAsia="Times New Roman" w:hAnsi="Calibri" w:cs="Calibri"/>
          <w:b/>
          <w:i/>
          <w:u w:val="single"/>
          <w:lang w:eastAsia="pl-PL"/>
        </w:rPr>
        <w:t xml:space="preserve">minimalny dopuszczony okres, </w:t>
      </w:r>
      <w:proofErr w:type="spellStart"/>
      <w:r w:rsidRPr="00774019">
        <w:rPr>
          <w:rFonts w:ascii="Calibri" w:eastAsia="Times New Roman" w:hAnsi="Calibri" w:cs="Calibri"/>
          <w:b/>
          <w:i/>
          <w:u w:val="single"/>
          <w:lang w:eastAsia="pl-PL"/>
        </w:rPr>
        <w:t>t.j</w:t>
      </w:r>
      <w:proofErr w:type="spellEnd"/>
      <w:r w:rsidRPr="00774019">
        <w:rPr>
          <w:rFonts w:ascii="Calibri" w:eastAsia="Times New Roman" w:hAnsi="Calibri" w:cs="Calibri"/>
          <w:b/>
          <w:i/>
          <w:u w:val="single"/>
          <w:lang w:eastAsia="pl-PL"/>
        </w:rPr>
        <w:t xml:space="preserve">. </w:t>
      </w:r>
      <w:r w:rsidR="004522AF">
        <w:rPr>
          <w:rFonts w:ascii="Calibri" w:eastAsia="Times New Roman" w:hAnsi="Calibri" w:cs="Calibri"/>
          <w:b/>
          <w:i/>
          <w:u w:val="single"/>
          <w:lang w:eastAsia="pl-PL"/>
        </w:rPr>
        <w:t>12</w:t>
      </w:r>
      <w:r>
        <w:rPr>
          <w:rFonts w:ascii="Calibri" w:eastAsia="Times New Roman" w:hAnsi="Calibri" w:cs="Calibri"/>
          <w:b/>
          <w:i/>
          <w:u w:val="single"/>
          <w:lang w:eastAsia="pl-PL"/>
        </w:rPr>
        <w:t xml:space="preserve"> miesi</w:t>
      </w:r>
      <w:r w:rsidR="004522AF">
        <w:rPr>
          <w:rFonts w:ascii="Calibri" w:eastAsia="Times New Roman" w:hAnsi="Calibri" w:cs="Calibri"/>
          <w:b/>
          <w:i/>
          <w:u w:val="single"/>
          <w:lang w:eastAsia="pl-PL"/>
        </w:rPr>
        <w:t>ęcy</w:t>
      </w:r>
      <w:r w:rsidRPr="00774019">
        <w:rPr>
          <w:rFonts w:ascii="Calibri" w:eastAsia="Times New Roman" w:hAnsi="Calibri" w:cs="Calibri"/>
          <w:b/>
          <w:i/>
          <w:u w:val="single"/>
          <w:lang w:eastAsia="pl-PL"/>
        </w:rPr>
        <w:t xml:space="preserve">. </w:t>
      </w:r>
    </w:p>
    <w:p w14:paraId="1805C146" w14:textId="3E7E66B6" w:rsidR="008513C7" w:rsidRPr="0079047B" w:rsidRDefault="008513C7" w:rsidP="008513C7">
      <w:pPr>
        <w:spacing w:after="0" w:line="360" w:lineRule="auto"/>
        <w:ind w:left="426" w:hanging="142"/>
        <w:rPr>
          <w:rFonts w:ascii="Calibri" w:eastAsia="Times New Roman" w:hAnsi="Calibri" w:cs="Calibri"/>
          <w:i/>
          <w:lang w:eastAsia="pl-PL"/>
        </w:rPr>
      </w:pPr>
      <w:r w:rsidRPr="00774019">
        <w:rPr>
          <w:rFonts w:ascii="Calibri" w:eastAsia="Times New Roman" w:hAnsi="Calibri" w:cs="Calibri"/>
          <w:b/>
          <w:i/>
          <w:u w:val="single"/>
          <w:lang w:eastAsia="pl-PL"/>
        </w:rPr>
        <w:t xml:space="preserve">   Maksymalny punktowany okres gwarancji wynosi </w:t>
      </w:r>
      <w:r>
        <w:rPr>
          <w:rFonts w:ascii="Calibri" w:eastAsia="Times New Roman" w:hAnsi="Calibri" w:cs="Calibri"/>
          <w:b/>
          <w:i/>
          <w:u w:val="single"/>
          <w:lang w:eastAsia="pl-PL"/>
        </w:rPr>
        <w:t>60</w:t>
      </w:r>
      <w:r w:rsidRPr="00774019">
        <w:rPr>
          <w:rFonts w:ascii="Calibri" w:eastAsia="Times New Roman" w:hAnsi="Calibri" w:cs="Calibri"/>
          <w:b/>
          <w:i/>
          <w:u w:val="single"/>
          <w:lang w:eastAsia="pl-PL"/>
        </w:rPr>
        <w:t xml:space="preserve"> miesięcy</w:t>
      </w:r>
      <w:r w:rsidRPr="0079047B">
        <w:rPr>
          <w:rFonts w:ascii="Calibri" w:eastAsia="Times New Roman" w:hAnsi="Calibri" w:cs="Calibri"/>
          <w:i/>
          <w:lang w:eastAsia="pl-PL"/>
        </w:rPr>
        <w:t>. Oferty zaw</w:t>
      </w:r>
      <w:r>
        <w:rPr>
          <w:rFonts w:ascii="Calibri" w:eastAsia="Times New Roman" w:hAnsi="Calibri" w:cs="Calibri"/>
          <w:i/>
          <w:lang w:eastAsia="pl-PL"/>
        </w:rPr>
        <w:t>ierające okres gwarancji 48</w:t>
      </w:r>
      <w:r w:rsidRPr="0079047B">
        <w:rPr>
          <w:rFonts w:ascii="Calibri" w:eastAsia="Times New Roman" w:hAnsi="Calibri" w:cs="Calibri"/>
          <w:i/>
          <w:lang w:eastAsia="pl-PL"/>
        </w:rPr>
        <w:t xml:space="preserve"> miesi</w:t>
      </w:r>
      <w:r>
        <w:rPr>
          <w:rFonts w:ascii="Calibri" w:eastAsia="Times New Roman" w:hAnsi="Calibri" w:cs="Calibri"/>
          <w:i/>
          <w:lang w:eastAsia="pl-PL"/>
        </w:rPr>
        <w:t>ęcy</w:t>
      </w:r>
      <w:r w:rsidRPr="0079047B">
        <w:rPr>
          <w:rFonts w:ascii="Calibri" w:eastAsia="Times New Roman" w:hAnsi="Calibri" w:cs="Calibri"/>
          <w:i/>
          <w:lang w:eastAsia="pl-PL"/>
        </w:rPr>
        <w:t xml:space="preserve"> lub dłuższy otrzymają taką samą ilość punktów.</w:t>
      </w:r>
    </w:p>
    <w:p w14:paraId="2FD46522" w14:textId="77777777" w:rsidR="008513C7" w:rsidRPr="0079047B" w:rsidRDefault="008513C7" w:rsidP="002B3504">
      <w:pPr>
        <w:numPr>
          <w:ilvl w:val="1"/>
          <w:numId w:val="45"/>
        </w:numPr>
        <w:spacing w:after="0" w:line="360" w:lineRule="auto"/>
        <w:ind w:left="425" w:hanging="425"/>
        <w:contextualSpacing/>
        <w:rPr>
          <w:rFonts w:ascii="Calibri" w:eastAsia="Times New Roman" w:hAnsi="Calibri" w:cs="Calibri"/>
          <w:b/>
          <w:lang w:eastAsia="pl-PL"/>
        </w:rPr>
      </w:pPr>
      <w:r w:rsidRPr="0079047B">
        <w:rPr>
          <w:rFonts w:ascii="Calibri" w:eastAsia="Times New Roman" w:hAnsi="Calibri" w:cs="Calibri"/>
          <w:b/>
          <w:lang w:eastAsia="pl-PL"/>
        </w:rPr>
        <w:t>Jako oferta najkorzystniejsza</w:t>
      </w:r>
      <w:r w:rsidRPr="0079047B">
        <w:rPr>
          <w:rFonts w:ascii="Calibri" w:eastAsia="Times New Roman" w:hAnsi="Calibri" w:cs="Calibri"/>
          <w:lang w:eastAsia="pl-PL"/>
        </w:rPr>
        <w:t xml:space="preserve"> wybrana zostanie oferta, która uzyska największą ilość punktów P obliczoną według wzoru: </w:t>
      </w:r>
      <w:r>
        <w:rPr>
          <w:rFonts w:ascii="Calibri" w:eastAsia="Times New Roman" w:hAnsi="Calibri" w:cs="Calibri"/>
          <w:b/>
          <w:lang w:eastAsia="pl-PL"/>
        </w:rPr>
        <w:t xml:space="preserve">P = </w:t>
      </w:r>
      <w:r w:rsidRPr="0079047B">
        <w:rPr>
          <w:rFonts w:ascii="Calibri" w:eastAsia="Times New Roman" w:hAnsi="Calibri" w:cs="Calibri"/>
          <w:b/>
          <w:lang w:eastAsia="pl-PL"/>
        </w:rPr>
        <w:t>C + PG.</w:t>
      </w:r>
    </w:p>
    <w:p w14:paraId="36729657" w14:textId="2B95FB5D" w:rsidR="00643C69" w:rsidRPr="002F3417" w:rsidRDefault="004D1799" w:rsidP="00672645">
      <w:pPr>
        <w:pStyle w:val="Akapitzlist"/>
        <w:numPr>
          <w:ilvl w:val="0"/>
          <w:numId w:val="4"/>
        </w:numPr>
        <w:tabs>
          <w:tab w:val="clear" w:pos="1440"/>
        </w:tabs>
        <w:suppressAutoHyphens/>
        <w:spacing w:after="240" w:line="360" w:lineRule="auto"/>
        <w:ind w:left="284" w:hanging="284"/>
        <w:contextualSpacing w:val="0"/>
        <w:rPr>
          <w:rFonts w:eastAsia="Times New Roman" w:cs="Times New Roman"/>
          <w:b/>
          <w:color w:val="7030A0"/>
          <w:sz w:val="22"/>
          <w:szCs w:val="22"/>
          <w:lang w:eastAsia="ar-SA"/>
        </w:rPr>
      </w:pPr>
      <w:r w:rsidRPr="002F3417">
        <w:rPr>
          <w:rFonts w:eastAsia="Times New Roman" w:cstheme="minorHAnsi"/>
          <w:b/>
          <w:color w:val="000000" w:themeColor="text1"/>
          <w:sz w:val="22"/>
          <w:szCs w:val="22"/>
          <w:lang w:eastAsia="ar-SA"/>
        </w:rPr>
        <w:t>Dla porównania ofert Zamawiający przyjmie cenę brutto.</w:t>
      </w:r>
    </w:p>
    <w:p w14:paraId="7FDF0698" w14:textId="188160FD" w:rsidR="00FE25A0" w:rsidRPr="005460B7" w:rsidRDefault="00604221" w:rsidP="00220BE8">
      <w:pPr>
        <w:pStyle w:val="Nagwek1"/>
      </w:pPr>
      <w:bookmarkStart w:id="21" w:name="_Toc210817173"/>
      <w:r w:rsidRPr="005460B7">
        <w:t xml:space="preserve">CZĘŚĆ </w:t>
      </w:r>
      <w:r w:rsidR="009302D2" w:rsidRPr="005460B7">
        <w:t>XVIII</w:t>
      </w:r>
      <w:r w:rsidR="00FE25A0" w:rsidRPr="005460B7">
        <w:t>. Informacja o formalnościach, jakie muszą zostać dopełnione po wyborze oferty w celu zawarcia umowy w sprawie zamówienia publicznego</w:t>
      </w:r>
      <w:bookmarkEnd w:id="21"/>
    </w:p>
    <w:p w14:paraId="2A0CECF5" w14:textId="5F56FB5A" w:rsidR="00FE25A0" w:rsidRPr="005460B7" w:rsidRDefault="00FE25A0" w:rsidP="00787FF2">
      <w:pPr>
        <w:numPr>
          <w:ilvl w:val="3"/>
          <w:numId w:val="4"/>
        </w:numPr>
        <w:suppressAutoHyphens/>
        <w:autoSpaceDE w:val="0"/>
        <w:autoSpaceDN w:val="0"/>
        <w:adjustRightInd w:val="0"/>
        <w:spacing w:after="0" w:line="360" w:lineRule="auto"/>
        <w:ind w:left="284" w:hanging="284"/>
        <w:rPr>
          <w:rFonts w:eastAsia="Times New Roman" w:cstheme="minorHAnsi"/>
          <w:lang w:eastAsia="pl-PL"/>
        </w:rPr>
      </w:pPr>
      <w:r w:rsidRPr="005460B7">
        <w:rPr>
          <w:rFonts w:eastAsia="Times New Roman" w:cstheme="minorHAnsi"/>
          <w:lang w:eastAsia="pl-PL"/>
        </w:rPr>
        <w:t xml:space="preserve">Umowę w sprawie zamówienia publicznego, z uwzględnieniem art. 577 ustawy </w:t>
      </w:r>
      <w:proofErr w:type="spellStart"/>
      <w:r w:rsidRPr="005460B7">
        <w:rPr>
          <w:rFonts w:eastAsia="Times New Roman" w:cstheme="minorHAnsi"/>
          <w:lang w:eastAsia="pl-PL"/>
        </w:rPr>
        <w:t>P</w:t>
      </w:r>
      <w:r w:rsidR="00FB216B" w:rsidRPr="005460B7">
        <w:rPr>
          <w:rFonts w:eastAsia="Times New Roman" w:cstheme="minorHAnsi"/>
          <w:lang w:eastAsia="pl-PL"/>
        </w:rPr>
        <w:t>zp</w:t>
      </w:r>
      <w:proofErr w:type="spellEnd"/>
      <w:r w:rsidRPr="005460B7">
        <w:rPr>
          <w:rFonts w:eastAsia="Times New Roman" w:cstheme="minorHAnsi"/>
          <w:lang w:eastAsia="pl-PL"/>
        </w:rPr>
        <w:t>, Zamawiający zawrze w terminie nie krótszym niż 10 dni od dnia przesłania zawiadomienia o wyborze najkorzystniejszej oferty, jeżeli zawiadomienie to zostało przesłane przy użyciu środków komunikacji elektronicznej, albo 15 dni – jeżeli zostało przesłane w inny sposób.</w:t>
      </w:r>
    </w:p>
    <w:p w14:paraId="75B6FCC4" w14:textId="32B0552A" w:rsidR="00FE25A0" w:rsidRPr="005460B7" w:rsidRDefault="00FE25A0" w:rsidP="00A846DF">
      <w:pPr>
        <w:autoSpaceDE w:val="0"/>
        <w:autoSpaceDN w:val="0"/>
        <w:adjustRightInd w:val="0"/>
        <w:spacing w:after="0" w:line="360" w:lineRule="auto"/>
        <w:ind w:left="284" w:hanging="284"/>
        <w:rPr>
          <w:rFonts w:eastAsia="Times New Roman" w:cstheme="minorHAnsi"/>
          <w:lang w:eastAsia="pl-PL"/>
        </w:rPr>
      </w:pPr>
      <w:r w:rsidRPr="005460B7">
        <w:rPr>
          <w:rFonts w:eastAsia="Times New Roman" w:cstheme="minorHAnsi"/>
          <w:lang w:eastAsia="pl-PL"/>
        </w:rPr>
        <w:t xml:space="preserve">2. </w:t>
      </w:r>
      <w:r w:rsidR="00200223" w:rsidRPr="005460B7">
        <w:rPr>
          <w:rFonts w:eastAsia="Times New Roman" w:cstheme="minorHAnsi"/>
          <w:lang w:eastAsia="pl-PL"/>
        </w:rPr>
        <w:tab/>
      </w:r>
      <w:r w:rsidRPr="005460B7">
        <w:rPr>
          <w:rFonts w:eastAsia="Times New Roman" w:cstheme="minorHAnsi"/>
          <w:lang w:eastAsia="pl-PL"/>
        </w:rPr>
        <w:t>Zamawiający może zawrzeć umowę w sprawie zamówienia publicznego przed upływem  wskazanych powyżej terminów, jeżeli w postępowaniu o udzielenie zamówienia złożono tylko</w:t>
      </w:r>
      <w:r w:rsidR="00200223" w:rsidRPr="005460B7">
        <w:rPr>
          <w:rFonts w:eastAsia="Times New Roman" w:cstheme="minorHAnsi"/>
          <w:lang w:eastAsia="pl-PL"/>
        </w:rPr>
        <w:t xml:space="preserve"> </w:t>
      </w:r>
      <w:r w:rsidRPr="005460B7">
        <w:rPr>
          <w:rFonts w:eastAsia="Times New Roman" w:cstheme="minorHAnsi"/>
          <w:lang w:eastAsia="pl-PL"/>
        </w:rPr>
        <w:t>jedną ofertę.</w:t>
      </w:r>
    </w:p>
    <w:p w14:paraId="26471F78" w14:textId="64FE4592" w:rsidR="00FE25A0" w:rsidRPr="005460B7" w:rsidRDefault="001272A2" w:rsidP="00A846DF">
      <w:pPr>
        <w:autoSpaceDE w:val="0"/>
        <w:autoSpaceDN w:val="0"/>
        <w:adjustRightInd w:val="0"/>
        <w:spacing w:after="0" w:line="360" w:lineRule="auto"/>
        <w:ind w:left="284" w:hanging="284"/>
        <w:rPr>
          <w:rFonts w:eastAsia="Times New Roman" w:cstheme="minorHAnsi"/>
          <w:lang w:eastAsia="pl-PL"/>
        </w:rPr>
      </w:pPr>
      <w:r w:rsidRPr="005460B7">
        <w:rPr>
          <w:rFonts w:eastAsia="Times New Roman" w:cstheme="minorHAnsi"/>
          <w:lang w:eastAsia="pl-PL"/>
        </w:rPr>
        <w:lastRenderedPageBreak/>
        <w:t>3</w:t>
      </w:r>
      <w:r w:rsidR="00455308" w:rsidRPr="005460B7">
        <w:rPr>
          <w:rFonts w:eastAsia="Times New Roman" w:cstheme="minorHAnsi"/>
          <w:lang w:eastAsia="pl-PL"/>
        </w:rPr>
        <w:t xml:space="preserve">. </w:t>
      </w:r>
      <w:r w:rsidR="00F51B64" w:rsidRPr="005460B7">
        <w:rPr>
          <w:rFonts w:eastAsia="Times New Roman" w:cstheme="minorHAnsi"/>
          <w:lang w:eastAsia="pl-PL"/>
        </w:rPr>
        <w:tab/>
      </w:r>
      <w:r w:rsidR="00FE25A0" w:rsidRPr="005460B7">
        <w:rPr>
          <w:rFonts w:eastAsia="Times New Roman" w:cstheme="minorHAnsi"/>
          <w:lang w:eastAsia="pl-PL"/>
        </w:rPr>
        <w:t>Jeżeli wykonawca, którego oferta została wybrana jako najkorzystniejsza, uchyla się od zawarcia  umowy w</w:t>
      </w:r>
      <w:r w:rsidR="00455308" w:rsidRPr="005460B7">
        <w:rPr>
          <w:rFonts w:eastAsia="Times New Roman" w:cstheme="minorHAnsi"/>
          <w:lang w:eastAsia="pl-PL"/>
        </w:rPr>
        <w:t xml:space="preserve"> sprawie zamówienia publicznego, </w:t>
      </w:r>
      <w:r w:rsidR="00FE25A0" w:rsidRPr="005460B7">
        <w:rPr>
          <w:rFonts w:eastAsia="Times New Roman" w:cstheme="minorHAnsi"/>
          <w:lang w:eastAsia="pl-PL"/>
        </w:rPr>
        <w:t xml:space="preserve">zamawiający może dokonać ponownego badania </w:t>
      </w:r>
      <w:r w:rsidR="00643C69">
        <w:rPr>
          <w:rFonts w:eastAsia="Times New Roman" w:cstheme="minorHAnsi"/>
          <w:lang w:eastAsia="pl-PL"/>
        </w:rPr>
        <w:br/>
      </w:r>
      <w:r w:rsidR="00FE25A0" w:rsidRPr="005460B7">
        <w:rPr>
          <w:rFonts w:eastAsia="Times New Roman" w:cstheme="minorHAnsi"/>
          <w:lang w:eastAsia="pl-PL"/>
        </w:rPr>
        <w:t>i oceny ofert spośród ofert pozostałych w postępowaniu wykonawców oraz wybrać najkorzystniejszą ofertę albo unieważnić postępowanie.</w:t>
      </w:r>
    </w:p>
    <w:p w14:paraId="2A5070BF" w14:textId="41256A35" w:rsidR="001272A2" w:rsidRPr="005460B7" w:rsidRDefault="00455308" w:rsidP="008907FC">
      <w:pPr>
        <w:autoSpaceDE w:val="0"/>
        <w:autoSpaceDN w:val="0"/>
        <w:adjustRightInd w:val="0"/>
        <w:spacing w:line="360" w:lineRule="auto"/>
        <w:ind w:left="284" w:hanging="284"/>
        <w:rPr>
          <w:rFonts w:eastAsia="Times New Roman" w:cstheme="minorHAnsi"/>
          <w:lang w:eastAsia="pl-PL"/>
        </w:rPr>
      </w:pPr>
      <w:r w:rsidRPr="005460B7">
        <w:rPr>
          <w:rFonts w:eastAsia="Times New Roman" w:cstheme="minorHAnsi"/>
          <w:lang w:eastAsia="pl-PL"/>
        </w:rPr>
        <w:t>4</w:t>
      </w:r>
      <w:r w:rsidR="00FE25A0" w:rsidRPr="005460B7">
        <w:rPr>
          <w:rFonts w:eastAsia="Times New Roman" w:cstheme="minorHAnsi"/>
          <w:lang w:eastAsia="pl-PL"/>
        </w:rPr>
        <w:t xml:space="preserve">. </w:t>
      </w:r>
      <w:r w:rsidR="00F51B64" w:rsidRPr="005460B7">
        <w:rPr>
          <w:rFonts w:eastAsia="Times New Roman" w:cstheme="minorHAnsi"/>
          <w:lang w:eastAsia="pl-PL"/>
        </w:rPr>
        <w:tab/>
      </w:r>
      <w:r w:rsidR="00FE25A0" w:rsidRPr="005460B7">
        <w:rPr>
          <w:rFonts w:eastAsia="Times New Roman" w:cstheme="minorHAnsi"/>
          <w:lang w:eastAsia="pl-PL"/>
        </w:rPr>
        <w:t>O terminie i miejscu podpisania umowy zam</w:t>
      </w:r>
      <w:r w:rsidR="00CB2B3E" w:rsidRPr="005460B7">
        <w:rPr>
          <w:rFonts w:eastAsia="Times New Roman" w:cstheme="minorHAnsi"/>
          <w:lang w:eastAsia="pl-PL"/>
        </w:rPr>
        <w:t>awiający poinformuje wybranego w</w:t>
      </w:r>
      <w:r w:rsidR="008907FC" w:rsidRPr="005460B7">
        <w:rPr>
          <w:rFonts w:eastAsia="Times New Roman" w:cstheme="minorHAnsi"/>
          <w:lang w:eastAsia="pl-PL"/>
        </w:rPr>
        <w:t>ykonawcę.</w:t>
      </w:r>
    </w:p>
    <w:p w14:paraId="6FCF68E7" w14:textId="32CB17F2" w:rsidR="00FE25A0" w:rsidRPr="005460B7" w:rsidRDefault="00604221" w:rsidP="00220BE8">
      <w:pPr>
        <w:pStyle w:val="Nagwek1"/>
      </w:pPr>
      <w:bookmarkStart w:id="22" w:name="_Toc210817174"/>
      <w:r w:rsidRPr="005460B7">
        <w:t xml:space="preserve">CZĘŚĆ </w:t>
      </w:r>
      <w:r w:rsidR="00FE25A0" w:rsidRPr="005460B7">
        <w:t>X</w:t>
      </w:r>
      <w:r w:rsidR="009302D2" w:rsidRPr="005460B7">
        <w:t>I</w:t>
      </w:r>
      <w:r w:rsidR="00FE25A0" w:rsidRPr="005460B7">
        <w:t>X. Projektowane postanowienia umowy w sprawie  zamówienia publicznego, które zostaną wprowadzone do umowy w sprawie zamówienia publicznego</w:t>
      </w:r>
      <w:bookmarkEnd w:id="22"/>
    </w:p>
    <w:p w14:paraId="0A78F2CB" w14:textId="5EF989E3" w:rsidR="00D71754" w:rsidRPr="005460B7" w:rsidRDefault="00FE25A0" w:rsidP="008907FC">
      <w:pPr>
        <w:shd w:val="clear" w:color="auto" w:fill="FFFFFF"/>
        <w:suppressAutoHyphens/>
        <w:spacing w:line="360" w:lineRule="auto"/>
        <w:rPr>
          <w:rFonts w:eastAsia="Times New Roman" w:cstheme="minorHAnsi"/>
          <w:lang w:eastAsia="ar-SA"/>
        </w:rPr>
      </w:pPr>
      <w:r w:rsidRPr="005460B7">
        <w:rPr>
          <w:rFonts w:eastAsia="Times New Roman" w:cstheme="minorHAnsi"/>
          <w:bCs/>
          <w:spacing w:val="-2"/>
          <w:lang w:eastAsia="ar-SA"/>
        </w:rPr>
        <w:t xml:space="preserve">Projektowane postanowienia </w:t>
      </w:r>
      <w:r w:rsidRPr="005460B7">
        <w:rPr>
          <w:rFonts w:eastAsia="Times New Roman" w:cstheme="minorHAnsi"/>
          <w:lang w:eastAsia="ar-SA"/>
        </w:rPr>
        <w:t xml:space="preserve">istotne dla Zamawiającego określa wzór umowy stanowiący integralną część SWZ - </w:t>
      </w:r>
      <w:r w:rsidR="009C2D5D" w:rsidRPr="005460B7">
        <w:rPr>
          <w:rFonts w:eastAsia="Times New Roman" w:cstheme="minorHAnsi"/>
          <w:lang w:eastAsia="ar-SA"/>
        </w:rPr>
        <w:t xml:space="preserve">Załącznik nr </w:t>
      </w:r>
      <w:r w:rsidR="004221E4" w:rsidRPr="005460B7">
        <w:rPr>
          <w:rFonts w:eastAsia="Times New Roman" w:cstheme="minorHAnsi"/>
          <w:lang w:eastAsia="ar-SA"/>
        </w:rPr>
        <w:t>3</w:t>
      </w:r>
      <w:r w:rsidRPr="005460B7">
        <w:rPr>
          <w:rFonts w:eastAsia="Times New Roman" w:cstheme="minorHAnsi"/>
          <w:lang w:eastAsia="ar-SA"/>
        </w:rPr>
        <w:t xml:space="preserve"> do SWZ. Wykonawca, który przedstawił najkorzystniejszą ofertę, będzie zobowiązany do podpisania umowy zgodnie z załączonym wzorem umowy. Złożenie oferty jest równoznaczne z pełną akceptacją umowy przez Wykonawcę.</w:t>
      </w:r>
    </w:p>
    <w:p w14:paraId="5D0710CA" w14:textId="79CC28FC" w:rsidR="00FE25A0" w:rsidRPr="005460B7" w:rsidRDefault="00604221" w:rsidP="00220BE8">
      <w:pPr>
        <w:pStyle w:val="Nagwek1"/>
      </w:pPr>
      <w:bookmarkStart w:id="23" w:name="_Toc210817175"/>
      <w:r w:rsidRPr="005460B7">
        <w:t xml:space="preserve">CZĘŚĆ </w:t>
      </w:r>
      <w:r w:rsidR="009302D2" w:rsidRPr="005460B7">
        <w:t>XX</w:t>
      </w:r>
      <w:r w:rsidR="00FE25A0" w:rsidRPr="005460B7">
        <w:t>. Pouczenie o środkach ochrony prawnej przysługujących wykonawcy</w:t>
      </w:r>
      <w:bookmarkEnd w:id="23"/>
    </w:p>
    <w:p w14:paraId="1CCBAA7C" w14:textId="020A9609" w:rsidR="007642AD" w:rsidRPr="005460B7" w:rsidRDefault="007642AD" w:rsidP="005E49E5">
      <w:pPr>
        <w:spacing w:after="0" w:line="360" w:lineRule="auto"/>
        <w:ind w:left="284" w:hanging="284"/>
        <w:rPr>
          <w:rFonts w:eastAsia="Times New Roman" w:cstheme="minorHAnsi"/>
          <w:lang w:eastAsia="pl-PL"/>
        </w:rPr>
      </w:pPr>
      <w:r w:rsidRPr="005460B7">
        <w:rPr>
          <w:rFonts w:eastAsia="Times New Roman" w:cstheme="minorHAnsi"/>
          <w:lang w:eastAsia="pl-PL"/>
        </w:rPr>
        <w:t>1.</w:t>
      </w:r>
      <w:r w:rsidR="005E49E5" w:rsidRPr="005460B7">
        <w:rPr>
          <w:rFonts w:eastAsia="Times New Roman" w:cstheme="minorHAnsi"/>
          <w:lang w:eastAsia="pl-PL"/>
        </w:rPr>
        <w:tab/>
      </w:r>
      <w:r w:rsidRPr="005460B7">
        <w:rPr>
          <w:rFonts w:eastAsia="Times New Roman" w:cstheme="minorHAnsi"/>
          <w:lang w:eastAsia="pl-PL"/>
        </w:rPr>
        <w:t xml:space="preserve">Środki ochrony prawnej przewidziane w Dziale IX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 xml:space="preserve"> przysługują wykonawcy, a także innemu podmiotowi, jeżeli ma lub miał interes w uzyskaniu danego zamówienia oraz poniósł lub może ponieść szkodę w wyniku naruszenia przez zamawiającego przepisów ustawy.</w:t>
      </w:r>
    </w:p>
    <w:p w14:paraId="4C5818D5" w14:textId="77777777" w:rsidR="007642AD" w:rsidRPr="005460B7" w:rsidRDefault="007642AD" w:rsidP="005E49E5">
      <w:pPr>
        <w:spacing w:after="0" w:line="360" w:lineRule="auto"/>
        <w:ind w:left="284" w:hanging="284"/>
        <w:rPr>
          <w:rFonts w:eastAsia="Times New Roman" w:cstheme="minorHAnsi"/>
          <w:lang w:eastAsia="pl-PL"/>
        </w:rPr>
      </w:pPr>
      <w:r w:rsidRPr="005460B7">
        <w:rPr>
          <w:rFonts w:eastAsia="Times New Roman" w:cstheme="minorHAnsi"/>
          <w:lang w:eastAsia="pl-PL"/>
        </w:rPr>
        <w:t>2.   Środki ochrony prawnej wobec ogłoszenia o zamówieniu oraz specyfikacji istotnych warunków zamówienia przysługują również organizacjom wpisanym na listę organizacji uprawnionych do wnoszenia środków ochrony prawnej prowadzoną i ogłaszaną przez Prezesa Urzędu Zamówień Publicznych oraz Rzecznikowi Małych i Średnich Przedsiębiorców.</w:t>
      </w:r>
    </w:p>
    <w:p w14:paraId="6ABD8FA6" w14:textId="67C8A195" w:rsidR="007642AD" w:rsidRPr="005460B7" w:rsidRDefault="005E49E5" w:rsidP="005E49E5">
      <w:pPr>
        <w:spacing w:after="0" w:line="360" w:lineRule="auto"/>
        <w:ind w:left="284" w:hanging="284"/>
        <w:rPr>
          <w:rFonts w:eastAsia="Times New Roman" w:cstheme="minorHAnsi"/>
          <w:lang w:eastAsia="pl-PL"/>
        </w:rPr>
      </w:pPr>
      <w:r w:rsidRPr="005460B7">
        <w:rPr>
          <w:rFonts w:eastAsia="Times New Roman" w:cstheme="minorHAnsi"/>
          <w:lang w:eastAsia="pl-PL"/>
        </w:rPr>
        <w:t>3.  </w:t>
      </w:r>
      <w:r w:rsidR="007642AD" w:rsidRPr="005460B7">
        <w:rPr>
          <w:rFonts w:eastAsia="Times New Roman" w:cstheme="minorHAnsi"/>
          <w:lang w:eastAsia="pl-PL"/>
        </w:rPr>
        <w:t>Odwołanie przysługuje wyłącznie od niezgodnej z przepisami ustawy czynności</w:t>
      </w:r>
      <w:r w:rsidR="00AC45ED" w:rsidRPr="005460B7">
        <w:rPr>
          <w:rFonts w:eastAsia="Times New Roman" w:cstheme="minorHAnsi"/>
          <w:lang w:eastAsia="pl-PL"/>
        </w:rPr>
        <w:t xml:space="preserve"> </w:t>
      </w:r>
      <w:r w:rsidR="007642AD" w:rsidRPr="005460B7">
        <w:rPr>
          <w:rFonts w:eastAsia="Times New Roman" w:cstheme="minorHAnsi"/>
          <w:lang w:eastAsia="pl-PL"/>
        </w:rPr>
        <w:t>zamawiającego podjętej w postępowaniu o udzielenie zamówienia lub zaniechania czynności, do której zamawiający jest zobowiązany na podstawie ustawy.</w:t>
      </w:r>
    </w:p>
    <w:p w14:paraId="053CBF35" w14:textId="77777777" w:rsidR="007642AD" w:rsidRPr="005460B7" w:rsidRDefault="007642AD" w:rsidP="005E49E5">
      <w:pPr>
        <w:spacing w:after="0" w:line="360" w:lineRule="auto"/>
        <w:ind w:left="284" w:hanging="284"/>
        <w:rPr>
          <w:rFonts w:eastAsia="Times New Roman" w:cstheme="minorHAnsi"/>
          <w:lang w:eastAsia="pl-PL"/>
        </w:rPr>
      </w:pPr>
      <w:r w:rsidRPr="005460B7">
        <w:rPr>
          <w:rFonts w:eastAsia="Times New Roman" w:cstheme="minorHAnsi"/>
          <w:lang w:eastAsia="pl-PL"/>
        </w:rPr>
        <w:t>4. Odwołanie przysługuje na:</w:t>
      </w:r>
    </w:p>
    <w:p w14:paraId="067FF6F3" w14:textId="33A6F2BD" w:rsidR="007642AD" w:rsidRPr="005460B7" w:rsidRDefault="007642AD" w:rsidP="005E49E5">
      <w:pPr>
        <w:spacing w:line="360" w:lineRule="auto"/>
        <w:ind w:left="284"/>
        <w:rPr>
          <w:rFonts w:eastAsia="Times New Roman" w:cstheme="minorHAnsi"/>
          <w:lang w:eastAsia="pl-PL"/>
        </w:rPr>
      </w:pPr>
      <w:r w:rsidRPr="005460B7">
        <w:rPr>
          <w:rFonts w:eastAsia="Times New Roman" w:cstheme="minorHAnsi"/>
          <w:lang w:eastAsia="pl-PL"/>
        </w:rPr>
        <w:t xml:space="preserve">4.1. niezgodną z przepisami ustawy czynność Zamawiającego, podjętą w postępowaniu </w:t>
      </w:r>
      <w:r w:rsidR="005E49E5" w:rsidRPr="005460B7">
        <w:rPr>
          <w:rFonts w:eastAsia="Times New Roman" w:cstheme="minorHAnsi"/>
          <w:lang w:eastAsia="pl-PL"/>
        </w:rPr>
        <w:br/>
      </w:r>
      <w:r w:rsidRPr="005460B7">
        <w:rPr>
          <w:rFonts w:eastAsia="Times New Roman" w:cstheme="minorHAnsi"/>
          <w:lang w:eastAsia="pl-PL"/>
        </w:rPr>
        <w:t>o udzielenie zamówienia, w tym na projektowane postanowienie umowy;</w:t>
      </w:r>
    </w:p>
    <w:p w14:paraId="76317F92" w14:textId="77777777" w:rsidR="007642AD" w:rsidRPr="005460B7" w:rsidRDefault="007642AD" w:rsidP="005E49E5">
      <w:pPr>
        <w:spacing w:line="360" w:lineRule="auto"/>
        <w:ind w:left="284"/>
        <w:rPr>
          <w:rFonts w:eastAsia="Times New Roman" w:cstheme="minorHAnsi"/>
          <w:lang w:eastAsia="pl-PL"/>
        </w:rPr>
      </w:pPr>
      <w:r w:rsidRPr="005460B7">
        <w:rPr>
          <w:rFonts w:eastAsia="Times New Roman" w:cstheme="minorHAnsi"/>
          <w:lang w:eastAsia="pl-PL"/>
        </w:rPr>
        <w:t>4.2. zaniechanie czynności w postępowaniu o udzielenie zamówienia, do której zamawiający był obowiązany na podstawie ustawy.</w:t>
      </w:r>
    </w:p>
    <w:p w14:paraId="63F80630" w14:textId="26BB0BC9" w:rsidR="007642AD" w:rsidRPr="005460B7" w:rsidRDefault="007642AD" w:rsidP="005E49E5">
      <w:pPr>
        <w:spacing w:after="0" w:line="360" w:lineRule="auto"/>
        <w:ind w:left="284" w:hanging="284"/>
        <w:rPr>
          <w:rFonts w:eastAsia="Times New Roman" w:cstheme="minorHAnsi"/>
          <w:lang w:eastAsia="pl-PL"/>
        </w:rPr>
      </w:pPr>
      <w:r w:rsidRPr="005460B7">
        <w:rPr>
          <w:rFonts w:eastAsia="Times New Roman" w:cstheme="minorHAnsi"/>
          <w:lang w:eastAsia="pl-PL"/>
        </w:rPr>
        <w:t xml:space="preserve">5.   Odwołanie wnosi się do Prezesa Izby w terminie 10 dni od dnia przekazania informacji </w:t>
      </w:r>
      <w:r w:rsidR="005E49E5" w:rsidRPr="005460B7">
        <w:rPr>
          <w:rFonts w:eastAsia="Times New Roman" w:cstheme="minorHAnsi"/>
          <w:lang w:eastAsia="pl-PL"/>
        </w:rPr>
        <w:br/>
      </w:r>
      <w:r w:rsidRPr="005460B7">
        <w:rPr>
          <w:rFonts w:eastAsia="Times New Roman" w:cstheme="minorHAnsi"/>
          <w:lang w:eastAsia="pl-PL"/>
        </w:rPr>
        <w:t xml:space="preserve">o czynności zamawiającego stanowiącej podstawę jego wniesienia jeżeli informacja została </w:t>
      </w:r>
      <w:r w:rsidRPr="005460B7">
        <w:rPr>
          <w:rFonts w:eastAsia="Times New Roman" w:cstheme="minorHAnsi"/>
          <w:lang w:eastAsia="pl-PL"/>
        </w:rPr>
        <w:lastRenderedPageBreak/>
        <w:t>przekazana przy użyciu środków komunikacji elektronicznej albo w terminie 15 dni – jeżeli informacja została przekazana w inny sposób.</w:t>
      </w:r>
    </w:p>
    <w:p w14:paraId="3D124CE9" w14:textId="70BFF0AA" w:rsidR="007642AD" w:rsidRPr="005460B7" w:rsidRDefault="007642AD" w:rsidP="003A73C9">
      <w:pPr>
        <w:spacing w:after="240" w:line="360" w:lineRule="auto"/>
        <w:ind w:left="284" w:hanging="284"/>
        <w:rPr>
          <w:rFonts w:eastAsia="Times New Roman" w:cstheme="minorHAnsi"/>
          <w:lang w:eastAsia="pl-PL"/>
        </w:rPr>
      </w:pPr>
      <w:r w:rsidRPr="005460B7">
        <w:rPr>
          <w:rFonts w:eastAsia="Times New Roman" w:cstheme="minorHAnsi"/>
          <w:lang w:eastAsia="pl-PL"/>
        </w:rPr>
        <w:t xml:space="preserve">6. </w:t>
      </w:r>
      <w:r w:rsidR="005E49E5" w:rsidRPr="005460B7">
        <w:rPr>
          <w:rFonts w:eastAsia="Times New Roman" w:cstheme="minorHAnsi"/>
          <w:lang w:eastAsia="pl-PL"/>
        </w:rPr>
        <w:tab/>
      </w:r>
      <w:r w:rsidRPr="005460B7">
        <w:rPr>
          <w:rFonts w:eastAsia="Times New Roman" w:cstheme="minorHAnsi"/>
          <w:lang w:eastAsia="pl-PL"/>
        </w:rPr>
        <w:t xml:space="preserve">Szczegółowe zasady wnoszenia środków ochrony prawnej oraz postępowania toczonego wskutek ich wniesienia określa Dział IX ustawy </w:t>
      </w:r>
      <w:proofErr w:type="spellStart"/>
      <w:r w:rsidRPr="005460B7">
        <w:rPr>
          <w:rFonts w:eastAsia="Times New Roman" w:cstheme="minorHAnsi"/>
          <w:lang w:eastAsia="pl-PL"/>
        </w:rPr>
        <w:t>Pzp</w:t>
      </w:r>
      <w:proofErr w:type="spellEnd"/>
      <w:r w:rsidRPr="005460B7">
        <w:rPr>
          <w:rFonts w:eastAsia="Times New Roman" w:cstheme="minorHAnsi"/>
          <w:lang w:eastAsia="pl-PL"/>
        </w:rPr>
        <w:t>.</w:t>
      </w:r>
    </w:p>
    <w:p w14:paraId="5B31A3B0" w14:textId="77777777" w:rsidR="005C13F9" w:rsidRPr="005460B7" w:rsidRDefault="00B53408" w:rsidP="00220BE8">
      <w:pPr>
        <w:pStyle w:val="Nagwek1"/>
      </w:pPr>
      <w:bookmarkStart w:id="24" w:name="_Toc210817176"/>
      <w:r w:rsidRPr="005460B7">
        <w:t>CZĘŚĆ XXI. Informacje dotyczące zabezpieczenia należyteg</w:t>
      </w:r>
      <w:r w:rsidR="00B203CD" w:rsidRPr="005460B7">
        <w:t>o wykonania umowy</w:t>
      </w:r>
      <w:bookmarkEnd w:id="24"/>
      <w:r w:rsidR="00B203CD" w:rsidRPr="005460B7">
        <w:t xml:space="preserve"> </w:t>
      </w:r>
    </w:p>
    <w:p w14:paraId="0CDDC76F" w14:textId="0A7DF47B" w:rsidR="00E76858" w:rsidRPr="005460B7" w:rsidRDefault="00E62D4F" w:rsidP="00CC2451">
      <w:pPr>
        <w:shd w:val="clear" w:color="auto" w:fill="FFFFFF"/>
        <w:spacing w:after="240" w:line="360" w:lineRule="auto"/>
        <w:rPr>
          <w:rFonts w:eastAsia="Times New Roman" w:cstheme="minorHAnsi"/>
          <w:bCs/>
          <w:spacing w:val="-2"/>
          <w:lang w:eastAsia="pl-PL"/>
        </w:rPr>
      </w:pPr>
      <w:r w:rsidRPr="005460B7">
        <w:rPr>
          <w:rFonts w:eastAsia="Times New Roman" w:cstheme="minorHAnsi"/>
          <w:bCs/>
          <w:spacing w:val="-2"/>
          <w:lang w:eastAsia="pl-PL"/>
        </w:rPr>
        <w:t xml:space="preserve">Zamawiający </w:t>
      </w:r>
      <w:r w:rsidRPr="004D1799">
        <w:rPr>
          <w:rFonts w:eastAsia="Times New Roman" w:cstheme="minorHAnsi"/>
          <w:bCs/>
          <w:spacing w:val="-2"/>
          <w:lang w:eastAsia="pl-PL"/>
        </w:rPr>
        <w:t>nie wymaga</w:t>
      </w:r>
      <w:r w:rsidRPr="005460B7">
        <w:rPr>
          <w:rFonts w:eastAsia="Times New Roman" w:cstheme="minorHAnsi"/>
          <w:bCs/>
          <w:spacing w:val="-2"/>
          <w:lang w:eastAsia="pl-PL"/>
        </w:rPr>
        <w:t xml:space="preserve"> </w:t>
      </w:r>
      <w:r w:rsidR="004D1799">
        <w:rPr>
          <w:rFonts w:eastAsia="Times New Roman" w:cstheme="minorHAnsi"/>
          <w:bCs/>
          <w:spacing w:val="-2"/>
          <w:lang w:eastAsia="pl-PL"/>
        </w:rPr>
        <w:t xml:space="preserve">wniesienia </w:t>
      </w:r>
      <w:r w:rsidRPr="005460B7">
        <w:rPr>
          <w:rFonts w:eastAsia="Times New Roman" w:cstheme="minorHAnsi"/>
          <w:bCs/>
          <w:spacing w:val="-2"/>
          <w:lang w:eastAsia="pl-PL"/>
        </w:rPr>
        <w:t>zabezpieczenia należytego wykonania umowy.</w:t>
      </w:r>
    </w:p>
    <w:p w14:paraId="574562E3" w14:textId="394A671E" w:rsidR="00685560" w:rsidRPr="005460B7" w:rsidRDefault="00AC7535" w:rsidP="00220BE8">
      <w:pPr>
        <w:pStyle w:val="Nagwek1"/>
        <w:rPr>
          <w:bCs/>
          <w:spacing w:val="-2"/>
        </w:rPr>
      </w:pPr>
      <w:bookmarkStart w:id="25" w:name="_Toc210817177"/>
      <w:r w:rsidRPr="005460B7">
        <w:t>CZĘŚĆ XXII</w:t>
      </w:r>
      <w:r w:rsidR="00503B47" w:rsidRPr="005460B7">
        <w:t>.</w:t>
      </w:r>
      <w:r w:rsidRPr="005460B7">
        <w:t xml:space="preserve"> Klauzula informacyjna z art. 13 RODO dotycząca przetwarzania danych osobowych w celu związanym z postępowaniem o udzielenie zamówienia publicznego</w:t>
      </w:r>
      <w:bookmarkEnd w:id="25"/>
    </w:p>
    <w:p w14:paraId="2F01C9CB" w14:textId="614C9F2C" w:rsidR="00936EB5" w:rsidRPr="005460B7" w:rsidRDefault="00936EB5" w:rsidP="00A846DF">
      <w:pPr>
        <w:spacing w:after="0" w:line="360" w:lineRule="auto"/>
        <w:rPr>
          <w:rFonts w:eastAsia="Times New Roman" w:cstheme="minorHAnsi"/>
          <w:lang w:eastAsia="pl-PL"/>
        </w:rPr>
      </w:pPr>
      <w:r w:rsidRPr="005460B7">
        <w:rPr>
          <w:rFonts w:eastAsia="Times New Roman" w:cstheme="minorHAnsi"/>
          <w:lang w:eastAsia="pl-PL"/>
        </w:rPr>
        <w:t xml:space="preserve">Zgodnie z art. 13 ust. 1 i 2 </w:t>
      </w:r>
      <w:r w:rsidRPr="005460B7">
        <w:rPr>
          <w:rFonts w:cstheme="minorHAnsi"/>
        </w:rPr>
        <w:t xml:space="preserve">rozporządzenia Parlamentu Europejskiego i Rady (UE) 2016/679 z dnia 27 kwietnia 2016 r. w sprawie ochrony osób fizycznych w związku z przetwarzaniem danych osobowych </w:t>
      </w:r>
      <w:r w:rsidR="005E49E5" w:rsidRPr="005460B7">
        <w:rPr>
          <w:rFonts w:cstheme="minorHAnsi"/>
        </w:rPr>
        <w:br/>
      </w:r>
      <w:r w:rsidRPr="005460B7">
        <w:rPr>
          <w:rFonts w:cstheme="minorHAnsi"/>
        </w:rPr>
        <w:t xml:space="preserve">i w sprawie swobodnego przepływu takich danych oraz uchylenia dyrektywy 95/46/WE (ogólne rozporządzenie o ochronie danych) (Dz. Urz. UE L 119 z 04.05.2016, str. 1), </w:t>
      </w:r>
      <w:r w:rsidRPr="005460B7">
        <w:rPr>
          <w:rFonts w:eastAsia="Times New Roman" w:cstheme="minorHAnsi"/>
          <w:lang w:eastAsia="pl-PL"/>
        </w:rPr>
        <w:t xml:space="preserve">dalej „RODO”, informuję, że: </w:t>
      </w:r>
    </w:p>
    <w:p w14:paraId="72A740FE" w14:textId="77777777" w:rsidR="00936EB5" w:rsidRPr="005460B7" w:rsidRDefault="00936EB5" w:rsidP="00422E21">
      <w:pPr>
        <w:pStyle w:val="Akapitzlist"/>
        <w:numPr>
          <w:ilvl w:val="0"/>
          <w:numId w:val="11"/>
        </w:numPr>
        <w:spacing w:line="360" w:lineRule="auto"/>
        <w:ind w:left="426" w:hanging="426"/>
        <w:rPr>
          <w:rFonts w:eastAsia="Times New Roman" w:cstheme="minorHAnsi"/>
          <w:i/>
          <w:sz w:val="22"/>
          <w:szCs w:val="22"/>
          <w:lang w:val="pl-PL"/>
        </w:rPr>
      </w:pPr>
      <w:r w:rsidRPr="005460B7">
        <w:rPr>
          <w:rFonts w:eastAsia="Times New Roman" w:cstheme="minorHAnsi"/>
          <w:sz w:val="22"/>
          <w:szCs w:val="22"/>
          <w:lang w:val="pl-PL"/>
        </w:rPr>
        <w:t>administratorem Pani/Pana danych osobowych jest Uniwersytet Medyczny w Białymstoku, ul. Jana Kilińskiego 1, 15-089 Białystok, NIP 542-021-17-17, REGON 000288604, reprezentowany przez Rektora</w:t>
      </w:r>
      <w:r w:rsidRPr="005460B7">
        <w:rPr>
          <w:rFonts w:cstheme="minorHAnsi"/>
          <w:sz w:val="22"/>
          <w:szCs w:val="22"/>
          <w:lang w:val="pl-PL"/>
        </w:rPr>
        <w:t>;</w:t>
      </w:r>
    </w:p>
    <w:p w14:paraId="15753EB8" w14:textId="77777777" w:rsidR="00936EB5" w:rsidRPr="005460B7" w:rsidRDefault="00936EB5" w:rsidP="00422E21">
      <w:pPr>
        <w:pStyle w:val="Akapitzlist"/>
        <w:numPr>
          <w:ilvl w:val="0"/>
          <w:numId w:val="12"/>
        </w:numPr>
        <w:spacing w:line="360" w:lineRule="auto"/>
        <w:ind w:left="426" w:hanging="426"/>
        <w:rPr>
          <w:rFonts w:eastAsia="Times New Roman" w:cstheme="minorHAnsi"/>
          <w:sz w:val="22"/>
          <w:szCs w:val="22"/>
          <w:lang w:val="pl-PL"/>
        </w:rPr>
      </w:pPr>
      <w:r w:rsidRPr="005460B7">
        <w:rPr>
          <w:rFonts w:eastAsia="Times New Roman" w:cstheme="minorHAnsi"/>
          <w:sz w:val="22"/>
          <w:szCs w:val="22"/>
          <w:lang w:val="pl-PL"/>
        </w:rPr>
        <w:t>Uniwersytet Medyczny w Białymstoku powołał Inspektora Ochrony Danych, z którym można skontaktować się w sprawach danych osobowych wysyłając informacje na adres e-mail: iod@umb.edu.pl lub poprzez inne dane kontaktowe podane na stronach internetowych Uczelni,</w:t>
      </w:r>
    </w:p>
    <w:p w14:paraId="4DF3E8CB" w14:textId="73796947" w:rsidR="00936EB5" w:rsidRPr="005460B7" w:rsidRDefault="00936EB5" w:rsidP="00422E21">
      <w:pPr>
        <w:pStyle w:val="Akapitzlist"/>
        <w:numPr>
          <w:ilvl w:val="0"/>
          <w:numId w:val="12"/>
        </w:numPr>
        <w:spacing w:line="360" w:lineRule="auto"/>
        <w:ind w:left="426" w:hanging="426"/>
        <w:rPr>
          <w:rFonts w:eastAsia="Times New Roman" w:cstheme="minorHAnsi"/>
          <w:sz w:val="22"/>
          <w:szCs w:val="22"/>
          <w:lang w:val="pl-PL"/>
        </w:rPr>
      </w:pPr>
      <w:r w:rsidRPr="005460B7">
        <w:rPr>
          <w:rFonts w:eastAsia="Times New Roman" w:cstheme="minorHAnsi"/>
          <w:sz w:val="22"/>
          <w:szCs w:val="22"/>
          <w:lang w:val="pl-PL"/>
        </w:rPr>
        <w:t xml:space="preserve">Pani/Pana dane osobowe przetwarzane będą w celu </w:t>
      </w:r>
      <w:r w:rsidRPr="005460B7">
        <w:rPr>
          <w:rFonts w:cstheme="minorHAnsi"/>
          <w:sz w:val="22"/>
          <w:szCs w:val="22"/>
          <w:lang w:val="pl-PL"/>
        </w:rPr>
        <w:t xml:space="preserve">związanym z prowadzeniem postępowania </w:t>
      </w:r>
      <w:r w:rsidRPr="005460B7">
        <w:rPr>
          <w:rFonts w:cstheme="minorHAnsi"/>
          <w:sz w:val="22"/>
          <w:szCs w:val="22"/>
          <w:lang w:val="pl-PL"/>
        </w:rPr>
        <w:br/>
        <w:t>o udzielenie zamówienia publicznego</w:t>
      </w:r>
      <w:r w:rsidRPr="005460B7">
        <w:rPr>
          <w:rFonts w:eastAsia="Times New Roman" w:cstheme="minorHAnsi"/>
          <w:sz w:val="22"/>
          <w:szCs w:val="22"/>
          <w:lang w:val="pl-PL"/>
        </w:rPr>
        <w:t xml:space="preserve"> na podstawie art. 6 ust. 1 lit. c</w:t>
      </w:r>
      <w:r w:rsidRPr="005460B7">
        <w:rPr>
          <w:rFonts w:eastAsia="Times New Roman" w:cstheme="minorHAnsi"/>
          <w:i/>
          <w:sz w:val="22"/>
          <w:szCs w:val="22"/>
          <w:lang w:val="pl-PL"/>
        </w:rPr>
        <w:t xml:space="preserve"> </w:t>
      </w:r>
      <w:r w:rsidRPr="005460B7">
        <w:rPr>
          <w:rFonts w:eastAsia="Times New Roman" w:cstheme="minorHAnsi"/>
          <w:sz w:val="22"/>
          <w:szCs w:val="22"/>
          <w:lang w:val="pl-PL"/>
        </w:rPr>
        <w:t xml:space="preserve">RODO </w:t>
      </w:r>
      <w:r w:rsidRPr="005460B7">
        <w:rPr>
          <w:rFonts w:cstheme="minorHAnsi"/>
          <w:sz w:val="22"/>
          <w:szCs w:val="22"/>
          <w:lang w:val="pl-PL"/>
        </w:rPr>
        <w:t>(tj. obowiązku prawnego ciążącego na administratorze – ustawa Prawo zamówień publicznych),</w:t>
      </w:r>
    </w:p>
    <w:p w14:paraId="21368652" w14:textId="77777777" w:rsidR="00936EB5" w:rsidRPr="005460B7" w:rsidRDefault="00936EB5" w:rsidP="00422E21">
      <w:pPr>
        <w:pStyle w:val="Akapitzlist"/>
        <w:numPr>
          <w:ilvl w:val="0"/>
          <w:numId w:val="12"/>
        </w:numPr>
        <w:spacing w:line="360" w:lineRule="auto"/>
        <w:ind w:left="426" w:hanging="426"/>
        <w:rPr>
          <w:rFonts w:eastAsia="Times New Roman" w:cstheme="minorHAnsi"/>
          <w:sz w:val="22"/>
          <w:szCs w:val="22"/>
          <w:lang w:val="pl-PL"/>
        </w:rPr>
      </w:pPr>
      <w:r w:rsidRPr="005460B7">
        <w:rPr>
          <w:rFonts w:eastAsia="Times New Roman" w:cstheme="minorHAnsi"/>
          <w:sz w:val="22"/>
          <w:szCs w:val="22"/>
          <w:lang w:val="pl-PL"/>
        </w:rPr>
        <w:t xml:space="preserve">odbiorcami Pani/Pana danych osobowych mogą być osoby lub podmioty, którym udostępniona zostanie dokumentacja postępowania na podstawie art. 18 ust. 1 oraz art. 74 ustawy z dnia 11 września 2019 r. – Prawo zamówień publicznych (Dz. U. z 2019 r., poz. 2019, ze zm.), dalej „ustawa </w:t>
      </w:r>
      <w:proofErr w:type="spellStart"/>
      <w:r w:rsidRPr="005460B7">
        <w:rPr>
          <w:rFonts w:eastAsia="Times New Roman" w:cstheme="minorHAnsi"/>
          <w:sz w:val="22"/>
          <w:szCs w:val="22"/>
          <w:lang w:val="pl-PL"/>
        </w:rPr>
        <w:t>Pzp</w:t>
      </w:r>
      <w:proofErr w:type="spellEnd"/>
      <w:r w:rsidRPr="005460B7">
        <w:rPr>
          <w:rFonts w:eastAsia="Times New Roman" w:cstheme="minorHAnsi"/>
          <w:sz w:val="22"/>
          <w:szCs w:val="22"/>
          <w:lang w:val="pl-PL"/>
        </w:rPr>
        <w:t>” , osoby wnioskujące o udostępnienie informacji publicznej, właściciel platformy do publikowania postępowań o udzielenie zamówienia publicznego,</w:t>
      </w:r>
    </w:p>
    <w:p w14:paraId="43CBB1B5" w14:textId="77777777" w:rsidR="00936EB5" w:rsidRPr="005460B7" w:rsidRDefault="00936EB5" w:rsidP="00422E21">
      <w:pPr>
        <w:pStyle w:val="Akapitzlist"/>
        <w:numPr>
          <w:ilvl w:val="0"/>
          <w:numId w:val="12"/>
        </w:numPr>
        <w:spacing w:line="360" w:lineRule="auto"/>
        <w:ind w:left="426" w:hanging="426"/>
        <w:rPr>
          <w:rFonts w:eastAsia="Times New Roman" w:cstheme="minorHAnsi"/>
          <w:sz w:val="22"/>
          <w:szCs w:val="22"/>
          <w:lang w:val="pl-PL"/>
        </w:rPr>
      </w:pPr>
      <w:r w:rsidRPr="005460B7">
        <w:rPr>
          <w:rFonts w:eastAsia="Times New Roman" w:cstheme="minorHAnsi"/>
          <w:sz w:val="22"/>
          <w:szCs w:val="22"/>
          <w:lang w:val="pl-PL"/>
        </w:rPr>
        <w:t xml:space="preserve">Pani/Pana dane osobowe w związku z jawnością postępowania o udzielenie zamówienia publicznego mogą być przekazywane do państw trzecich, </w:t>
      </w:r>
    </w:p>
    <w:p w14:paraId="786D5640" w14:textId="77777777" w:rsidR="00936EB5" w:rsidRPr="005460B7" w:rsidRDefault="00936EB5" w:rsidP="00422E21">
      <w:pPr>
        <w:pStyle w:val="Akapitzlist"/>
        <w:numPr>
          <w:ilvl w:val="0"/>
          <w:numId w:val="12"/>
        </w:numPr>
        <w:spacing w:line="360" w:lineRule="auto"/>
        <w:ind w:left="426" w:hanging="426"/>
        <w:rPr>
          <w:rFonts w:eastAsia="Times New Roman" w:cstheme="minorHAnsi"/>
          <w:sz w:val="22"/>
          <w:szCs w:val="22"/>
          <w:lang w:val="pl-PL"/>
        </w:rPr>
      </w:pPr>
      <w:r w:rsidRPr="005460B7">
        <w:rPr>
          <w:rFonts w:eastAsia="Times New Roman" w:cstheme="minorHAnsi"/>
          <w:sz w:val="22"/>
          <w:szCs w:val="22"/>
          <w:lang w:val="pl-PL"/>
        </w:rPr>
        <w:lastRenderedPageBreak/>
        <w:t xml:space="preserve">Pani/Pana dane osobowe będą przechowywane, zgodnie z art. 78 ust. 1 ustawy </w:t>
      </w:r>
      <w:proofErr w:type="spellStart"/>
      <w:r w:rsidRPr="005460B7">
        <w:rPr>
          <w:rFonts w:eastAsia="Times New Roman" w:cstheme="minorHAnsi"/>
          <w:sz w:val="22"/>
          <w:szCs w:val="22"/>
          <w:lang w:val="pl-PL"/>
        </w:rPr>
        <w:t>Pzp</w:t>
      </w:r>
      <w:proofErr w:type="spellEnd"/>
      <w:r w:rsidRPr="005460B7">
        <w:rPr>
          <w:rFonts w:eastAsia="Times New Roman" w:cstheme="minorHAnsi"/>
          <w:sz w:val="22"/>
          <w:szCs w:val="22"/>
          <w:lang w:val="pl-PL"/>
        </w:rPr>
        <w:t xml:space="preserve">, przez okres 4 lat od dnia zakończenia postępowania o udzielenie zamówienia, a jeżeli czas trwania umowy przekracza 4 lata, okres przechowywania obejmuje cały czas trwania umowy lub też przez okres dłuższy w przypadku postępowań finansowanych ze środków unijnych; </w:t>
      </w:r>
    </w:p>
    <w:p w14:paraId="1592CBDD" w14:textId="77777777" w:rsidR="00936EB5" w:rsidRPr="005460B7" w:rsidRDefault="00936EB5" w:rsidP="00422E21">
      <w:pPr>
        <w:pStyle w:val="Akapitzlist"/>
        <w:numPr>
          <w:ilvl w:val="0"/>
          <w:numId w:val="12"/>
        </w:numPr>
        <w:spacing w:line="360" w:lineRule="auto"/>
        <w:ind w:left="426" w:hanging="426"/>
        <w:rPr>
          <w:rFonts w:eastAsia="Times New Roman" w:cstheme="minorHAnsi"/>
          <w:b/>
          <w:i/>
          <w:sz w:val="22"/>
          <w:szCs w:val="22"/>
          <w:lang w:val="pl-PL"/>
        </w:rPr>
      </w:pPr>
      <w:r w:rsidRPr="005460B7">
        <w:rPr>
          <w:rFonts w:eastAsia="Times New Roman" w:cstheme="minorHAnsi"/>
          <w:sz w:val="22"/>
          <w:szCs w:val="22"/>
          <w:lang w:val="pl-PL"/>
        </w:rPr>
        <w:t xml:space="preserve">obowiązek podania przez Panią/Pana danych osobowych bezpośrednio Pani/Pana dotyczących jest wymogiem ustawowym określonym w przepisach ustawy </w:t>
      </w:r>
      <w:proofErr w:type="spellStart"/>
      <w:r w:rsidRPr="005460B7">
        <w:rPr>
          <w:rFonts w:eastAsia="Times New Roman" w:cstheme="minorHAnsi"/>
          <w:sz w:val="22"/>
          <w:szCs w:val="22"/>
          <w:lang w:val="pl-PL"/>
        </w:rPr>
        <w:t>Pzp</w:t>
      </w:r>
      <w:proofErr w:type="spellEnd"/>
      <w:r w:rsidRPr="005460B7">
        <w:rPr>
          <w:rFonts w:eastAsia="Times New Roman" w:cstheme="minorHAnsi"/>
          <w:sz w:val="22"/>
          <w:szCs w:val="22"/>
          <w:lang w:val="pl-PL"/>
        </w:rPr>
        <w:t xml:space="preserve">, związanym z udziałem w postępowaniu o udzielenie zamówienia publicznego; konsekwencje niepodania określonych danych wynikają z ustawy </w:t>
      </w:r>
      <w:proofErr w:type="spellStart"/>
      <w:r w:rsidRPr="005460B7">
        <w:rPr>
          <w:rFonts w:eastAsia="Times New Roman" w:cstheme="minorHAnsi"/>
          <w:sz w:val="22"/>
          <w:szCs w:val="22"/>
          <w:lang w:val="pl-PL"/>
        </w:rPr>
        <w:t>Pzp</w:t>
      </w:r>
      <w:proofErr w:type="spellEnd"/>
      <w:r w:rsidRPr="005460B7">
        <w:rPr>
          <w:rFonts w:eastAsia="Times New Roman" w:cstheme="minorHAnsi"/>
          <w:sz w:val="22"/>
          <w:szCs w:val="22"/>
          <w:lang w:val="pl-PL"/>
        </w:rPr>
        <w:t xml:space="preserve">;  </w:t>
      </w:r>
    </w:p>
    <w:p w14:paraId="3BA3A571" w14:textId="77777777" w:rsidR="00936EB5" w:rsidRPr="005460B7" w:rsidRDefault="00936EB5" w:rsidP="00422E21">
      <w:pPr>
        <w:pStyle w:val="Akapitzlist"/>
        <w:numPr>
          <w:ilvl w:val="0"/>
          <w:numId w:val="12"/>
        </w:numPr>
        <w:spacing w:line="360" w:lineRule="auto"/>
        <w:ind w:left="426" w:hanging="426"/>
        <w:rPr>
          <w:rFonts w:eastAsia="Calibri" w:cstheme="minorHAnsi"/>
          <w:sz w:val="22"/>
          <w:szCs w:val="22"/>
          <w:lang w:val="pl-PL" w:eastAsia="en-US"/>
        </w:rPr>
      </w:pPr>
      <w:r w:rsidRPr="005460B7">
        <w:rPr>
          <w:rFonts w:eastAsia="Times New Roman" w:cstheme="minorHAnsi"/>
          <w:sz w:val="22"/>
          <w:szCs w:val="22"/>
          <w:lang w:val="pl-PL"/>
        </w:rPr>
        <w:t>w odniesieniu do Pani/Pana danych osobowych decyzje nie będą podejmowane w sposób zautomatyzowany, o którym mowa w art. 22 RODO;</w:t>
      </w:r>
    </w:p>
    <w:p w14:paraId="100EB6D2" w14:textId="77777777" w:rsidR="00936EB5" w:rsidRPr="005460B7" w:rsidRDefault="00936EB5" w:rsidP="00422E21">
      <w:pPr>
        <w:pStyle w:val="Akapitzlist"/>
        <w:numPr>
          <w:ilvl w:val="0"/>
          <w:numId w:val="12"/>
        </w:numPr>
        <w:spacing w:line="360" w:lineRule="auto"/>
        <w:ind w:left="426" w:hanging="426"/>
        <w:rPr>
          <w:rFonts w:eastAsia="Times New Roman" w:cstheme="minorHAnsi"/>
          <w:sz w:val="22"/>
          <w:szCs w:val="22"/>
          <w:lang w:val="pl-PL"/>
        </w:rPr>
      </w:pPr>
      <w:r w:rsidRPr="005460B7">
        <w:rPr>
          <w:rFonts w:eastAsia="Times New Roman" w:cstheme="minorHAnsi"/>
          <w:sz w:val="22"/>
          <w:szCs w:val="22"/>
          <w:lang w:val="pl-PL"/>
        </w:rPr>
        <w:t>posiada Pani/Pan:</w:t>
      </w:r>
    </w:p>
    <w:p w14:paraId="1F8856CE" w14:textId="77777777" w:rsidR="00936EB5" w:rsidRPr="005460B7" w:rsidRDefault="00936EB5" w:rsidP="00422E21">
      <w:pPr>
        <w:pStyle w:val="Akapitzlist"/>
        <w:numPr>
          <w:ilvl w:val="0"/>
          <w:numId w:val="13"/>
        </w:numPr>
        <w:spacing w:line="360" w:lineRule="auto"/>
        <w:ind w:left="709" w:hanging="283"/>
        <w:rPr>
          <w:rFonts w:eastAsia="Times New Roman" w:cstheme="minorHAnsi"/>
          <w:sz w:val="22"/>
          <w:szCs w:val="22"/>
          <w:lang w:val="pl-PL"/>
        </w:rPr>
      </w:pPr>
      <w:r w:rsidRPr="005460B7">
        <w:rPr>
          <w:rFonts w:eastAsia="Times New Roman" w:cstheme="minorHAnsi"/>
          <w:sz w:val="22"/>
          <w:szCs w:val="22"/>
          <w:lang w:val="pl-PL"/>
        </w:rPr>
        <w:t>na podstawie art. 15 RODO prawo dostępu do danych osobowych Pani/Pana dotyczących;</w:t>
      </w:r>
    </w:p>
    <w:p w14:paraId="4C76DF5F" w14:textId="77777777" w:rsidR="00936EB5" w:rsidRPr="005460B7" w:rsidRDefault="00936EB5" w:rsidP="00422E21">
      <w:pPr>
        <w:pStyle w:val="Akapitzlist"/>
        <w:numPr>
          <w:ilvl w:val="0"/>
          <w:numId w:val="13"/>
        </w:numPr>
        <w:spacing w:line="360" w:lineRule="auto"/>
        <w:ind w:left="709" w:hanging="283"/>
        <w:rPr>
          <w:rFonts w:eastAsia="Times New Roman" w:cstheme="minorHAnsi"/>
          <w:sz w:val="22"/>
          <w:szCs w:val="22"/>
          <w:lang w:val="pl-PL"/>
        </w:rPr>
      </w:pPr>
      <w:r w:rsidRPr="005460B7">
        <w:rPr>
          <w:rFonts w:eastAsia="Times New Roman" w:cstheme="minorHAnsi"/>
          <w:sz w:val="22"/>
          <w:szCs w:val="22"/>
          <w:lang w:val="pl-PL"/>
        </w:rPr>
        <w:t xml:space="preserve">na podstawie art. 16 RODO prawo do sprostowania Pani/Pana danych osobowych </w:t>
      </w:r>
    </w:p>
    <w:p w14:paraId="076424BE" w14:textId="77777777" w:rsidR="00936EB5" w:rsidRPr="005460B7" w:rsidRDefault="00936EB5" w:rsidP="00A846DF">
      <w:pPr>
        <w:pStyle w:val="Akapitzlist"/>
        <w:spacing w:line="360" w:lineRule="auto"/>
        <w:ind w:left="709"/>
        <w:rPr>
          <w:rFonts w:eastAsia="Times New Roman" w:cstheme="minorHAnsi"/>
          <w:i/>
          <w:sz w:val="22"/>
          <w:szCs w:val="22"/>
          <w:lang w:val="pl-PL"/>
        </w:rPr>
      </w:pPr>
      <w:r w:rsidRPr="005460B7">
        <w:rPr>
          <w:rFonts w:eastAsia="Times New Roman" w:cstheme="minorHAnsi"/>
          <w:i/>
          <w:sz w:val="22"/>
          <w:szCs w:val="22"/>
          <w:lang w:val="pl-PL"/>
        </w:rPr>
        <w:t>(skorzystanie z prawa do sprostowania nie może naruszać integralności protokołu oraz jego załączników),</w:t>
      </w:r>
    </w:p>
    <w:p w14:paraId="27E24FB6" w14:textId="77777777" w:rsidR="00936EB5" w:rsidRPr="005460B7" w:rsidRDefault="00936EB5" w:rsidP="00422E21">
      <w:pPr>
        <w:pStyle w:val="Akapitzlist"/>
        <w:numPr>
          <w:ilvl w:val="0"/>
          <w:numId w:val="13"/>
        </w:numPr>
        <w:spacing w:line="360" w:lineRule="auto"/>
        <w:ind w:left="709" w:hanging="283"/>
        <w:rPr>
          <w:rFonts w:eastAsia="Times New Roman" w:cstheme="minorHAnsi"/>
          <w:sz w:val="22"/>
          <w:szCs w:val="22"/>
          <w:lang w:val="pl-PL"/>
        </w:rPr>
      </w:pPr>
      <w:r w:rsidRPr="005460B7">
        <w:rPr>
          <w:rFonts w:eastAsia="Times New Roman" w:cstheme="minorHAnsi"/>
          <w:sz w:val="22"/>
          <w:szCs w:val="22"/>
          <w:lang w:val="pl-PL"/>
        </w:rPr>
        <w:t xml:space="preserve">na podstawie art. 18 RODO prawo żądania od administratora ograniczenia przetwarzania danych osobowych z zastrzeżeniem przypadków, o których mowa w art. 18 ust. 2 RODO </w:t>
      </w:r>
    </w:p>
    <w:p w14:paraId="3018C5EC" w14:textId="62678883" w:rsidR="00936EB5" w:rsidRPr="005460B7" w:rsidRDefault="00936EB5" w:rsidP="00422E21">
      <w:pPr>
        <w:pStyle w:val="Akapitzlist"/>
        <w:numPr>
          <w:ilvl w:val="0"/>
          <w:numId w:val="13"/>
        </w:numPr>
        <w:spacing w:line="360" w:lineRule="auto"/>
        <w:ind w:left="709" w:hanging="283"/>
        <w:rPr>
          <w:rFonts w:eastAsia="Times New Roman" w:cstheme="minorHAnsi"/>
          <w:i/>
          <w:sz w:val="22"/>
          <w:szCs w:val="22"/>
          <w:lang w:val="pl-PL"/>
        </w:rPr>
      </w:pPr>
      <w:r w:rsidRPr="005460B7">
        <w:rPr>
          <w:rFonts w:eastAsia="Times New Roman" w:cstheme="minorHAnsi"/>
          <w:sz w:val="22"/>
          <w:szCs w:val="22"/>
          <w:lang w:val="pl-PL"/>
        </w:rPr>
        <w:t>prawo do wniesienia skargi do Prezesa Urzędu Ochrony Danych Osobowych, ul.</w:t>
      </w:r>
      <w:r w:rsidR="00A312A8" w:rsidRPr="005460B7">
        <w:rPr>
          <w:rFonts w:eastAsia="Times New Roman" w:cstheme="minorHAnsi"/>
          <w:sz w:val="22"/>
          <w:szCs w:val="22"/>
          <w:lang w:val="pl-PL"/>
        </w:rPr>
        <w:t xml:space="preserve"> Moniuszki 1A, 00-014 Warszawa</w:t>
      </w:r>
      <w:r w:rsidRPr="005460B7">
        <w:rPr>
          <w:rFonts w:eastAsia="Times New Roman" w:cstheme="minorHAnsi"/>
          <w:sz w:val="22"/>
          <w:szCs w:val="22"/>
          <w:lang w:val="pl-PL"/>
        </w:rPr>
        <w:t>, gdy uzna Pani/Pan, że przetwarzanie przez administratora Pani/Pana danych osobowych narusza przepisy RODO;</w:t>
      </w:r>
    </w:p>
    <w:p w14:paraId="416DA92E" w14:textId="77777777" w:rsidR="00936EB5" w:rsidRPr="005460B7" w:rsidRDefault="00936EB5" w:rsidP="00422E21">
      <w:pPr>
        <w:pStyle w:val="Akapitzlist"/>
        <w:numPr>
          <w:ilvl w:val="0"/>
          <w:numId w:val="12"/>
        </w:numPr>
        <w:spacing w:line="360" w:lineRule="auto"/>
        <w:ind w:left="426" w:hanging="426"/>
        <w:rPr>
          <w:rFonts w:eastAsia="Times New Roman" w:cstheme="minorHAnsi"/>
          <w:i/>
          <w:sz w:val="22"/>
          <w:szCs w:val="22"/>
          <w:lang w:val="pl-PL"/>
        </w:rPr>
      </w:pPr>
      <w:r w:rsidRPr="005460B7">
        <w:rPr>
          <w:rFonts w:eastAsia="Times New Roman" w:cstheme="minorHAnsi"/>
          <w:sz w:val="22"/>
          <w:szCs w:val="22"/>
          <w:lang w:val="pl-PL"/>
        </w:rPr>
        <w:t>nie przysługuje Pani/Panu:</w:t>
      </w:r>
    </w:p>
    <w:p w14:paraId="27001743" w14:textId="77777777" w:rsidR="00936EB5" w:rsidRPr="005460B7" w:rsidRDefault="00936EB5" w:rsidP="00422E21">
      <w:pPr>
        <w:pStyle w:val="Akapitzlist"/>
        <w:numPr>
          <w:ilvl w:val="0"/>
          <w:numId w:val="14"/>
        </w:numPr>
        <w:spacing w:line="360" w:lineRule="auto"/>
        <w:ind w:left="709" w:hanging="283"/>
        <w:rPr>
          <w:rFonts w:eastAsia="Times New Roman" w:cstheme="minorHAnsi"/>
          <w:i/>
          <w:sz w:val="22"/>
          <w:szCs w:val="22"/>
          <w:lang w:val="pl-PL"/>
        </w:rPr>
      </w:pPr>
      <w:r w:rsidRPr="005460B7">
        <w:rPr>
          <w:rFonts w:eastAsia="Times New Roman" w:cstheme="minorHAnsi"/>
          <w:sz w:val="22"/>
          <w:szCs w:val="22"/>
          <w:lang w:val="pl-PL"/>
        </w:rPr>
        <w:t>prawo do usunięcia danych osobowych w związku z art. 17 ust. 3 lit. b, d lub e RODO;</w:t>
      </w:r>
    </w:p>
    <w:p w14:paraId="49893F1B" w14:textId="77777777" w:rsidR="00936EB5" w:rsidRPr="005460B7" w:rsidRDefault="00936EB5" w:rsidP="00422E21">
      <w:pPr>
        <w:pStyle w:val="Akapitzlist"/>
        <w:numPr>
          <w:ilvl w:val="0"/>
          <w:numId w:val="14"/>
        </w:numPr>
        <w:spacing w:line="360" w:lineRule="auto"/>
        <w:ind w:left="709" w:hanging="283"/>
        <w:rPr>
          <w:rFonts w:eastAsia="Times New Roman" w:cstheme="minorHAnsi"/>
          <w:b/>
          <w:i/>
          <w:sz w:val="22"/>
          <w:szCs w:val="22"/>
          <w:lang w:val="pl-PL"/>
        </w:rPr>
      </w:pPr>
      <w:r w:rsidRPr="005460B7">
        <w:rPr>
          <w:rFonts w:eastAsia="Times New Roman" w:cstheme="minorHAnsi"/>
          <w:sz w:val="22"/>
          <w:szCs w:val="22"/>
          <w:lang w:val="pl-PL"/>
        </w:rPr>
        <w:t>prawo do przenoszenia danych osobowych, o którym mowa w art. 20 RODO;</w:t>
      </w:r>
    </w:p>
    <w:p w14:paraId="6D5CB815" w14:textId="22A142D1" w:rsidR="00FE25A0" w:rsidRPr="005460B7" w:rsidRDefault="00936EB5" w:rsidP="00422E21">
      <w:pPr>
        <w:pStyle w:val="Akapitzlist"/>
        <w:numPr>
          <w:ilvl w:val="0"/>
          <w:numId w:val="14"/>
        </w:numPr>
        <w:spacing w:after="240" w:line="360" w:lineRule="auto"/>
        <w:ind w:left="709" w:hanging="283"/>
        <w:rPr>
          <w:rFonts w:eastAsia="Times New Roman" w:cstheme="minorHAnsi"/>
          <w:i/>
          <w:sz w:val="22"/>
          <w:szCs w:val="22"/>
          <w:lang w:val="pl-PL"/>
        </w:rPr>
      </w:pPr>
      <w:r w:rsidRPr="005460B7">
        <w:rPr>
          <w:rFonts w:eastAsia="Times New Roman" w:cstheme="minorHAnsi"/>
          <w:sz w:val="22"/>
          <w:szCs w:val="22"/>
          <w:lang w:val="pl-PL"/>
        </w:rPr>
        <w:t xml:space="preserve">prawo do sprzeciwu wobec przetwarzania danych osobowych, na podstawie art. 21 RODO, gdyż podstawą prawną przetwarzania Pani/Pana danych osobowych jest art. 6 ust. 1 lit. c RODO. </w:t>
      </w:r>
    </w:p>
    <w:p w14:paraId="29CF91DA" w14:textId="0410F147" w:rsidR="00D30A23" w:rsidRPr="005460B7" w:rsidRDefault="00D30A23" w:rsidP="00220BE8">
      <w:pPr>
        <w:pStyle w:val="Nagwek1"/>
      </w:pPr>
      <w:bookmarkStart w:id="26" w:name="_Toc210817178"/>
      <w:r w:rsidRPr="005460B7">
        <w:t xml:space="preserve">Część XXIII. Informacje dotyczące przeprowadzenia przez wykonawcę wizji lokalnej lub sprawdzenia przez niego dokumentów niezbędnych do realizacji zamówienia, o których mowa w art. 131 ust. 2 ustawy </w:t>
      </w:r>
      <w:proofErr w:type="spellStart"/>
      <w:r w:rsidRPr="005460B7">
        <w:t>Pzp</w:t>
      </w:r>
      <w:proofErr w:type="spellEnd"/>
      <w:r w:rsidRPr="005460B7">
        <w:t>, jeżeli Zamawiający przewiduje możliwość albo wymaga złożenia oferty po odbyciu wizji lokalnej lub sprawdzeniu tych dokumentów</w:t>
      </w:r>
      <w:bookmarkEnd w:id="26"/>
    </w:p>
    <w:p w14:paraId="22ACD5E2" w14:textId="402EE71A" w:rsidR="00D30A23" w:rsidRPr="005460B7" w:rsidRDefault="00D30A23" w:rsidP="00C1628C">
      <w:pPr>
        <w:spacing w:line="360" w:lineRule="auto"/>
        <w:rPr>
          <w:rFonts w:cstheme="minorHAnsi"/>
        </w:rPr>
      </w:pPr>
      <w:r w:rsidRPr="005460B7">
        <w:rPr>
          <w:rFonts w:cstheme="minorHAnsi"/>
        </w:rPr>
        <w:t xml:space="preserve">Zamawiający </w:t>
      </w:r>
      <w:r w:rsidR="003D7B48" w:rsidRPr="00280C1F">
        <w:rPr>
          <w:rFonts w:cstheme="minorHAnsi"/>
        </w:rPr>
        <w:t>nie wymaga</w:t>
      </w:r>
      <w:r w:rsidRPr="00280C1F">
        <w:rPr>
          <w:rFonts w:cstheme="minorHAnsi"/>
        </w:rPr>
        <w:t xml:space="preserve"> </w:t>
      </w:r>
      <w:r w:rsidRPr="005460B7">
        <w:rPr>
          <w:rFonts w:cstheme="minorHAnsi"/>
        </w:rPr>
        <w:t>przeprowadzeni</w:t>
      </w:r>
      <w:r w:rsidR="003D7B48" w:rsidRPr="005460B7">
        <w:rPr>
          <w:rFonts w:cstheme="minorHAnsi"/>
        </w:rPr>
        <w:t>a</w:t>
      </w:r>
      <w:r w:rsidRPr="005460B7">
        <w:rPr>
          <w:rFonts w:cstheme="minorHAnsi"/>
        </w:rPr>
        <w:t xml:space="preserve"> przez Wykonawców wizji lokalnej.</w:t>
      </w:r>
    </w:p>
    <w:p w14:paraId="58AC5871" w14:textId="29AACB3B" w:rsidR="001704C2" w:rsidRPr="005460B7" w:rsidRDefault="00604221" w:rsidP="00220BE8">
      <w:pPr>
        <w:pStyle w:val="Nagwek1"/>
      </w:pPr>
      <w:bookmarkStart w:id="27" w:name="_Toc210817179"/>
      <w:r w:rsidRPr="005460B7">
        <w:lastRenderedPageBreak/>
        <w:t xml:space="preserve">CZĘŚĆ </w:t>
      </w:r>
      <w:r w:rsidR="009302D2" w:rsidRPr="005460B7">
        <w:t>XXI</w:t>
      </w:r>
      <w:r w:rsidR="00D30A23" w:rsidRPr="005460B7">
        <w:t>V</w:t>
      </w:r>
      <w:r w:rsidR="001704C2" w:rsidRPr="005460B7">
        <w:t>. Pozostałe informacje</w:t>
      </w:r>
      <w:bookmarkEnd w:id="27"/>
    </w:p>
    <w:p w14:paraId="2AF02A9F" w14:textId="7BB021D9" w:rsidR="00F6704F" w:rsidRPr="005460B7" w:rsidRDefault="00F6704F" w:rsidP="00280C1F">
      <w:pPr>
        <w:pStyle w:val="Akapitzlist"/>
        <w:numPr>
          <w:ilvl w:val="5"/>
          <w:numId w:val="4"/>
        </w:numPr>
        <w:tabs>
          <w:tab w:val="clear" w:pos="4320"/>
        </w:tabs>
        <w:autoSpaceDE w:val="0"/>
        <w:autoSpaceDN w:val="0"/>
        <w:adjustRightInd w:val="0"/>
        <w:spacing w:line="360" w:lineRule="auto"/>
        <w:ind w:left="426" w:hanging="426"/>
        <w:rPr>
          <w:rFonts w:cstheme="minorHAnsi"/>
          <w:sz w:val="22"/>
          <w:szCs w:val="22"/>
          <w:lang w:val="pl-PL"/>
        </w:rPr>
      </w:pPr>
      <w:r w:rsidRPr="005460B7">
        <w:rPr>
          <w:rFonts w:cstheme="minorHAnsi"/>
          <w:sz w:val="22"/>
          <w:szCs w:val="22"/>
          <w:lang w:val="pl-PL"/>
        </w:rPr>
        <w:t>Zamawiający nie dopuszcza składania ofert wariantowych.</w:t>
      </w:r>
    </w:p>
    <w:p w14:paraId="018F53F7" w14:textId="7873EA83" w:rsidR="00F6704F" w:rsidRPr="005460B7" w:rsidRDefault="001066D1" w:rsidP="00280C1F">
      <w:pPr>
        <w:autoSpaceDE w:val="0"/>
        <w:autoSpaceDN w:val="0"/>
        <w:adjustRightInd w:val="0"/>
        <w:spacing w:after="0" w:line="360" w:lineRule="auto"/>
        <w:ind w:left="426" w:hanging="426"/>
        <w:rPr>
          <w:rFonts w:cstheme="minorHAnsi"/>
        </w:rPr>
      </w:pPr>
      <w:r w:rsidRPr="005460B7">
        <w:rPr>
          <w:rFonts w:cstheme="minorHAnsi"/>
        </w:rPr>
        <w:t>2</w:t>
      </w:r>
      <w:r w:rsidR="00F6704F" w:rsidRPr="005460B7">
        <w:rPr>
          <w:rFonts w:cstheme="minorHAnsi"/>
        </w:rPr>
        <w:t xml:space="preserve">. </w:t>
      </w:r>
      <w:r w:rsidR="009C71B3" w:rsidRPr="005460B7">
        <w:rPr>
          <w:rFonts w:cstheme="minorHAnsi"/>
        </w:rPr>
        <w:tab/>
      </w:r>
      <w:r w:rsidR="00F6704F" w:rsidRPr="005460B7">
        <w:rPr>
          <w:rFonts w:cstheme="minorHAnsi"/>
        </w:rPr>
        <w:t>Zamawiający nie przewiduje udzielenia zamówień, o których mowa w art. 214 ust. 1 pkt 8)</w:t>
      </w:r>
      <w:r w:rsidR="00936EB5" w:rsidRPr="005460B7">
        <w:rPr>
          <w:rFonts w:cstheme="minorHAnsi"/>
        </w:rPr>
        <w:t xml:space="preserve"> </w:t>
      </w:r>
      <w:r w:rsidR="00F6704F" w:rsidRPr="005460B7">
        <w:rPr>
          <w:rFonts w:cstheme="minorHAnsi"/>
        </w:rPr>
        <w:t xml:space="preserve">ustawy </w:t>
      </w:r>
      <w:proofErr w:type="spellStart"/>
      <w:r w:rsidR="00F6704F" w:rsidRPr="005460B7">
        <w:rPr>
          <w:rFonts w:cstheme="minorHAnsi"/>
        </w:rPr>
        <w:t>Pzp</w:t>
      </w:r>
      <w:proofErr w:type="spellEnd"/>
      <w:r w:rsidR="00F6704F" w:rsidRPr="005460B7">
        <w:rPr>
          <w:rFonts w:cstheme="minorHAnsi"/>
        </w:rPr>
        <w:t>.</w:t>
      </w:r>
    </w:p>
    <w:p w14:paraId="52711C32" w14:textId="63A3FA80" w:rsidR="00F6704F" w:rsidRPr="005460B7" w:rsidRDefault="008F59F3" w:rsidP="00280C1F">
      <w:pPr>
        <w:autoSpaceDE w:val="0"/>
        <w:autoSpaceDN w:val="0"/>
        <w:adjustRightInd w:val="0"/>
        <w:spacing w:after="0" w:line="360" w:lineRule="auto"/>
        <w:ind w:left="426" w:hanging="426"/>
        <w:rPr>
          <w:rFonts w:cstheme="minorHAnsi"/>
        </w:rPr>
      </w:pPr>
      <w:r w:rsidRPr="005460B7">
        <w:rPr>
          <w:rFonts w:cstheme="minorHAnsi"/>
        </w:rPr>
        <w:t>3</w:t>
      </w:r>
      <w:r w:rsidR="00AD1406" w:rsidRPr="005460B7">
        <w:rPr>
          <w:rFonts w:cstheme="minorHAnsi"/>
        </w:rPr>
        <w:t xml:space="preserve">.  </w:t>
      </w:r>
      <w:r w:rsidR="00280C1F">
        <w:rPr>
          <w:rFonts w:cstheme="minorHAnsi"/>
        </w:rPr>
        <w:tab/>
      </w:r>
      <w:r w:rsidR="00F6704F" w:rsidRPr="005460B7">
        <w:rPr>
          <w:rFonts w:cstheme="minorHAnsi"/>
        </w:rPr>
        <w:t>Zamawiający nie przewiduje rozliczenia w walutach obcych.</w:t>
      </w:r>
    </w:p>
    <w:p w14:paraId="58538F64" w14:textId="0CC2D919" w:rsidR="00F6704F" w:rsidRPr="005460B7" w:rsidRDefault="008F59F3" w:rsidP="00280C1F">
      <w:pPr>
        <w:autoSpaceDE w:val="0"/>
        <w:autoSpaceDN w:val="0"/>
        <w:adjustRightInd w:val="0"/>
        <w:spacing w:after="0" w:line="360" w:lineRule="auto"/>
        <w:ind w:left="426" w:hanging="426"/>
        <w:rPr>
          <w:rFonts w:cstheme="minorHAnsi"/>
        </w:rPr>
      </w:pPr>
      <w:r w:rsidRPr="005460B7">
        <w:rPr>
          <w:rFonts w:cstheme="minorHAnsi"/>
        </w:rPr>
        <w:t>4</w:t>
      </w:r>
      <w:r w:rsidR="009C71B3" w:rsidRPr="005460B7">
        <w:rPr>
          <w:rFonts w:cstheme="minorHAnsi"/>
        </w:rPr>
        <w:t>.</w:t>
      </w:r>
      <w:r w:rsidR="009C71B3" w:rsidRPr="005460B7">
        <w:rPr>
          <w:rFonts w:cstheme="minorHAnsi"/>
        </w:rPr>
        <w:tab/>
      </w:r>
      <w:r w:rsidR="00F6704F" w:rsidRPr="005460B7">
        <w:rPr>
          <w:rFonts w:cstheme="minorHAnsi"/>
        </w:rPr>
        <w:t xml:space="preserve">Zamawiający nie przewiduje wyboru </w:t>
      </w:r>
      <w:r w:rsidR="009C71B3" w:rsidRPr="005460B7">
        <w:rPr>
          <w:rFonts w:cstheme="minorHAnsi"/>
        </w:rPr>
        <w:t xml:space="preserve">najkorzystniejszej </w:t>
      </w:r>
      <w:r w:rsidR="00F6704F" w:rsidRPr="005460B7">
        <w:rPr>
          <w:rFonts w:cstheme="minorHAnsi"/>
        </w:rPr>
        <w:t>oferty</w:t>
      </w:r>
      <w:r w:rsidR="009C71B3" w:rsidRPr="005460B7">
        <w:rPr>
          <w:rFonts w:cstheme="minorHAnsi"/>
        </w:rPr>
        <w:t xml:space="preserve"> z zastosowaniem </w:t>
      </w:r>
      <w:r w:rsidR="00F6704F" w:rsidRPr="005460B7">
        <w:rPr>
          <w:rFonts w:cstheme="minorHAnsi"/>
        </w:rPr>
        <w:t>aukcji elektronicznej.</w:t>
      </w:r>
    </w:p>
    <w:p w14:paraId="18B0D861" w14:textId="26C60FCC" w:rsidR="00F6704F" w:rsidRPr="005460B7" w:rsidRDefault="008F59F3" w:rsidP="00280C1F">
      <w:pPr>
        <w:autoSpaceDE w:val="0"/>
        <w:autoSpaceDN w:val="0"/>
        <w:adjustRightInd w:val="0"/>
        <w:spacing w:after="0" w:line="360" w:lineRule="auto"/>
        <w:ind w:left="426" w:hanging="426"/>
        <w:rPr>
          <w:rFonts w:cstheme="minorHAnsi"/>
        </w:rPr>
      </w:pPr>
      <w:r w:rsidRPr="005460B7">
        <w:rPr>
          <w:rFonts w:cstheme="minorHAnsi"/>
        </w:rPr>
        <w:t>5</w:t>
      </w:r>
      <w:r w:rsidR="00F6704F" w:rsidRPr="005460B7">
        <w:rPr>
          <w:rFonts w:cstheme="minorHAnsi"/>
        </w:rPr>
        <w:t xml:space="preserve">. </w:t>
      </w:r>
      <w:r w:rsidR="009C71B3" w:rsidRPr="005460B7">
        <w:rPr>
          <w:rFonts w:cstheme="minorHAnsi"/>
        </w:rPr>
        <w:tab/>
      </w:r>
      <w:r w:rsidR="00F6704F" w:rsidRPr="005460B7">
        <w:rPr>
          <w:rFonts w:cstheme="minorHAnsi"/>
        </w:rPr>
        <w:t>Zamawiający nie przewiduje zwrotu kosztów udziału w postępowaniu.</w:t>
      </w:r>
    </w:p>
    <w:p w14:paraId="676EEB09" w14:textId="24CDE8A7" w:rsidR="009C71B3" w:rsidRPr="005460B7" w:rsidRDefault="008F59F3" w:rsidP="00280C1F">
      <w:pPr>
        <w:autoSpaceDE w:val="0"/>
        <w:autoSpaceDN w:val="0"/>
        <w:adjustRightInd w:val="0"/>
        <w:spacing w:after="0" w:line="360" w:lineRule="auto"/>
        <w:ind w:left="426" w:hanging="426"/>
        <w:rPr>
          <w:rFonts w:cstheme="minorHAnsi"/>
        </w:rPr>
      </w:pPr>
      <w:r w:rsidRPr="005460B7">
        <w:rPr>
          <w:rFonts w:cstheme="minorHAnsi"/>
        </w:rPr>
        <w:t>6</w:t>
      </w:r>
      <w:r w:rsidR="009C71B3" w:rsidRPr="005460B7">
        <w:rPr>
          <w:rFonts w:cstheme="minorHAnsi"/>
        </w:rPr>
        <w:t xml:space="preserve">. </w:t>
      </w:r>
      <w:r w:rsidR="00280C1F">
        <w:rPr>
          <w:rFonts w:cstheme="minorHAnsi"/>
        </w:rPr>
        <w:tab/>
      </w:r>
      <w:r w:rsidR="009C71B3" w:rsidRPr="005460B7">
        <w:rPr>
          <w:rFonts w:cstheme="minorHAnsi"/>
        </w:rPr>
        <w:t xml:space="preserve">Zamawiający nie przewiduje wymagań w zakresie zatrudnienia na podstawie stosunku pracy </w:t>
      </w:r>
      <w:r w:rsidR="009C71B3" w:rsidRPr="005460B7">
        <w:rPr>
          <w:rFonts w:cstheme="minorHAnsi"/>
        </w:rPr>
        <w:br/>
        <w:t xml:space="preserve">w okolicznościach, o których mowa w art. 95 ustawy </w:t>
      </w:r>
      <w:proofErr w:type="spellStart"/>
      <w:r w:rsidR="009C71B3" w:rsidRPr="005460B7">
        <w:rPr>
          <w:rFonts w:cstheme="minorHAnsi"/>
        </w:rPr>
        <w:t>Pzp</w:t>
      </w:r>
      <w:proofErr w:type="spellEnd"/>
      <w:r w:rsidR="009C71B3" w:rsidRPr="005460B7">
        <w:rPr>
          <w:rFonts w:cstheme="minorHAnsi"/>
        </w:rPr>
        <w:t>.</w:t>
      </w:r>
    </w:p>
    <w:p w14:paraId="5EBF5A9A" w14:textId="2845C423" w:rsidR="00F6704F" w:rsidRPr="005460B7" w:rsidRDefault="008F59F3" w:rsidP="00280C1F">
      <w:pPr>
        <w:autoSpaceDE w:val="0"/>
        <w:autoSpaceDN w:val="0"/>
        <w:adjustRightInd w:val="0"/>
        <w:spacing w:after="0" w:line="360" w:lineRule="auto"/>
        <w:ind w:left="426" w:hanging="426"/>
        <w:rPr>
          <w:rFonts w:cstheme="minorHAnsi"/>
        </w:rPr>
      </w:pPr>
      <w:r w:rsidRPr="005460B7">
        <w:rPr>
          <w:rFonts w:cstheme="minorHAnsi"/>
        </w:rPr>
        <w:t>7</w:t>
      </w:r>
      <w:r w:rsidR="00F6704F" w:rsidRPr="005460B7">
        <w:rPr>
          <w:rFonts w:cstheme="minorHAnsi"/>
        </w:rPr>
        <w:t xml:space="preserve">. </w:t>
      </w:r>
      <w:r w:rsidR="009C71B3" w:rsidRPr="005460B7">
        <w:rPr>
          <w:rFonts w:cstheme="minorHAnsi"/>
        </w:rPr>
        <w:tab/>
      </w:r>
      <w:r w:rsidR="00F6704F" w:rsidRPr="005460B7">
        <w:rPr>
          <w:rFonts w:cstheme="minorHAnsi"/>
        </w:rPr>
        <w:t>Zamawiający nie przewiduje wymagań</w:t>
      </w:r>
      <w:r w:rsidR="009C71B3" w:rsidRPr="005460B7">
        <w:rPr>
          <w:rFonts w:cstheme="minorHAnsi"/>
        </w:rPr>
        <w:t xml:space="preserve"> w zakresie zatrudnienia osób</w:t>
      </w:r>
      <w:r w:rsidR="00F6704F" w:rsidRPr="005460B7">
        <w:rPr>
          <w:rFonts w:cstheme="minorHAnsi"/>
        </w:rPr>
        <w:t xml:space="preserve">, o których mowa w art. 96 </w:t>
      </w:r>
      <w:r w:rsidR="009C71B3" w:rsidRPr="005460B7">
        <w:rPr>
          <w:rFonts w:cstheme="minorHAnsi"/>
        </w:rPr>
        <w:br/>
      </w:r>
      <w:r w:rsidR="00F6704F" w:rsidRPr="005460B7">
        <w:rPr>
          <w:rFonts w:cstheme="minorHAnsi"/>
        </w:rPr>
        <w:t xml:space="preserve">ust. 2 pkt 2 ustawy </w:t>
      </w:r>
      <w:proofErr w:type="spellStart"/>
      <w:r w:rsidR="00F6704F" w:rsidRPr="005460B7">
        <w:rPr>
          <w:rFonts w:cstheme="minorHAnsi"/>
        </w:rPr>
        <w:t>P</w:t>
      </w:r>
      <w:r w:rsidR="009C71B3" w:rsidRPr="005460B7">
        <w:rPr>
          <w:rFonts w:cstheme="minorHAnsi"/>
        </w:rPr>
        <w:t>zp</w:t>
      </w:r>
      <w:proofErr w:type="spellEnd"/>
      <w:r w:rsidR="00F6704F" w:rsidRPr="005460B7">
        <w:rPr>
          <w:rFonts w:cstheme="minorHAnsi"/>
        </w:rPr>
        <w:t>.</w:t>
      </w:r>
    </w:p>
    <w:p w14:paraId="1954FCE1" w14:textId="78532836" w:rsidR="00F6704F" w:rsidRPr="005460B7" w:rsidRDefault="008F59F3" w:rsidP="00280C1F">
      <w:pPr>
        <w:autoSpaceDE w:val="0"/>
        <w:autoSpaceDN w:val="0"/>
        <w:adjustRightInd w:val="0"/>
        <w:spacing w:after="0" w:line="360" w:lineRule="auto"/>
        <w:ind w:left="426" w:hanging="426"/>
        <w:rPr>
          <w:rFonts w:cstheme="minorHAnsi"/>
        </w:rPr>
      </w:pPr>
      <w:r w:rsidRPr="005460B7">
        <w:rPr>
          <w:rFonts w:cstheme="minorHAnsi"/>
        </w:rPr>
        <w:t>8</w:t>
      </w:r>
      <w:r w:rsidR="00F6704F" w:rsidRPr="005460B7">
        <w:rPr>
          <w:rFonts w:cstheme="minorHAnsi"/>
        </w:rPr>
        <w:t xml:space="preserve">. </w:t>
      </w:r>
      <w:r w:rsidR="009C71B3" w:rsidRPr="005460B7">
        <w:rPr>
          <w:rFonts w:cstheme="minorHAnsi"/>
        </w:rPr>
        <w:tab/>
      </w:r>
      <w:r w:rsidR="00F6704F" w:rsidRPr="005460B7">
        <w:rPr>
          <w:rFonts w:cstheme="minorHAnsi"/>
        </w:rPr>
        <w:t xml:space="preserve">Zamawiający nie zastrzega możliwości ubiegania się o udzielenie zamówienia wyłącznie przez wykonawców, o których mowa w art. 94 ustawy </w:t>
      </w:r>
      <w:proofErr w:type="spellStart"/>
      <w:r w:rsidR="00F6704F" w:rsidRPr="005460B7">
        <w:rPr>
          <w:rFonts w:cstheme="minorHAnsi"/>
        </w:rPr>
        <w:t>P</w:t>
      </w:r>
      <w:r w:rsidR="009C71B3" w:rsidRPr="005460B7">
        <w:rPr>
          <w:rFonts w:cstheme="minorHAnsi"/>
        </w:rPr>
        <w:t>zp</w:t>
      </w:r>
      <w:proofErr w:type="spellEnd"/>
      <w:r w:rsidR="00F6704F" w:rsidRPr="005460B7">
        <w:rPr>
          <w:rFonts w:cstheme="minorHAnsi"/>
        </w:rPr>
        <w:t>.</w:t>
      </w:r>
    </w:p>
    <w:p w14:paraId="4A44FA14" w14:textId="0A631494" w:rsidR="009C71B3" w:rsidRPr="005460B7" w:rsidRDefault="008F59F3" w:rsidP="00280C1F">
      <w:pPr>
        <w:autoSpaceDE w:val="0"/>
        <w:autoSpaceDN w:val="0"/>
        <w:adjustRightInd w:val="0"/>
        <w:spacing w:after="0" w:line="360" w:lineRule="auto"/>
        <w:ind w:left="426" w:hanging="426"/>
        <w:rPr>
          <w:rFonts w:cstheme="minorHAnsi"/>
        </w:rPr>
      </w:pPr>
      <w:r w:rsidRPr="005460B7">
        <w:rPr>
          <w:rFonts w:cstheme="minorHAnsi"/>
        </w:rPr>
        <w:t>9</w:t>
      </w:r>
      <w:r w:rsidR="009C71B3" w:rsidRPr="005460B7">
        <w:rPr>
          <w:rFonts w:cstheme="minorHAnsi"/>
        </w:rPr>
        <w:t xml:space="preserve">. </w:t>
      </w:r>
      <w:r w:rsidR="00280C1F">
        <w:rPr>
          <w:rFonts w:cstheme="minorHAnsi"/>
        </w:rPr>
        <w:tab/>
      </w:r>
      <w:r w:rsidR="009C71B3" w:rsidRPr="005460B7">
        <w:rPr>
          <w:rFonts w:cstheme="minorHAnsi"/>
        </w:rPr>
        <w:t>Zamawiający nie zastrzega obowiązku osobistego wykonania przez wykonawcę kluczowych zadań.</w:t>
      </w:r>
    </w:p>
    <w:p w14:paraId="27A22E86" w14:textId="1619374D" w:rsidR="00F51B64" w:rsidRPr="005460B7" w:rsidRDefault="008F59F3" w:rsidP="00280C1F">
      <w:pPr>
        <w:autoSpaceDE w:val="0"/>
        <w:autoSpaceDN w:val="0"/>
        <w:adjustRightInd w:val="0"/>
        <w:spacing w:line="360" w:lineRule="auto"/>
        <w:ind w:left="426" w:hanging="426"/>
        <w:rPr>
          <w:rFonts w:cstheme="minorHAnsi"/>
        </w:rPr>
      </w:pPr>
      <w:r w:rsidRPr="005460B7">
        <w:rPr>
          <w:rFonts w:cstheme="minorHAnsi"/>
        </w:rPr>
        <w:t>10</w:t>
      </w:r>
      <w:r w:rsidR="009C71B3" w:rsidRPr="005460B7">
        <w:rPr>
          <w:rFonts w:cstheme="minorHAnsi"/>
        </w:rPr>
        <w:t xml:space="preserve">. </w:t>
      </w:r>
      <w:r w:rsidR="00280C1F">
        <w:rPr>
          <w:rFonts w:cstheme="minorHAnsi"/>
        </w:rPr>
        <w:tab/>
      </w:r>
      <w:r w:rsidR="009C71B3" w:rsidRPr="005460B7">
        <w:rPr>
          <w:rFonts w:cstheme="minorHAnsi"/>
        </w:rPr>
        <w:t>Zamawiający nie wymaga ani nie dopuszcza składania ofert w postaci katalogów elektronicznych lub dołączenia katalogów elektronicznych do oferty</w:t>
      </w:r>
      <w:r w:rsidR="00AD1406" w:rsidRPr="005460B7">
        <w:rPr>
          <w:rFonts w:cstheme="minorHAnsi"/>
        </w:rPr>
        <w:t>, w sytuacji określonej w art. 93</w:t>
      </w:r>
      <w:r w:rsidR="009C71B3" w:rsidRPr="005460B7">
        <w:rPr>
          <w:rFonts w:cstheme="minorHAnsi"/>
        </w:rPr>
        <w:t>.</w:t>
      </w:r>
      <w:r w:rsidR="008907FC" w:rsidRPr="005460B7">
        <w:rPr>
          <w:rFonts w:cstheme="minorHAnsi"/>
        </w:rPr>
        <w:t xml:space="preserve"> </w:t>
      </w:r>
    </w:p>
    <w:p w14:paraId="2F593D56" w14:textId="58A67CBD" w:rsidR="009C2D5D" w:rsidRPr="00CC2451" w:rsidRDefault="00604221" w:rsidP="00CC2451">
      <w:pPr>
        <w:spacing w:line="259" w:lineRule="auto"/>
        <w:rPr>
          <w:b/>
          <w:sz w:val="28"/>
          <w:szCs w:val="28"/>
        </w:rPr>
      </w:pPr>
      <w:bookmarkStart w:id="28" w:name="_Toc210817180"/>
      <w:r w:rsidRPr="00CC2451">
        <w:rPr>
          <w:b/>
          <w:sz w:val="28"/>
          <w:szCs w:val="28"/>
        </w:rPr>
        <w:t xml:space="preserve">CZĘŚĆ </w:t>
      </w:r>
      <w:r w:rsidR="009C71B3" w:rsidRPr="00CC2451">
        <w:rPr>
          <w:b/>
          <w:sz w:val="28"/>
          <w:szCs w:val="28"/>
        </w:rPr>
        <w:t>X</w:t>
      </w:r>
      <w:r w:rsidR="00FA0139" w:rsidRPr="00CC2451">
        <w:rPr>
          <w:b/>
          <w:sz w:val="28"/>
          <w:szCs w:val="28"/>
        </w:rPr>
        <w:t>X</w:t>
      </w:r>
      <w:r w:rsidR="00DE1AE0" w:rsidRPr="00CC2451">
        <w:rPr>
          <w:b/>
          <w:sz w:val="28"/>
          <w:szCs w:val="28"/>
        </w:rPr>
        <w:t>V</w:t>
      </w:r>
      <w:r w:rsidR="00503B47" w:rsidRPr="00CC2451">
        <w:rPr>
          <w:b/>
          <w:sz w:val="28"/>
          <w:szCs w:val="28"/>
        </w:rPr>
        <w:t>.</w:t>
      </w:r>
      <w:r w:rsidR="009C2D5D" w:rsidRPr="00CC2451">
        <w:rPr>
          <w:b/>
          <w:sz w:val="28"/>
          <w:szCs w:val="28"/>
        </w:rPr>
        <w:t xml:space="preserve"> </w:t>
      </w:r>
      <w:r w:rsidR="009C71B3" w:rsidRPr="00CC2451">
        <w:rPr>
          <w:b/>
          <w:sz w:val="28"/>
          <w:szCs w:val="28"/>
        </w:rPr>
        <w:t xml:space="preserve"> Załączniki do S</w:t>
      </w:r>
      <w:r w:rsidR="00FE25A0" w:rsidRPr="00CC2451">
        <w:rPr>
          <w:b/>
          <w:sz w:val="28"/>
          <w:szCs w:val="28"/>
        </w:rPr>
        <w:t>WZ</w:t>
      </w:r>
      <w:bookmarkEnd w:id="28"/>
    </w:p>
    <w:p w14:paraId="3CC79371" w14:textId="2EED8EB7" w:rsidR="00FE25A0" w:rsidRPr="005460B7" w:rsidRDefault="009C71B3" w:rsidP="00A846DF">
      <w:pPr>
        <w:suppressAutoHyphens/>
        <w:spacing w:after="0" w:line="360" w:lineRule="auto"/>
        <w:rPr>
          <w:rFonts w:eastAsia="Times New Roman" w:cstheme="minorHAnsi"/>
          <w:lang w:eastAsia="ar-SA"/>
        </w:rPr>
      </w:pPr>
      <w:r w:rsidRPr="005460B7">
        <w:rPr>
          <w:rFonts w:eastAsia="Times New Roman" w:cstheme="minorHAnsi"/>
          <w:lang w:eastAsia="ar-SA"/>
        </w:rPr>
        <w:t>Integralną część niniejszej S</w:t>
      </w:r>
      <w:r w:rsidR="00FE25A0" w:rsidRPr="005460B7">
        <w:rPr>
          <w:rFonts w:eastAsia="Times New Roman" w:cstheme="minorHAnsi"/>
          <w:lang w:eastAsia="ar-SA"/>
        </w:rPr>
        <w:t>WZ stanowią załączniki:</w:t>
      </w:r>
    </w:p>
    <w:p w14:paraId="240D2897" w14:textId="0F9D4035" w:rsidR="00650FFF" w:rsidRDefault="009C2D5D" w:rsidP="00787FF2">
      <w:pPr>
        <w:numPr>
          <w:ilvl w:val="0"/>
          <w:numId w:val="3"/>
        </w:numPr>
        <w:tabs>
          <w:tab w:val="left" w:pos="709"/>
        </w:tabs>
        <w:suppressAutoHyphens/>
        <w:spacing w:after="0" w:line="360" w:lineRule="auto"/>
        <w:rPr>
          <w:rFonts w:eastAsia="Times New Roman" w:cstheme="minorHAnsi"/>
          <w:lang w:eastAsia="ar-SA"/>
        </w:rPr>
      </w:pPr>
      <w:r w:rsidRPr="005460B7">
        <w:rPr>
          <w:rFonts w:eastAsia="Times New Roman" w:cstheme="minorHAnsi"/>
          <w:lang w:eastAsia="ar-SA"/>
        </w:rPr>
        <w:t>Formularz ofertowy</w:t>
      </w:r>
      <w:r w:rsidR="00650FFF" w:rsidRPr="005460B7">
        <w:rPr>
          <w:rFonts w:eastAsia="Times New Roman" w:cstheme="minorHAnsi"/>
          <w:lang w:eastAsia="ar-SA"/>
        </w:rPr>
        <w:t xml:space="preserve"> – załącznik na 1</w:t>
      </w:r>
      <w:r w:rsidR="00280C1F">
        <w:rPr>
          <w:rFonts w:eastAsia="Times New Roman" w:cstheme="minorHAnsi"/>
          <w:lang w:eastAsia="ar-SA"/>
        </w:rPr>
        <w:t>,</w:t>
      </w:r>
    </w:p>
    <w:p w14:paraId="4448294E" w14:textId="513986BA" w:rsidR="009C2D5D" w:rsidRPr="005460B7" w:rsidRDefault="009C2D5D" w:rsidP="007041EA">
      <w:pPr>
        <w:numPr>
          <w:ilvl w:val="0"/>
          <w:numId w:val="3"/>
        </w:numPr>
        <w:tabs>
          <w:tab w:val="left" w:pos="709"/>
        </w:tabs>
        <w:suppressAutoHyphens/>
        <w:spacing w:after="0" w:line="360" w:lineRule="auto"/>
        <w:rPr>
          <w:rFonts w:eastAsia="Times New Roman" w:cstheme="minorHAnsi"/>
          <w:lang w:eastAsia="ar-SA"/>
        </w:rPr>
      </w:pPr>
      <w:r w:rsidRPr="005460B7">
        <w:rPr>
          <w:rFonts w:eastAsia="Times New Roman" w:cstheme="minorHAnsi"/>
        </w:rPr>
        <w:t xml:space="preserve">Opis przedmiotu zamówienia </w:t>
      </w:r>
      <w:r w:rsidR="00E643EE">
        <w:rPr>
          <w:rFonts w:eastAsia="Times New Roman" w:cstheme="minorHAnsi"/>
        </w:rPr>
        <w:t xml:space="preserve">wraz z Formularzem cenowym </w:t>
      </w:r>
      <w:r w:rsidR="007041EA" w:rsidRPr="005460B7">
        <w:rPr>
          <w:rFonts w:eastAsia="Times New Roman" w:cstheme="minorHAnsi"/>
        </w:rPr>
        <w:t>–</w:t>
      </w:r>
      <w:r w:rsidRPr="005460B7">
        <w:rPr>
          <w:rFonts w:eastAsia="Times New Roman" w:cstheme="minorHAnsi"/>
        </w:rPr>
        <w:t xml:space="preserve"> załącznik nr 2,</w:t>
      </w:r>
    </w:p>
    <w:p w14:paraId="385FC6C9" w14:textId="63CA9107" w:rsidR="00AC45ED" w:rsidRPr="005460B7" w:rsidRDefault="00AC45ED" w:rsidP="00AC45ED">
      <w:pPr>
        <w:numPr>
          <w:ilvl w:val="0"/>
          <w:numId w:val="3"/>
        </w:numPr>
        <w:tabs>
          <w:tab w:val="left" w:pos="709"/>
        </w:tabs>
        <w:suppressAutoHyphens/>
        <w:spacing w:after="0" w:line="360" w:lineRule="auto"/>
        <w:rPr>
          <w:rFonts w:eastAsia="Times New Roman" w:cstheme="minorHAnsi"/>
          <w:lang w:eastAsia="ar-SA"/>
        </w:rPr>
      </w:pPr>
      <w:r w:rsidRPr="005460B7">
        <w:rPr>
          <w:rFonts w:eastAsia="Times New Roman" w:cstheme="minorHAnsi"/>
          <w:lang w:eastAsia="ar-SA"/>
        </w:rPr>
        <w:t xml:space="preserve">Tabela zgodności oferowanego przedmiotu zamówienia z zasadą </w:t>
      </w:r>
      <w:r w:rsidR="00DD4C75" w:rsidRPr="005460B7">
        <w:rPr>
          <w:rFonts w:eastAsia="Times New Roman" w:cstheme="minorHAnsi"/>
          <w:lang w:eastAsia="ar-SA"/>
        </w:rPr>
        <w:t>DNSH</w:t>
      </w:r>
      <w:r w:rsidR="00355378" w:rsidRPr="005460B7">
        <w:rPr>
          <w:rFonts w:eastAsia="Times New Roman" w:cstheme="minorHAnsi"/>
          <w:lang w:eastAsia="ar-SA"/>
        </w:rPr>
        <w:t xml:space="preserve"> (Do No </w:t>
      </w:r>
      <w:proofErr w:type="spellStart"/>
      <w:r w:rsidR="00355378" w:rsidRPr="005460B7">
        <w:rPr>
          <w:rFonts w:eastAsia="Times New Roman" w:cstheme="minorHAnsi"/>
          <w:lang w:eastAsia="ar-SA"/>
        </w:rPr>
        <w:t>Significant</w:t>
      </w:r>
      <w:proofErr w:type="spellEnd"/>
      <w:r w:rsidR="00355378" w:rsidRPr="005460B7">
        <w:rPr>
          <w:rFonts w:eastAsia="Times New Roman" w:cstheme="minorHAnsi"/>
          <w:lang w:eastAsia="ar-SA"/>
        </w:rPr>
        <w:t xml:space="preserve"> </w:t>
      </w:r>
      <w:proofErr w:type="spellStart"/>
      <w:r w:rsidR="00355378" w:rsidRPr="005460B7">
        <w:rPr>
          <w:rFonts w:eastAsia="Times New Roman" w:cstheme="minorHAnsi"/>
          <w:lang w:eastAsia="ar-SA"/>
        </w:rPr>
        <w:t>H</w:t>
      </w:r>
      <w:r w:rsidRPr="005460B7">
        <w:rPr>
          <w:rFonts w:eastAsia="Times New Roman" w:cstheme="minorHAnsi"/>
          <w:lang w:eastAsia="ar-SA"/>
        </w:rPr>
        <w:t>arm</w:t>
      </w:r>
      <w:proofErr w:type="spellEnd"/>
      <w:r w:rsidRPr="005460B7">
        <w:rPr>
          <w:rFonts w:eastAsia="Times New Roman" w:cstheme="minorHAnsi"/>
          <w:lang w:eastAsia="ar-SA"/>
        </w:rPr>
        <w:t>)</w:t>
      </w:r>
      <w:r w:rsidR="00355378" w:rsidRPr="005460B7">
        <w:rPr>
          <w:rFonts w:eastAsia="Times New Roman" w:cstheme="minorHAnsi"/>
          <w:lang w:eastAsia="ar-SA"/>
        </w:rPr>
        <w:t xml:space="preserve"> </w:t>
      </w:r>
      <w:r w:rsidRPr="005460B7">
        <w:rPr>
          <w:rFonts w:eastAsia="Times New Roman" w:cstheme="minorHAnsi"/>
          <w:lang w:eastAsia="ar-SA"/>
        </w:rPr>
        <w:t xml:space="preserve">– Załącznik nr </w:t>
      </w:r>
      <w:r w:rsidR="008F59F3" w:rsidRPr="005460B7">
        <w:rPr>
          <w:rFonts w:eastAsia="Times New Roman" w:cstheme="minorHAnsi"/>
          <w:lang w:eastAsia="ar-SA"/>
        </w:rPr>
        <w:t>2</w:t>
      </w:r>
      <w:r w:rsidRPr="005460B7">
        <w:rPr>
          <w:rFonts w:eastAsia="Times New Roman" w:cstheme="minorHAnsi"/>
          <w:lang w:eastAsia="ar-SA"/>
        </w:rPr>
        <w:t>a do SWZ,</w:t>
      </w:r>
    </w:p>
    <w:p w14:paraId="69C594B7" w14:textId="40D9DCA1" w:rsidR="008F59F3" w:rsidRPr="005460B7" w:rsidRDefault="00D51926" w:rsidP="008F59F3">
      <w:pPr>
        <w:numPr>
          <w:ilvl w:val="0"/>
          <w:numId w:val="3"/>
        </w:numPr>
        <w:tabs>
          <w:tab w:val="left" w:pos="709"/>
        </w:tabs>
        <w:suppressAutoHyphens/>
        <w:spacing w:after="0" w:line="360" w:lineRule="auto"/>
        <w:rPr>
          <w:rFonts w:eastAsia="Times New Roman" w:cstheme="minorHAnsi"/>
          <w:lang w:eastAsia="ar-SA"/>
        </w:rPr>
      </w:pPr>
      <w:r w:rsidRPr="005460B7">
        <w:rPr>
          <w:rFonts w:eastAsia="Times New Roman" w:cstheme="minorHAnsi"/>
          <w:lang w:eastAsia="ar-SA"/>
        </w:rPr>
        <w:t xml:space="preserve">Wzór umowy wraz z załącznikami </w:t>
      </w:r>
      <w:r w:rsidR="008F59F3" w:rsidRPr="005460B7">
        <w:rPr>
          <w:rFonts w:eastAsia="Times New Roman" w:cstheme="minorHAnsi"/>
          <w:lang w:eastAsia="ar-SA"/>
        </w:rPr>
        <w:t>– załącznik nr 3,</w:t>
      </w:r>
    </w:p>
    <w:p w14:paraId="3D30E4EB" w14:textId="59240CF3" w:rsidR="00CA7F26" w:rsidRPr="005460B7" w:rsidRDefault="00CA7F26" w:rsidP="00787FF2">
      <w:pPr>
        <w:numPr>
          <w:ilvl w:val="0"/>
          <w:numId w:val="3"/>
        </w:numPr>
        <w:tabs>
          <w:tab w:val="left" w:pos="709"/>
        </w:tabs>
        <w:suppressAutoHyphens/>
        <w:spacing w:after="0" w:line="360" w:lineRule="auto"/>
        <w:rPr>
          <w:rFonts w:eastAsia="Times New Roman" w:cstheme="minorHAnsi"/>
          <w:lang w:eastAsia="ar-SA"/>
        </w:rPr>
      </w:pPr>
      <w:r w:rsidRPr="005460B7">
        <w:rPr>
          <w:rFonts w:eastAsia="Times New Roman" w:cstheme="minorHAnsi"/>
          <w:lang w:eastAsia="ar-SA"/>
        </w:rPr>
        <w:t xml:space="preserve">JEDZ – załącznik nr </w:t>
      </w:r>
      <w:r w:rsidR="00D51926" w:rsidRPr="005460B7">
        <w:rPr>
          <w:rFonts w:eastAsia="Times New Roman" w:cstheme="minorHAnsi"/>
          <w:lang w:eastAsia="ar-SA"/>
        </w:rPr>
        <w:t>4</w:t>
      </w:r>
      <w:r w:rsidRPr="005460B7">
        <w:rPr>
          <w:rFonts w:eastAsia="Times New Roman" w:cstheme="minorHAnsi"/>
          <w:lang w:eastAsia="ar-SA"/>
        </w:rPr>
        <w:t>,</w:t>
      </w:r>
    </w:p>
    <w:p w14:paraId="0AE2BDE5" w14:textId="599D4304" w:rsidR="00FE25A0" w:rsidRPr="005460B7" w:rsidRDefault="00B8369E" w:rsidP="00787FF2">
      <w:pPr>
        <w:numPr>
          <w:ilvl w:val="0"/>
          <w:numId w:val="3"/>
        </w:numPr>
        <w:tabs>
          <w:tab w:val="left" w:pos="709"/>
        </w:tabs>
        <w:suppressAutoHyphens/>
        <w:spacing w:after="0" w:line="360" w:lineRule="auto"/>
        <w:rPr>
          <w:rFonts w:eastAsia="Times New Roman" w:cstheme="minorHAnsi"/>
          <w:lang w:eastAsia="ar-SA"/>
        </w:rPr>
      </w:pPr>
      <w:r w:rsidRPr="005460B7">
        <w:rPr>
          <w:rFonts w:eastAsia="Times New Roman" w:cstheme="minorHAnsi"/>
          <w:lang w:eastAsia="ar-SA"/>
        </w:rPr>
        <w:t>I</w:t>
      </w:r>
      <w:r w:rsidR="00FE25A0" w:rsidRPr="005460B7">
        <w:rPr>
          <w:rFonts w:eastAsia="Times New Roman" w:cstheme="minorHAnsi"/>
          <w:lang w:eastAsia="ar-SA"/>
        </w:rPr>
        <w:t>nstrukcj</w:t>
      </w:r>
      <w:r w:rsidRPr="005460B7">
        <w:rPr>
          <w:rFonts w:eastAsia="Times New Roman" w:cstheme="minorHAnsi"/>
          <w:lang w:eastAsia="ar-SA"/>
        </w:rPr>
        <w:t>a wypełnienia JEDZ</w:t>
      </w:r>
      <w:r w:rsidR="00136CB5" w:rsidRPr="005460B7">
        <w:rPr>
          <w:rFonts w:eastAsia="Times New Roman" w:cstheme="minorHAnsi"/>
          <w:lang w:eastAsia="ar-SA"/>
        </w:rPr>
        <w:t xml:space="preserve"> (wersja elektroniczna)</w:t>
      </w:r>
      <w:r w:rsidRPr="005460B7">
        <w:rPr>
          <w:rFonts w:eastAsia="Times New Roman" w:cstheme="minorHAnsi"/>
          <w:lang w:eastAsia="ar-SA"/>
        </w:rPr>
        <w:t xml:space="preserve"> – Załącznik n</w:t>
      </w:r>
      <w:r w:rsidR="00FE25A0" w:rsidRPr="005460B7">
        <w:rPr>
          <w:rFonts w:eastAsia="Times New Roman" w:cstheme="minorHAnsi"/>
          <w:lang w:eastAsia="ar-SA"/>
        </w:rPr>
        <w:t>r</w:t>
      </w:r>
      <w:r w:rsidR="009C2D5D" w:rsidRPr="005460B7">
        <w:rPr>
          <w:rFonts w:eastAsia="Times New Roman" w:cstheme="minorHAnsi"/>
          <w:lang w:eastAsia="ar-SA"/>
        </w:rPr>
        <w:t xml:space="preserve"> </w:t>
      </w:r>
      <w:r w:rsidR="00D51926" w:rsidRPr="005460B7">
        <w:rPr>
          <w:rFonts w:eastAsia="Times New Roman" w:cstheme="minorHAnsi"/>
          <w:lang w:eastAsia="ar-SA"/>
        </w:rPr>
        <w:t>4</w:t>
      </w:r>
      <w:r w:rsidR="009C2D5D" w:rsidRPr="005460B7">
        <w:rPr>
          <w:rFonts w:eastAsia="Times New Roman" w:cstheme="minorHAnsi"/>
          <w:lang w:eastAsia="ar-SA"/>
        </w:rPr>
        <w:t>a</w:t>
      </w:r>
      <w:r w:rsidR="00136CB5" w:rsidRPr="005460B7">
        <w:rPr>
          <w:rFonts w:eastAsia="Times New Roman" w:cstheme="minorHAnsi"/>
          <w:lang w:eastAsia="ar-SA"/>
        </w:rPr>
        <w:t>,</w:t>
      </w:r>
    </w:p>
    <w:p w14:paraId="64540D4B" w14:textId="65532A82" w:rsidR="00CA7F26" w:rsidRPr="005460B7" w:rsidRDefault="00CA7F26" w:rsidP="00CA7F26">
      <w:pPr>
        <w:numPr>
          <w:ilvl w:val="0"/>
          <w:numId w:val="3"/>
        </w:numPr>
        <w:tabs>
          <w:tab w:val="clear" w:pos="0"/>
          <w:tab w:val="num" w:pos="357"/>
          <w:tab w:val="left" w:pos="709"/>
        </w:tabs>
        <w:suppressAutoHyphens/>
        <w:spacing w:after="0" w:line="360" w:lineRule="auto"/>
        <w:ind w:left="357" w:hanging="73"/>
        <w:rPr>
          <w:rFonts w:eastAsia="Times New Roman" w:cstheme="minorHAnsi"/>
          <w:lang w:eastAsia="ar-SA"/>
        </w:rPr>
      </w:pPr>
      <w:r w:rsidRPr="005460B7">
        <w:rPr>
          <w:rFonts w:eastAsia="Times New Roman" w:cstheme="minorHAnsi"/>
          <w:lang w:eastAsia="ar-SA"/>
        </w:rPr>
        <w:t xml:space="preserve">Oświadczenie wykonawcy – Załącznik nr </w:t>
      </w:r>
      <w:r w:rsidR="00D51926" w:rsidRPr="005460B7">
        <w:rPr>
          <w:rFonts w:eastAsia="Times New Roman" w:cstheme="minorHAnsi"/>
          <w:lang w:eastAsia="ar-SA"/>
        </w:rPr>
        <w:t>4</w:t>
      </w:r>
      <w:r w:rsidRPr="005460B7">
        <w:rPr>
          <w:rFonts w:eastAsia="Times New Roman" w:cstheme="minorHAnsi"/>
          <w:lang w:eastAsia="ar-SA"/>
        </w:rPr>
        <w:t>b,</w:t>
      </w:r>
    </w:p>
    <w:p w14:paraId="490CDA8D" w14:textId="6DF938EC" w:rsidR="009C2D5D" w:rsidRPr="005460B7" w:rsidRDefault="009C2D5D" w:rsidP="00CA7F26">
      <w:pPr>
        <w:numPr>
          <w:ilvl w:val="0"/>
          <w:numId w:val="3"/>
        </w:numPr>
        <w:tabs>
          <w:tab w:val="left" w:pos="709"/>
        </w:tabs>
        <w:suppressAutoHyphens/>
        <w:spacing w:after="0" w:line="360" w:lineRule="auto"/>
        <w:ind w:hanging="436"/>
        <w:rPr>
          <w:rFonts w:eastAsia="Times New Roman" w:cstheme="minorHAnsi"/>
          <w:b/>
          <w:lang w:eastAsia="ar-SA"/>
        </w:rPr>
      </w:pPr>
      <w:r w:rsidRPr="005460B7">
        <w:rPr>
          <w:rFonts w:eastAsia="Times New Roman" w:cstheme="minorHAnsi"/>
          <w:lang w:eastAsia="ar-SA"/>
        </w:rPr>
        <w:t xml:space="preserve">Oświadczenie wykonawcy o braku przynależności lub o przynależności do tej samej grupy kapitałowej – Załącznik nr </w:t>
      </w:r>
      <w:r w:rsidR="00D51926" w:rsidRPr="005460B7">
        <w:rPr>
          <w:rFonts w:eastAsia="Times New Roman" w:cstheme="minorHAnsi"/>
          <w:lang w:eastAsia="ar-SA"/>
        </w:rPr>
        <w:t>5</w:t>
      </w:r>
      <w:r w:rsidRPr="005460B7">
        <w:rPr>
          <w:rFonts w:eastAsia="Times New Roman" w:cstheme="minorHAnsi"/>
          <w:lang w:eastAsia="ar-SA"/>
        </w:rPr>
        <w:t>,</w:t>
      </w:r>
    </w:p>
    <w:p w14:paraId="6C440F7A" w14:textId="469EC6BA" w:rsidR="009C2D5D" w:rsidRPr="005460B7" w:rsidRDefault="009C2D5D" w:rsidP="00CA7F26">
      <w:pPr>
        <w:numPr>
          <w:ilvl w:val="0"/>
          <w:numId w:val="3"/>
        </w:numPr>
        <w:tabs>
          <w:tab w:val="left" w:pos="709"/>
        </w:tabs>
        <w:suppressAutoHyphens/>
        <w:spacing w:after="0" w:line="360" w:lineRule="auto"/>
        <w:ind w:hanging="436"/>
        <w:rPr>
          <w:rFonts w:eastAsia="Times New Roman" w:cstheme="minorHAnsi"/>
          <w:b/>
          <w:lang w:eastAsia="ar-SA"/>
        </w:rPr>
      </w:pPr>
      <w:r w:rsidRPr="005460B7">
        <w:rPr>
          <w:rFonts w:eastAsia="Times New Roman" w:cstheme="minorHAnsi"/>
          <w:lang w:eastAsia="ar-SA"/>
        </w:rPr>
        <w:t xml:space="preserve">Oświadczenie wykonawcy o aktualności informacji – Załącznik nr </w:t>
      </w:r>
      <w:r w:rsidR="00D51926" w:rsidRPr="005460B7">
        <w:rPr>
          <w:rFonts w:eastAsia="Times New Roman" w:cstheme="minorHAnsi"/>
          <w:lang w:eastAsia="ar-SA"/>
        </w:rPr>
        <w:t>6</w:t>
      </w:r>
      <w:r w:rsidR="00280C1F">
        <w:rPr>
          <w:rFonts w:eastAsia="Times New Roman" w:cstheme="minorHAnsi"/>
          <w:lang w:eastAsia="ar-SA"/>
        </w:rPr>
        <w:t>.</w:t>
      </w:r>
    </w:p>
    <w:sectPr w:rsidR="009C2D5D" w:rsidRPr="005460B7" w:rsidSect="00C149F7">
      <w:headerReference w:type="default" r:id="rId18"/>
      <w:footerReference w:type="default" r:id="rId19"/>
      <w:pgSz w:w="11906" w:h="16838"/>
      <w:pgMar w:top="1417" w:right="1417" w:bottom="1417" w:left="1417" w:header="284" w:footer="1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3B5A" w14:textId="77777777" w:rsidR="00E35110" w:rsidRDefault="00E35110" w:rsidP="007D0747">
      <w:pPr>
        <w:spacing w:after="0" w:line="240" w:lineRule="auto"/>
      </w:pPr>
      <w:r>
        <w:separator/>
      </w:r>
    </w:p>
  </w:endnote>
  <w:endnote w:type="continuationSeparator" w:id="0">
    <w:p w14:paraId="199E8A00" w14:textId="77777777" w:rsidR="00E35110" w:rsidRDefault="00E35110" w:rsidP="007D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vers-PL">
    <w:altName w:val="Arial Unicode MS"/>
    <w:panose1 w:val="00000000000000000000"/>
    <w:charset w:val="81"/>
    <w:family w:val="auto"/>
    <w:notTrueType/>
    <w:pitch w:val="default"/>
    <w:sig w:usb0="00000000"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Lt BT">
    <w:altName w:val="MS Gothic"/>
    <w:panose1 w:val="00000000000000000000"/>
    <w:charset w:val="00"/>
    <w:family w:val="swiss"/>
    <w:notTrueType/>
    <w:pitch w:val="default"/>
    <w:sig w:usb0="00000000" w:usb1="08070000" w:usb2="00000010" w:usb3="00000000" w:csb0="00020003"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Avenir-Light">
    <w:altName w:val="Calibri"/>
    <w:charset w:val="00"/>
    <w:family w:val="swiss"/>
    <w:pitch w:val="variable"/>
    <w:sig w:usb0="800000AF" w:usb1="5000204A" w:usb2="00000000" w:usb3="00000000" w:csb0="0000009B"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95484"/>
      <w:docPartObj>
        <w:docPartGallery w:val="Page Numbers (Bottom of Page)"/>
        <w:docPartUnique/>
      </w:docPartObj>
    </w:sdtPr>
    <w:sdtEndPr/>
    <w:sdtContent>
      <w:p w14:paraId="536BC124" w14:textId="6E7102B8" w:rsidR="0096671F" w:rsidRDefault="0096671F">
        <w:pPr>
          <w:pStyle w:val="Stopka"/>
          <w:jc w:val="right"/>
        </w:pPr>
        <w:r>
          <w:fldChar w:fldCharType="begin"/>
        </w:r>
        <w:r>
          <w:instrText>PAGE   \* MERGEFORMAT</w:instrText>
        </w:r>
        <w:r>
          <w:fldChar w:fldCharType="separate"/>
        </w:r>
        <w:r w:rsidR="007E3CBC">
          <w:rPr>
            <w:noProof/>
          </w:rPr>
          <w:t>16</w:t>
        </w:r>
        <w:r>
          <w:fldChar w:fldCharType="end"/>
        </w:r>
      </w:p>
    </w:sdtContent>
  </w:sdt>
  <w:p w14:paraId="4A147C4A" w14:textId="0636249A" w:rsidR="0096671F" w:rsidRPr="0021228A" w:rsidRDefault="0096671F" w:rsidP="0021228A">
    <w:pPr>
      <w:tabs>
        <w:tab w:val="left" w:pos="388"/>
        <w:tab w:val="center" w:pos="4536"/>
        <w:tab w:val="right" w:pos="9072"/>
      </w:tabs>
      <w:spacing w:after="0" w:line="240" w:lineRule="auto"/>
      <w:jc w:val="center"/>
      <w:rPr>
        <w:rFonts w:ascii="Calibri" w:eastAsia="Calibri" w:hAnsi="Calibri" w:cs="Times New Roman"/>
        <w:i/>
        <w:sz w:val="16"/>
      </w:rPr>
    </w:pPr>
    <w:bookmarkStart w:id="29" w:name="_Hlk205889027"/>
    <w:bookmarkStart w:id="30" w:name="_Hlk205889028"/>
    <w:r w:rsidRPr="0021228A">
      <w:rPr>
        <w:rFonts w:ascii="Calibri" w:eastAsia="Calibri" w:hAnsi="Calibri" w:cs="Times New Roman"/>
        <w:i/>
        <w:sz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bookmarkEnd w:id="29"/>
    <w:bookmarkEnd w:id="3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B7DAF" w14:textId="77777777" w:rsidR="00E35110" w:rsidRDefault="00E35110" w:rsidP="007D0747">
      <w:pPr>
        <w:spacing w:after="0" w:line="240" w:lineRule="auto"/>
      </w:pPr>
      <w:r>
        <w:separator/>
      </w:r>
    </w:p>
  </w:footnote>
  <w:footnote w:type="continuationSeparator" w:id="0">
    <w:p w14:paraId="7736523A" w14:textId="77777777" w:rsidR="00E35110" w:rsidRDefault="00E35110" w:rsidP="007D0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20CCC" w14:textId="73031699" w:rsidR="0096671F" w:rsidRDefault="0096671F" w:rsidP="00C149F7">
    <w:pPr>
      <w:pStyle w:val="Nagwek"/>
      <w:tabs>
        <w:tab w:val="clear" w:pos="4536"/>
        <w:tab w:val="clear" w:pos="9072"/>
        <w:tab w:val="left" w:pos="6480"/>
      </w:tabs>
      <w:ind w:right="-1417"/>
    </w:pPr>
    <w:r w:rsidRPr="004317E0">
      <w:rPr>
        <w:rFonts w:ascii="Calibri" w:eastAsia="Calibri" w:hAnsi="Calibri" w:cs="Times New Roman"/>
        <w:noProof/>
        <w:lang w:eastAsia="pl-PL"/>
      </w:rPr>
      <w:drawing>
        <wp:inline distT="0" distB="0" distL="0" distR="0" wp14:anchorId="5886DCDF" wp14:editId="04197A87">
          <wp:extent cx="5760720" cy="637540"/>
          <wp:effectExtent l="0" t="0" r="0" b="0"/>
          <wp:docPr id="1" name="Obraz 1" descr="logo KPO i flaga UE oraz logo Ministerstwa zdrowia i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5E50BAAE"/>
    <w:name w:val="WW8Num2"/>
    <w:lvl w:ilvl="0">
      <w:start w:val="1"/>
      <w:numFmt w:val="decimal"/>
      <w:lvlText w:val="%1."/>
      <w:lvlJc w:val="left"/>
      <w:pPr>
        <w:tabs>
          <w:tab w:val="num" w:pos="0"/>
        </w:tabs>
        <w:ind w:left="2629" w:hanging="360"/>
      </w:pPr>
      <w:rPr>
        <w:rFonts w:ascii="Arial" w:hAnsi="Arial" w:cs="Arial" w:hint="default"/>
        <w:b w:val="0"/>
        <w:color w:val="000000"/>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Arial" w:hAnsi="Arial" w:cs="Arial" w:hint="default"/>
        <w:b w:val="0"/>
        <w:i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Arial" w:hAnsi="Arial" w:cs="Arial"/>
        <w:color w:val="000000"/>
      </w:rPr>
    </w:lvl>
  </w:abstractNum>
  <w:abstractNum w:abstractNumId="3"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Arial" w:hAnsi="Arial" w:cs="Arial"/>
        <w:b/>
        <w:bCs/>
        <w:iCs/>
        <w:color w:val="000000"/>
      </w:r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20" w:hanging="360"/>
      </w:pPr>
      <w:rPr>
        <w:rFonts w:ascii="Arial" w:eastAsia="Calibri" w:hAnsi="Arial" w:cs="Arial" w:hint="default"/>
        <w:b/>
        <w:color w:val="FF0000"/>
      </w:rPr>
    </w:lvl>
  </w:abstractNum>
  <w:abstractNum w:abstractNumId="5" w15:restartNumberingAfterBreak="0">
    <w:nsid w:val="00000007"/>
    <w:multiLevelType w:val="singleLevel"/>
    <w:tmpl w:val="00000007"/>
    <w:name w:val="WW8Num9"/>
    <w:lvl w:ilvl="0">
      <w:start w:val="1"/>
      <w:numFmt w:val="bullet"/>
      <w:lvlText w:val="−"/>
      <w:lvlJc w:val="left"/>
      <w:pPr>
        <w:tabs>
          <w:tab w:val="num" w:pos="0"/>
        </w:tabs>
        <w:ind w:left="1146" w:hanging="360"/>
      </w:pPr>
      <w:rPr>
        <w:rFonts w:ascii="Times New Roman" w:hAnsi="Times New Roman" w:cs="Arial" w:hint="default"/>
        <w:b w:val="0"/>
        <w:i w:val="0"/>
        <w:strike w:val="0"/>
        <w:dstrike w:val="0"/>
        <w:color w:val="auto"/>
      </w:rPr>
    </w:lvl>
  </w:abstractNum>
  <w:abstractNum w:abstractNumId="6" w15:restartNumberingAfterBreak="0">
    <w:nsid w:val="00000008"/>
    <w:multiLevelType w:val="singleLevel"/>
    <w:tmpl w:val="00000008"/>
    <w:name w:val="WW8Num11"/>
    <w:lvl w:ilvl="0">
      <w:start w:val="1"/>
      <w:numFmt w:val="upperRoman"/>
      <w:lvlText w:val="%1."/>
      <w:lvlJc w:val="left"/>
      <w:pPr>
        <w:tabs>
          <w:tab w:val="num" w:pos="0"/>
        </w:tabs>
        <w:ind w:left="1080" w:hanging="720"/>
      </w:pPr>
      <w:rPr>
        <w:rFonts w:ascii="Symbol" w:hAnsi="Symbol" w:cs="Symbol" w:hint="default"/>
        <w:sz w:val="16"/>
      </w:rPr>
    </w:lvl>
  </w:abstractNum>
  <w:abstractNum w:abstractNumId="7" w15:restartNumberingAfterBreak="0">
    <w:nsid w:val="00000009"/>
    <w:multiLevelType w:val="singleLevel"/>
    <w:tmpl w:val="00000009"/>
    <w:name w:val="WW8Num12"/>
    <w:lvl w:ilvl="0">
      <w:start w:val="7"/>
      <w:numFmt w:val="decimal"/>
      <w:lvlText w:val="%1."/>
      <w:lvlJc w:val="left"/>
      <w:pPr>
        <w:tabs>
          <w:tab w:val="num" w:pos="0"/>
        </w:tabs>
        <w:ind w:left="720" w:hanging="360"/>
      </w:pPr>
      <w:rPr>
        <w:rFonts w:cs="Arial"/>
      </w:rPr>
    </w:lvl>
  </w:abstractNum>
  <w:abstractNum w:abstractNumId="8"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Wingdings" w:hAnsi="Wingdings" w:cs="Arial" w:hint="default"/>
        <w:color w:val="000000"/>
      </w:rPr>
    </w:lvl>
  </w:abstractNum>
  <w:abstractNum w:abstractNumId="9" w15:restartNumberingAfterBreak="0">
    <w:nsid w:val="0000000B"/>
    <w:multiLevelType w:val="multilevel"/>
    <w:tmpl w:val="0000000B"/>
    <w:name w:val="WW8Num15"/>
    <w:lvl w:ilvl="0">
      <w:start w:val="1"/>
      <w:numFmt w:val="decimal"/>
      <w:lvlText w:val="%1."/>
      <w:lvlJc w:val="left"/>
      <w:pPr>
        <w:tabs>
          <w:tab w:val="num" w:pos="700"/>
        </w:tabs>
        <w:ind w:left="624" w:hanging="284"/>
      </w:pPr>
      <w:rPr>
        <w:rFonts w:ascii="Arial" w:eastAsia="Calibri" w:hAnsi="Arial" w:cs="Arial" w:hint="default"/>
        <w:b/>
        <w:color w:val="000000"/>
        <w:sz w:val="24"/>
        <w:szCs w:val="24"/>
      </w:rPr>
    </w:lvl>
    <w:lvl w:ilvl="1">
      <w:start w:val="1"/>
      <w:numFmt w:val="decimal"/>
      <w:lvlText w:val="%2)"/>
      <w:lvlJc w:val="left"/>
      <w:pPr>
        <w:tabs>
          <w:tab w:val="num" w:pos="0"/>
        </w:tabs>
        <w:ind w:left="1636" w:hanging="360"/>
      </w:pPr>
    </w:lvl>
    <w:lvl w:ilvl="2">
      <w:start w:val="1"/>
      <w:numFmt w:val="decimal"/>
      <w:lvlText w:val="%1.%2.%3."/>
      <w:lvlJc w:val="left"/>
      <w:pPr>
        <w:tabs>
          <w:tab w:val="num" w:pos="0"/>
        </w:tabs>
        <w:ind w:left="2932" w:hanging="720"/>
      </w:pPr>
    </w:lvl>
    <w:lvl w:ilvl="3">
      <w:start w:val="1"/>
      <w:numFmt w:val="decimal"/>
      <w:lvlText w:val="%4)"/>
      <w:lvlJc w:val="left"/>
      <w:pPr>
        <w:tabs>
          <w:tab w:val="num" w:pos="0"/>
        </w:tabs>
        <w:ind w:left="3868" w:hanging="720"/>
      </w:pPr>
    </w:lvl>
    <w:lvl w:ilvl="4">
      <w:start w:val="1"/>
      <w:numFmt w:val="decimal"/>
      <w:lvlText w:val="%1.%2.%3.%4.%5."/>
      <w:lvlJc w:val="left"/>
      <w:pPr>
        <w:tabs>
          <w:tab w:val="num" w:pos="0"/>
        </w:tabs>
        <w:ind w:left="5164" w:hanging="1080"/>
      </w:pPr>
    </w:lvl>
    <w:lvl w:ilvl="5">
      <w:start w:val="1"/>
      <w:numFmt w:val="decimal"/>
      <w:lvlText w:val="%1.%2.%3.%4.%5.%6."/>
      <w:lvlJc w:val="left"/>
      <w:pPr>
        <w:tabs>
          <w:tab w:val="num" w:pos="0"/>
        </w:tabs>
        <w:ind w:left="6100" w:hanging="1080"/>
      </w:pPr>
    </w:lvl>
    <w:lvl w:ilvl="6">
      <w:start w:val="1"/>
      <w:numFmt w:val="decimal"/>
      <w:lvlText w:val="%1.%2.%3.%4.%5.%6.%7."/>
      <w:lvlJc w:val="left"/>
      <w:pPr>
        <w:tabs>
          <w:tab w:val="num" w:pos="0"/>
        </w:tabs>
        <w:ind w:left="7396" w:hanging="1440"/>
      </w:pPr>
    </w:lvl>
    <w:lvl w:ilvl="7">
      <w:start w:val="1"/>
      <w:numFmt w:val="decimal"/>
      <w:lvlText w:val="%1.%2.%3.%4.%5.%6.%7.%8."/>
      <w:lvlJc w:val="left"/>
      <w:pPr>
        <w:tabs>
          <w:tab w:val="num" w:pos="0"/>
        </w:tabs>
        <w:ind w:left="8332" w:hanging="1440"/>
      </w:pPr>
    </w:lvl>
    <w:lvl w:ilvl="8">
      <w:start w:val="1"/>
      <w:numFmt w:val="decimal"/>
      <w:lvlText w:val="%1.%2.%3.%4.%5.%6.%7.%8.%9."/>
      <w:lvlJc w:val="left"/>
      <w:pPr>
        <w:tabs>
          <w:tab w:val="num" w:pos="0"/>
        </w:tabs>
        <w:ind w:left="9628" w:hanging="1800"/>
      </w:pPr>
    </w:lvl>
  </w:abstractNum>
  <w:abstractNum w:abstractNumId="10" w15:restartNumberingAfterBreak="0">
    <w:nsid w:val="0000000C"/>
    <w:multiLevelType w:val="singleLevel"/>
    <w:tmpl w:val="0000000C"/>
    <w:name w:val="WW8Num16"/>
    <w:lvl w:ilvl="0">
      <w:start w:val="1"/>
      <w:numFmt w:val="bullet"/>
      <w:lvlText w:val="−"/>
      <w:lvlJc w:val="left"/>
      <w:pPr>
        <w:tabs>
          <w:tab w:val="num" w:pos="0"/>
        </w:tabs>
        <w:ind w:left="1146" w:hanging="360"/>
      </w:pPr>
      <w:rPr>
        <w:rFonts w:ascii="Times New Roman" w:hAnsi="Times New Roman" w:cs="Wingdings" w:hint="default"/>
        <w:color w:val="auto"/>
      </w:rPr>
    </w:lvl>
  </w:abstractNum>
  <w:abstractNum w:abstractNumId="11" w15:restartNumberingAfterBreak="0">
    <w:nsid w:val="0000000D"/>
    <w:multiLevelType w:val="singleLevel"/>
    <w:tmpl w:val="0000000D"/>
    <w:name w:val="WW8Num17"/>
    <w:lvl w:ilvl="0">
      <w:start w:val="1"/>
      <w:numFmt w:val="decimal"/>
      <w:lvlText w:val="%1."/>
      <w:lvlJc w:val="left"/>
      <w:pPr>
        <w:tabs>
          <w:tab w:val="num" w:pos="0"/>
        </w:tabs>
        <w:ind w:left="720" w:hanging="360"/>
      </w:pPr>
      <w:rPr>
        <w:rFonts w:cs="Arial" w:hint="default"/>
        <w:b w:val="0"/>
        <w:i w:val="0"/>
        <w:color w:val="auto"/>
      </w:rPr>
    </w:lvl>
  </w:abstractNum>
  <w:abstractNum w:abstractNumId="12" w15:restartNumberingAfterBreak="0">
    <w:nsid w:val="0000000E"/>
    <w:multiLevelType w:val="singleLevel"/>
    <w:tmpl w:val="0000000E"/>
    <w:name w:val="WW8Num18"/>
    <w:lvl w:ilvl="0">
      <w:start w:val="3"/>
      <w:numFmt w:val="decimal"/>
      <w:lvlText w:val="%1."/>
      <w:lvlJc w:val="left"/>
      <w:pPr>
        <w:tabs>
          <w:tab w:val="num" w:pos="0"/>
        </w:tabs>
        <w:ind w:left="360" w:hanging="360"/>
      </w:pPr>
      <w:rPr>
        <w:rFonts w:ascii="Arial" w:eastAsia="Calibri" w:hAnsi="Arial" w:cs="Arial"/>
        <w:bCs/>
        <w:color w:val="FF0000"/>
      </w:rPr>
    </w:lvl>
  </w:abstractNum>
  <w:abstractNum w:abstractNumId="13" w15:restartNumberingAfterBreak="0">
    <w:nsid w:val="0000000F"/>
    <w:multiLevelType w:val="singleLevel"/>
    <w:tmpl w:val="0000000F"/>
    <w:name w:val="WW8Num20"/>
    <w:lvl w:ilvl="0">
      <w:start w:val="1"/>
      <w:numFmt w:val="lowerLetter"/>
      <w:lvlText w:val="(%1)"/>
      <w:lvlJc w:val="left"/>
      <w:pPr>
        <w:tabs>
          <w:tab w:val="num" w:pos="708"/>
        </w:tabs>
        <w:ind w:left="786" w:hanging="360"/>
      </w:pPr>
      <w:rPr>
        <w:rFonts w:ascii="Times New Roman" w:hAnsi="Times New Roman" w:cs="Times New Roman" w:hint="default"/>
        <w:color w:val="auto"/>
      </w:rPr>
    </w:lvl>
  </w:abstractNum>
  <w:abstractNum w:abstractNumId="14" w15:restartNumberingAfterBreak="0">
    <w:nsid w:val="00000010"/>
    <w:multiLevelType w:val="singleLevel"/>
    <w:tmpl w:val="00000010"/>
    <w:name w:val="WW8Num21"/>
    <w:lvl w:ilvl="0">
      <w:start w:val="1"/>
      <w:numFmt w:val="decimal"/>
      <w:lvlText w:val="%1."/>
      <w:lvlJc w:val="left"/>
      <w:pPr>
        <w:tabs>
          <w:tab w:val="num" w:pos="397"/>
        </w:tabs>
        <w:ind w:left="397" w:hanging="397"/>
      </w:pPr>
      <w:rPr>
        <w:rFonts w:ascii="Arial" w:hAnsi="Arial" w:cs="Arial" w:hint="default"/>
      </w:rPr>
    </w:lvl>
  </w:abstractNum>
  <w:abstractNum w:abstractNumId="15" w15:restartNumberingAfterBreak="0">
    <w:nsid w:val="00000011"/>
    <w:multiLevelType w:val="singleLevel"/>
    <w:tmpl w:val="00000011"/>
    <w:name w:val="WW8Num22"/>
    <w:lvl w:ilvl="0">
      <w:start w:val="1"/>
      <w:numFmt w:val="decimal"/>
      <w:lvlText w:val="%1."/>
      <w:lvlJc w:val="left"/>
      <w:pPr>
        <w:tabs>
          <w:tab w:val="num" w:pos="720"/>
        </w:tabs>
        <w:ind w:left="720" w:hanging="360"/>
      </w:pPr>
      <w:rPr>
        <w:rFonts w:ascii="Arial" w:hAnsi="Arial" w:cs="Arial" w:hint="default"/>
        <w:strike w:val="0"/>
        <w:dstrike w:val="0"/>
      </w:rPr>
    </w:lvl>
  </w:abstractNum>
  <w:abstractNum w:abstractNumId="16" w15:restartNumberingAfterBreak="0">
    <w:nsid w:val="00000012"/>
    <w:multiLevelType w:val="singleLevel"/>
    <w:tmpl w:val="00000012"/>
    <w:name w:val="WW8Num23"/>
    <w:lvl w:ilvl="0">
      <w:start w:val="1"/>
      <w:numFmt w:val="bullet"/>
      <w:lvlText w:val=""/>
      <w:lvlJc w:val="left"/>
      <w:pPr>
        <w:tabs>
          <w:tab w:val="num" w:pos="0"/>
        </w:tabs>
        <w:ind w:left="720" w:hanging="360"/>
      </w:pPr>
      <w:rPr>
        <w:rFonts w:ascii="Wingdings" w:hAnsi="Wingdings" w:cs="Times New Roman"/>
        <w:b w:val="0"/>
        <w:color w:val="000000"/>
        <w:sz w:val="22"/>
        <w:szCs w:val="22"/>
      </w:rPr>
    </w:lvl>
  </w:abstractNum>
  <w:abstractNum w:abstractNumId="17" w15:restartNumberingAfterBreak="0">
    <w:nsid w:val="00000013"/>
    <w:multiLevelType w:val="singleLevel"/>
    <w:tmpl w:val="00000013"/>
    <w:name w:val="WW8Num24"/>
    <w:lvl w:ilvl="0">
      <w:start w:val="1"/>
      <w:numFmt w:val="decimal"/>
      <w:lvlText w:val="%1)"/>
      <w:lvlJc w:val="left"/>
      <w:pPr>
        <w:tabs>
          <w:tab w:val="num" w:pos="0"/>
        </w:tabs>
        <w:ind w:left="720" w:hanging="360"/>
      </w:pPr>
      <w:rPr>
        <w:rFonts w:ascii="Arial" w:hAnsi="Arial" w:cs="Arial" w:hint="default"/>
        <w:b/>
        <w:strike w:val="0"/>
        <w:dstrike w:val="0"/>
        <w:color w:val="000000"/>
      </w:rPr>
    </w:lvl>
  </w:abstractNum>
  <w:abstractNum w:abstractNumId="18" w15:restartNumberingAfterBreak="0">
    <w:nsid w:val="00000014"/>
    <w:multiLevelType w:val="singleLevel"/>
    <w:tmpl w:val="00000014"/>
    <w:name w:val="WW8Num25"/>
    <w:lvl w:ilvl="0">
      <w:start w:val="1"/>
      <w:numFmt w:val="decimal"/>
      <w:lvlText w:val="%1."/>
      <w:lvlJc w:val="left"/>
      <w:pPr>
        <w:tabs>
          <w:tab w:val="num" w:pos="0"/>
        </w:tabs>
        <w:ind w:left="502" w:hanging="360"/>
      </w:pPr>
      <w:rPr>
        <w:rFonts w:ascii="Arial" w:hAnsi="Arial" w:cs="Arial" w:hint="default"/>
        <w:b w:val="0"/>
        <w:i w:val="0"/>
        <w:sz w:val="22"/>
      </w:rPr>
    </w:lvl>
  </w:abstractNum>
  <w:abstractNum w:abstractNumId="19" w15:restartNumberingAfterBreak="0">
    <w:nsid w:val="00000015"/>
    <w:multiLevelType w:val="singleLevel"/>
    <w:tmpl w:val="00000015"/>
    <w:name w:val="WW8Num26"/>
    <w:lvl w:ilvl="0">
      <w:start w:val="1"/>
      <w:numFmt w:val="decimal"/>
      <w:lvlText w:val="%1."/>
      <w:lvlJc w:val="left"/>
      <w:pPr>
        <w:tabs>
          <w:tab w:val="num" w:pos="0"/>
        </w:tabs>
        <w:ind w:left="1069" w:hanging="360"/>
      </w:pPr>
      <w:rPr>
        <w:rFonts w:ascii="Arial" w:hAnsi="Arial" w:cs="Arial" w:hint="default"/>
        <w:b w:val="0"/>
        <w:bCs/>
        <w:spacing w:val="-2"/>
        <w:sz w:val="22"/>
      </w:rPr>
    </w:lvl>
  </w:abstractNum>
  <w:abstractNum w:abstractNumId="20" w15:restartNumberingAfterBreak="0">
    <w:nsid w:val="00000016"/>
    <w:multiLevelType w:val="singleLevel"/>
    <w:tmpl w:val="00000016"/>
    <w:name w:val="WW8Num27"/>
    <w:lvl w:ilvl="0">
      <w:start w:val="1"/>
      <w:numFmt w:val="upperRoman"/>
      <w:lvlText w:val="%1."/>
      <w:lvlJc w:val="left"/>
      <w:pPr>
        <w:tabs>
          <w:tab w:val="num" w:pos="0"/>
        </w:tabs>
        <w:ind w:left="1080" w:hanging="720"/>
      </w:pPr>
      <w:rPr>
        <w:rFonts w:ascii="Wingdings" w:hAnsi="Wingdings" w:cs="Wingdings" w:hint="default"/>
      </w:rPr>
    </w:lvl>
  </w:abstractNum>
  <w:abstractNum w:abstractNumId="21" w15:restartNumberingAfterBreak="0">
    <w:nsid w:val="00000017"/>
    <w:multiLevelType w:val="singleLevel"/>
    <w:tmpl w:val="00000017"/>
    <w:name w:val="WW8Num28"/>
    <w:lvl w:ilvl="0">
      <w:start w:val="1"/>
      <w:numFmt w:val="upperRoman"/>
      <w:lvlText w:val="%1."/>
      <w:lvlJc w:val="left"/>
      <w:pPr>
        <w:tabs>
          <w:tab w:val="num" w:pos="0"/>
        </w:tabs>
        <w:ind w:left="1080" w:hanging="720"/>
      </w:pPr>
      <w:rPr>
        <w:rFonts w:ascii="Arial" w:eastAsia="Univers-PL" w:hAnsi="Arial" w:cs="Arial"/>
        <w:b/>
        <w:i/>
      </w:rPr>
    </w:lvl>
  </w:abstractNum>
  <w:abstractNum w:abstractNumId="22" w15:restartNumberingAfterBreak="0">
    <w:nsid w:val="00000018"/>
    <w:multiLevelType w:val="singleLevel"/>
    <w:tmpl w:val="40F6B104"/>
    <w:name w:val="WW8Num29"/>
    <w:lvl w:ilvl="0">
      <w:start w:val="3"/>
      <w:numFmt w:val="decimal"/>
      <w:lvlText w:val="%1."/>
      <w:lvlJc w:val="left"/>
      <w:pPr>
        <w:tabs>
          <w:tab w:val="num" w:pos="0"/>
        </w:tabs>
        <w:ind w:left="360" w:hanging="360"/>
      </w:pPr>
      <w:rPr>
        <w:rFonts w:ascii="Arial" w:hAnsi="Arial" w:cs="Arial" w:hint="default"/>
        <w:b w:val="0"/>
        <w:bCs/>
        <w:i w:val="0"/>
        <w:iCs/>
        <w:strike w:val="0"/>
        <w:dstrike w:val="0"/>
        <w:color w:val="auto"/>
        <w:sz w:val="22"/>
        <w:szCs w:val="22"/>
        <w:u w:val="none"/>
      </w:rPr>
    </w:lvl>
  </w:abstractNum>
  <w:abstractNum w:abstractNumId="23" w15:restartNumberingAfterBreak="0">
    <w:nsid w:val="00000019"/>
    <w:multiLevelType w:val="multilevel"/>
    <w:tmpl w:val="00000019"/>
    <w:name w:val="WW8Num30"/>
    <w:lvl w:ilvl="0">
      <w:start w:val="1"/>
      <w:numFmt w:val="decimal"/>
      <w:lvlText w:val="%1."/>
      <w:lvlJc w:val="left"/>
      <w:pPr>
        <w:tabs>
          <w:tab w:val="num" w:pos="0"/>
        </w:tabs>
        <w:ind w:left="1211" w:hanging="360"/>
      </w:pPr>
      <w:rPr>
        <w:rFonts w:cs="Arial" w:hint="default"/>
        <w:b w:val="0"/>
        <w:i w:val="0"/>
        <w:sz w:val="22"/>
        <w:szCs w:val="22"/>
      </w:rPr>
    </w:lvl>
    <w:lvl w:ilvl="1">
      <w:start w:val="3"/>
      <w:numFmt w:val="decimal"/>
      <w:lvlText w:val="%1.%2."/>
      <w:lvlJc w:val="left"/>
      <w:pPr>
        <w:tabs>
          <w:tab w:val="num" w:pos="0"/>
        </w:tabs>
        <w:ind w:left="1925" w:hanging="720"/>
      </w:pPr>
    </w:lvl>
    <w:lvl w:ilvl="2">
      <w:start w:val="1"/>
      <w:numFmt w:val="decimal"/>
      <w:lvlText w:val="%1.%2.%3."/>
      <w:lvlJc w:val="left"/>
      <w:pPr>
        <w:tabs>
          <w:tab w:val="num" w:pos="0"/>
        </w:tabs>
        <w:ind w:left="2279" w:hanging="720"/>
      </w:pPr>
    </w:lvl>
    <w:lvl w:ilvl="3">
      <w:start w:val="1"/>
      <w:numFmt w:val="decimal"/>
      <w:lvlText w:val="%1.%2.%3.%4."/>
      <w:lvlJc w:val="left"/>
      <w:pPr>
        <w:tabs>
          <w:tab w:val="num" w:pos="0"/>
        </w:tabs>
        <w:ind w:left="2993" w:hanging="1080"/>
      </w:pPr>
    </w:lvl>
    <w:lvl w:ilvl="4">
      <w:start w:val="1"/>
      <w:numFmt w:val="decimal"/>
      <w:lvlText w:val="%1.%2.%3.%4.%5."/>
      <w:lvlJc w:val="left"/>
      <w:pPr>
        <w:tabs>
          <w:tab w:val="num" w:pos="0"/>
        </w:tabs>
        <w:ind w:left="3347" w:hanging="1080"/>
      </w:pPr>
    </w:lvl>
    <w:lvl w:ilvl="5">
      <w:start w:val="1"/>
      <w:numFmt w:val="decimal"/>
      <w:lvlText w:val="%1.%2.%3.%4.%5.%6."/>
      <w:lvlJc w:val="left"/>
      <w:pPr>
        <w:tabs>
          <w:tab w:val="num" w:pos="0"/>
        </w:tabs>
        <w:ind w:left="4061" w:hanging="1440"/>
      </w:pPr>
    </w:lvl>
    <w:lvl w:ilvl="6">
      <w:start w:val="1"/>
      <w:numFmt w:val="decimal"/>
      <w:lvlText w:val="%1.%2.%3.%4.%5.%6.%7."/>
      <w:lvlJc w:val="left"/>
      <w:pPr>
        <w:tabs>
          <w:tab w:val="num" w:pos="0"/>
        </w:tabs>
        <w:ind w:left="4415" w:hanging="1440"/>
      </w:pPr>
    </w:lvl>
    <w:lvl w:ilvl="7">
      <w:start w:val="1"/>
      <w:numFmt w:val="decimal"/>
      <w:lvlText w:val="%1.%2.%3.%4.%5.%6.%7.%8."/>
      <w:lvlJc w:val="left"/>
      <w:pPr>
        <w:tabs>
          <w:tab w:val="num" w:pos="0"/>
        </w:tabs>
        <w:ind w:left="5129" w:hanging="1800"/>
      </w:pPr>
    </w:lvl>
    <w:lvl w:ilvl="8">
      <w:start w:val="1"/>
      <w:numFmt w:val="decimal"/>
      <w:lvlText w:val="%1.%2.%3.%4.%5.%6.%7.%8.%9."/>
      <w:lvlJc w:val="left"/>
      <w:pPr>
        <w:tabs>
          <w:tab w:val="num" w:pos="0"/>
        </w:tabs>
        <w:ind w:left="5483" w:hanging="1800"/>
      </w:pPr>
    </w:lvl>
  </w:abstractNum>
  <w:abstractNum w:abstractNumId="24" w15:restartNumberingAfterBreak="0">
    <w:nsid w:val="0000001A"/>
    <w:multiLevelType w:val="singleLevel"/>
    <w:tmpl w:val="0000001A"/>
    <w:name w:val="WW8Num31"/>
    <w:lvl w:ilvl="0">
      <w:start w:val="1"/>
      <w:numFmt w:val="decimal"/>
      <w:lvlText w:val="%1."/>
      <w:lvlJc w:val="left"/>
      <w:pPr>
        <w:tabs>
          <w:tab w:val="num" w:pos="0"/>
        </w:tabs>
        <w:ind w:left="360" w:hanging="360"/>
      </w:pPr>
      <w:rPr>
        <w:rFonts w:cs="Arial"/>
        <w:b/>
        <w:strike w:val="0"/>
        <w:dstrike w:val="0"/>
      </w:rPr>
    </w:lvl>
  </w:abstractNum>
  <w:abstractNum w:abstractNumId="25" w15:restartNumberingAfterBreak="0">
    <w:nsid w:val="0000001B"/>
    <w:multiLevelType w:val="singleLevel"/>
    <w:tmpl w:val="0000001B"/>
    <w:name w:val="WW8Num33"/>
    <w:lvl w:ilvl="0">
      <w:start w:val="1"/>
      <w:numFmt w:val="bullet"/>
      <w:lvlText w:val=""/>
      <w:lvlJc w:val="left"/>
      <w:pPr>
        <w:tabs>
          <w:tab w:val="num" w:pos="3196"/>
        </w:tabs>
        <w:ind w:left="3196" w:hanging="360"/>
      </w:pPr>
      <w:rPr>
        <w:rFonts w:ascii="Symbol" w:hAnsi="Symbol" w:cs="Arial" w:hint="default"/>
        <w:b/>
      </w:rPr>
    </w:lvl>
  </w:abstractNum>
  <w:abstractNum w:abstractNumId="26" w15:restartNumberingAfterBreak="0">
    <w:nsid w:val="0000001C"/>
    <w:multiLevelType w:val="singleLevel"/>
    <w:tmpl w:val="0000001C"/>
    <w:name w:val="WW8Num34"/>
    <w:lvl w:ilvl="0">
      <w:start w:val="1"/>
      <w:numFmt w:val="decimal"/>
      <w:lvlText w:val="%1)"/>
      <w:lvlJc w:val="left"/>
      <w:pPr>
        <w:tabs>
          <w:tab w:val="num" w:pos="0"/>
        </w:tabs>
        <w:ind w:left="1344" w:hanging="360"/>
      </w:pPr>
      <w:rPr>
        <w:rFonts w:ascii="Arial" w:hAnsi="Arial" w:cs="Arial" w:hint="default"/>
        <w:b/>
        <w:i w:val="0"/>
        <w:sz w:val="24"/>
        <w:szCs w:val="24"/>
      </w:rPr>
    </w:lvl>
  </w:abstractNum>
  <w:abstractNum w:abstractNumId="27" w15:restartNumberingAfterBreak="0">
    <w:nsid w:val="0000001D"/>
    <w:multiLevelType w:val="singleLevel"/>
    <w:tmpl w:val="0000001D"/>
    <w:name w:val="WW8Num35"/>
    <w:lvl w:ilvl="0">
      <w:start w:val="1"/>
      <w:numFmt w:val="decimal"/>
      <w:lvlText w:val="%1."/>
      <w:lvlJc w:val="left"/>
      <w:pPr>
        <w:tabs>
          <w:tab w:val="num" w:pos="0"/>
        </w:tabs>
        <w:ind w:left="1004" w:hanging="360"/>
      </w:pPr>
      <w:rPr>
        <w:rFonts w:eastAsia="Calibri" w:cs="Arial" w:hint="default"/>
        <w:b w:val="0"/>
        <w:color w:val="000000"/>
        <w:szCs w:val="24"/>
      </w:rPr>
    </w:lvl>
  </w:abstractNum>
  <w:abstractNum w:abstractNumId="28" w15:restartNumberingAfterBreak="0">
    <w:nsid w:val="0000001E"/>
    <w:multiLevelType w:val="singleLevel"/>
    <w:tmpl w:val="E77E86C2"/>
    <w:lvl w:ilvl="0">
      <w:start w:val="1"/>
      <w:numFmt w:val="decimal"/>
      <w:lvlText w:val="%1)"/>
      <w:lvlJc w:val="left"/>
      <w:pPr>
        <w:tabs>
          <w:tab w:val="num" w:pos="0"/>
        </w:tabs>
        <w:ind w:left="720" w:hanging="360"/>
      </w:pPr>
      <w:rPr>
        <w:rFonts w:asciiTheme="minorHAnsi" w:eastAsia="Times New Roman" w:hAnsiTheme="minorHAnsi" w:cstheme="minorHAnsi" w:hint="default"/>
        <w:b w:val="0"/>
      </w:rPr>
    </w:lvl>
  </w:abstractNum>
  <w:abstractNum w:abstractNumId="29" w15:restartNumberingAfterBreak="0">
    <w:nsid w:val="0000001F"/>
    <w:multiLevelType w:val="singleLevel"/>
    <w:tmpl w:val="0000001F"/>
    <w:name w:val="WW8Num37"/>
    <w:lvl w:ilvl="0">
      <w:start w:val="1"/>
      <w:numFmt w:val="decimal"/>
      <w:lvlText w:val="%1."/>
      <w:lvlJc w:val="left"/>
      <w:pPr>
        <w:tabs>
          <w:tab w:val="num" w:pos="0"/>
        </w:tabs>
        <w:ind w:left="720" w:hanging="360"/>
      </w:pPr>
      <w:rPr>
        <w:rFonts w:ascii="Arial" w:hAnsi="Arial" w:cs="Arial" w:hint="default"/>
        <w:b/>
        <w:bCs/>
        <w:sz w:val="22"/>
        <w:szCs w:val="22"/>
      </w:rPr>
    </w:lvl>
  </w:abstractNum>
  <w:abstractNum w:abstractNumId="30" w15:restartNumberingAfterBreak="0">
    <w:nsid w:val="00000020"/>
    <w:multiLevelType w:val="multilevel"/>
    <w:tmpl w:val="00000020"/>
    <w:name w:val="WW8Num38"/>
    <w:lvl w:ilvl="0">
      <w:start w:val="1"/>
      <w:numFmt w:val="decimal"/>
      <w:lvlText w:val="%1."/>
      <w:lvlJc w:val="left"/>
      <w:pPr>
        <w:tabs>
          <w:tab w:val="num" w:pos="360"/>
        </w:tabs>
        <w:ind w:left="360" w:hanging="360"/>
      </w:pPr>
      <w:rPr>
        <w:rFonts w:ascii="Arial" w:hAnsi="Arial" w:cs="Arial" w:hint="default"/>
        <w:b w:val="0"/>
        <w:color w:val="6A5B3E"/>
      </w:rPr>
    </w:lvl>
    <w:lvl w:ilvl="1">
      <w:numFmt w:val="bullet"/>
      <w:lvlText w:val="-"/>
      <w:lvlJc w:val="left"/>
      <w:pPr>
        <w:tabs>
          <w:tab w:val="num" w:pos="1440"/>
        </w:tabs>
        <w:ind w:left="1440" w:hanging="360"/>
      </w:pPr>
      <w:rPr>
        <w:rFonts w:ascii="Times New Roman" w:hAnsi="Times New Roman"/>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1"/>
    <w:multiLevelType w:val="multilevel"/>
    <w:tmpl w:val="1B0C09F8"/>
    <w:name w:val="WW8Num39"/>
    <w:lvl w:ilvl="0">
      <w:start w:val="1"/>
      <w:numFmt w:val="decimal"/>
      <w:lvlText w:val="%1."/>
      <w:lvlJc w:val="left"/>
      <w:pPr>
        <w:tabs>
          <w:tab w:val="num" w:pos="1440"/>
        </w:tabs>
        <w:ind w:left="1440" w:hanging="360"/>
      </w:pPr>
      <w:rPr>
        <w:rFonts w:hint="default"/>
        <w:b/>
        <w:color w:val="auto"/>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sz w:val="22"/>
        <w:szCs w:val="22"/>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2"/>
    <w:multiLevelType w:val="multilevel"/>
    <w:tmpl w:val="00000022"/>
    <w:name w:val="WW8Num40"/>
    <w:lvl w:ilvl="0">
      <w:start w:val="1"/>
      <w:numFmt w:val="decimal"/>
      <w:lvlText w:val="%1)"/>
      <w:lvlJc w:val="left"/>
      <w:pPr>
        <w:tabs>
          <w:tab w:val="num" w:pos="0"/>
        </w:tabs>
        <w:ind w:left="720" w:hanging="360"/>
      </w:pPr>
      <w:rPr>
        <w:rFonts w:ascii="Arial" w:eastAsia="Calibri"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3"/>
    <w:multiLevelType w:val="multilevel"/>
    <w:tmpl w:val="088410DA"/>
    <w:name w:val="WW8Num41"/>
    <w:lvl w:ilvl="0">
      <w:start w:val="1"/>
      <w:numFmt w:val="decimal"/>
      <w:lvlText w:val="%1."/>
      <w:lvlJc w:val="left"/>
      <w:pPr>
        <w:tabs>
          <w:tab w:val="num" w:pos="0"/>
        </w:tabs>
        <w:ind w:left="4897" w:hanging="360"/>
      </w:pPr>
      <w:rPr>
        <w:rFonts w:asciiTheme="minorHAnsi" w:hAnsiTheme="minorHAnsi" w:cstheme="minorHAnsi"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4"/>
    <w:multiLevelType w:val="singleLevel"/>
    <w:tmpl w:val="62D06468"/>
    <w:name w:val="WW8Num45"/>
    <w:lvl w:ilvl="0">
      <w:start w:val="6"/>
      <w:numFmt w:val="upperRoman"/>
      <w:lvlText w:val="%1."/>
      <w:lvlJc w:val="left"/>
      <w:pPr>
        <w:tabs>
          <w:tab w:val="num" w:pos="0"/>
        </w:tabs>
        <w:ind w:left="1080" w:hanging="720"/>
      </w:pPr>
      <w:rPr>
        <w:rFonts w:ascii="Arial" w:hAnsi="Arial" w:cs="Times New Roman" w:hint="default"/>
        <w:b/>
        <w:strike w:val="0"/>
        <w:dstrike w:val="0"/>
        <w:sz w:val="22"/>
        <w:szCs w:val="28"/>
      </w:rPr>
    </w:lvl>
  </w:abstractNum>
  <w:abstractNum w:abstractNumId="35" w15:restartNumberingAfterBreak="0">
    <w:nsid w:val="00000025"/>
    <w:multiLevelType w:val="multilevel"/>
    <w:tmpl w:val="02AE28B8"/>
    <w:name w:val="WW8Num46"/>
    <w:lvl w:ilvl="0">
      <w:start w:val="3"/>
      <w:numFmt w:val="upperRoman"/>
      <w:lvlText w:val="%1."/>
      <w:lvlJc w:val="left"/>
      <w:pPr>
        <w:tabs>
          <w:tab w:val="num" w:pos="0"/>
        </w:tabs>
        <w:ind w:left="1080" w:hanging="720"/>
      </w:pPr>
      <w:rPr>
        <w:rFonts w:ascii="Times New Roman" w:hAnsi="Times New Roman" w:cs="Times New Roman" w:hint="default"/>
        <w:b/>
        <w:sz w:val="28"/>
        <w:szCs w:val="28"/>
      </w:rPr>
    </w:lvl>
    <w:lvl w:ilvl="1">
      <w:start w:val="3"/>
      <w:numFmt w:val="decimal"/>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00000026"/>
    <w:multiLevelType w:val="multilevel"/>
    <w:tmpl w:val="30069E56"/>
    <w:lvl w:ilvl="0">
      <w:start w:val="7"/>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color w:val="000000" w:themeColor="text1"/>
      </w:rPr>
    </w:lvl>
    <w:lvl w:ilvl="4">
      <w:start w:val="1"/>
      <w:numFmt w:val="decimal"/>
      <w:lvlText w:val="%5."/>
      <w:lvlJc w:val="left"/>
      <w:pPr>
        <w:tabs>
          <w:tab w:val="num" w:pos="2160"/>
        </w:tabs>
        <w:ind w:left="2160" w:hanging="360"/>
      </w:pPr>
      <w:rPr>
        <w:b w:val="0"/>
        <w:sz w:val="22"/>
        <w:szCs w:val="22"/>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B"/>
    <w:multiLevelType w:val="multilevel"/>
    <w:tmpl w:val="0000002B"/>
    <w:name w:val="WW8Num43"/>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C"/>
    <w:multiLevelType w:val="singleLevel"/>
    <w:tmpl w:val="0000002C"/>
    <w:name w:val="WW8Num44"/>
    <w:lvl w:ilvl="0">
      <w:start w:val="1"/>
      <w:numFmt w:val="lowerLetter"/>
      <w:lvlText w:val="%1)"/>
      <w:lvlJc w:val="left"/>
      <w:pPr>
        <w:tabs>
          <w:tab w:val="num" w:pos="720"/>
        </w:tabs>
        <w:ind w:left="720" w:hanging="360"/>
      </w:pPr>
      <w:rPr>
        <w:rFonts w:hint="default"/>
      </w:rPr>
    </w:lvl>
  </w:abstractNum>
  <w:abstractNum w:abstractNumId="39" w15:restartNumberingAfterBreak="0">
    <w:nsid w:val="00000033"/>
    <w:multiLevelType w:val="multilevel"/>
    <w:tmpl w:val="00000033"/>
    <w:name w:val="WW8Num51"/>
    <w:lvl w:ilvl="0">
      <w:start w:val="1"/>
      <w:numFmt w:val="decimal"/>
      <w:lvlText w:val="%1)"/>
      <w:lvlJc w:val="left"/>
      <w:pPr>
        <w:tabs>
          <w:tab w:val="num" w:pos="0"/>
        </w:tabs>
        <w:ind w:left="360" w:hanging="360"/>
      </w:pPr>
      <w:rPr>
        <w:rFonts w:ascii="Arial" w:hAnsi="Arial" w:cs="Arial" w:hint="default"/>
        <w:b w:val="0"/>
        <w:bCs/>
        <w:strike w:val="0"/>
        <w:dstrike w:val="0"/>
        <w:spacing w:val="-2"/>
        <w:sz w:val="22"/>
        <w:szCs w:val="22"/>
      </w:rPr>
    </w:lvl>
    <w:lvl w:ilvl="1">
      <w:start w:val="1"/>
      <w:numFmt w:val="lowerLetter"/>
      <w:lvlText w:val="%2)"/>
      <w:lvlJc w:val="left"/>
      <w:pPr>
        <w:tabs>
          <w:tab w:val="num" w:pos="0"/>
        </w:tabs>
        <w:ind w:left="720" w:hanging="360"/>
      </w:pPr>
      <w:rPr>
        <w:rFonts w:hint="default"/>
        <w:b w:val="0"/>
        <w:sz w:val="22"/>
        <w:szCs w:val="22"/>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strike w:val="0"/>
        <w:dstrike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0" w15:restartNumberingAfterBreak="0">
    <w:nsid w:val="00000034"/>
    <w:multiLevelType w:val="multilevel"/>
    <w:tmpl w:val="00000034"/>
    <w:name w:val="WW8Num52"/>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1" w15:restartNumberingAfterBreak="0">
    <w:nsid w:val="00000035"/>
    <w:multiLevelType w:val="multilevel"/>
    <w:tmpl w:val="00000035"/>
    <w:name w:val="WW8Num53"/>
    <w:lvl w:ilvl="0">
      <w:start w:val="1"/>
      <w:numFmt w:val="decimal"/>
      <w:lvlText w:val="%1."/>
      <w:lvlJc w:val="left"/>
      <w:pPr>
        <w:tabs>
          <w:tab w:val="num" w:pos="360"/>
        </w:tabs>
        <w:ind w:left="360" w:hanging="360"/>
      </w:pPr>
      <w:rPr>
        <w:rFonts w:ascii="Arial" w:hAnsi="Arial" w:cs="Arial"/>
      </w:rPr>
    </w:lvl>
    <w:lvl w:ilvl="1">
      <w:numFmt w:val="bullet"/>
      <w:lvlText w:val="-"/>
      <w:lvlJc w:val="left"/>
      <w:pPr>
        <w:tabs>
          <w:tab w:val="num" w:pos="1440"/>
        </w:tabs>
        <w:ind w:left="1440" w:hanging="360"/>
      </w:pPr>
      <w:rPr>
        <w:rFonts w:ascii="Times New Roman" w:hAnsi="Times New Roman" w:cs="Times New Roman" w:hint="default"/>
        <w:b/>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01891DB4"/>
    <w:multiLevelType w:val="hybridMultilevel"/>
    <w:tmpl w:val="7794D908"/>
    <w:lvl w:ilvl="0" w:tplc="04150019">
      <w:start w:val="1"/>
      <w:numFmt w:val="lowerLetter"/>
      <w:lvlText w:val="%1."/>
      <w:lvlJc w:val="left"/>
      <w:pPr>
        <w:ind w:left="644" w:hanging="360"/>
      </w:pPr>
      <w:rPr>
        <w:rFonts w:hint="default"/>
        <w:b/>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289639A"/>
    <w:multiLevelType w:val="multilevel"/>
    <w:tmpl w:val="9B0A7852"/>
    <w:lvl w:ilvl="0">
      <w:start w:val="1"/>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03561D2B"/>
    <w:multiLevelType w:val="multilevel"/>
    <w:tmpl w:val="4822CB7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045F6F2D"/>
    <w:multiLevelType w:val="hybridMultilevel"/>
    <w:tmpl w:val="57281274"/>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642331D"/>
    <w:multiLevelType w:val="hybridMultilevel"/>
    <w:tmpl w:val="E3A00C2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7381941"/>
    <w:multiLevelType w:val="multilevel"/>
    <w:tmpl w:val="00DAE7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07B43060"/>
    <w:multiLevelType w:val="multilevel"/>
    <w:tmpl w:val="041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07C12243"/>
    <w:multiLevelType w:val="multilevel"/>
    <w:tmpl w:val="0BDC6854"/>
    <w:lvl w:ilvl="0">
      <w:start w:val="1"/>
      <w:numFmt w:val="decimal"/>
      <w:lvlText w:val="%1."/>
      <w:lvlJc w:val="left"/>
      <w:pPr>
        <w:ind w:left="398" w:hanging="360"/>
      </w:pPr>
      <w:rPr>
        <w:rFonts w:hint="default"/>
        <w:b w:val="0"/>
        <w:color w:val="auto"/>
        <w:sz w:val="22"/>
        <w:szCs w:val="22"/>
      </w:rPr>
    </w:lvl>
    <w:lvl w:ilvl="1">
      <w:start w:val="3"/>
      <w:numFmt w:val="decimal"/>
      <w:isLgl/>
      <w:lvlText w:val="%1.%2."/>
      <w:lvlJc w:val="left"/>
      <w:pPr>
        <w:ind w:left="86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10"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414" w:hanging="1800"/>
      </w:pPr>
      <w:rPr>
        <w:rFonts w:hint="default"/>
      </w:rPr>
    </w:lvl>
  </w:abstractNum>
  <w:abstractNum w:abstractNumId="50" w15:restartNumberingAfterBreak="0">
    <w:nsid w:val="0C1D6940"/>
    <w:multiLevelType w:val="hybridMultilevel"/>
    <w:tmpl w:val="5B66BD7C"/>
    <w:lvl w:ilvl="0" w:tplc="C45A31E6">
      <w:start w:val="8"/>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0C9B3722"/>
    <w:multiLevelType w:val="hybridMultilevel"/>
    <w:tmpl w:val="883041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D553A82"/>
    <w:multiLevelType w:val="multilevel"/>
    <w:tmpl w:val="42C60D46"/>
    <w:lvl w:ilvl="0">
      <w:start w:val="1"/>
      <w:numFmt w:val="decimal"/>
      <w:lvlText w:val="%1."/>
      <w:lvlJc w:val="left"/>
      <w:pPr>
        <w:ind w:left="720" w:hanging="360"/>
      </w:pPr>
      <w:rPr>
        <w:rFonts w:asciiTheme="minorHAnsi" w:hAnsiTheme="minorHAnsi" w:cstheme="minorHAnsi" w:hint="default"/>
        <w:b w:val="0"/>
        <w:color w:val="000000" w:themeColor="text1"/>
        <w:sz w:val="22"/>
        <w:szCs w:val="22"/>
      </w:rPr>
    </w:lvl>
    <w:lvl w:ilvl="1">
      <w:start w:val="10"/>
      <w:numFmt w:val="decimal"/>
      <w:isLgl/>
      <w:lvlText w:val="%1.%2."/>
      <w:lvlJc w:val="left"/>
      <w:pPr>
        <w:ind w:left="1012" w:hanging="444"/>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3" w15:restartNumberingAfterBreak="0">
    <w:nsid w:val="11D5599D"/>
    <w:multiLevelType w:val="multilevel"/>
    <w:tmpl w:val="271E12F0"/>
    <w:lvl w:ilvl="0">
      <w:start w:val="1"/>
      <w:numFmt w:val="decimal"/>
      <w:lvlText w:val="%1."/>
      <w:lvlJc w:val="left"/>
      <w:pPr>
        <w:ind w:left="720" w:hanging="360"/>
      </w:pPr>
      <w:rPr>
        <w:rFonts w:ascii="Calibri" w:eastAsia="Times New Roman" w:hAnsi="Calibri" w:cs="Calibri" w:hint="default"/>
        <w:b w:val="0"/>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4" w15:restartNumberingAfterBreak="0">
    <w:nsid w:val="15A75611"/>
    <w:multiLevelType w:val="hybridMultilevel"/>
    <w:tmpl w:val="FF7C02FA"/>
    <w:lvl w:ilvl="0" w:tplc="04150017">
      <w:start w:val="1"/>
      <w:numFmt w:val="lowerLetter"/>
      <w:lvlText w:val="%1)"/>
      <w:lvlJc w:val="left"/>
      <w:pPr>
        <w:ind w:left="644" w:hanging="360"/>
      </w:pPr>
      <w:rPr>
        <w:rFonts w:hint="default"/>
        <w:b/>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6" w15:restartNumberingAfterBreak="0">
    <w:nsid w:val="1C7E51F7"/>
    <w:multiLevelType w:val="hybridMultilevel"/>
    <w:tmpl w:val="19EE3D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22623317"/>
    <w:multiLevelType w:val="multilevel"/>
    <w:tmpl w:val="35BE2EA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2736084A"/>
    <w:multiLevelType w:val="hybridMultilevel"/>
    <w:tmpl w:val="A13C1EA4"/>
    <w:lvl w:ilvl="0" w:tplc="CEC86334">
      <w:start w:val="1"/>
      <w:numFmt w:val="decimal"/>
      <w:lvlText w:val="%1."/>
      <w:lvlJc w:val="left"/>
      <w:pPr>
        <w:tabs>
          <w:tab w:val="num" w:pos="357"/>
        </w:tabs>
        <w:ind w:left="357" w:hanging="357"/>
      </w:pPr>
      <w:rPr>
        <w:rFonts w:hint="default"/>
      </w:rPr>
    </w:lvl>
    <w:lvl w:ilvl="1" w:tplc="04E4FC6A">
      <w:numFmt w:val="bullet"/>
      <w:lvlText w:val="-"/>
      <w:lvlJc w:val="left"/>
      <w:pPr>
        <w:ind w:left="1440" w:hanging="360"/>
      </w:pPr>
      <w:rPr>
        <w:rFonts w:ascii="Calibri" w:eastAsiaTheme="minorEastAsia"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7413549"/>
    <w:multiLevelType w:val="hybridMultilevel"/>
    <w:tmpl w:val="F23A5C98"/>
    <w:lvl w:ilvl="0" w:tplc="CE120244">
      <w:start w:val="1"/>
      <w:numFmt w:val="decimal"/>
      <w:lvlText w:val="%1."/>
      <w:lvlJc w:val="left"/>
      <w:pPr>
        <w:tabs>
          <w:tab w:val="num" w:pos="360"/>
        </w:tabs>
        <w:ind w:left="360" w:hanging="360"/>
      </w:pPr>
      <w:rPr>
        <w:rFonts w:hint="default"/>
        <w:b w:val="0"/>
        <w:color w:val="auto"/>
      </w:rPr>
    </w:lvl>
    <w:lvl w:ilvl="1" w:tplc="AE965542">
      <w:start w:val="1"/>
      <w:numFmt w:val="lowerLetter"/>
      <w:lvlText w:val="%2)"/>
      <w:lvlJc w:val="left"/>
      <w:pPr>
        <w:tabs>
          <w:tab w:val="num" w:pos="1440"/>
        </w:tabs>
        <w:ind w:left="1440" w:hanging="360"/>
      </w:pPr>
      <w:rPr>
        <w:rFonts w:asciiTheme="minorHAnsi" w:eastAsia="Calibri" w:hAnsiTheme="minorHAnsi" w:cstheme="minorHAnsi" w:hint="default"/>
        <w:b/>
      </w:rPr>
    </w:lvl>
    <w:lvl w:ilvl="2" w:tplc="FFFFFFFF">
      <w:start w:val="1"/>
      <w:numFmt w:val="lowerRoman"/>
      <w:lvlText w:val="%3."/>
      <w:lvlJc w:val="right"/>
      <w:pPr>
        <w:tabs>
          <w:tab w:val="num" w:pos="2160"/>
        </w:tabs>
        <w:ind w:left="2160" w:hanging="180"/>
      </w:pPr>
    </w:lvl>
    <w:lvl w:ilvl="3" w:tplc="12F481C8">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29E74573"/>
    <w:multiLevelType w:val="multilevel"/>
    <w:tmpl w:val="47F039E0"/>
    <w:lvl w:ilvl="0">
      <w:start w:val="1"/>
      <w:numFmt w:val="decimal"/>
      <w:lvlText w:val="%1."/>
      <w:lvlJc w:val="left"/>
      <w:pPr>
        <w:ind w:left="786" w:hanging="360"/>
      </w:pPr>
      <w:rPr>
        <w:rFonts w:asciiTheme="minorHAnsi" w:hAnsiTheme="minorHAnsi" w:cstheme="minorHAnsi" w:hint="default"/>
        <w:b w:val="0"/>
        <w:i w:val="0"/>
        <w:color w:val="auto"/>
        <w:sz w:val="22"/>
        <w:szCs w:val="22"/>
      </w:rPr>
    </w:lvl>
    <w:lvl w:ilvl="1">
      <w:start w:val="1"/>
      <w:numFmt w:val="decimal"/>
      <w:isLgl/>
      <w:lvlText w:val="%1.%2."/>
      <w:lvlJc w:val="left"/>
      <w:pPr>
        <w:ind w:left="1364" w:hanging="720"/>
      </w:pPr>
    </w:lvl>
    <w:lvl w:ilvl="2">
      <w:start w:val="1"/>
      <w:numFmt w:val="decimal"/>
      <w:isLgl/>
      <w:lvlText w:val="%1.%2.%3."/>
      <w:lvlJc w:val="left"/>
      <w:pPr>
        <w:ind w:left="1582" w:hanging="720"/>
      </w:pPr>
    </w:lvl>
    <w:lvl w:ilvl="3">
      <w:start w:val="1"/>
      <w:numFmt w:val="decimal"/>
      <w:isLgl/>
      <w:lvlText w:val="%1.%2.%3.%4."/>
      <w:lvlJc w:val="left"/>
      <w:pPr>
        <w:ind w:left="2160" w:hanging="1080"/>
      </w:pPr>
    </w:lvl>
    <w:lvl w:ilvl="4">
      <w:start w:val="1"/>
      <w:numFmt w:val="decimal"/>
      <w:isLgl/>
      <w:lvlText w:val="%1.%2.%3.%4.%5."/>
      <w:lvlJc w:val="left"/>
      <w:pPr>
        <w:ind w:left="2378" w:hanging="1080"/>
      </w:pPr>
    </w:lvl>
    <w:lvl w:ilvl="5">
      <w:start w:val="1"/>
      <w:numFmt w:val="decimal"/>
      <w:isLgl/>
      <w:lvlText w:val="%1.%2.%3.%4.%5.%6."/>
      <w:lvlJc w:val="left"/>
      <w:pPr>
        <w:ind w:left="2956" w:hanging="1440"/>
      </w:pPr>
    </w:lvl>
    <w:lvl w:ilvl="6">
      <w:start w:val="1"/>
      <w:numFmt w:val="decimal"/>
      <w:isLgl/>
      <w:lvlText w:val="%1.%2.%3.%4.%5.%6.%7."/>
      <w:lvlJc w:val="left"/>
      <w:pPr>
        <w:ind w:left="3174" w:hanging="1440"/>
      </w:pPr>
    </w:lvl>
    <w:lvl w:ilvl="7">
      <w:start w:val="1"/>
      <w:numFmt w:val="decimal"/>
      <w:isLgl/>
      <w:lvlText w:val="%1.%2.%3.%4.%5.%6.%7.%8."/>
      <w:lvlJc w:val="left"/>
      <w:pPr>
        <w:ind w:left="3752" w:hanging="1800"/>
      </w:pPr>
    </w:lvl>
    <w:lvl w:ilvl="8">
      <w:start w:val="1"/>
      <w:numFmt w:val="decimal"/>
      <w:isLgl/>
      <w:lvlText w:val="%1.%2.%3.%4.%5.%6.%7.%8.%9."/>
      <w:lvlJc w:val="left"/>
      <w:pPr>
        <w:ind w:left="3970" w:hanging="1800"/>
      </w:pPr>
    </w:lvl>
  </w:abstractNum>
  <w:abstractNum w:abstractNumId="62" w15:restartNumberingAfterBreak="0">
    <w:nsid w:val="2BAF260F"/>
    <w:multiLevelType w:val="hybridMultilevel"/>
    <w:tmpl w:val="88BE6FFC"/>
    <w:lvl w:ilvl="0" w:tplc="88AE1D2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3" w15:restartNumberingAfterBreak="0">
    <w:nsid w:val="2CE05989"/>
    <w:multiLevelType w:val="hybridMultilevel"/>
    <w:tmpl w:val="16AE7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07D553E"/>
    <w:multiLevelType w:val="multilevel"/>
    <w:tmpl w:val="CB5E5B9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5" w15:restartNumberingAfterBreak="0">
    <w:nsid w:val="30E44985"/>
    <w:multiLevelType w:val="hybridMultilevel"/>
    <w:tmpl w:val="AF8AF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7" w15:restartNumberingAfterBreak="0">
    <w:nsid w:val="3797499D"/>
    <w:multiLevelType w:val="hybridMultilevel"/>
    <w:tmpl w:val="03040604"/>
    <w:lvl w:ilvl="0" w:tplc="4A80A0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37F91A02"/>
    <w:multiLevelType w:val="hybridMultilevel"/>
    <w:tmpl w:val="E4C4B4C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17">
      <w:start w:val="1"/>
      <w:numFmt w:val="lowerLetter"/>
      <w:lvlText w:val="%4)"/>
      <w:lvlJc w:val="left"/>
      <w:pPr>
        <w:ind w:left="3306" w:hanging="360"/>
      </w:pPr>
      <w:rPr>
        <w:rFonts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9" w15:restartNumberingAfterBreak="0">
    <w:nsid w:val="40733DD4"/>
    <w:multiLevelType w:val="multilevel"/>
    <w:tmpl w:val="1142641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0" w15:restartNumberingAfterBreak="0">
    <w:nsid w:val="40C46D0C"/>
    <w:multiLevelType w:val="hybridMultilevel"/>
    <w:tmpl w:val="0E424CB4"/>
    <w:lvl w:ilvl="0" w:tplc="0409000F">
      <w:start w:val="1"/>
      <w:numFmt w:val="decimal"/>
      <w:lvlText w:val="%1."/>
      <w:lvlJc w:val="left"/>
      <w:pPr>
        <w:ind w:left="720" w:hanging="360"/>
      </w:pPr>
    </w:lvl>
    <w:lvl w:ilvl="1" w:tplc="065403A0">
      <w:numFmt w:val="bullet"/>
      <w:pStyle w:val="Nagwek2"/>
      <w:lvlText w:val=""/>
      <w:lvlJc w:val="left"/>
      <w:pPr>
        <w:ind w:left="1440" w:hanging="360"/>
      </w:pPr>
      <w:rPr>
        <w:rFonts w:ascii="Symbol" w:eastAsiaTheme="minorEastAsia" w:hAnsi="Symbol" w:cstheme="minorBidi" w:hint="default"/>
      </w:rPr>
    </w:lvl>
    <w:lvl w:ilvl="2" w:tplc="0409001B" w:tentative="1">
      <w:start w:val="1"/>
      <w:numFmt w:val="lowerRoman"/>
      <w:pStyle w:val="Nagwek3"/>
      <w:lvlText w:val="%3."/>
      <w:lvlJc w:val="right"/>
      <w:pPr>
        <w:ind w:left="2160" w:hanging="180"/>
      </w:pPr>
    </w:lvl>
    <w:lvl w:ilvl="3" w:tplc="0409000F" w:tentative="1">
      <w:start w:val="1"/>
      <w:numFmt w:val="decimal"/>
      <w:pStyle w:val="Nagwek4"/>
      <w:lvlText w:val="%4."/>
      <w:lvlJc w:val="left"/>
      <w:pPr>
        <w:ind w:left="2880" w:hanging="360"/>
      </w:pPr>
    </w:lvl>
    <w:lvl w:ilvl="4" w:tplc="04090019" w:tentative="1">
      <w:start w:val="1"/>
      <w:numFmt w:val="lowerLetter"/>
      <w:pStyle w:val="Nagwek5"/>
      <w:lvlText w:val="%5."/>
      <w:lvlJc w:val="left"/>
      <w:pPr>
        <w:ind w:left="3600" w:hanging="360"/>
      </w:pPr>
    </w:lvl>
    <w:lvl w:ilvl="5" w:tplc="0409001B" w:tentative="1">
      <w:start w:val="1"/>
      <w:numFmt w:val="lowerRoman"/>
      <w:pStyle w:val="Nagwek6"/>
      <w:lvlText w:val="%6."/>
      <w:lvlJc w:val="right"/>
      <w:pPr>
        <w:ind w:left="4320" w:hanging="180"/>
      </w:pPr>
    </w:lvl>
    <w:lvl w:ilvl="6" w:tplc="0409000F" w:tentative="1">
      <w:start w:val="1"/>
      <w:numFmt w:val="decimal"/>
      <w:pStyle w:val="Nagwek7"/>
      <w:lvlText w:val="%7."/>
      <w:lvlJc w:val="left"/>
      <w:pPr>
        <w:ind w:left="5040" w:hanging="360"/>
      </w:pPr>
    </w:lvl>
    <w:lvl w:ilvl="7" w:tplc="04090019" w:tentative="1">
      <w:start w:val="1"/>
      <w:numFmt w:val="lowerLetter"/>
      <w:pStyle w:val="Nagwek8"/>
      <w:lvlText w:val="%8."/>
      <w:lvlJc w:val="left"/>
      <w:pPr>
        <w:ind w:left="5760" w:hanging="360"/>
      </w:pPr>
    </w:lvl>
    <w:lvl w:ilvl="8" w:tplc="0409001B" w:tentative="1">
      <w:start w:val="1"/>
      <w:numFmt w:val="lowerRoman"/>
      <w:pStyle w:val="Nagwek9"/>
      <w:lvlText w:val="%9."/>
      <w:lvlJc w:val="right"/>
      <w:pPr>
        <w:ind w:left="6480" w:hanging="180"/>
      </w:pPr>
    </w:lvl>
  </w:abstractNum>
  <w:abstractNum w:abstractNumId="7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2" w15:restartNumberingAfterBreak="0">
    <w:nsid w:val="4BA40F26"/>
    <w:multiLevelType w:val="hybridMultilevel"/>
    <w:tmpl w:val="60424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D771860"/>
    <w:multiLevelType w:val="hybridMultilevel"/>
    <w:tmpl w:val="18BE9FE2"/>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C090C96"/>
    <w:multiLevelType w:val="hybridMultilevel"/>
    <w:tmpl w:val="0C06BC4C"/>
    <w:lvl w:ilvl="0" w:tplc="557CDDD6">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5CC96815"/>
    <w:multiLevelType w:val="hybridMultilevel"/>
    <w:tmpl w:val="86C24ACE"/>
    <w:lvl w:ilvl="0" w:tplc="4AC4AE48">
      <w:start w:val="1"/>
      <w:numFmt w:val="bullet"/>
      <w:lvlText w:val="-"/>
      <w:lvlJc w:val="left"/>
      <w:pPr>
        <w:ind w:left="1129" w:hanging="360"/>
      </w:pPr>
      <w:rPr>
        <w:rFonts w:ascii="Times New Roman" w:eastAsiaTheme="minorEastAsia" w:hAnsi="Times New Roman" w:cs="Times New Roman" w:hint="default"/>
      </w:rPr>
    </w:lvl>
    <w:lvl w:ilvl="1" w:tplc="04150003" w:tentative="1">
      <w:start w:val="1"/>
      <w:numFmt w:val="bullet"/>
      <w:lvlText w:val="o"/>
      <w:lvlJc w:val="left"/>
      <w:pPr>
        <w:ind w:left="1849" w:hanging="360"/>
      </w:pPr>
      <w:rPr>
        <w:rFonts w:ascii="Courier New" w:hAnsi="Courier New" w:cs="Courier New" w:hint="default"/>
      </w:rPr>
    </w:lvl>
    <w:lvl w:ilvl="2" w:tplc="04150005" w:tentative="1">
      <w:start w:val="1"/>
      <w:numFmt w:val="bullet"/>
      <w:lvlText w:val=""/>
      <w:lvlJc w:val="left"/>
      <w:pPr>
        <w:ind w:left="2569" w:hanging="360"/>
      </w:pPr>
      <w:rPr>
        <w:rFonts w:ascii="Wingdings" w:hAnsi="Wingdings" w:hint="default"/>
      </w:rPr>
    </w:lvl>
    <w:lvl w:ilvl="3" w:tplc="04150001" w:tentative="1">
      <w:start w:val="1"/>
      <w:numFmt w:val="bullet"/>
      <w:lvlText w:val=""/>
      <w:lvlJc w:val="left"/>
      <w:pPr>
        <w:ind w:left="3289" w:hanging="360"/>
      </w:pPr>
      <w:rPr>
        <w:rFonts w:ascii="Symbol" w:hAnsi="Symbol" w:hint="default"/>
      </w:rPr>
    </w:lvl>
    <w:lvl w:ilvl="4" w:tplc="04150003" w:tentative="1">
      <w:start w:val="1"/>
      <w:numFmt w:val="bullet"/>
      <w:lvlText w:val="o"/>
      <w:lvlJc w:val="left"/>
      <w:pPr>
        <w:ind w:left="4009" w:hanging="360"/>
      </w:pPr>
      <w:rPr>
        <w:rFonts w:ascii="Courier New" w:hAnsi="Courier New" w:cs="Courier New" w:hint="default"/>
      </w:rPr>
    </w:lvl>
    <w:lvl w:ilvl="5" w:tplc="04150005" w:tentative="1">
      <w:start w:val="1"/>
      <w:numFmt w:val="bullet"/>
      <w:lvlText w:val=""/>
      <w:lvlJc w:val="left"/>
      <w:pPr>
        <w:ind w:left="4729" w:hanging="360"/>
      </w:pPr>
      <w:rPr>
        <w:rFonts w:ascii="Wingdings" w:hAnsi="Wingdings" w:hint="default"/>
      </w:rPr>
    </w:lvl>
    <w:lvl w:ilvl="6" w:tplc="04150001" w:tentative="1">
      <w:start w:val="1"/>
      <w:numFmt w:val="bullet"/>
      <w:lvlText w:val=""/>
      <w:lvlJc w:val="left"/>
      <w:pPr>
        <w:ind w:left="5449" w:hanging="360"/>
      </w:pPr>
      <w:rPr>
        <w:rFonts w:ascii="Symbol" w:hAnsi="Symbol" w:hint="default"/>
      </w:rPr>
    </w:lvl>
    <w:lvl w:ilvl="7" w:tplc="04150003" w:tentative="1">
      <w:start w:val="1"/>
      <w:numFmt w:val="bullet"/>
      <w:lvlText w:val="o"/>
      <w:lvlJc w:val="left"/>
      <w:pPr>
        <w:ind w:left="6169" w:hanging="360"/>
      </w:pPr>
      <w:rPr>
        <w:rFonts w:ascii="Courier New" w:hAnsi="Courier New" w:cs="Courier New" w:hint="default"/>
      </w:rPr>
    </w:lvl>
    <w:lvl w:ilvl="8" w:tplc="04150005" w:tentative="1">
      <w:start w:val="1"/>
      <w:numFmt w:val="bullet"/>
      <w:lvlText w:val=""/>
      <w:lvlJc w:val="left"/>
      <w:pPr>
        <w:ind w:left="6889" w:hanging="360"/>
      </w:pPr>
      <w:rPr>
        <w:rFonts w:ascii="Wingdings" w:hAnsi="Wingdings" w:hint="default"/>
      </w:rPr>
    </w:lvl>
  </w:abstractNum>
  <w:abstractNum w:abstractNumId="77" w15:restartNumberingAfterBreak="0">
    <w:nsid w:val="6223118D"/>
    <w:multiLevelType w:val="multilevel"/>
    <w:tmpl w:val="CC8EF35E"/>
    <w:lvl w:ilvl="0">
      <w:start w:val="30"/>
      <w:numFmt w:val="decimal"/>
      <w:lvlText w:val="%1."/>
      <w:lvlJc w:val="left"/>
      <w:pPr>
        <w:ind w:left="1080" w:hanging="360"/>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8" w15:restartNumberingAfterBreak="0">
    <w:nsid w:val="6330006C"/>
    <w:multiLevelType w:val="hybridMultilevel"/>
    <w:tmpl w:val="EE5A8B02"/>
    <w:lvl w:ilvl="0" w:tplc="1A14DDB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6430606E"/>
    <w:multiLevelType w:val="hybridMultilevel"/>
    <w:tmpl w:val="C994CCE8"/>
    <w:lvl w:ilvl="0" w:tplc="19B4605A">
      <w:start w:val="1"/>
      <w:numFmt w:val="lowerLetter"/>
      <w:lvlText w:val="%1)"/>
      <w:lvlJc w:val="left"/>
      <w:pPr>
        <w:ind w:left="1571" w:hanging="360"/>
      </w:pPr>
      <w:rPr>
        <w:rFonts w:asciiTheme="minorHAnsi" w:hAnsiTheme="minorHAnsi" w:cstheme="minorHAnsi" w:hint="default"/>
      </w:r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920EC50A">
      <w:start w:val="1"/>
      <w:numFmt w:val="lowerLetter"/>
      <w:lvlText w:val="%4)"/>
      <w:lvlJc w:val="left"/>
      <w:pPr>
        <w:tabs>
          <w:tab w:val="num" w:pos="720"/>
        </w:tabs>
        <w:ind w:left="720" w:hanging="363"/>
      </w:pPr>
      <w:rPr>
        <w:rFonts w:asciiTheme="minorHAnsi" w:hAnsiTheme="minorHAnsi" w:cstheme="minorHAnsi" w:hint="default"/>
      </w:rPr>
    </w:lvl>
    <w:lvl w:ilvl="4" w:tplc="04150019">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0" w15:restartNumberingAfterBreak="0">
    <w:nsid w:val="68217FE8"/>
    <w:multiLevelType w:val="hybridMultilevel"/>
    <w:tmpl w:val="8878CF68"/>
    <w:lvl w:ilvl="0" w:tplc="AFB06042">
      <w:start w:val="1"/>
      <w:numFmt w:val="bullet"/>
      <w:lvlText w:val="-"/>
      <w:lvlJc w:val="left"/>
      <w:pPr>
        <w:ind w:left="720" w:hanging="360"/>
      </w:pPr>
      <w:rPr>
        <w:rFonts w:ascii="Times New Roman" w:hAnsi="Times New Roman" w:cs="Times New Roman" w:hint="default"/>
        <w:b/>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996757B"/>
    <w:multiLevelType w:val="hybridMultilevel"/>
    <w:tmpl w:val="F8988274"/>
    <w:lvl w:ilvl="0" w:tplc="CD5A6A56">
      <w:start w:val="2"/>
      <w:numFmt w:val="decimal"/>
      <w:lvlText w:val="%1."/>
      <w:lvlJc w:val="left"/>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num w:numId="1">
    <w:abstractNumId w:val="70"/>
  </w:num>
  <w:num w:numId="2">
    <w:abstractNumId w:val="27"/>
  </w:num>
  <w:num w:numId="3">
    <w:abstractNumId w:val="28"/>
  </w:num>
  <w:num w:numId="4">
    <w:abstractNumId w:val="31"/>
  </w:num>
  <w:num w:numId="5">
    <w:abstractNumId w:val="33"/>
  </w:num>
  <w:num w:numId="6">
    <w:abstractNumId w:val="36"/>
  </w:num>
  <w:num w:numId="7">
    <w:abstractNumId w:val="74"/>
  </w:num>
  <w:num w:numId="8">
    <w:abstractNumId w:val="56"/>
  </w:num>
  <w:num w:numId="9">
    <w:abstractNumId w:val="57"/>
  </w:num>
  <w:num w:numId="10">
    <w:abstractNumId w:val="69"/>
  </w:num>
  <w:num w:numId="11">
    <w:abstractNumId w:val="71"/>
  </w:num>
  <w:num w:numId="12">
    <w:abstractNumId w:val="58"/>
  </w:num>
  <w:num w:numId="13">
    <w:abstractNumId w:val="55"/>
  </w:num>
  <w:num w:numId="14">
    <w:abstractNumId w:val="66"/>
  </w:num>
  <w:num w:numId="15">
    <w:abstractNumId w:val="50"/>
  </w:num>
  <w:num w:numId="16">
    <w:abstractNumId w:val="60"/>
  </w:num>
  <w:num w:numId="17">
    <w:abstractNumId w:val="76"/>
  </w:num>
  <w:num w:numId="18">
    <w:abstractNumId w:val="49"/>
  </w:num>
  <w:num w:numId="19">
    <w:abstractNumId w:val="77"/>
  </w:num>
  <w:num w:numId="20">
    <w:abstractNumId w:val="52"/>
  </w:num>
  <w:num w:numId="21">
    <w:abstractNumId w:val="63"/>
  </w:num>
  <w:num w:numId="22">
    <w:abstractNumId w:val="59"/>
  </w:num>
  <w:num w:numId="23">
    <w:abstractNumId w:val="80"/>
  </w:num>
  <w:num w:numId="24">
    <w:abstractNumId w:val="72"/>
  </w:num>
  <w:num w:numId="25">
    <w:abstractNumId w:val="51"/>
  </w:num>
  <w:num w:numId="26">
    <w:abstractNumId w:val="73"/>
  </w:num>
  <w:num w:numId="27">
    <w:abstractNumId w:val="44"/>
  </w:num>
  <w:num w:numId="28">
    <w:abstractNumId w:val="68"/>
  </w:num>
  <w:num w:numId="29">
    <w:abstractNumId w:val="53"/>
  </w:num>
  <w:num w:numId="30">
    <w:abstractNumId w:val="78"/>
  </w:num>
  <w:num w:numId="31">
    <w:abstractNumId w:val="67"/>
  </w:num>
  <w:num w:numId="32">
    <w:abstractNumId w:val="75"/>
  </w:num>
  <w:num w:numId="33">
    <w:abstractNumId w:val="45"/>
  </w:num>
  <w:num w:numId="34">
    <w:abstractNumId w:val="42"/>
  </w:num>
  <w:num w:numId="35">
    <w:abstractNumId w:val="79"/>
  </w:num>
  <w:num w:numId="36">
    <w:abstractNumId w:val="81"/>
  </w:num>
  <w:num w:numId="37">
    <w:abstractNumId w:val="48"/>
  </w:num>
  <w:num w:numId="38">
    <w:abstractNumId w:val="54"/>
  </w:num>
  <w:num w:numId="39">
    <w:abstractNumId w:val="43"/>
  </w:num>
  <w:num w:numId="40">
    <w:abstractNumId w:val="47"/>
  </w:num>
  <w:num w:numId="41">
    <w:abstractNumId w:val="62"/>
  </w:num>
  <w:num w:numId="42">
    <w:abstractNumId w:val="65"/>
  </w:num>
  <w:num w:numId="43">
    <w:abstractNumId w:val="46"/>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47"/>
    <w:rsid w:val="000009F0"/>
    <w:rsid w:val="00001598"/>
    <w:rsid w:val="000021CF"/>
    <w:rsid w:val="000027FE"/>
    <w:rsid w:val="00002A22"/>
    <w:rsid w:val="00004A6A"/>
    <w:rsid w:val="00005801"/>
    <w:rsid w:val="000068A0"/>
    <w:rsid w:val="00006AAC"/>
    <w:rsid w:val="0001127F"/>
    <w:rsid w:val="00021F7A"/>
    <w:rsid w:val="0002556E"/>
    <w:rsid w:val="00025D32"/>
    <w:rsid w:val="000276B5"/>
    <w:rsid w:val="000378AB"/>
    <w:rsid w:val="0004049B"/>
    <w:rsid w:val="00040863"/>
    <w:rsid w:val="00041FF8"/>
    <w:rsid w:val="00042F3E"/>
    <w:rsid w:val="000504B8"/>
    <w:rsid w:val="00050A50"/>
    <w:rsid w:val="00054346"/>
    <w:rsid w:val="00055C17"/>
    <w:rsid w:val="00055FCA"/>
    <w:rsid w:val="0005633B"/>
    <w:rsid w:val="00060E52"/>
    <w:rsid w:val="00061021"/>
    <w:rsid w:val="0006234A"/>
    <w:rsid w:val="00063B8F"/>
    <w:rsid w:val="00067D9D"/>
    <w:rsid w:val="00072CE1"/>
    <w:rsid w:val="00077AED"/>
    <w:rsid w:val="00081606"/>
    <w:rsid w:val="000822D5"/>
    <w:rsid w:val="0008282B"/>
    <w:rsid w:val="00083C5D"/>
    <w:rsid w:val="00090A78"/>
    <w:rsid w:val="00090F7C"/>
    <w:rsid w:val="000A1F93"/>
    <w:rsid w:val="000A2491"/>
    <w:rsid w:val="000A6B56"/>
    <w:rsid w:val="000A72C0"/>
    <w:rsid w:val="000B019D"/>
    <w:rsid w:val="000B2241"/>
    <w:rsid w:val="000B3A51"/>
    <w:rsid w:val="000B5105"/>
    <w:rsid w:val="000B61E6"/>
    <w:rsid w:val="000B7976"/>
    <w:rsid w:val="000C4CEA"/>
    <w:rsid w:val="000C66FD"/>
    <w:rsid w:val="000D342E"/>
    <w:rsid w:val="000D393A"/>
    <w:rsid w:val="000D488A"/>
    <w:rsid w:val="000D4B0D"/>
    <w:rsid w:val="000E3DD1"/>
    <w:rsid w:val="000E45DC"/>
    <w:rsid w:val="000E5B40"/>
    <w:rsid w:val="000E6710"/>
    <w:rsid w:val="000F048E"/>
    <w:rsid w:val="000F20A8"/>
    <w:rsid w:val="000F3307"/>
    <w:rsid w:val="000F4162"/>
    <w:rsid w:val="000F4844"/>
    <w:rsid w:val="00100C56"/>
    <w:rsid w:val="00100DBF"/>
    <w:rsid w:val="00101826"/>
    <w:rsid w:val="00101876"/>
    <w:rsid w:val="001020ED"/>
    <w:rsid w:val="00102352"/>
    <w:rsid w:val="00103DFF"/>
    <w:rsid w:val="001066D1"/>
    <w:rsid w:val="00113D8A"/>
    <w:rsid w:val="001144BA"/>
    <w:rsid w:val="00115B9A"/>
    <w:rsid w:val="001174D4"/>
    <w:rsid w:val="0012186C"/>
    <w:rsid w:val="0012207E"/>
    <w:rsid w:val="001272A2"/>
    <w:rsid w:val="001276B8"/>
    <w:rsid w:val="001310BD"/>
    <w:rsid w:val="001343DA"/>
    <w:rsid w:val="00135909"/>
    <w:rsid w:val="00136CB5"/>
    <w:rsid w:val="00136EDF"/>
    <w:rsid w:val="001371A4"/>
    <w:rsid w:val="00137F8B"/>
    <w:rsid w:val="0014267C"/>
    <w:rsid w:val="00145853"/>
    <w:rsid w:val="00145A15"/>
    <w:rsid w:val="0014600E"/>
    <w:rsid w:val="0014615A"/>
    <w:rsid w:val="001504D6"/>
    <w:rsid w:val="00152741"/>
    <w:rsid w:val="001528F8"/>
    <w:rsid w:val="00156AE4"/>
    <w:rsid w:val="00157310"/>
    <w:rsid w:val="001624D9"/>
    <w:rsid w:val="00163529"/>
    <w:rsid w:val="001644D0"/>
    <w:rsid w:val="00166D9B"/>
    <w:rsid w:val="00167BFA"/>
    <w:rsid w:val="001704C2"/>
    <w:rsid w:val="00170B5E"/>
    <w:rsid w:val="001710F7"/>
    <w:rsid w:val="0017559A"/>
    <w:rsid w:val="0017620A"/>
    <w:rsid w:val="00177751"/>
    <w:rsid w:val="00181D01"/>
    <w:rsid w:val="00182F15"/>
    <w:rsid w:val="001835CD"/>
    <w:rsid w:val="001839FB"/>
    <w:rsid w:val="0018417E"/>
    <w:rsid w:val="00184DC8"/>
    <w:rsid w:val="00184E03"/>
    <w:rsid w:val="00185038"/>
    <w:rsid w:val="00185BE1"/>
    <w:rsid w:val="001875CD"/>
    <w:rsid w:val="00187778"/>
    <w:rsid w:val="00191399"/>
    <w:rsid w:val="00194313"/>
    <w:rsid w:val="001A1220"/>
    <w:rsid w:val="001A1276"/>
    <w:rsid w:val="001A6A62"/>
    <w:rsid w:val="001B2439"/>
    <w:rsid w:val="001B4102"/>
    <w:rsid w:val="001B6F40"/>
    <w:rsid w:val="001C03E0"/>
    <w:rsid w:val="001C1A08"/>
    <w:rsid w:val="001C1DE1"/>
    <w:rsid w:val="001C44F4"/>
    <w:rsid w:val="001C60A5"/>
    <w:rsid w:val="001D2246"/>
    <w:rsid w:val="001E0C48"/>
    <w:rsid w:val="001F042B"/>
    <w:rsid w:val="001F06F9"/>
    <w:rsid w:val="001F0B4B"/>
    <w:rsid w:val="001F1125"/>
    <w:rsid w:val="001F1EA4"/>
    <w:rsid w:val="001F27AF"/>
    <w:rsid w:val="001F3120"/>
    <w:rsid w:val="00200223"/>
    <w:rsid w:val="0020202C"/>
    <w:rsid w:val="00203C00"/>
    <w:rsid w:val="00204F03"/>
    <w:rsid w:val="002057FE"/>
    <w:rsid w:val="00206446"/>
    <w:rsid w:val="0020711F"/>
    <w:rsid w:val="0021228A"/>
    <w:rsid w:val="00215BC0"/>
    <w:rsid w:val="00217286"/>
    <w:rsid w:val="00217A5C"/>
    <w:rsid w:val="00220BE8"/>
    <w:rsid w:val="002238F8"/>
    <w:rsid w:val="00223C52"/>
    <w:rsid w:val="00224B63"/>
    <w:rsid w:val="002255B6"/>
    <w:rsid w:val="002259AF"/>
    <w:rsid w:val="00232480"/>
    <w:rsid w:val="002335A1"/>
    <w:rsid w:val="00233FEA"/>
    <w:rsid w:val="002355FF"/>
    <w:rsid w:val="0023673D"/>
    <w:rsid w:val="00236CD1"/>
    <w:rsid w:val="00237B5C"/>
    <w:rsid w:val="00237EF0"/>
    <w:rsid w:val="00243662"/>
    <w:rsid w:val="002466F4"/>
    <w:rsid w:val="002475B8"/>
    <w:rsid w:val="00247A34"/>
    <w:rsid w:val="00252509"/>
    <w:rsid w:val="00253BF9"/>
    <w:rsid w:val="0025619F"/>
    <w:rsid w:val="0025717C"/>
    <w:rsid w:val="00261B8F"/>
    <w:rsid w:val="00262116"/>
    <w:rsid w:val="00262691"/>
    <w:rsid w:val="0026275C"/>
    <w:rsid w:val="00262F2E"/>
    <w:rsid w:val="00266DC1"/>
    <w:rsid w:val="00270CAF"/>
    <w:rsid w:val="002736CC"/>
    <w:rsid w:val="0027580C"/>
    <w:rsid w:val="0028043F"/>
    <w:rsid w:val="00280A46"/>
    <w:rsid w:val="00280C1F"/>
    <w:rsid w:val="00281CC8"/>
    <w:rsid w:val="002853C2"/>
    <w:rsid w:val="00285782"/>
    <w:rsid w:val="00285EAA"/>
    <w:rsid w:val="00294A47"/>
    <w:rsid w:val="00294B18"/>
    <w:rsid w:val="00295170"/>
    <w:rsid w:val="0029714E"/>
    <w:rsid w:val="00297F27"/>
    <w:rsid w:val="002A026D"/>
    <w:rsid w:val="002A1F79"/>
    <w:rsid w:val="002A360E"/>
    <w:rsid w:val="002A49ED"/>
    <w:rsid w:val="002A56DA"/>
    <w:rsid w:val="002A5AB8"/>
    <w:rsid w:val="002A6E43"/>
    <w:rsid w:val="002A78AC"/>
    <w:rsid w:val="002B19FE"/>
    <w:rsid w:val="002B3504"/>
    <w:rsid w:val="002B4880"/>
    <w:rsid w:val="002B52D9"/>
    <w:rsid w:val="002B5F52"/>
    <w:rsid w:val="002B72AF"/>
    <w:rsid w:val="002C26E2"/>
    <w:rsid w:val="002C3939"/>
    <w:rsid w:val="002C3C76"/>
    <w:rsid w:val="002C50C3"/>
    <w:rsid w:val="002C58BA"/>
    <w:rsid w:val="002C62C8"/>
    <w:rsid w:val="002D0D22"/>
    <w:rsid w:val="002D0F85"/>
    <w:rsid w:val="002D5B17"/>
    <w:rsid w:val="002E3BAC"/>
    <w:rsid w:val="002E3BCB"/>
    <w:rsid w:val="002E6F98"/>
    <w:rsid w:val="002E70D8"/>
    <w:rsid w:val="002E70F7"/>
    <w:rsid w:val="002F1DB8"/>
    <w:rsid w:val="002F28FB"/>
    <w:rsid w:val="002F3417"/>
    <w:rsid w:val="002F3604"/>
    <w:rsid w:val="003016E5"/>
    <w:rsid w:val="003026A9"/>
    <w:rsid w:val="00305BA8"/>
    <w:rsid w:val="003072F9"/>
    <w:rsid w:val="00312637"/>
    <w:rsid w:val="00316EA3"/>
    <w:rsid w:val="003216E7"/>
    <w:rsid w:val="00322BFA"/>
    <w:rsid w:val="003279D8"/>
    <w:rsid w:val="0033146C"/>
    <w:rsid w:val="00331E03"/>
    <w:rsid w:val="00333254"/>
    <w:rsid w:val="00341952"/>
    <w:rsid w:val="003424CB"/>
    <w:rsid w:val="003435B6"/>
    <w:rsid w:val="00343B68"/>
    <w:rsid w:val="003462ED"/>
    <w:rsid w:val="00347C7E"/>
    <w:rsid w:val="00352958"/>
    <w:rsid w:val="00352A6C"/>
    <w:rsid w:val="00352DDE"/>
    <w:rsid w:val="00355378"/>
    <w:rsid w:val="00355CC9"/>
    <w:rsid w:val="00357E57"/>
    <w:rsid w:val="0036239A"/>
    <w:rsid w:val="00363AC2"/>
    <w:rsid w:val="00363B95"/>
    <w:rsid w:val="003717E3"/>
    <w:rsid w:val="0037553C"/>
    <w:rsid w:val="00376A3D"/>
    <w:rsid w:val="00376F9C"/>
    <w:rsid w:val="00381BFD"/>
    <w:rsid w:val="00381D53"/>
    <w:rsid w:val="00390B76"/>
    <w:rsid w:val="00393817"/>
    <w:rsid w:val="00394DC8"/>
    <w:rsid w:val="003970CC"/>
    <w:rsid w:val="00397DA7"/>
    <w:rsid w:val="003A2FF6"/>
    <w:rsid w:val="003A3CCD"/>
    <w:rsid w:val="003A458F"/>
    <w:rsid w:val="003A5456"/>
    <w:rsid w:val="003A6371"/>
    <w:rsid w:val="003A73C9"/>
    <w:rsid w:val="003A79BB"/>
    <w:rsid w:val="003B273C"/>
    <w:rsid w:val="003B2B08"/>
    <w:rsid w:val="003C03B2"/>
    <w:rsid w:val="003C1157"/>
    <w:rsid w:val="003C50A6"/>
    <w:rsid w:val="003C6069"/>
    <w:rsid w:val="003C7984"/>
    <w:rsid w:val="003D08F7"/>
    <w:rsid w:val="003D10EF"/>
    <w:rsid w:val="003D4029"/>
    <w:rsid w:val="003D7B48"/>
    <w:rsid w:val="003E0456"/>
    <w:rsid w:val="003E1F12"/>
    <w:rsid w:val="003E3689"/>
    <w:rsid w:val="003E5054"/>
    <w:rsid w:val="003E5359"/>
    <w:rsid w:val="003F56BE"/>
    <w:rsid w:val="00401FC1"/>
    <w:rsid w:val="004027AA"/>
    <w:rsid w:val="00404820"/>
    <w:rsid w:val="00406B0C"/>
    <w:rsid w:val="00410F68"/>
    <w:rsid w:val="0041280E"/>
    <w:rsid w:val="0041404E"/>
    <w:rsid w:val="0041417E"/>
    <w:rsid w:val="0041469C"/>
    <w:rsid w:val="00414FE3"/>
    <w:rsid w:val="00421E21"/>
    <w:rsid w:val="004221E4"/>
    <w:rsid w:val="00422E21"/>
    <w:rsid w:val="0042343E"/>
    <w:rsid w:val="004312BD"/>
    <w:rsid w:val="004326F8"/>
    <w:rsid w:val="0043395D"/>
    <w:rsid w:val="0043558A"/>
    <w:rsid w:val="0043581A"/>
    <w:rsid w:val="004366CD"/>
    <w:rsid w:val="0044456C"/>
    <w:rsid w:val="00444D03"/>
    <w:rsid w:val="00446819"/>
    <w:rsid w:val="004470F1"/>
    <w:rsid w:val="00451398"/>
    <w:rsid w:val="004522AF"/>
    <w:rsid w:val="00453FA9"/>
    <w:rsid w:val="00454104"/>
    <w:rsid w:val="00455308"/>
    <w:rsid w:val="004554EF"/>
    <w:rsid w:val="00462A2A"/>
    <w:rsid w:val="0046301E"/>
    <w:rsid w:val="0046637B"/>
    <w:rsid w:val="004741CC"/>
    <w:rsid w:val="00476AD6"/>
    <w:rsid w:val="00483ACD"/>
    <w:rsid w:val="00484CA7"/>
    <w:rsid w:val="00484E1F"/>
    <w:rsid w:val="0049310E"/>
    <w:rsid w:val="00496A2A"/>
    <w:rsid w:val="00497427"/>
    <w:rsid w:val="00497A20"/>
    <w:rsid w:val="004A22FE"/>
    <w:rsid w:val="004A253B"/>
    <w:rsid w:val="004A2E91"/>
    <w:rsid w:val="004A53BC"/>
    <w:rsid w:val="004A7B6F"/>
    <w:rsid w:val="004B55DA"/>
    <w:rsid w:val="004B58D8"/>
    <w:rsid w:val="004B6032"/>
    <w:rsid w:val="004C00FE"/>
    <w:rsid w:val="004C0519"/>
    <w:rsid w:val="004C0BC8"/>
    <w:rsid w:val="004C1BE4"/>
    <w:rsid w:val="004C31BB"/>
    <w:rsid w:val="004C5A43"/>
    <w:rsid w:val="004C6030"/>
    <w:rsid w:val="004D018A"/>
    <w:rsid w:val="004D01C0"/>
    <w:rsid w:val="004D1799"/>
    <w:rsid w:val="004D1905"/>
    <w:rsid w:val="004D2A38"/>
    <w:rsid w:val="004D3DD6"/>
    <w:rsid w:val="004E0721"/>
    <w:rsid w:val="004E353A"/>
    <w:rsid w:val="004E62E0"/>
    <w:rsid w:val="004E769A"/>
    <w:rsid w:val="004F186F"/>
    <w:rsid w:val="004F2109"/>
    <w:rsid w:val="004F584C"/>
    <w:rsid w:val="004F7948"/>
    <w:rsid w:val="004F7B0E"/>
    <w:rsid w:val="00500EFA"/>
    <w:rsid w:val="00501518"/>
    <w:rsid w:val="005022F9"/>
    <w:rsid w:val="005026B6"/>
    <w:rsid w:val="00503B47"/>
    <w:rsid w:val="00510766"/>
    <w:rsid w:val="00511934"/>
    <w:rsid w:val="00512B42"/>
    <w:rsid w:val="00512FA5"/>
    <w:rsid w:val="00515AD0"/>
    <w:rsid w:val="00517B1E"/>
    <w:rsid w:val="0052072F"/>
    <w:rsid w:val="0052434D"/>
    <w:rsid w:val="00524A37"/>
    <w:rsid w:val="005260F1"/>
    <w:rsid w:val="005274E3"/>
    <w:rsid w:val="005310F7"/>
    <w:rsid w:val="00532117"/>
    <w:rsid w:val="00534798"/>
    <w:rsid w:val="005349ED"/>
    <w:rsid w:val="005354C7"/>
    <w:rsid w:val="00535804"/>
    <w:rsid w:val="0053748F"/>
    <w:rsid w:val="0053760E"/>
    <w:rsid w:val="00537958"/>
    <w:rsid w:val="00540D06"/>
    <w:rsid w:val="0054132E"/>
    <w:rsid w:val="005414FA"/>
    <w:rsid w:val="005426C0"/>
    <w:rsid w:val="00542FD4"/>
    <w:rsid w:val="005434EB"/>
    <w:rsid w:val="00544EE9"/>
    <w:rsid w:val="00545541"/>
    <w:rsid w:val="005460B7"/>
    <w:rsid w:val="00552F43"/>
    <w:rsid w:val="0055666D"/>
    <w:rsid w:val="00556805"/>
    <w:rsid w:val="0056545A"/>
    <w:rsid w:val="00570056"/>
    <w:rsid w:val="00570E86"/>
    <w:rsid w:val="00572D6F"/>
    <w:rsid w:val="00580B72"/>
    <w:rsid w:val="005826EC"/>
    <w:rsid w:val="00583C71"/>
    <w:rsid w:val="00585393"/>
    <w:rsid w:val="0059100E"/>
    <w:rsid w:val="0059281B"/>
    <w:rsid w:val="005943A7"/>
    <w:rsid w:val="005944B0"/>
    <w:rsid w:val="00595E82"/>
    <w:rsid w:val="00596CC1"/>
    <w:rsid w:val="005A347E"/>
    <w:rsid w:val="005A4AAB"/>
    <w:rsid w:val="005A4B7B"/>
    <w:rsid w:val="005B0469"/>
    <w:rsid w:val="005B1DC8"/>
    <w:rsid w:val="005B3A37"/>
    <w:rsid w:val="005B4B7C"/>
    <w:rsid w:val="005B77BB"/>
    <w:rsid w:val="005C1298"/>
    <w:rsid w:val="005C13F9"/>
    <w:rsid w:val="005C5875"/>
    <w:rsid w:val="005C6266"/>
    <w:rsid w:val="005C7079"/>
    <w:rsid w:val="005D175C"/>
    <w:rsid w:val="005D24D6"/>
    <w:rsid w:val="005D678E"/>
    <w:rsid w:val="005D6FA1"/>
    <w:rsid w:val="005E49E5"/>
    <w:rsid w:val="005F2768"/>
    <w:rsid w:val="005F281B"/>
    <w:rsid w:val="005F451F"/>
    <w:rsid w:val="0060133C"/>
    <w:rsid w:val="006016E7"/>
    <w:rsid w:val="00602311"/>
    <w:rsid w:val="006035D1"/>
    <w:rsid w:val="00604221"/>
    <w:rsid w:val="00604DFF"/>
    <w:rsid w:val="00605FCF"/>
    <w:rsid w:val="00607774"/>
    <w:rsid w:val="00610068"/>
    <w:rsid w:val="006103A7"/>
    <w:rsid w:val="006105CD"/>
    <w:rsid w:val="0061240C"/>
    <w:rsid w:val="006146E3"/>
    <w:rsid w:val="00615B15"/>
    <w:rsid w:val="006221C3"/>
    <w:rsid w:val="00623812"/>
    <w:rsid w:val="00623F78"/>
    <w:rsid w:val="00624CC1"/>
    <w:rsid w:val="00626265"/>
    <w:rsid w:val="00630FF1"/>
    <w:rsid w:val="00633385"/>
    <w:rsid w:val="0063511B"/>
    <w:rsid w:val="00636847"/>
    <w:rsid w:val="006376D9"/>
    <w:rsid w:val="006406B7"/>
    <w:rsid w:val="00640CFA"/>
    <w:rsid w:val="00641E96"/>
    <w:rsid w:val="00642157"/>
    <w:rsid w:val="0064344C"/>
    <w:rsid w:val="00643C69"/>
    <w:rsid w:val="00645095"/>
    <w:rsid w:val="00645214"/>
    <w:rsid w:val="006501B0"/>
    <w:rsid w:val="00650A93"/>
    <w:rsid w:val="00650EE1"/>
    <w:rsid w:val="00650FFF"/>
    <w:rsid w:val="00651A7C"/>
    <w:rsid w:val="006523B4"/>
    <w:rsid w:val="006528D4"/>
    <w:rsid w:val="006536E7"/>
    <w:rsid w:val="0065546A"/>
    <w:rsid w:val="00656F52"/>
    <w:rsid w:val="00657377"/>
    <w:rsid w:val="00657B32"/>
    <w:rsid w:val="00657B3D"/>
    <w:rsid w:val="00657FE4"/>
    <w:rsid w:val="0066061E"/>
    <w:rsid w:val="0066196B"/>
    <w:rsid w:val="00663B41"/>
    <w:rsid w:val="00663CE5"/>
    <w:rsid w:val="00664384"/>
    <w:rsid w:val="00664B12"/>
    <w:rsid w:val="006660ED"/>
    <w:rsid w:val="006711F4"/>
    <w:rsid w:val="00671A6F"/>
    <w:rsid w:val="006722EF"/>
    <w:rsid w:val="00672645"/>
    <w:rsid w:val="00673932"/>
    <w:rsid w:val="00677594"/>
    <w:rsid w:val="00677D85"/>
    <w:rsid w:val="00683521"/>
    <w:rsid w:val="00685560"/>
    <w:rsid w:val="00690A6A"/>
    <w:rsid w:val="0069100A"/>
    <w:rsid w:val="0069144F"/>
    <w:rsid w:val="006923D3"/>
    <w:rsid w:val="006930BF"/>
    <w:rsid w:val="00694118"/>
    <w:rsid w:val="00695964"/>
    <w:rsid w:val="00696613"/>
    <w:rsid w:val="0069703F"/>
    <w:rsid w:val="006A12D8"/>
    <w:rsid w:val="006A3B88"/>
    <w:rsid w:val="006A3B9B"/>
    <w:rsid w:val="006A3ED0"/>
    <w:rsid w:val="006A4753"/>
    <w:rsid w:val="006A747A"/>
    <w:rsid w:val="006A7CAD"/>
    <w:rsid w:val="006B08C1"/>
    <w:rsid w:val="006B0E53"/>
    <w:rsid w:val="006B3F26"/>
    <w:rsid w:val="006B5042"/>
    <w:rsid w:val="006B5089"/>
    <w:rsid w:val="006B5450"/>
    <w:rsid w:val="006B57A2"/>
    <w:rsid w:val="006B7BEF"/>
    <w:rsid w:val="006C0F4D"/>
    <w:rsid w:val="006C2E27"/>
    <w:rsid w:val="006C3119"/>
    <w:rsid w:val="006C6748"/>
    <w:rsid w:val="006D09E5"/>
    <w:rsid w:val="006D1A75"/>
    <w:rsid w:val="006D2423"/>
    <w:rsid w:val="006D3025"/>
    <w:rsid w:val="006D4EEA"/>
    <w:rsid w:val="006D670B"/>
    <w:rsid w:val="006D737E"/>
    <w:rsid w:val="006E0BBF"/>
    <w:rsid w:val="006E153A"/>
    <w:rsid w:val="006E2846"/>
    <w:rsid w:val="006E3342"/>
    <w:rsid w:val="006E563D"/>
    <w:rsid w:val="006F001D"/>
    <w:rsid w:val="006F2395"/>
    <w:rsid w:val="006F266E"/>
    <w:rsid w:val="006F3C72"/>
    <w:rsid w:val="00700BE8"/>
    <w:rsid w:val="00700F7E"/>
    <w:rsid w:val="007041EA"/>
    <w:rsid w:val="0070579C"/>
    <w:rsid w:val="00705CCC"/>
    <w:rsid w:val="007105FC"/>
    <w:rsid w:val="00710F20"/>
    <w:rsid w:val="007127AF"/>
    <w:rsid w:val="007149A0"/>
    <w:rsid w:val="00714D5A"/>
    <w:rsid w:val="0071543E"/>
    <w:rsid w:val="00721FCB"/>
    <w:rsid w:val="007236B2"/>
    <w:rsid w:val="007247B8"/>
    <w:rsid w:val="0072594C"/>
    <w:rsid w:val="00725D66"/>
    <w:rsid w:val="00727A7A"/>
    <w:rsid w:val="00732FC8"/>
    <w:rsid w:val="0073456D"/>
    <w:rsid w:val="00734782"/>
    <w:rsid w:val="00734DB7"/>
    <w:rsid w:val="00735607"/>
    <w:rsid w:val="0073689E"/>
    <w:rsid w:val="00737718"/>
    <w:rsid w:val="00737947"/>
    <w:rsid w:val="0074036F"/>
    <w:rsid w:val="0074154B"/>
    <w:rsid w:val="00743D07"/>
    <w:rsid w:val="0074689F"/>
    <w:rsid w:val="007530DC"/>
    <w:rsid w:val="0075411C"/>
    <w:rsid w:val="007543E2"/>
    <w:rsid w:val="007552D7"/>
    <w:rsid w:val="00756443"/>
    <w:rsid w:val="00757188"/>
    <w:rsid w:val="0076107E"/>
    <w:rsid w:val="007642AD"/>
    <w:rsid w:val="00766125"/>
    <w:rsid w:val="00766BF8"/>
    <w:rsid w:val="00767276"/>
    <w:rsid w:val="00771004"/>
    <w:rsid w:val="0077565C"/>
    <w:rsid w:val="00775C59"/>
    <w:rsid w:val="00777EB3"/>
    <w:rsid w:val="007804EF"/>
    <w:rsid w:val="0078069B"/>
    <w:rsid w:val="00780E8F"/>
    <w:rsid w:val="00780EB7"/>
    <w:rsid w:val="00784A7A"/>
    <w:rsid w:val="00784CA1"/>
    <w:rsid w:val="00785467"/>
    <w:rsid w:val="007868C3"/>
    <w:rsid w:val="0078690D"/>
    <w:rsid w:val="00787A97"/>
    <w:rsid w:val="00787C34"/>
    <w:rsid w:val="00787F52"/>
    <w:rsid w:val="00787FF2"/>
    <w:rsid w:val="0079195E"/>
    <w:rsid w:val="007924E9"/>
    <w:rsid w:val="0079548F"/>
    <w:rsid w:val="007959BA"/>
    <w:rsid w:val="007A0F58"/>
    <w:rsid w:val="007A1D6D"/>
    <w:rsid w:val="007A38F8"/>
    <w:rsid w:val="007A6A70"/>
    <w:rsid w:val="007A6FAC"/>
    <w:rsid w:val="007A73CC"/>
    <w:rsid w:val="007B0159"/>
    <w:rsid w:val="007B3422"/>
    <w:rsid w:val="007B4E45"/>
    <w:rsid w:val="007B68BE"/>
    <w:rsid w:val="007B7CB4"/>
    <w:rsid w:val="007B7CED"/>
    <w:rsid w:val="007C25DE"/>
    <w:rsid w:val="007C4BBF"/>
    <w:rsid w:val="007C6097"/>
    <w:rsid w:val="007C7C7F"/>
    <w:rsid w:val="007D0747"/>
    <w:rsid w:val="007D27AB"/>
    <w:rsid w:val="007D316A"/>
    <w:rsid w:val="007E0554"/>
    <w:rsid w:val="007E3CBC"/>
    <w:rsid w:val="007E61E9"/>
    <w:rsid w:val="007E6FF5"/>
    <w:rsid w:val="007E72B2"/>
    <w:rsid w:val="007F0251"/>
    <w:rsid w:val="007F1BA7"/>
    <w:rsid w:val="007F3D7D"/>
    <w:rsid w:val="007F5447"/>
    <w:rsid w:val="007F7DCA"/>
    <w:rsid w:val="008014F1"/>
    <w:rsid w:val="00801969"/>
    <w:rsid w:val="008065DD"/>
    <w:rsid w:val="0080692F"/>
    <w:rsid w:val="008106C6"/>
    <w:rsid w:val="00811642"/>
    <w:rsid w:val="00812BF3"/>
    <w:rsid w:val="00815B56"/>
    <w:rsid w:val="00816AB1"/>
    <w:rsid w:val="00816AE0"/>
    <w:rsid w:val="00825630"/>
    <w:rsid w:val="0082620E"/>
    <w:rsid w:val="0082728E"/>
    <w:rsid w:val="0082773E"/>
    <w:rsid w:val="00831BB8"/>
    <w:rsid w:val="00832814"/>
    <w:rsid w:val="008352A5"/>
    <w:rsid w:val="008365E3"/>
    <w:rsid w:val="008410EB"/>
    <w:rsid w:val="008424BA"/>
    <w:rsid w:val="00843148"/>
    <w:rsid w:val="0084325E"/>
    <w:rsid w:val="00846974"/>
    <w:rsid w:val="00846BB9"/>
    <w:rsid w:val="008513C7"/>
    <w:rsid w:val="008531EC"/>
    <w:rsid w:val="008543E5"/>
    <w:rsid w:val="008554AC"/>
    <w:rsid w:val="00856F72"/>
    <w:rsid w:val="00857616"/>
    <w:rsid w:val="00862566"/>
    <w:rsid w:val="00863240"/>
    <w:rsid w:val="008648F9"/>
    <w:rsid w:val="00864EC0"/>
    <w:rsid w:val="00866666"/>
    <w:rsid w:val="00866728"/>
    <w:rsid w:val="00866F34"/>
    <w:rsid w:val="008677D4"/>
    <w:rsid w:val="008703EA"/>
    <w:rsid w:val="00871085"/>
    <w:rsid w:val="0087365A"/>
    <w:rsid w:val="00874380"/>
    <w:rsid w:val="008744E4"/>
    <w:rsid w:val="00874D87"/>
    <w:rsid w:val="0088223A"/>
    <w:rsid w:val="008825DF"/>
    <w:rsid w:val="00882E8F"/>
    <w:rsid w:val="0088309E"/>
    <w:rsid w:val="00883C28"/>
    <w:rsid w:val="00884FB3"/>
    <w:rsid w:val="00885EF1"/>
    <w:rsid w:val="00890085"/>
    <w:rsid w:val="008907FC"/>
    <w:rsid w:val="008921D9"/>
    <w:rsid w:val="00892259"/>
    <w:rsid w:val="00892654"/>
    <w:rsid w:val="008932CE"/>
    <w:rsid w:val="008937D8"/>
    <w:rsid w:val="00893DE9"/>
    <w:rsid w:val="00894B59"/>
    <w:rsid w:val="00895545"/>
    <w:rsid w:val="00896146"/>
    <w:rsid w:val="008A3C54"/>
    <w:rsid w:val="008A4C87"/>
    <w:rsid w:val="008A7810"/>
    <w:rsid w:val="008B097D"/>
    <w:rsid w:val="008B3AC7"/>
    <w:rsid w:val="008B3B00"/>
    <w:rsid w:val="008B4D86"/>
    <w:rsid w:val="008B52A6"/>
    <w:rsid w:val="008B6023"/>
    <w:rsid w:val="008B6DC3"/>
    <w:rsid w:val="008C200C"/>
    <w:rsid w:val="008C4056"/>
    <w:rsid w:val="008C4913"/>
    <w:rsid w:val="008D146E"/>
    <w:rsid w:val="008D1496"/>
    <w:rsid w:val="008D3B62"/>
    <w:rsid w:val="008D4294"/>
    <w:rsid w:val="008D5BCC"/>
    <w:rsid w:val="008E05F4"/>
    <w:rsid w:val="008E1197"/>
    <w:rsid w:val="008E18AA"/>
    <w:rsid w:val="008E356F"/>
    <w:rsid w:val="008E46DC"/>
    <w:rsid w:val="008E55C6"/>
    <w:rsid w:val="008E57E2"/>
    <w:rsid w:val="008F0227"/>
    <w:rsid w:val="008F056B"/>
    <w:rsid w:val="008F31C5"/>
    <w:rsid w:val="008F4AB3"/>
    <w:rsid w:val="008F4AC7"/>
    <w:rsid w:val="008F53C6"/>
    <w:rsid w:val="008F59F3"/>
    <w:rsid w:val="008F627A"/>
    <w:rsid w:val="008F7AC2"/>
    <w:rsid w:val="00900047"/>
    <w:rsid w:val="00901DB9"/>
    <w:rsid w:val="009037BB"/>
    <w:rsid w:val="00904CAC"/>
    <w:rsid w:val="00911C0C"/>
    <w:rsid w:val="00912426"/>
    <w:rsid w:val="00917E6F"/>
    <w:rsid w:val="0092004E"/>
    <w:rsid w:val="0092419A"/>
    <w:rsid w:val="0092639A"/>
    <w:rsid w:val="009302D2"/>
    <w:rsid w:val="00932D50"/>
    <w:rsid w:val="00932FDA"/>
    <w:rsid w:val="00933E77"/>
    <w:rsid w:val="00934372"/>
    <w:rsid w:val="00935683"/>
    <w:rsid w:val="00936AF5"/>
    <w:rsid w:val="00936EB5"/>
    <w:rsid w:val="0094149E"/>
    <w:rsid w:val="00944DE5"/>
    <w:rsid w:val="00944F1A"/>
    <w:rsid w:val="009454E8"/>
    <w:rsid w:val="00947ACA"/>
    <w:rsid w:val="00947D48"/>
    <w:rsid w:val="00950680"/>
    <w:rsid w:val="009531BB"/>
    <w:rsid w:val="00953259"/>
    <w:rsid w:val="00953A87"/>
    <w:rsid w:val="00954415"/>
    <w:rsid w:val="00954FA8"/>
    <w:rsid w:val="0096006A"/>
    <w:rsid w:val="0096264F"/>
    <w:rsid w:val="00962EF9"/>
    <w:rsid w:val="00963EE9"/>
    <w:rsid w:val="00964D21"/>
    <w:rsid w:val="00965247"/>
    <w:rsid w:val="0096671F"/>
    <w:rsid w:val="009667DD"/>
    <w:rsid w:val="00966B58"/>
    <w:rsid w:val="00966DF7"/>
    <w:rsid w:val="00972A7F"/>
    <w:rsid w:val="0097349D"/>
    <w:rsid w:val="00973E16"/>
    <w:rsid w:val="009746D8"/>
    <w:rsid w:val="009750D2"/>
    <w:rsid w:val="009778D3"/>
    <w:rsid w:val="009817A2"/>
    <w:rsid w:val="00984F29"/>
    <w:rsid w:val="00985BF8"/>
    <w:rsid w:val="009900DB"/>
    <w:rsid w:val="00995D3E"/>
    <w:rsid w:val="00997F47"/>
    <w:rsid w:val="009A0855"/>
    <w:rsid w:val="009A0BC5"/>
    <w:rsid w:val="009A12C8"/>
    <w:rsid w:val="009A2452"/>
    <w:rsid w:val="009A2D6A"/>
    <w:rsid w:val="009A5601"/>
    <w:rsid w:val="009B17CE"/>
    <w:rsid w:val="009C161C"/>
    <w:rsid w:val="009C1A2F"/>
    <w:rsid w:val="009C2D5D"/>
    <w:rsid w:val="009C5050"/>
    <w:rsid w:val="009C5197"/>
    <w:rsid w:val="009C7030"/>
    <w:rsid w:val="009C71B3"/>
    <w:rsid w:val="009C7465"/>
    <w:rsid w:val="009D0574"/>
    <w:rsid w:val="009D1338"/>
    <w:rsid w:val="009D20EA"/>
    <w:rsid w:val="009D36E6"/>
    <w:rsid w:val="009D3D18"/>
    <w:rsid w:val="009D45F8"/>
    <w:rsid w:val="009D49FE"/>
    <w:rsid w:val="009D6678"/>
    <w:rsid w:val="009E441C"/>
    <w:rsid w:val="009E49E8"/>
    <w:rsid w:val="009E62A6"/>
    <w:rsid w:val="009E790B"/>
    <w:rsid w:val="009F0195"/>
    <w:rsid w:val="009F15A5"/>
    <w:rsid w:val="009F3631"/>
    <w:rsid w:val="009F380F"/>
    <w:rsid w:val="009F72EC"/>
    <w:rsid w:val="00A01613"/>
    <w:rsid w:val="00A01C5B"/>
    <w:rsid w:val="00A022BA"/>
    <w:rsid w:val="00A03493"/>
    <w:rsid w:val="00A048CC"/>
    <w:rsid w:val="00A13983"/>
    <w:rsid w:val="00A1449C"/>
    <w:rsid w:val="00A147D6"/>
    <w:rsid w:val="00A16096"/>
    <w:rsid w:val="00A210A7"/>
    <w:rsid w:val="00A23E42"/>
    <w:rsid w:val="00A278EA"/>
    <w:rsid w:val="00A301A5"/>
    <w:rsid w:val="00A312A8"/>
    <w:rsid w:val="00A31C2F"/>
    <w:rsid w:val="00A33601"/>
    <w:rsid w:val="00A33D01"/>
    <w:rsid w:val="00A3795D"/>
    <w:rsid w:val="00A4065C"/>
    <w:rsid w:val="00A45DC0"/>
    <w:rsid w:val="00A46180"/>
    <w:rsid w:val="00A4778A"/>
    <w:rsid w:val="00A47D11"/>
    <w:rsid w:val="00A50CD2"/>
    <w:rsid w:val="00A532F4"/>
    <w:rsid w:val="00A540E2"/>
    <w:rsid w:val="00A60B15"/>
    <w:rsid w:val="00A75205"/>
    <w:rsid w:val="00A821EF"/>
    <w:rsid w:val="00A8404D"/>
    <w:rsid w:val="00A84316"/>
    <w:rsid w:val="00A846DF"/>
    <w:rsid w:val="00A8626C"/>
    <w:rsid w:val="00A87810"/>
    <w:rsid w:val="00A87B97"/>
    <w:rsid w:val="00A9184A"/>
    <w:rsid w:val="00A939B1"/>
    <w:rsid w:val="00A97ADD"/>
    <w:rsid w:val="00AA1200"/>
    <w:rsid w:val="00AB2B3F"/>
    <w:rsid w:val="00AB69B8"/>
    <w:rsid w:val="00AB6CFA"/>
    <w:rsid w:val="00AB7BE1"/>
    <w:rsid w:val="00AC07AE"/>
    <w:rsid w:val="00AC17A2"/>
    <w:rsid w:val="00AC20D0"/>
    <w:rsid w:val="00AC45ED"/>
    <w:rsid w:val="00AC5634"/>
    <w:rsid w:val="00AC71CF"/>
    <w:rsid w:val="00AC7535"/>
    <w:rsid w:val="00AD1406"/>
    <w:rsid w:val="00AD41D7"/>
    <w:rsid w:val="00AD617F"/>
    <w:rsid w:val="00AE0AF2"/>
    <w:rsid w:val="00AE2F05"/>
    <w:rsid w:val="00AE517B"/>
    <w:rsid w:val="00AE72F6"/>
    <w:rsid w:val="00AE7B82"/>
    <w:rsid w:val="00AF04B7"/>
    <w:rsid w:val="00AF57F2"/>
    <w:rsid w:val="00B00CD2"/>
    <w:rsid w:val="00B028F2"/>
    <w:rsid w:val="00B043DB"/>
    <w:rsid w:val="00B043E5"/>
    <w:rsid w:val="00B10ED7"/>
    <w:rsid w:val="00B1153D"/>
    <w:rsid w:val="00B11DA7"/>
    <w:rsid w:val="00B203CD"/>
    <w:rsid w:val="00B20663"/>
    <w:rsid w:val="00B21C53"/>
    <w:rsid w:val="00B2369F"/>
    <w:rsid w:val="00B27D7A"/>
    <w:rsid w:val="00B300E2"/>
    <w:rsid w:val="00B3099E"/>
    <w:rsid w:val="00B31D95"/>
    <w:rsid w:val="00B367A6"/>
    <w:rsid w:val="00B37D92"/>
    <w:rsid w:val="00B403C9"/>
    <w:rsid w:val="00B41161"/>
    <w:rsid w:val="00B43EED"/>
    <w:rsid w:val="00B44906"/>
    <w:rsid w:val="00B518E1"/>
    <w:rsid w:val="00B53408"/>
    <w:rsid w:val="00B54D24"/>
    <w:rsid w:val="00B54F97"/>
    <w:rsid w:val="00B554F2"/>
    <w:rsid w:val="00B5633A"/>
    <w:rsid w:val="00B57F57"/>
    <w:rsid w:val="00B6073F"/>
    <w:rsid w:val="00B60EB7"/>
    <w:rsid w:val="00B63730"/>
    <w:rsid w:val="00B659ED"/>
    <w:rsid w:val="00B65A4A"/>
    <w:rsid w:val="00B66C72"/>
    <w:rsid w:val="00B7059C"/>
    <w:rsid w:val="00B72298"/>
    <w:rsid w:val="00B75404"/>
    <w:rsid w:val="00B825D5"/>
    <w:rsid w:val="00B8369E"/>
    <w:rsid w:val="00B8628A"/>
    <w:rsid w:val="00B87224"/>
    <w:rsid w:val="00B87B86"/>
    <w:rsid w:val="00B9049E"/>
    <w:rsid w:val="00B908BC"/>
    <w:rsid w:val="00B90985"/>
    <w:rsid w:val="00B91984"/>
    <w:rsid w:val="00B93AAD"/>
    <w:rsid w:val="00B95577"/>
    <w:rsid w:val="00B958FC"/>
    <w:rsid w:val="00B9618D"/>
    <w:rsid w:val="00B96449"/>
    <w:rsid w:val="00BA593F"/>
    <w:rsid w:val="00BB0881"/>
    <w:rsid w:val="00BB0E14"/>
    <w:rsid w:val="00BB112E"/>
    <w:rsid w:val="00BB43BE"/>
    <w:rsid w:val="00BB65DC"/>
    <w:rsid w:val="00BB6DDE"/>
    <w:rsid w:val="00BC3C90"/>
    <w:rsid w:val="00BC5FEA"/>
    <w:rsid w:val="00BC6BB2"/>
    <w:rsid w:val="00BD1D17"/>
    <w:rsid w:val="00BD29D5"/>
    <w:rsid w:val="00BD4CB5"/>
    <w:rsid w:val="00BE1543"/>
    <w:rsid w:val="00BE55BC"/>
    <w:rsid w:val="00BE5A0C"/>
    <w:rsid w:val="00BE65C2"/>
    <w:rsid w:val="00BF3D89"/>
    <w:rsid w:val="00BF6AC7"/>
    <w:rsid w:val="00C0145F"/>
    <w:rsid w:val="00C05318"/>
    <w:rsid w:val="00C057E8"/>
    <w:rsid w:val="00C05C1E"/>
    <w:rsid w:val="00C066D9"/>
    <w:rsid w:val="00C06D17"/>
    <w:rsid w:val="00C07CDD"/>
    <w:rsid w:val="00C12C7A"/>
    <w:rsid w:val="00C149F7"/>
    <w:rsid w:val="00C1530A"/>
    <w:rsid w:val="00C1628C"/>
    <w:rsid w:val="00C16D26"/>
    <w:rsid w:val="00C17164"/>
    <w:rsid w:val="00C21FD6"/>
    <w:rsid w:val="00C227A3"/>
    <w:rsid w:val="00C24D39"/>
    <w:rsid w:val="00C2508F"/>
    <w:rsid w:val="00C26004"/>
    <w:rsid w:val="00C268CF"/>
    <w:rsid w:val="00C271DB"/>
    <w:rsid w:val="00C301DE"/>
    <w:rsid w:val="00C311AD"/>
    <w:rsid w:val="00C3128A"/>
    <w:rsid w:val="00C31762"/>
    <w:rsid w:val="00C32368"/>
    <w:rsid w:val="00C324F6"/>
    <w:rsid w:val="00C342B5"/>
    <w:rsid w:val="00C34A86"/>
    <w:rsid w:val="00C35A3B"/>
    <w:rsid w:val="00C372C5"/>
    <w:rsid w:val="00C43025"/>
    <w:rsid w:val="00C43DC8"/>
    <w:rsid w:val="00C44BC3"/>
    <w:rsid w:val="00C467C4"/>
    <w:rsid w:val="00C474F0"/>
    <w:rsid w:val="00C50A11"/>
    <w:rsid w:val="00C522F6"/>
    <w:rsid w:val="00C52FD3"/>
    <w:rsid w:val="00C54199"/>
    <w:rsid w:val="00C557E4"/>
    <w:rsid w:val="00C55823"/>
    <w:rsid w:val="00C639C3"/>
    <w:rsid w:val="00C65396"/>
    <w:rsid w:val="00C75CE4"/>
    <w:rsid w:val="00C75D5E"/>
    <w:rsid w:val="00C77831"/>
    <w:rsid w:val="00C82964"/>
    <w:rsid w:val="00C82F95"/>
    <w:rsid w:val="00C84F85"/>
    <w:rsid w:val="00C865C5"/>
    <w:rsid w:val="00C866E3"/>
    <w:rsid w:val="00C86DFD"/>
    <w:rsid w:val="00C9059F"/>
    <w:rsid w:val="00C90C54"/>
    <w:rsid w:val="00C91979"/>
    <w:rsid w:val="00C93E00"/>
    <w:rsid w:val="00C9603C"/>
    <w:rsid w:val="00C96CD1"/>
    <w:rsid w:val="00CA04E5"/>
    <w:rsid w:val="00CA2D78"/>
    <w:rsid w:val="00CA34A2"/>
    <w:rsid w:val="00CA7C53"/>
    <w:rsid w:val="00CA7F26"/>
    <w:rsid w:val="00CB17C6"/>
    <w:rsid w:val="00CB2B3E"/>
    <w:rsid w:val="00CB36A5"/>
    <w:rsid w:val="00CB3755"/>
    <w:rsid w:val="00CB6B50"/>
    <w:rsid w:val="00CC1784"/>
    <w:rsid w:val="00CC2451"/>
    <w:rsid w:val="00CC452F"/>
    <w:rsid w:val="00CC6987"/>
    <w:rsid w:val="00CC6B06"/>
    <w:rsid w:val="00CD1A10"/>
    <w:rsid w:val="00CD2A8E"/>
    <w:rsid w:val="00CD600B"/>
    <w:rsid w:val="00CD6DEF"/>
    <w:rsid w:val="00CD7019"/>
    <w:rsid w:val="00CD750F"/>
    <w:rsid w:val="00CE0E9E"/>
    <w:rsid w:val="00CE4D41"/>
    <w:rsid w:val="00CE7B87"/>
    <w:rsid w:val="00CF00A2"/>
    <w:rsid w:val="00CF00F7"/>
    <w:rsid w:val="00CF03AC"/>
    <w:rsid w:val="00CF0A63"/>
    <w:rsid w:val="00CF1741"/>
    <w:rsid w:val="00CF23EF"/>
    <w:rsid w:val="00CF25C7"/>
    <w:rsid w:val="00CF30EB"/>
    <w:rsid w:val="00CF5771"/>
    <w:rsid w:val="00CF5F35"/>
    <w:rsid w:val="00CF6E1C"/>
    <w:rsid w:val="00CF749D"/>
    <w:rsid w:val="00D01592"/>
    <w:rsid w:val="00D0308B"/>
    <w:rsid w:val="00D035A8"/>
    <w:rsid w:val="00D03E29"/>
    <w:rsid w:val="00D05B07"/>
    <w:rsid w:val="00D10959"/>
    <w:rsid w:val="00D1171F"/>
    <w:rsid w:val="00D11FFD"/>
    <w:rsid w:val="00D131B4"/>
    <w:rsid w:val="00D1515E"/>
    <w:rsid w:val="00D16BF4"/>
    <w:rsid w:val="00D235F2"/>
    <w:rsid w:val="00D24D93"/>
    <w:rsid w:val="00D27884"/>
    <w:rsid w:val="00D27953"/>
    <w:rsid w:val="00D30439"/>
    <w:rsid w:val="00D30758"/>
    <w:rsid w:val="00D30A23"/>
    <w:rsid w:val="00D3407F"/>
    <w:rsid w:val="00D35D9D"/>
    <w:rsid w:val="00D37C68"/>
    <w:rsid w:val="00D406BA"/>
    <w:rsid w:val="00D41934"/>
    <w:rsid w:val="00D42AD0"/>
    <w:rsid w:val="00D45A24"/>
    <w:rsid w:val="00D46458"/>
    <w:rsid w:val="00D4673E"/>
    <w:rsid w:val="00D51926"/>
    <w:rsid w:val="00D52675"/>
    <w:rsid w:val="00D530D3"/>
    <w:rsid w:val="00D5680F"/>
    <w:rsid w:val="00D60B58"/>
    <w:rsid w:val="00D635DD"/>
    <w:rsid w:val="00D66AD5"/>
    <w:rsid w:val="00D66CB1"/>
    <w:rsid w:val="00D7069E"/>
    <w:rsid w:val="00D71754"/>
    <w:rsid w:val="00D81ACF"/>
    <w:rsid w:val="00D874C2"/>
    <w:rsid w:val="00D91991"/>
    <w:rsid w:val="00D94369"/>
    <w:rsid w:val="00D94B21"/>
    <w:rsid w:val="00D94CBD"/>
    <w:rsid w:val="00DA2345"/>
    <w:rsid w:val="00DA3553"/>
    <w:rsid w:val="00DA4127"/>
    <w:rsid w:val="00DA55A1"/>
    <w:rsid w:val="00DA5A82"/>
    <w:rsid w:val="00DA7B1E"/>
    <w:rsid w:val="00DA7FBA"/>
    <w:rsid w:val="00DB37BA"/>
    <w:rsid w:val="00DB51A1"/>
    <w:rsid w:val="00DB5F8D"/>
    <w:rsid w:val="00DB71AD"/>
    <w:rsid w:val="00DB7D48"/>
    <w:rsid w:val="00DC01AF"/>
    <w:rsid w:val="00DC01C3"/>
    <w:rsid w:val="00DC1048"/>
    <w:rsid w:val="00DC3B57"/>
    <w:rsid w:val="00DC3E13"/>
    <w:rsid w:val="00DC3F91"/>
    <w:rsid w:val="00DC59EC"/>
    <w:rsid w:val="00DD27D6"/>
    <w:rsid w:val="00DD4C75"/>
    <w:rsid w:val="00DD5851"/>
    <w:rsid w:val="00DE0557"/>
    <w:rsid w:val="00DE1AE0"/>
    <w:rsid w:val="00DE2A04"/>
    <w:rsid w:val="00DE322F"/>
    <w:rsid w:val="00DE3B02"/>
    <w:rsid w:val="00DE5E67"/>
    <w:rsid w:val="00DE775A"/>
    <w:rsid w:val="00DE7D76"/>
    <w:rsid w:val="00DF152E"/>
    <w:rsid w:val="00DF382A"/>
    <w:rsid w:val="00DF46E3"/>
    <w:rsid w:val="00DF4A66"/>
    <w:rsid w:val="00E00457"/>
    <w:rsid w:val="00E01077"/>
    <w:rsid w:val="00E05FCF"/>
    <w:rsid w:val="00E07A45"/>
    <w:rsid w:val="00E10D07"/>
    <w:rsid w:val="00E10E04"/>
    <w:rsid w:val="00E1258C"/>
    <w:rsid w:val="00E23FEB"/>
    <w:rsid w:val="00E2583B"/>
    <w:rsid w:val="00E3188E"/>
    <w:rsid w:val="00E33564"/>
    <w:rsid w:val="00E35110"/>
    <w:rsid w:val="00E371E7"/>
    <w:rsid w:val="00E37453"/>
    <w:rsid w:val="00E377FA"/>
    <w:rsid w:val="00E37956"/>
    <w:rsid w:val="00E406AC"/>
    <w:rsid w:val="00E41E99"/>
    <w:rsid w:val="00E42F90"/>
    <w:rsid w:val="00E432C7"/>
    <w:rsid w:val="00E44FAB"/>
    <w:rsid w:val="00E45A8B"/>
    <w:rsid w:val="00E45C01"/>
    <w:rsid w:val="00E4609E"/>
    <w:rsid w:val="00E563B8"/>
    <w:rsid w:val="00E564E7"/>
    <w:rsid w:val="00E60B69"/>
    <w:rsid w:val="00E625E9"/>
    <w:rsid w:val="00E62D4F"/>
    <w:rsid w:val="00E62D6C"/>
    <w:rsid w:val="00E639D2"/>
    <w:rsid w:val="00E643EE"/>
    <w:rsid w:val="00E6549E"/>
    <w:rsid w:val="00E66195"/>
    <w:rsid w:val="00E66DC4"/>
    <w:rsid w:val="00E7136F"/>
    <w:rsid w:val="00E71E22"/>
    <w:rsid w:val="00E72243"/>
    <w:rsid w:val="00E75A65"/>
    <w:rsid w:val="00E75B08"/>
    <w:rsid w:val="00E76858"/>
    <w:rsid w:val="00E769E0"/>
    <w:rsid w:val="00E76E6A"/>
    <w:rsid w:val="00E77246"/>
    <w:rsid w:val="00E80A52"/>
    <w:rsid w:val="00E80AC2"/>
    <w:rsid w:val="00E823AC"/>
    <w:rsid w:val="00E8272C"/>
    <w:rsid w:val="00E8480B"/>
    <w:rsid w:val="00E87E0E"/>
    <w:rsid w:val="00E90928"/>
    <w:rsid w:val="00E91C34"/>
    <w:rsid w:val="00E92FFE"/>
    <w:rsid w:val="00E9309A"/>
    <w:rsid w:val="00E96602"/>
    <w:rsid w:val="00E973AD"/>
    <w:rsid w:val="00EA0303"/>
    <w:rsid w:val="00EA1B41"/>
    <w:rsid w:val="00EA5947"/>
    <w:rsid w:val="00EA7068"/>
    <w:rsid w:val="00EB0505"/>
    <w:rsid w:val="00EB2549"/>
    <w:rsid w:val="00EB297B"/>
    <w:rsid w:val="00EB4500"/>
    <w:rsid w:val="00EB54CC"/>
    <w:rsid w:val="00EB7038"/>
    <w:rsid w:val="00EB7485"/>
    <w:rsid w:val="00EC0C4E"/>
    <w:rsid w:val="00EC1EE6"/>
    <w:rsid w:val="00EC2E94"/>
    <w:rsid w:val="00EC339F"/>
    <w:rsid w:val="00EC4D7E"/>
    <w:rsid w:val="00EC4DE4"/>
    <w:rsid w:val="00EC5D55"/>
    <w:rsid w:val="00EC63FF"/>
    <w:rsid w:val="00EC6737"/>
    <w:rsid w:val="00EC7402"/>
    <w:rsid w:val="00ED01CD"/>
    <w:rsid w:val="00ED0208"/>
    <w:rsid w:val="00ED0755"/>
    <w:rsid w:val="00ED0AC6"/>
    <w:rsid w:val="00ED15EB"/>
    <w:rsid w:val="00ED18C8"/>
    <w:rsid w:val="00ED384E"/>
    <w:rsid w:val="00ED628B"/>
    <w:rsid w:val="00ED7547"/>
    <w:rsid w:val="00ED7C55"/>
    <w:rsid w:val="00EE0CEA"/>
    <w:rsid w:val="00EE2354"/>
    <w:rsid w:val="00EE29E9"/>
    <w:rsid w:val="00EE32A8"/>
    <w:rsid w:val="00EE4CE6"/>
    <w:rsid w:val="00EE5E92"/>
    <w:rsid w:val="00EE654D"/>
    <w:rsid w:val="00EE7D81"/>
    <w:rsid w:val="00EF01EE"/>
    <w:rsid w:val="00EF393B"/>
    <w:rsid w:val="00EF7109"/>
    <w:rsid w:val="00F001A6"/>
    <w:rsid w:val="00F04A59"/>
    <w:rsid w:val="00F057E0"/>
    <w:rsid w:val="00F058F2"/>
    <w:rsid w:val="00F105B1"/>
    <w:rsid w:val="00F10B43"/>
    <w:rsid w:val="00F13872"/>
    <w:rsid w:val="00F218C6"/>
    <w:rsid w:val="00F21B9E"/>
    <w:rsid w:val="00F221DA"/>
    <w:rsid w:val="00F23942"/>
    <w:rsid w:val="00F24BD9"/>
    <w:rsid w:val="00F25C6D"/>
    <w:rsid w:val="00F308FC"/>
    <w:rsid w:val="00F33251"/>
    <w:rsid w:val="00F3416D"/>
    <w:rsid w:val="00F37703"/>
    <w:rsid w:val="00F40C6A"/>
    <w:rsid w:val="00F41D58"/>
    <w:rsid w:val="00F4217A"/>
    <w:rsid w:val="00F45C5B"/>
    <w:rsid w:val="00F45D92"/>
    <w:rsid w:val="00F47041"/>
    <w:rsid w:val="00F51B64"/>
    <w:rsid w:val="00F52749"/>
    <w:rsid w:val="00F53726"/>
    <w:rsid w:val="00F57118"/>
    <w:rsid w:val="00F6031D"/>
    <w:rsid w:val="00F6298A"/>
    <w:rsid w:val="00F62DB2"/>
    <w:rsid w:val="00F64166"/>
    <w:rsid w:val="00F65542"/>
    <w:rsid w:val="00F65750"/>
    <w:rsid w:val="00F65843"/>
    <w:rsid w:val="00F667F3"/>
    <w:rsid w:val="00F6704F"/>
    <w:rsid w:val="00F670DE"/>
    <w:rsid w:val="00F67181"/>
    <w:rsid w:val="00F67247"/>
    <w:rsid w:val="00F723AC"/>
    <w:rsid w:val="00F729A2"/>
    <w:rsid w:val="00F732BA"/>
    <w:rsid w:val="00F77C19"/>
    <w:rsid w:val="00F81DA5"/>
    <w:rsid w:val="00F834FD"/>
    <w:rsid w:val="00F83501"/>
    <w:rsid w:val="00F863A5"/>
    <w:rsid w:val="00F86E56"/>
    <w:rsid w:val="00F920E2"/>
    <w:rsid w:val="00F94CF6"/>
    <w:rsid w:val="00F9791F"/>
    <w:rsid w:val="00FA0139"/>
    <w:rsid w:val="00FA171E"/>
    <w:rsid w:val="00FA5305"/>
    <w:rsid w:val="00FA5553"/>
    <w:rsid w:val="00FA5600"/>
    <w:rsid w:val="00FB1943"/>
    <w:rsid w:val="00FB216B"/>
    <w:rsid w:val="00FB319E"/>
    <w:rsid w:val="00FC08EB"/>
    <w:rsid w:val="00FC22E7"/>
    <w:rsid w:val="00FC4560"/>
    <w:rsid w:val="00FC47B5"/>
    <w:rsid w:val="00FC53A0"/>
    <w:rsid w:val="00FC5967"/>
    <w:rsid w:val="00FC6A47"/>
    <w:rsid w:val="00FC6BF5"/>
    <w:rsid w:val="00FD2624"/>
    <w:rsid w:val="00FD3010"/>
    <w:rsid w:val="00FD55EC"/>
    <w:rsid w:val="00FE107A"/>
    <w:rsid w:val="00FE25A0"/>
    <w:rsid w:val="00FF64E6"/>
    <w:rsid w:val="00FF70BF"/>
    <w:rsid w:val="00FF7493"/>
    <w:rsid w:val="00FF7E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ECA0"/>
  <w15:docId w15:val="{B9185EC7-81D7-4F70-BE83-80A0BB70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853"/>
    <w:pPr>
      <w:spacing w:line="254" w:lineRule="auto"/>
    </w:pPr>
  </w:style>
  <w:style w:type="paragraph" w:styleId="Nagwek1">
    <w:name w:val="heading 1"/>
    <w:basedOn w:val="Normalny"/>
    <w:next w:val="Normalny"/>
    <w:link w:val="Nagwek1Znak"/>
    <w:autoRedefine/>
    <w:qFormat/>
    <w:rsid w:val="00220BE8"/>
    <w:pPr>
      <w:keepNext/>
      <w:suppressAutoHyphens/>
      <w:spacing w:after="0" w:line="360" w:lineRule="auto"/>
      <w:outlineLvl w:val="0"/>
    </w:pPr>
    <w:rPr>
      <w:rFonts w:eastAsia="Times New Roman" w:cs="Times New Roman"/>
      <w:b/>
      <w:sz w:val="28"/>
      <w:szCs w:val="20"/>
      <w:lang w:eastAsia="ar-SA"/>
    </w:rPr>
  </w:style>
  <w:style w:type="paragraph" w:styleId="Nagwek2">
    <w:name w:val="heading 2"/>
    <w:basedOn w:val="Normalny"/>
    <w:next w:val="Normalny"/>
    <w:link w:val="Nagwek2Znak"/>
    <w:qFormat/>
    <w:rsid w:val="00FE25A0"/>
    <w:pPr>
      <w:keepNext/>
      <w:numPr>
        <w:ilvl w:val="1"/>
        <w:numId w:val="1"/>
      </w:numPr>
      <w:suppressAutoHyphens/>
      <w:spacing w:before="240" w:after="60" w:line="240" w:lineRule="auto"/>
      <w:outlineLvl w:val="1"/>
    </w:pPr>
    <w:rPr>
      <w:rFonts w:ascii="Cambria" w:eastAsia="Times New Roman" w:hAnsi="Cambria" w:cs="Cambria"/>
      <w:b/>
      <w:bCs/>
      <w:i/>
      <w:iCs/>
      <w:sz w:val="28"/>
      <w:szCs w:val="28"/>
      <w:lang w:eastAsia="ar-SA"/>
    </w:rPr>
  </w:style>
  <w:style w:type="paragraph" w:styleId="Nagwek3">
    <w:name w:val="heading 3"/>
    <w:basedOn w:val="Normalny"/>
    <w:next w:val="Normalny"/>
    <w:link w:val="Nagwek3Znak"/>
    <w:qFormat/>
    <w:rsid w:val="00FE25A0"/>
    <w:pPr>
      <w:keepNext/>
      <w:numPr>
        <w:ilvl w:val="2"/>
        <w:numId w:val="1"/>
      </w:numPr>
      <w:suppressAutoHyphens/>
      <w:spacing w:before="240" w:after="60" w:line="240" w:lineRule="auto"/>
      <w:outlineLvl w:val="2"/>
    </w:pPr>
    <w:rPr>
      <w:rFonts w:ascii="Cambria" w:eastAsia="Times New Roman" w:hAnsi="Cambria" w:cs="Cambria"/>
      <w:b/>
      <w:bCs/>
      <w:sz w:val="26"/>
      <w:szCs w:val="26"/>
      <w:lang w:eastAsia="ar-SA"/>
    </w:rPr>
  </w:style>
  <w:style w:type="paragraph" w:styleId="Nagwek4">
    <w:name w:val="heading 4"/>
    <w:basedOn w:val="Normalny"/>
    <w:next w:val="Normalny"/>
    <w:link w:val="Nagwek4Znak"/>
    <w:qFormat/>
    <w:rsid w:val="00FE25A0"/>
    <w:pPr>
      <w:keepNext/>
      <w:numPr>
        <w:ilvl w:val="3"/>
        <w:numId w:val="1"/>
      </w:numPr>
      <w:suppressAutoHyphens/>
      <w:spacing w:after="0" w:line="240" w:lineRule="auto"/>
      <w:jc w:val="both"/>
      <w:outlineLvl w:val="3"/>
    </w:pPr>
    <w:rPr>
      <w:rFonts w:ascii="Times New Roman" w:eastAsia="Times New Roman" w:hAnsi="Times New Roman" w:cs="Times New Roman"/>
      <w:b/>
      <w:bCs/>
      <w:lang w:eastAsia="ar-SA"/>
    </w:rPr>
  </w:style>
  <w:style w:type="paragraph" w:styleId="Nagwek5">
    <w:name w:val="heading 5"/>
    <w:basedOn w:val="Normalny"/>
    <w:next w:val="Normalny"/>
    <w:link w:val="Nagwek5Znak"/>
    <w:qFormat/>
    <w:rsid w:val="00FE25A0"/>
    <w:pPr>
      <w:keepNext/>
      <w:numPr>
        <w:ilvl w:val="4"/>
        <w:numId w:val="1"/>
      </w:numPr>
      <w:suppressAutoHyphens/>
      <w:spacing w:after="0" w:line="240" w:lineRule="auto"/>
      <w:ind w:firstLine="420"/>
      <w:outlineLvl w:val="4"/>
    </w:pPr>
    <w:rPr>
      <w:rFonts w:ascii="Times New Roman" w:eastAsia="Times New Roman" w:hAnsi="Times New Roman" w:cs="Times New Roman"/>
      <w:b/>
      <w:bCs/>
      <w:szCs w:val="24"/>
      <w:lang w:eastAsia="ar-SA"/>
    </w:rPr>
  </w:style>
  <w:style w:type="paragraph" w:styleId="Nagwek6">
    <w:name w:val="heading 6"/>
    <w:basedOn w:val="Normalny"/>
    <w:next w:val="Normalny"/>
    <w:link w:val="Nagwek6Znak"/>
    <w:qFormat/>
    <w:rsid w:val="00FE25A0"/>
    <w:pPr>
      <w:keepNext/>
      <w:numPr>
        <w:ilvl w:val="5"/>
        <w:numId w:val="1"/>
      </w:numPr>
      <w:suppressAutoHyphens/>
      <w:spacing w:after="0" w:line="240" w:lineRule="auto"/>
      <w:ind w:left="450"/>
      <w:outlineLvl w:val="5"/>
    </w:pPr>
    <w:rPr>
      <w:rFonts w:ascii="Times New Roman" w:eastAsia="Times New Roman" w:hAnsi="Times New Roman" w:cs="Times New Roman"/>
      <w:b/>
      <w:bCs/>
      <w:color w:val="000000"/>
      <w:szCs w:val="24"/>
      <w:lang w:eastAsia="ar-SA"/>
    </w:rPr>
  </w:style>
  <w:style w:type="paragraph" w:styleId="Nagwek7">
    <w:name w:val="heading 7"/>
    <w:basedOn w:val="Normalny"/>
    <w:next w:val="Normalny"/>
    <w:link w:val="Nagwek7Znak"/>
    <w:qFormat/>
    <w:rsid w:val="00FE25A0"/>
    <w:pPr>
      <w:keepNext/>
      <w:numPr>
        <w:ilvl w:val="6"/>
        <w:numId w:val="1"/>
      </w:numPr>
      <w:suppressAutoHyphens/>
      <w:spacing w:after="0" w:line="240" w:lineRule="auto"/>
      <w:outlineLvl w:val="6"/>
    </w:pPr>
    <w:rPr>
      <w:rFonts w:ascii="Times New Roman" w:eastAsia="Times New Roman" w:hAnsi="Times New Roman" w:cs="Times New Roman"/>
      <w:i/>
      <w:color w:val="000000"/>
      <w:sz w:val="18"/>
      <w:szCs w:val="18"/>
      <w:lang w:eastAsia="ar-SA"/>
    </w:rPr>
  </w:style>
  <w:style w:type="paragraph" w:styleId="Nagwek8">
    <w:name w:val="heading 8"/>
    <w:basedOn w:val="Normalny"/>
    <w:next w:val="Normalny"/>
    <w:link w:val="Nagwek8Znak"/>
    <w:qFormat/>
    <w:rsid w:val="00FE25A0"/>
    <w:pPr>
      <w:keepNext/>
      <w:numPr>
        <w:ilvl w:val="7"/>
        <w:numId w:val="1"/>
      </w:numPr>
      <w:suppressAutoHyphens/>
      <w:spacing w:after="0" w:line="240" w:lineRule="auto"/>
      <w:ind w:right="-88"/>
      <w:jc w:val="center"/>
      <w:outlineLvl w:val="7"/>
    </w:pPr>
    <w:rPr>
      <w:rFonts w:ascii="Times New Roman" w:eastAsia="Times New Roman" w:hAnsi="Times New Roman" w:cs="Times New Roman"/>
      <w:b/>
      <w:color w:val="000000"/>
      <w:szCs w:val="24"/>
      <w:lang w:eastAsia="ar-SA"/>
    </w:rPr>
  </w:style>
  <w:style w:type="paragraph" w:styleId="Nagwek9">
    <w:name w:val="heading 9"/>
    <w:basedOn w:val="Normalny"/>
    <w:next w:val="Normalny"/>
    <w:link w:val="Nagwek9Znak"/>
    <w:qFormat/>
    <w:rsid w:val="00FE25A0"/>
    <w:pPr>
      <w:keepNext/>
      <w:numPr>
        <w:ilvl w:val="8"/>
        <w:numId w:val="1"/>
      </w:numPr>
      <w:suppressAutoHyphens/>
      <w:spacing w:after="0" w:line="240" w:lineRule="auto"/>
      <w:outlineLvl w:val="8"/>
    </w:pPr>
    <w:rPr>
      <w:rFonts w:ascii="Times New Roman" w:eastAsia="Times New Roman" w:hAnsi="Times New Roman" w:cs="Times New Roman"/>
      <w:b/>
      <w:i/>
      <w:color w:val="000000"/>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D0747"/>
    <w:pPr>
      <w:tabs>
        <w:tab w:val="center" w:pos="4536"/>
        <w:tab w:val="right" w:pos="9072"/>
      </w:tabs>
      <w:spacing w:after="0" w:line="240" w:lineRule="auto"/>
    </w:pPr>
  </w:style>
  <w:style w:type="character" w:customStyle="1" w:styleId="NagwekZnak">
    <w:name w:val="Nagłówek Znak"/>
    <w:basedOn w:val="Domylnaczcionkaakapitu"/>
    <w:link w:val="Nagwek"/>
    <w:rsid w:val="007D0747"/>
  </w:style>
  <w:style w:type="paragraph" w:styleId="Stopka">
    <w:name w:val="footer"/>
    <w:basedOn w:val="Normalny"/>
    <w:link w:val="StopkaZnak"/>
    <w:uiPriority w:val="99"/>
    <w:unhideWhenUsed/>
    <w:rsid w:val="007D07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747"/>
  </w:style>
  <w:style w:type="paragraph" w:styleId="Tekstdymka">
    <w:name w:val="Balloon Text"/>
    <w:basedOn w:val="Normalny"/>
    <w:link w:val="TekstdymkaZnak"/>
    <w:unhideWhenUsed/>
    <w:rsid w:val="007A6A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7A6A70"/>
    <w:rPr>
      <w:rFonts w:ascii="Segoe UI" w:hAnsi="Segoe UI" w:cs="Segoe UI"/>
      <w:sz w:val="18"/>
      <w:szCs w:val="18"/>
    </w:rPr>
  </w:style>
  <w:style w:type="paragraph" w:styleId="NormalnyWeb">
    <w:name w:val="Normal (Web)"/>
    <w:basedOn w:val="Normalny"/>
    <w:uiPriority w:val="99"/>
    <w:unhideWhenUsed/>
    <w:rsid w:val="007D316A"/>
    <w:pPr>
      <w:spacing w:before="100" w:beforeAutospacing="1" w:after="100" w:afterAutospacing="1" w:line="240" w:lineRule="auto"/>
    </w:pPr>
    <w:rPr>
      <w:rFonts w:ascii="Times" w:eastAsiaTheme="minorEastAsia" w:hAnsi="Times" w:cs="Times New Roman"/>
      <w:sz w:val="20"/>
      <w:szCs w:val="20"/>
      <w:lang w:val="cs-CZ"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uiPriority w:val="99"/>
    <w:qFormat/>
    <w:rsid w:val="007D316A"/>
    <w:pPr>
      <w:spacing w:after="0" w:line="240" w:lineRule="auto"/>
      <w:ind w:left="720"/>
      <w:contextualSpacing/>
    </w:pPr>
    <w:rPr>
      <w:rFonts w:eastAsiaTheme="minorEastAsia"/>
      <w:sz w:val="24"/>
      <w:szCs w:val="24"/>
      <w:lang w:val="cs-CZ" w:eastAsia="pl-PL"/>
    </w:rPr>
  </w:style>
  <w:style w:type="character" w:styleId="Hipercze">
    <w:name w:val="Hyperlink"/>
    <w:basedOn w:val="Domylnaczcionkaakapitu"/>
    <w:uiPriority w:val="99"/>
    <w:unhideWhenUsed/>
    <w:rsid w:val="007D316A"/>
    <w:rPr>
      <w:color w:val="0563C1" w:themeColor="hyperlink"/>
      <w:u w:val="single"/>
    </w:rPr>
  </w:style>
  <w:style w:type="table" w:styleId="Tabela-Siatka">
    <w:name w:val="Table Grid"/>
    <w:basedOn w:val="Standardowy"/>
    <w:uiPriority w:val="39"/>
    <w:rsid w:val="00EC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75C59"/>
    <w:rPr>
      <w:sz w:val="16"/>
      <w:szCs w:val="16"/>
    </w:rPr>
  </w:style>
  <w:style w:type="paragraph" w:styleId="Tekstkomentarza">
    <w:name w:val="annotation text"/>
    <w:basedOn w:val="Normalny"/>
    <w:link w:val="TekstkomentarzaZnak"/>
    <w:uiPriority w:val="99"/>
    <w:semiHidden/>
    <w:unhideWhenUsed/>
    <w:rsid w:val="00775C59"/>
    <w:pPr>
      <w:spacing w:line="240" w:lineRule="auto"/>
    </w:pPr>
    <w:rPr>
      <w:sz w:val="20"/>
      <w:szCs w:val="20"/>
    </w:rPr>
  </w:style>
  <w:style w:type="character" w:customStyle="1" w:styleId="TekstkomentarzaZnak">
    <w:name w:val="Tekst komentarza Znak"/>
    <w:basedOn w:val="Domylnaczcionkaakapitu"/>
    <w:link w:val="Tekstkomentarza"/>
    <w:uiPriority w:val="99"/>
    <w:rsid w:val="00775C59"/>
    <w:rPr>
      <w:sz w:val="20"/>
      <w:szCs w:val="20"/>
    </w:rPr>
  </w:style>
  <w:style w:type="paragraph" w:styleId="Tematkomentarza">
    <w:name w:val="annotation subject"/>
    <w:basedOn w:val="Tekstkomentarza"/>
    <w:next w:val="Tekstkomentarza"/>
    <w:link w:val="TematkomentarzaZnak"/>
    <w:unhideWhenUsed/>
    <w:rsid w:val="00775C59"/>
    <w:rPr>
      <w:b/>
      <w:bCs/>
    </w:rPr>
  </w:style>
  <w:style w:type="character" w:customStyle="1" w:styleId="TematkomentarzaZnak">
    <w:name w:val="Temat komentarza Znak"/>
    <w:basedOn w:val="TekstkomentarzaZnak"/>
    <w:link w:val="Tematkomentarza"/>
    <w:rsid w:val="00775C59"/>
    <w:rPr>
      <w:b/>
      <w:bCs/>
      <w:sz w:val="20"/>
      <w:szCs w:val="20"/>
    </w:rPr>
  </w:style>
  <w:style w:type="character" w:customStyle="1" w:styleId="Nagwek1Znak">
    <w:name w:val="Nagłówek 1 Znak"/>
    <w:basedOn w:val="Domylnaczcionkaakapitu"/>
    <w:link w:val="Nagwek1"/>
    <w:rsid w:val="00220BE8"/>
    <w:rPr>
      <w:rFonts w:eastAsia="Times New Roman" w:cs="Times New Roman"/>
      <w:b/>
      <w:sz w:val="28"/>
      <w:szCs w:val="20"/>
      <w:lang w:eastAsia="ar-SA"/>
    </w:rPr>
  </w:style>
  <w:style w:type="character" w:customStyle="1" w:styleId="Nagwek2Znak">
    <w:name w:val="Nagłówek 2 Znak"/>
    <w:basedOn w:val="Domylnaczcionkaakapitu"/>
    <w:link w:val="Nagwek2"/>
    <w:rsid w:val="00FE25A0"/>
    <w:rPr>
      <w:rFonts w:ascii="Cambria" w:eastAsia="Times New Roman" w:hAnsi="Cambria" w:cs="Cambria"/>
      <w:b/>
      <w:bCs/>
      <w:i/>
      <w:iCs/>
      <w:sz w:val="28"/>
      <w:szCs w:val="28"/>
      <w:lang w:eastAsia="ar-SA"/>
    </w:rPr>
  </w:style>
  <w:style w:type="character" w:customStyle="1" w:styleId="Nagwek3Znak">
    <w:name w:val="Nagłówek 3 Znak"/>
    <w:basedOn w:val="Domylnaczcionkaakapitu"/>
    <w:link w:val="Nagwek3"/>
    <w:rsid w:val="00FE25A0"/>
    <w:rPr>
      <w:rFonts w:ascii="Cambria" w:eastAsia="Times New Roman" w:hAnsi="Cambria" w:cs="Cambria"/>
      <w:b/>
      <w:bCs/>
      <w:sz w:val="26"/>
      <w:szCs w:val="26"/>
      <w:lang w:eastAsia="ar-SA"/>
    </w:rPr>
  </w:style>
  <w:style w:type="character" w:customStyle="1" w:styleId="Nagwek4Znak">
    <w:name w:val="Nagłówek 4 Znak"/>
    <w:basedOn w:val="Domylnaczcionkaakapitu"/>
    <w:link w:val="Nagwek4"/>
    <w:rsid w:val="00FE25A0"/>
    <w:rPr>
      <w:rFonts w:ascii="Times New Roman" w:eastAsia="Times New Roman" w:hAnsi="Times New Roman" w:cs="Times New Roman"/>
      <w:b/>
      <w:bCs/>
      <w:lang w:eastAsia="ar-SA"/>
    </w:rPr>
  </w:style>
  <w:style w:type="character" w:customStyle="1" w:styleId="Nagwek5Znak">
    <w:name w:val="Nagłówek 5 Znak"/>
    <w:basedOn w:val="Domylnaczcionkaakapitu"/>
    <w:link w:val="Nagwek5"/>
    <w:rsid w:val="00FE25A0"/>
    <w:rPr>
      <w:rFonts w:ascii="Times New Roman" w:eastAsia="Times New Roman" w:hAnsi="Times New Roman" w:cs="Times New Roman"/>
      <w:b/>
      <w:bCs/>
      <w:szCs w:val="24"/>
      <w:lang w:eastAsia="ar-SA"/>
    </w:rPr>
  </w:style>
  <w:style w:type="character" w:customStyle="1" w:styleId="Nagwek6Znak">
    <w:name w:val="Nagłówek 6 Znak"/>
    <w:basedOn w:val="Domylnaczcionkaakapitu"/>
    <w:link w:val="Nagwek6"/>
    <w:rsid w:val="00FE25A0"/>
    <w:rPr>
      <w:rFonts w:ascii="Times New Roman" w:eastAsia="Times New Roman" w:hAnsi="Times New Roman" w:cs="Times New Roman"/>
      <w:b/>
      <w:bCs/>
      <w:color w:val="000000"/>
      <w:szCs w:val="24"/>
      <w:lang w:eastAsia="ar-SA"/>
    </w:rPr>
  </w:style>
  <w:style w:type="character" w:customStyle="1" w:styleId="Nagwek7Znak">
    <w:name w:val="Nagłówek 7 Znak"/>
    <w:basedOn w:val="Domylnaczcionkaakapitu"/>
    <w:link w:val="Nagwek7"/>
    <w:rsid w:val="00FE25A0"/>
    <w:rPr>
      <w:rFonts w:ascii="Times New Roman" w:eastAsia="Times New Roman" w:hAnsi="Times New Roman" w:cs="Times New Roman"/>
      <w:i/>
      <w:color w:val="000000"/>
      <w:sz w:val="18"/>
      <w:szCs w:val="18"/>
      <w:lang w:eastAsia="ar-SA"/>
    </w:rPr>
  </w:style>
  <w:style w:type="character" w:customStyle="1" w:styleId="Nagwek8Znak">
    <w:name w:val="Nagłówek 8 Znak"/>
    <w:basedOn w:val="Domylnaczcionkaakapitu"/>
    <w:link w:val="Nagwek8"/>
    <w:rsid w:val="00FE25A0"/>
    <w:rPr>
      <w:rFonts w:ascii="Times New Roman" w:eastAsia="Times New Roman" w:hAnsi="Times New Roman" w:cs="Times New Roman"/>
      <w:b/>
      <w:color w:val="000000"/>
      <w:szCs w:val="24"/>
      <w:lang w:eastAsia="ar-SA"/>
    </w:rPr>
  </w:style>
  <w:style w:type="character" w:customStyle="1" w:styleId="Nagwek9Znak">
    <w:name w:val="Nagłówek 9 Znak"/>
    <w:basedOn w:val="Domylnaczcionkaakapitu"/>
    <w:link w:val="Nagwek9"/>
    <w:rsid w:val="00FE25A0"/>
    <w:rPr>
      <w:rFonts w:ascii="Times New Roman" w:eastAsia="Times New Roman" w:hAnsi="Times New Roman" w:cs="Times New Roman"/>
      <w:b/>
      <w:i/>
      <w:color w:val="000000"/>
      <w:sz w:val="20"/>
      <w:szCs w:val="20"/>
      <w:lang w:eastAsia="ar-SA"/>
    </w:rPr>
  </w:style>
  <w:style w:type="numbering" w:customStyle="1" w:styleId="Bezlisty1">
    <w:name w:val="Bez listy1"/>
    <w:next w:val="Bezlisty"/>
    <w:uiPriority w:val="99"/>
    <w:semiHidden/>
    <w:unhideWhenUsed/>
    <w:rsid w:val="00FE25A0"/>
  </w:style>
  <w:style w:type="character" w:customStyle="1" w:styleId="WW8Num1z0">
    <w:name w:val="WW8Num1z0"/>
    <w:rsid w:val="00FE25A0"/>
    <w:rPr>
      <w:b w:val="0"/>
      <w:i w:val="0"/>
    </w:rPr>
  </w:style>
  <w:style w:type="character" w:customStyle="1" w:styleId="WW8Num1z1">
    <w:name w:val="WW8Num1z1"/>
    <w:rsid w:val="00FE25A0"/>
    <w:rPr>
      <w:rFonts w:ascii="Arial" w:eastAsia="Times New Roman" w:hAnsi="Arial" w:cs="Arial"/>
    </w:rPr>
  </w:style>
  <w:style w:type="character" w:customStyle="1" w:styleId="WW8Num1z2">
    <w:name w:val="WW8Num1z2"/>
    <w:rsid w:val="00FE25A0"/>
  </w:style>
  <w:style w:type="character" w:customStyle="1" w:styleId="WW8Num1z3">
    <w:name w:val="WW8Num1z3"/>
    <w:rsid w:val="00FE25A0"/>
  </w:style>
  <w:style w:type="character" w:customStyle="1" w:styleId="WW8Num1z4">
    <w:name w:val="WW8Num1z4"/>
    <w:rsid w:val="00FE25A0"/>
  </w:style>
  <w:style w:type="character" w:customStyle="1" w:styleId="WW8Num1z5">
    <w:name w:val="WW8Num1z5"/>
    <w:rsid w:val="00FE25A0"/>
  </w:style>
  <w:style w:type="character" w:customStyle="1" w:styleId="WW8Num1z6">
    <w:name w:val="WW8Num1z6"/>
    <w:rsid w:val="00FE25A0"/>
  </w:style>
  <w:style w:type="character" w:customStyle="1" w:styleId="WW8Num1z7">
    <w:name w:val="WW8Num1z7"/>
    <w:rsid w:val="00FE25A0"/>
  </w:style>
  <w:style w:type="character" w:customStyle="1" w:styleId="WW8Num1z8">
    <w:name w:val="WW8Num1z8"/>
    <w:rsid w:val="00FE25A0"/>
  </w:style>
  <w:style w:type="character" w:customStyle="1" w:styleId="WW8Num2z0">
    <w:name w:val="WW8Num2z0"/>
    <w:rsid w:val="00FE25A0"/>
    <w:rPr>
      <w:rFonts w:ascii="Arial" w:hAnsi="Arial" w:cs="Arial" w:hint="default"/>
      <w:b w:val="0"/>
      <w:color w:val="000000"/>
    </w:rPr>
  </w:style>
  <w:style w:type="character" w:customStyle="1" w:styleId="WW8Num3z0">
    <w:name w:val="WW8Num3z0"/>
    <w:rsid w:val="00FE25A0"/>
    <w:rPr>
      <w:rFonts w:ascii="Arial" w:eastAsia="Calibri" w:hAnsi="Arial" w:cs="Arial"/>
    </w:rPr>
  </w:style>
  <w:style w:type="character" w:customStyle="1" w:styleId="WW8Num4z0">
    <w:name w:val="WW8Num4z0"/>
    <w:rsid w:val="00FE25A0"/>
    <w:rPr>
      <w:rFonts w:ascii="Arial" w:hAnsi="Arial" w:cs="Arial" w:hint="default"/>
      <w:b w:val="0"/>
      <w:i w:val="0"/>
    </w:rPr>
  </w:style>
  <w:style w:type="character" w:customStyle="1" w:styleId="WW8Num5z0">
    <w:name w:val="WW8Num5z0"/>
    <w:rsid w:val="00FE25A0"/>
    <w:rPr>
      <w:rFonts w:ascii="Arial" w:hAnsi="Arial" w:cs="Arial" w:hint="default"/>
      <w:color w:val="000000"/>
    </w:rPr>
  </w:style>
  <w:style w:type="character" w:customStyle="1" w:styleId="WW8Num6z0">
    <w:name w:val="WW8Num6z0"/>
    <w:rsid w:val="00FE25A0"/>
    <w:rPr>
      <w:rFonts w:ascii="Arial" w:hAnsi="Arial" w:cs="Arial"/>
      <w:color w:val="000000"/>
    </w:rPr>
  </w:style>
  <w:style w:type="character" w:customStyle="1" w:styleId="WW8Num7z0">
    <w:name w:val="WW8Num7z0"/>
    <w:rsid w:val="00FE25A0"/>
    <w:rPr>
      <w:rFonts w:ascii="Arial" w:hAnsi="Arial" w:cs="Arial"/>
      <w:b/>
      <w:bCs/>
      <w:iCs/>
      <w:color w:val="000000"/>
    </w:rPr>
  </w:style>
  <w:style w:type="character" w:customStyle="1" w:styleId="WW8Num8z0">
    <w:name w:val="WW8Num8z0"/>
    <w:rsid w:val="00FE25A0"/>
    <w:rPr>
      <w:rFonts w:ascii="Arial" w:eastAsia="Calibri" w:hAnsi="Arial" w:cs="Arial" w:hint="default"/>
      <w:b/>
      <w:color w:val="FF0000"/>
    </w:rPr>
  </w:style>
  <w:style w:type="character" w:customStyle="1" w:styleId="WW8Num9z0">
    <w:name w:val="WW8Num9z0"/>
    <w:rsid w:val="00FE25A0"/>
    <w:rPr>
      <w:rFonts w:ascii="Arial" w:eastAsia="Calibri" w:hAnsi="Arial" w:cs="Arial" w:hint="default"/>
      <w:b w:val="0"/>
      <w:i w:val="0"/>
      <w:strike w:val="0"/>
      <w:dstrike w:val="0"/>
      <w:color w:val="auto"/>
    </w:rPr>
  </w:style>
  <w:style w:type="character" w:customStyle="1" w:styleId="WW8Num10z0">
    <w:name w:val="WW8Num10z0"/>
    <w:rsid w:val="00FE25A0"/>
    <w:rPr>
      <w:rFonts w:ascii="Times New Roman" w:hAnsi="Times New Roman" w:cs="Times New Roman" w:hint="default"/>
      <w:color w:val="auto"/>
    </w:rPr>
  </w:style>
  <w:style w:type="character" w:customStyle="1" w:styleId="WW8Num11z0">
    <w:name w:val="WW8Num11z0"/>
    <w:rsid w:val="00FE25A0"/>
    <w:rPr>
      <w:rFonts w:ascii="Symbol" w:hAnsi="Symbol" w:cs="Symbol" w:hint="default"/>
      <w:sz w:val="16"/>
    </w:rPr>
  </w:style>
  <w:style w:type="character" w:customStyle="1" w:styleId="WW8Num12z0">
    <w:name w:val="WW8Num12z0"/>
    <w:rsid w:val="00FE25A0"/>
    <w:rPr>
      <w:rFonts w:cs="Arial"/>
    </w:rPr>
  </w:style>
  <w:style w:type="character" w:customStyle="1" w:styleId="WW8Num13z0">
    <w:name w:val="WW8Num13z0"/>
    <w:rsid w:val="00FE25A0"/>
    <w:rPr>
      <w:rFonts w:ascii="Arial" w:eastAsia="Calibri" w:hAnsi="Arial" w:cs="Arial" w:hint="default"/>
      <w:color w:val="000000"/>
    </w:rPr>
  </w:style>
  <w:style w:type="character" w:customStyle="1" w:styleId="WW8Num14z0">
    <w:name w:val="WW8Num14z0"/>
    <w:rsid w:val="00FE25A0"/>
    <w:rPr>
      <w:rFonts w:ascii="Symbol" w:hAnsi="Symbol" w:cs="Symbol" w:hint="default"/>
      <w:sz w:val="16"/>
    </w:rPr>
  </w:style>
  <w:style w:type="character" w:customStyle="1" w:styleId="WW8Num15z0">
    <w:name w:val="WW8Num15z0"/>
    <w:rsid w:val="00FE25A0"/>
    <w:rPr>
      <w:rFonts w:ascii="Arial" w:eastAsia="Calibri" w:hAnsi="Arial" w:cs="Arial" w:hint="default"/>
      <w:b/>
      <w:color w:val="000000"/>
      <w:sz w:val="24"/>
      <w:szCs w:val="24"/>
    </w:rPr>
  </w:style>
  <w:style w:type="character" w:customStyle="1" w:styleId="WW8Num15z1">
    <w:name w:val="WW8Num15z1"/>
    <w:rsid w:val="00FE25A0"/>
  </w:style>
  <w:style w:type="character" w:customStyle="1" w:styleId="WW8Num15z2">
    <w:name w:val="WW8Num15z2"/>
    <w:rsid w:val="00FE25A0"/>
  </w:style>
  <w:style w:type="character" w:customStyle="1" w:styleId="WW8Num16z0">
    <w:name w:val="WW8Num16z0"/>
    <w:rsid w:val="00FE25A0"/>
    <w:rPr>
      <w:rFonts w:ascii="Wingdings" w:hAnsi="Wingdings" w:cs="Wingdings" w:hint="default"/>
      <w:color w:val="auto"/>
    </w:rPr>
  </w:style>
  <w:style w:type="character" w:customStyle="1" w:styleId="WW8Num17z0">
    <w:name w:val="WW8Num17z0"/>
    <w:rsid w:val="00FE25A0"/>
    <w:rPr>
      <w:rFonts w:cs="Arial" w:hint="default"/>
      <w:b w:val="0"/>
      <w:i w:val="0"/>
      <w:color w:val="auto"/>
    </w:rPr>
  </w:style>
  <w:style w:type="character" w:customStyle="1" w:styleId="WW8Num18z0">
    <w:name w:val="WW8Num18z0"/>
    <w:rsid w:val="00FE25A0"/>
    <w:rPr>
      <w:rFonts w:ascii="Arial" w:eastAsia="Calibri" w:hAnsi="Arial" w:cs="Arial"/>
      <w:bCs/>
      <w:color w:val="FF0000"/>
    </w:rPr>
  </w:style>
  <w:style w:type="character" w:customStyle="1" w:styleId="WW8Num19z0">
    <w:name w:val="WW8Num19z0"/>
    <w:rsid w:val="00FE25A0"/>
    <w:rPr>
      <w:rFonts w:ascii="Arial" w:eastAsia="Calibri" w:hAnsi="Arial" w:cs="Arial" w:hint="default"/>
      <w:b w:val="0"/>
      <w:i w:val="0"/>
      <w:strike w:val="0"/>
      <w:dstrike w:val="0"/>
      <w:w w:val="100"/>
      <w:sz w:val="22"/>
      <w:szCs w:val="22"/>
    </w:rPr>
  </w:style>
  <w:style w:type="character" w:customStyle="1" w:styleId="WW8Num19z1">
    <w:name w:val="WW8Num19z1"/>
    <w:rsid w:val="00FE25A0"/>
    <w:rPr>
      <w:rFonts w:hint="default"/>
      <w:b w:val="0"/>
      <w:i w:val="0"/>
      <w:sz w:val="22"/>
      <w:szCs w:val="22"/>
    </w:rPr>
  </w:style>
  <w:style w:type="character" w:customStyle="1" w:styleId="WW8Num19z2">
    <w:name w:val="WW8Num19z2"/>
    <w:rsid w:val="00FE25A0"/>
    <w:rPr>
      <w:rFonts w:hint="default"/>
    </w:rPr>
  </w:style>
  <w:style w:type="character" w:customStyle="1" w:styleId="WW8Num19z3">
    <w:name w:val="WW8Num19z3"/>
    <w:rsid w:val="00FE25A0"/>
  </w:style>
  <w:style w:type="character" w:customStyle="1" w:styleId="WW8Num19z4">
    <w:name w:val="WW8Num19z4"/>
    <w:rsid w:val="00FE25A0"/>
  </w:style>
  <w:style w:type="character" w:customStyle="1" w:styleId="WW8Num19z5">
    <w:name w:val="WW8Num19z5"/>
    <w:rsid w:val="00FE25A0"/>
  </w:style>
  <w:style w:type="character" w:customStyle="1" w:styleId="WW8Num19z6">
    <w:name w:val="WW8Num19z6"/>
    <w:rsid w:val="00FE25A0"/>
  </w:style>
  <w:style w:type="character" w:customStyle="1" w:styleId="WW8Num19z7">
    <w:name w:val="WW8Num19z7"/>
    <w:rsid w:val="00FE25A0"/>
  </w:style>
  <w:style w:type="character" w:customStyle="1" w:styleId="WW8Num19z8">
    <w:name w:val="WW8Num19z8"/>
    <w:rsid w:val="00FE25A0"/>
  </w:style>
  <w:style w:type="character" w:customStyle="1" w:styleId="WW8Num20z0">
    <w:name w:val="WW8Num20z0"/>
    <w:rsid w:val="00FE25A0"/>
    <w:rPr>
      <w:rFonts w:ascii="Times New Roman" w:hAnsi="Times New Roman" w:cs="Times New Roman" w:hint="default"/>
      <w:color w:val="auto"/>
    </w:rPr>
  </w:style>
  <w:style w:type="character" w:customStyle="1" w:styleId="WW8Num21z0">
    <w:name w:val="WW8Num21z0"/>
    <w:rsid w:val="00FE25A0"/>
    <w:rPr>
      <w:rFonts w:ascii="Arial" w:hAnsi="Arial" w:cs="Arial" w:hint="default"/>
    </w:rPr>
  </w:style>
  <w:style w:type="character" w:customStyle="1" w:styleId="WW8Num22z0">
    <w:name w:val="WW8Num22z0"/>
    <w:rsid w:val="00FE25A0"/>
    <w:rPr>
      <w:rFonts w:ascii="Arial" w:hAnsi="Arial" w:cs="Arial" w:hint="default"/>
      <w:strike w:val="0"/>
      <w:dstrike w:val="0"/>
    </w:rPr>
  </w:style>
  <w:style w:type="character" w:customStyle="1" w:styleId="WW8Num23z0">
    <w:name w:val="WW8Num23z0"/>
    <w:rsid w:val="00FE25A0"/>
    <w:rPr>
      <w:rFonts w:ascii="Arial" w:eastAsia="Calibri" w:hAnsi="Arial" w:cs="Times New Roman"/>
      <w:b w:val="0"/>
      <w:color w:val="000000"/>
      <w:sz w:val="22"/>
      <w:szCs w:val="22"/>
    </w:rPr>
  </w:style>
  <w:style w:type="character" w:customStyle="1" w:styleId="WW8Num24z0">
    <w:name w:val="WW8Num24z0"/>
    <w:rsid w:val="00FE25A0"/>
    <w:rPr>
      <w:rFonts w:ascii="Arial" w:hAnsi="Arial" w:cs="Arial" w:hint="default"/>
      <w:b/>
      <w:strike w:val="0"/>
      <w:dstrike w:val="0"/>
      <w:color w:val="000000"/>
    </w:rPr>
  </w:style>
  <w:style w:type="character" w:customStyle="1" w:styleId="WW8Num25z0">
    <w:name w:val="WW8Num25z0"/>
    <w:rsid w:val="00FE25A0"/>
    <w:rPr>
      <w:rFonts w:ascii="Arial" w:hAnsi="Arial" w:cs="Arial" w:hint="default"/>
      <w:b w:val="0"/>
      <w:i w:val="0"/>
      <w:sz w:val="22"/>
    </w:rPr>
  </w:style>
  <w:style w:type="character" w:customStyle="1" w:styleId="WW8Num26z0">
    <w:name w:val="WW8Num26z0"/>
    <w:rsid w:val="00FE25A0"/>
    <w:rPr>
      <w:rFonts w:ascii="Arial" w:hAnsi="Arial" w:cs="Arial" w:hint="default"/>
      <w:b w:val="0"/>
      <w:bCs/>
      <w:spacing w:val="-2"/>
      <w:sz w:val="22"/>
    </w:rPr>
  </w:style>
  <w:style w:type="character" w:customStyle="1" w:styleId="WW8Num27z0">
    <w:name w:val="WW8Num27z0"/>
    <w:rsid w:val="00FE25A0"/>
    <w:rPr>
      <w:rFonts w:ascii="Wingdings" w:hAnsi="Wingdings" w:cs="Wingdings" w:hint="default"/>
    </w:rPr>
  </w:style>
  <w:style w:type="character" w:customStyle="1" w:styleId="WW8Num28z0">
    <w:name w:val="WW8Num28z0"/>
    <w:rsid w:val="00FE25A0"/>
    <w:rPr>
      <w:rFonts w:ascii="Arial" w:eastAsia="Univers-PL" w:hAnsi="Arial" w:cs="Arial"/>
      <w:b/>
      <w:i/>
    </w:rPr>
  </w:style>
  <w:style w:type="character" w:customStyle="1" w:styleId="WW8Num29z0">
    <w:name w:val="WW8Num29z0"/>
    <w:rsid w:val="00FE25A0"/>
    <w:rPr>
      <w:rFonts w:ascii="Arial" w:hAnsi="Arial" w:cs="Arial" w:hint="default"/>
      <w:b w:val="0"/>
      <w:bCs/>
      <w:i w:val="0"/>
      <w:iCs/>
      <w:strike w:val="0"/>
      <w:dstrike w:val="0"/>
      <w:color w:val="auto"/>
      <w:u w:val="none"/>
    </w:rPr>
  </w:style>
  <w:style w:type="character" w:customStyle="1" w:styleId="WW8Num30z0">
    <w:name w:val="WW8Num30z0"/>
    <w:rsid w:val="00FE25A0"/>
    <w:rPr>
      <w:rFonts w:cs="Arial" w:hint="default"/>
      <w:b w:val="0"/>
      <w:i w:val="0"/>
      <w:sz w:val="22"/>
      <w:szCs w:val="22"/>
    </w:rPr>
  </w:style>
  <w:style w:type="character" w:customStyle="1" w:styleId="WW8Num30z1">
    <w:name w:val="WW8Num30z1"/>
    <w:rsid w:val="00FE25A0"/>
  </w:style>
  <w:style w:type="character" w:customStyle="1" w:styleId="WW8Num31z0">
    <w:name w:val="WW8Num31z0"/>
    <w:rsid w:val="00FE25A0"/>
    <w:rPr>
      <w:rFonts w:cs="Arial"/>
      <w:b/>
      <w:strike w:val="0"/>
      <w:dstrike w:val="0"/>
    </w:rPr>
  </w:style>
  <w:style w:type="character" w:customStyle="1" w:styleId="WW8Num32z0">
    <w:name w:val="WW8Num32z0"/>
    <w:rsid w:val="00FE25A0"/>
    <w:rPr>
      <w:rFonts w:hint="default"/>
    </w:rPr>
  </w:style>
  <w:style w:type="character" w:customStyle="1" w:styleId="WW8Num33z0">
    <w:name w:val="WW8Num33z0"/>
    <w:rsid w:val="00FE25A0"/>
    <w:rPr>
      <w:rFonts w:ascii="Arial" w:hAnsi="Arial" w:cs="Arial" w:hint="default"/>
      <w:b/>
    </w:rPr>
  </w:style>
  <w:style w:type="character" w:customStyle="1" w:styleId="WW8Num34z0">
    <w:name w:val="WW8Num34z0"/>
    <w:rsid w:val="00FE25A0"/>
    <w:rPr>
      <w:rFonts w:ascii="Arial" w:hAnsi="Arial" w:cs="Arial" w:hint="default"/>
      <w:b/>
      <w:i w:val="0"/>
      <w:sz w:val="24"/>
      <w:szCs w:val="24"/>
    </w:rPr>
  </w:style>
  <w:style w:type="character" w:customStyle="1" w:styleId="WW8Num35z0">
    <w:name w:val="WW8Num35z0"/>
    <w:rsid w:val="00FE25A0"/>
    <w:rPr>
      <w:rFonts w:eastAsia="Calibri" w:cs="Arial" w:hint="default"/>
      <w:b w:val="0"/>
      <w:color w:val="000000"/>
      <w:szCs w:val="24"/>
    </w:rPr>
  </w:style>
  <w:style w:type="character" w:customStyle="1" w:styleId="WW8Num36z0">
    <w:name w:val="WW8Num36z0"/>
    <w:rsid w:val="00FE25A0"/>
    <w:rPr>
      <w:rFonts w:ascii="Arial" w:eastAsia="Times New Roman" w:hAnsi="Arial" w:cs="Arial"/>
      <w:b w:val="0"/>
    </w:rPr>
  </w:style>
  <w:style w:type="character" w:customStyle="1" w:styleId="WW8Num37z0">
    <w:name w:val="WW8Num37z0"/>
    <w:rsid w:val="00FE25A0"/>
    <w:rPr>
      <w:rFonts w:ascii="Arial" w:hAnsi="Arial" w:cs="Arial" w:hint="default"/>
      <w:b/>
      <w:bCs/>
      <w:sz w:val="22"/>
      <w:szCs w:val="22"/>
    </w:rPr>
  </w:style>
  <w:style w:type="character" w:customStyle="1" w:styleId="WW8Num38z0">
    <w:name w:val="WW8Num38z0"/>
    <w:rsid w:val="00FE25A0"/>
    <w:rPr>
      <w:rFonts w:ascii="Arial" w:hAnsi="Arial" w:cs="Arial" w:hint="default"/>
      <w:b w:val="0"/>
      <w:color w:val="6A5B3E"/>
    </w:rPr>
  </w:style>
  <w:style w:type="character" w:customStyle="1" w:styleId="WW8Num38z1">
    <w:name w:val="WW8Num38z1"/>
    <w:rsid w:val="00FE25A0"/>
  </w:style>
  <w:style w:type="character" w:customStyle="1" w:styleId="WW8Num38z2">
    <w:name w:val="WW8Num38z2"/>
    <w:rsid w:val="00FE25A0"/>
  </w:style>
  <w:style w:type="character" w:customStyle="1" w:styleId="WW8Num38z3">
    <w:name w:val="WW8Num38z3"/>
    <w:rsid w:val="00FE25A0"/>
  </w:style>
  <w:style w:type="character" w:customStyle="1" w:styleId="WW8Num38z4">
    <w:name w:val="WW8Num38z4"/>
    <w:rsid w:val="00FE25A0"/>
  </w:style>
  <w:style w:type="character" w:customStyle="1" w:styleId="WW8Num38z5">
    <w:name w:val="WW8Num38z5"/>
    <w:rsid w:val="00FE25A0"/>
  </w:style>
  <w:style w:type="character" w:customStyle="1" w:styleId="WW8Num38z6">
    <w:name w:val="WW8Num38z6"/>
    <w:rsid w:val="00FE25A0"/>
  </w:style>
  <w:style w:type="character" w:customStyle="1" w:styleId="WW8Num38z7">
    <w:name w:val="WW8Num38z7"/>
    <w:rsid w:val="00FE25A0"/>
  </w:style>
  <w:style w:type="character" w:customStyle="1" w:styleId="WW8Num38z8">
    <w:name w:val="WW8Num38z8"/>
    <w:rsid w:val="00FE25A0"/>
  </w:style>
  <w:style w:type="character" w:customStyle="1" w:styleId="WW8Num39z0">
    <w:name w:val="WW8Num39z0"/>
    <w:rsid w:val="00FE25A0"/>
    <w:rPr>
      <w:rFonts w:hint="default"/>
      <w:b w:val="0"/>
    </w:rPr>
  </w:style>
  <w:style w:type="character" w:customStyle="1" w:styleId="WW8Num39z1">
    <w:name w:val="WW8Num39z1"/>
    <w:rsid w:val="00FE25A0"/>
  </w:style>
  <w:style w:type="character" w:customStyle="1" w:styleId="WW8Num39z2">
    <w:name w:val="WW8Num39z2"/>
    <w:rsid w:val="00FE25A0"/>
  </w:style>
  <w:style w:type="character" w:customStyle="1" w:styleId="WW8Num39z3">
    <w:name w:val="WW8Num39z3"/>
    <w:rsid w:val="00FE25A0"/>
  </w:style>
  <w:style w:type="character" w:customStyle="1" w:styleId="WW8Num40z0">
    <w:name w:val="WW8Num40z0"/>
    <w:rsid w:val="00FE25A0"/>
    <w:rPr>
      <w:rFonts w:ascii="Arial" w:eastAsia="Calibri" w:hAnsi="Arial" w:cs="Arial"/>
      <w:color w:val="000000"/>
    </w:rPr>
  </w:style>
  <w:style w:type="character" w:customStyle="1" w:styleId="WW8Num40z1">
    <w:name w:val="WW8Num40z1"/>
    <w:rsid w:val="00FE25A0"/>
  </w:style>
  <w:style w:type="character" w:customStyle="1" w:styleId="WW8Num40z2">
    <w:name w:val="WW8Num40z2"/>
    <w:rsid w:val="00FE25A0"/>
  </w:style>
  <w:style w:type="character" w:customStyle="1" w:styleId="WW8Num40z3">
    <w:name w:val="WW8Num40z3"/>
    <w:rsid w:val="00FE25A0"/>
  </w:style>
  <w:style w:type="character" w:customStyle="1" w:styleId="WW8Num40z4">
    <w:name w:val="WW8Num40z4"/>
    <w:rsid w:val="00FE25A0"/>
  </w:style>
  <w:style w:type="character" w:customStyle="1" w:styleId="WW8Num40z5">
    <w:name w:val="WW8Num40z5"/>
    <w:rsid w:val="00FE25A0"/>
  </w:style>
  <w:style w:type="character" w:customStyle="1" w:styleId="WW8Num40z6">
    <w:name w:val="WW8Num40z6"/>
    <w:rsid w:val="00FE25A0"/>
  </w:style>
  <w:style w:type="character" w:customStyle="1" w:styleId="WW8Num40z7">
    <w:name w:val="WW8Num40z7"/>
    <w:rsid w:val="00FE25A0"/>
  </w:style>
  <w:style w:type="character" w:customStyle="1" w:styleId="WW8Num40z8">
    <w:name w:val="WW8Num40z8"/>
    <w:rsid w:val="00FE25A0"/>
  </w:style>
  <w:style w:type="character" w:customStyle="1" w:styleId="WW8Num41z0">
    <w:name w:val="WW8Num41z0"/>
    <w:rsid w:val="00FE25A0"/>
    <w:rPr>
      <w:rFonts w:ascii="Symbol" w:hAnsi="Symbol" w:cs="Symbol" w:hint="default"/>
      <w:b/>
    </w:rPr>
  </w:style>
  <w:style w:type="character" w:customStyle="1" w:styleId="WW8Num41z1">
    <w:name w:val="WW8Num41z1"/>
    <w:rsid w:val="00FE25A0"/>
  </w:style>
  <w:style w:type="character" w:customStyle="1" w:styleId="WW8Num41z2">
    <w:name w:val="WW8Num41z2"/>
    <w:rsid w:val="00FE25A0"/>
  </w:style>
  <w:style w:type="character" w:customStyle="1" w:styleId="WW8Num41z3">
    <w:name w:val="WW8Num41z3"/>
    <w:rsid w:val="00FE25A0"/>
  </w:style>
  <w:style w:type="character" w:customStyle="1" w:styleId="WW8Num41z4">
    <w:name w:val="WW8Num41z4"/>
    <w:rsid w:val="00FE25A0"/>
  </w:style>
  <w:style w:type="character" w:customStyle="1" w:styleId="WW8Num41z5">
    <w:name w:val="WW8Num41z5"/>
    <w:rsid w:val="00FE25A0"/>
  </w:style>
  <w:style w:type="character" w:customStyle="1" w:styleId="WW8Num41z6">
    <w:name w:val="WW8Num41z6"/>
    <w:rsid w:val="00FE25A0"/>
  </w:style>
  <w:style w:type="character" w:customStyle="1" w:styleId="WW8Num41z7">
    <w:name w:val="WW8Num41z7"/>
    <w:rsid w:val="00FE25A0"/>
  </w:style>
  <w:style w:type="character" w:customStyle="1" w:styleId="WW8Num41z8">
    <w:name w:val="WW8Num41z8"/>
    <w:rsid w:val="00FE25A0"/>
  </w:style>
  <w:style w:type="character" w:customStyle="1" w:styleId="WW8Num42z0">
    <w:name w:val="WW8Num42z0"/>
    <w:rsid w:val="00FE25A0"/>
    <w:rPr>
      <w:rFonts w:cs="Arial"/>
    </w:rPr>
  </w:style>
  <w:style w:type="character" w:customStyle="1" w:styleId="WW8Num42z1">
    <w:name w:val="WW8Num42z1"/>
    <w:rsid w:val="00FE25A0"/>
  </w:style>
  <w:style w:type="character" w:customStyle="1" w:styleId="WW8Num42z2">
    <w:name w:val="WW8Num42z2"/>
    <w:rsid w:val="00FE25A0"/>
  </w:style>
  <w:style w:type="character" w:customStyle="1" w:styleId="WW8Num42z3">
    <w:name w:val="WW8Num42z3"/>
    <w:rsid w:val="00FE25A0"/>
  </w:style>
  <w:style w:type="character" w:customStyle="1" w:styleId="WW8Num42z4">
    <w:name w:val="WW8Num42z4"/>
    <w:rsid w:val="00FE25A0"/>
  </w:style>
  <w:style w:type="character" w:customStyle="1" w:styleId="WW8Num42z5">
    <w:name w:val="WW8Num42z5"/>
    <w:rsid w:val="00FE25A0"/>
  </w:style>
  <w:style w:type="character" w:customStyle="1" w:styleId="WW8Num42z6">
    <w:name w:val="WW8Num42z6"/>
    <w:rsid w:val="00FE25A0"/>
  </w:style>
  <w:style w:type="character" w:customStyle="1" w:styleId="WW8Num42z7">
    <w:name w:val="WW8Num42z7"/>
    <w:rsid w:val="00FE25A0"/>
  </w:style>
  <w:style w:type="character" w:customStyle="1" w:styleId="WW8Num42z8">
    <w:name w:val="WW8Num42z8"/>
    <w:rsid w:val="00FE25A0"/>
  </w:style>
  <w:style w:type="character" w:customStyle="1" w:styleId="WW8Num43z0">
    <w:name w:val="WW8Num43z0"/>
    <w:rsid w:val="00FE25A0"/>
    <w:rPr>
      <w:rFonts w:eastAsia="Calibri" w:cs="Arial"/>
      <w:strike w:val="0"/>
      <w:dstrike w:val="0"/>
      <w:color w:val="000000"/>
      <w:szCs w:val="24"/>
    </w:rPr>
  </w:style>
  <w:style w:type="character" w:customStyle="1" w:styleId="WW8Num43z1">
    <w:name w:val="WW8Num43z1"/>
    <w:rsid w:val="00FE25A0"/>
  </w:style>
  <w:style w:type="character" w:customStyle="1" w:styleId="WW8Num43z2">
    <w:name w:val="WW8Num43z2"/>
    <w:rsid w:val="00FE25A0"/>
  </w:style>
  <w:style w:type="character" w:customStyle="1" w:styleId="WW8Num43z3">
    <w:name w:val="WW8Num43z3"/>
    <w:rsid w:val="00FE25A0"/>
  </w:style>
  <w:style w:type="character" w:customStyle="1" w:styleId="WW8Num43z4">
    <w:name w:val="WW8Num43z4"/>
    <w:rsid w:val="00FE25A0"/>
  </w:style>
  <w:style w:type="character" w:customStyle="1" w:styleId="WW8Num43z5">
    <w:name w:val="WW8Num43z5"/>
    <w:rsid w:val="00FE25A0"/>
  </w:style>
  <w:style w:type="character" w:customStyle="1" w:styleId="WW8Num43z6">
    <w:name w:val="WW8Num43z6"/>
    <w:rsid w:val="00FE25A0"/>
  </w:style>
  <w:style w:type="character" w:customStyle="1" w:styleId="WW8Num43z7">
    <w:name w:val="WW8Num43z7"/>
    <w:rsid w:val="00FE25A0"/>
  </w:style>
  <w:style w:type="character" w:customStyle="1" w:styleId="WW8Num43z8">
    <w:name w:val="WW8Num43z8"/>
    <w:rsid w:val="00FE25A0"/>
  </w:style>
  <w:style w:type="character" w:customStyle="1" w:styleId="WW8Num44z0">
    <w:name w:val="WW8Num44z0"/>
    <w:rsid w:val="00FE25A0"/>
    <w:rPr>
      <w:rFonts w:cs="Arial" w:hint="default"/>
    </w:rPr>
  </w:style>
  <w:style w:type="character" w:customStyle="1" w:styleId="WW8Num44z1">
    <w:name w:val="WW8Num44z1"/>
    <w:rsid w:val="00FE25A0"/>
  </w:style>
  <w:style w:type="character" w:customStyle="1" w:styleId="WW8Num44z2">
    <w:name w:val="WW8Num44z2"/>
    <w:rsid w:val="00FE25A0"/>
  </w:style>
  <w:style w:type="character" w:customStyle="1" w:styleId="WW8Num44z3">
    <w:name w:val="WW8Num44z3"/>
    <w:rsid w:val="00FE25A0"/>
  </w:style>
  <w:style w:type="character" w:customStyle="1" w:styleId="WW8Num44z4">
    <w:name w:val="WW8Num44z4"/>
    <w:rsid w:val="00FE25A0"/>
  </w:style>
  <w:style w:type="character" w:customStyle="1" w:styleId="WW8Num44z5">
    <w:name w:val="WW8Num44z5"/>
    <w:rsid w:val="00FE25A0"/>
  </w:style>
  <w:style w:type="character" w:customStyle="1" w:styleId="WW8Num44z6">
    <w:name w:val="WW8Num44z6"/>
    <w:rsid w:val="00FE25A0"/>
  </w:style>
  <w:style w:type="character" w:customStyle="1" w:styleId="WW8Num44z7">
    <w:name w:val="WW8Num44z7"/>
    <w:rsid w:val="00FE25A0"/>
  </w:style>
  <w:style w:type="character" w:customStyle="1" w:styleId="WW8Num44z8">
    <w:name w:val="WW8Num44z8"/>
    <w:rsid w:val="00FE25A0"/>
  </w:style>
  <w:style w:type="character" w:customStyle="1" w:styleId="WW8Num45z0">
    <w:name w:val="WW8Num45z0"/>
    <w:rsid w:val="00FE25A0"/>
    <w:rPr>
      <w:rFonts w:ascii="Arial" w:hAnsi="Arial" w:cs="Arial" w:hint="default"/>
      <w:strike w:val="0"/>
      <w:dstrike w:val="0"/>
      <w:sz w:val="22"/>
      <w:szCs w:val="22"/>
    </w:rPr>
  </w:style>
  <w:style w:type="character" w:customStyle="1" w:styleId="WW8Num45z1">
    <w:name w:val="WW8Num45z1"/>
    <w:rsid w:val="00FE25A0"/>
  </w:style>
  <w:style w:type="character" w:customStyle="1" w:styleId="WW8Num45z2">
    <w:name w:val="WW8Num45z2"/>
    <w:rsid w:val="00FE25A0"/>
  </w:style>
  <w:style w:type="character" w:customStyle="1" w:styleId="WW8Num45z3">
    <w:name w:val="WW8Num45z3"/>
    <w:rsid w:val="00FE25A0"/>
    <w:rPr>
      <w:strike w:val="0"/>
      <w:dstrike w:val="0"/>
    </w:rPr>
  </w:style>
  <w:style w:type="character" w:customStyle="1" w:styleId="WW8Num45z4">
    <w:name w:val="WW8Num45z4"/>
    <w:rsid w:val="00FE25A0"/>
  </w:style>
  <w:style w:type="character" w:customStyle="1" w:styleId="WW8Num45z5">
    <w:name w:val="WW8Num45z5"/>
    <w:rsid w:val="00FE25A0"/>
  </w:style>
  <w:style w:type="character" w:customStyle="1" w:styleId="WW8Num45z6">
    <w:name w:val="WW8Num45z6"/>
    <w:rsid w:val="00FE25A0"/>
  </w:style>
  <w:style w:type="character" w:customStyle="1" w:styleId="WW8Num45z7">
    <w:name w:val="WW8Num45z7"/>
    <w:rsid w:val="00FE25A0"/>
  </w:style>
  <w:style w:type="character" w:customStyle="1" w:styleId="WW8Num45z8">
    <w:name w:val="WW8Num45z8"/>
    <w:rsid w:val="00FE25A0"/>
  </w:style>
  <w:style w:type="character" w:customStyle="1" w:styleId="WW8Num46z0">
    <w:name w:val="WW8Num46z0"/>
    <w:rsid w:val="00FE25A0"/>
    <w:rPr>
      <w:rFonts w:ascii="Arial" w:hAnsi="Arial" w:cs="Arial"/>
    </w:rPr>
  </w:style>
  <w:style w:type="character" w:customStyle="1" w:styleId="WW8Num46z1">
    <w:name w:val="WW8Num46z1"/>
    <w:rsid w:val="00FE25A0"/>
    <w:rPr>
      <w:rFonts w:ascii="Times New Roman" w:eastAsia="Times New Roman" w:hAnsi="Times New Roman" w:cs="Times New Roman" w:hint="default"/>
      <w:b/>
    </w:rPr>
  </w:style>
  <w:style w:type="character" w:customStyle="1" w:styleId="WW8Num46z2">
    <w:name w:val="WW8Num46z2"/>
    <w:rsid w:val="00FE25A0"/>
  </w:style>
  <w:style w:type="character" w:customStyle="1" w:styleId="WW8Num46z3">
    <w:name w:val="WW8Num46z3"/>
    <w:rsid w:val="00FE25A0"/>
    <w:rPr>
      <w:rFonts w:hint="default"/>
    </w:rPr>
  </w:style>
  <w:style w:type="character" w:customStyle="1" w:styleId="WW8Num46z4">
    <w:name w:val="WW8Num46z4"/>
    <w:rsid w:val="00FE25A0"/>
  </w:style>
  <w:style w:type="character" w:customStyle="1" w:styleId="WW8Num46z5">
    <w:name w:val="WW8Num46z5"/>
    <w:rsid w:val="00FE25A0"/>
  </w:style>
  <w:style w:type="character" w:customStyle="1" w:styleId="WW8Num46z6">
    <w:name w:val="WW8Num46z6"/>
    <w:rsid w:val="00FE25A0"/>
  </w:style>
  <w:style w:type="character" w:customStyle="1" w:styleId="WW8Num46z7">
    <w:name w:val="WW8Num46z7"/>
    <w:rsid w:val="00FE25A0"/>
  </w:style>
  <w:style w:type="character" w:customStyle="1" w:styleId="WW8Num46z8">
    <w:name w:val="WW8Num46z8"/>
    <w:rsid w:val="00FE25A0"/>
  </w:style>
  <w:style w:type="character" w:customStyle="1" w:styleId="Domylnaczcionkaakapitu2">
    <w:name w:val="Domyślna czcionka akapitu2"/>
    <w:rsid w:val="00FE25A0"/>
  </w:style>
  <w:style w:type="character" w:customStyle="1" w:styleId="WW8Num2z1">
    <w:name w:val="WW8Num2z1"/>
    <w:rsid w:val="00FE25A0"/>
  </w:style>
  <w:style w:type="character" w:customStyle="1" w:styleId="WW8Num2z2">
    <w:name w:val="WW8Num2z2"/>
    <w:rsid w:val="00FE25A0"/>
  </w:style>
  <w:style w:type="character" w:customStyle="1" w:styleId="WW8Num2z3">
    <w:name w:val="WW8Num2z3"/>
    <w:rsid w:val="00FE25A0"/>
  </w:style>
  <w:style w:type="character" w:customStyle="1" w:styleId="WW8Num2z4">
    <w:name w:val="WW8Num2z4"/>
    <w:rsid w:val="00FE25A0"/>
  </w:style>
  <w:style w:type="character" w:customStyle="1" w:styleId="WW8Num2z5">
    <w:name w:val="WW8Num2z5"/>
    <w:rsid w:val="00FE25A0"/>
  </w:style>
  <w:style w:type="character" w:customStyle="1" w:styleId="WW8Num2z6">
    <w:name w:val="WW8Num2z6"/>
    <w:rsid w:val="00FE25A0"/>
  </w:style>
  <w:style w:type="character" w:customStyle="1" w:styleId="WW8Num2z7">
    <w:name w:val="WW8Num2z7"/>
    <w:rsid w:val="00FE25A0"/>
  </w:style>
  <w:style w:type="character" w:customStyle="1" w:styleId="WW8Num2z8">
    <w:name w:val="WW8Num2z8"/>
    <w:rsid w:val="00FE25A0"/>
  </w:style>
  <w:style w:type="character" w:customStyle="1" w:styleId="WW8Num3z1">
    <w:name w:val="WW8Num3z1"/>
    <w:rsid w:val="00FE25A0"/>
  </w:style>
  <w:style w:type="character" w:customStyle="1" w:styleId="WW8Num3z2">
    <w:name w:val="WW8Num3z2"/>
    <w:rsid w:val="00FE25A0"/>
  </w:style>
  <w:style w:type="character" w:customStyle="1" w:styleId="WW8Num3z3">
    <w:name w:val="WW8Num3z3"/>
    <w:rsid w:val="00FE25A0"/>
  </w:style>
  <w:style w:type="character" w:customStyle="1" w:styleId="WW8Num3z4">
    <w:name w:val="WW8Num3z4"/>
    <w:rsid w:val="00FE25A0"/>
  </w:style>
  <w:style w:type="character" w:customStyle="1" w:styleId="WW8Num3z5">
    <w:name w:val="WW8Num3z5"/>
    <w:rsid w:val="00FE25A0"/>
  </w:style>
  <w:style w:type="character" w:customStyle="1" w:styleId="WW8Num3z6">
    <w:name w:val="WW8Num3z6"/>
    <w:rsid w:val="00FE25A0"/>
  </w:style>
  <w:style w:type="character" w:customStyle="1" w:styleId="WW8Num3z7">
    <w:name w:val="WW8Num3z7"/>
    <w:rsid w:val="00FE25A0"/>
  </w:style>
  <w:style w:type="character" w:customStyle="1" w:styleId="WW8Num3z8">
    <w:name w:val="WW8Num3z8"/>
    <w:rsid w:val="00FE25A0"/>
  </w:style>
  <w:style w:type="character" w:customStyle="1" w:styleId="WW8Num4z1">
    <w:name w:val="WW8Num4z1"/>
    <w:rsid w:val="00FE25A0"/>
  </w:style>
  <w:style w:type="character" w:customStyle="1" w:styleId="WW8Num4z2">
    <w:name w:val="WW8Num4z2"/>
    <w:rsid w:val="00FE25A0"/>
  </w:style>
  <w:style w:type="character" w:customStyle="1" w:styleId="WW8Num4z3">
    <w:name w:val="WW8Num4z3"/>
    <w:rsid w:val="00FE25A0"/>
  </w:style>
  <w:style w:type="character" w:customStyle="1" w:styleId="WW8Num4z4">
    <w:name w:val="WW8Num4z4"/>
    <w:rsid w:val="00FE25A0"/>
  </w:style>
  <w:style w:type="character" w:customStyle="1" w:styleId="WW8Num4z5">
    <w:name w:val="WW8Num4z5"/>
    <w:rsid w:val="00FE25A0"/>
  </w:style>
  <w:style w:type="character" w:customStyle="1" w:styleId="WW8Num4z6">
    <w:name w:val="WW8Num4z6"/>
    <w:rsid w:val="00FE25A0"/>
  </w:style>
  <w:style w:type="character" w:customStyle="1" w:styleId="WW8Num4z7">
    <w:name w:val="WW8Num4z7"/>
    <w:rsid w:val="00FE25A0"/>
  </w:style>
  <w:style w:type="character" w:customStyle="1" w:styleId="WW8Num4z8">
    <w:name w:val="WW8Num4z8"/>
    <w:rsid w:val="00FE25A0"/>
  </w:style>
  <w:style w:type="character" w:customStyle="1" w:styleId="WW8Num5z1">
    <w:name w:val="WW8Num5z1"/>
    <w:rsid w:val="00FE25A0"/>
  </w:style>
  <w:style w:type="character" w:customStyle="1" w:styleId="WW8Num5z2">
    <w:name w:val="WW8Num5z2"/>
    <w:rsid w:val="00FE25A0"/>
  </w:style>
  <w:style w:type="character" w:customStyle="1" w:styleId="WW8Num5z3">
    <w:name w:val="WW8Num5z3"/>
    <w:rsid w:val="00FE25A0"/>
  </w:style>
  <w:style w:type="character" w:customStyle="1" w:styleId="WW8Num5z4">
    <w:name w:val="WW8Num5z4"/>
    <w:rsid w:val="00FE25A0"/>
  </w:style>
  <w:style w:type="character" w:customStyle="1" w:styleId="WW8Num5z5">
    <w:name w:val="WW8Num5z5"/>
    <w:rsid w:val="00FE25A0"/>
  </w:style>
  <w:style w:type="character" w:customStyle="1" w:styleId="WW8Num5z6">
    <w:name w:val="WW8Num5z6"/>
    <w:rsid w:val="00FE25A0"/>
  </w:style>
  <w:style w:type="character" w:customStyle="1" w:styleId="WW8Num5z7">
    <w:name w:val="WW8Num5z7"/>
    <w:rsid w:val="00FE25A0"/>
  </w:style>
  <w:style w:type="character" w:customStyle="1" w:styleId="WW8Num5z8">
    <w:name w:val="WW8Num5z8"/>
    <w:rsid w:val="00FE25A0"/>
  </w:style>
  <w:style w:type="character" w:customStyle="1" w:styleId="WW8Num6z1">
    <w:name w:val="WW8Num6z1"/>
    <w:rsid w:val="00FE25A0"/>
  </w:style>
  <w:style w:type="character" w:customStyle="1" w:styleId="WW8Num6z2">
    <w:name w:val="WW8Num6z2"/>
    <w:rsid w:val="00FE25A0"/>
  </w:style>
  <w:style w:type="character" w:customStyle="1" w:styleId="WW8Num6z3">
    <w:name w:val="WW8Num6z3"/>
    <w:rsid w:val="00FE25A0"/>
  </w:style>
  <w:style w:type="character" w:customStyle="1" w:styleId="WW8Num6z4">
    <w:name w:val="WW8Num6z4"/>
    <w:rsid w:val="00FE25A0"/>
  </w:style>
  <w:style w:type="character" w:customStyle="1" w:styleId="WW8Num6z5">
    <w:name w:val="WW8Num6z5"/>
    <w:rsid w:val="00FE25A0"/>
  </w:style>
  <w:style w:type="character" w:customStyle="1" w:styleId="WW8Num6z6">
    <w:name w:val="WW8Num6z6"/>
    <w:rsid w:val="00FE25A0"/>
  </w:style>
  <w:style w:type="character" w:customStyle="1" w:styleId="WW8Num6z7">
    <w:name w:val="WW8Num6z7"/>
    <w:rsid w:val="00FE25A0"/>
  </w:style>
  <w:style w:type="character" w:customStyle="1" w:styleId="WW8Num6z8">
    <w:name w:val="WW8Num6z8"/>
    <w:rsid w:val="00FE25A0"/>
  </w:style>
  <w:style w:type="character" w:customStyle="1" w:styleId="WW8Num7z1">
    <w:name w:val="WW8Num7z1"/>
    <w:rsid w:val="00FE25A0"/>
  </w:style>
  <w:style w:type="character" w:customStyle="1" w:styleId="WW8Num7z2">
    <w:name w:val="WW8Num7z2"/>
    <w:rsid w:val="00FE25A0"/>
  </w:style>
  <w:style w:type="character" w:customStyle="1" w:styleId="WW8Num7z3">
    <w:name w:val="WW8Num7z3"/>
    <w:rsid w:val="00FE25A0"/>
  </w:style>
  <w:style w:type="character" w:customStyle="1" w:styleId="WW8Num7z4">
    <w:name w:val="WW8Num7z4"/>
    <w:rsid w:val="00FE25A0"/>
  </w:style>
  <w:style w:type="character" w:customStyle="1" w:styleId="WW8Num7z5">
    <w:name w:val="WW8Num7z5"/>
    <w:rsid w:val="00FE25A0"/>
  </w:style>
  <w:style w:type="character" w:customStyle="1" w:styleId="WW8Num7z6">
    <w:name w:val="WW8Num7z6"/>
    <w:rsid w:val="00FE25A0"/>
  </w:style>
  <w:style w:type="character" w:customStyle="1" w:styleId="WW8Num7z7">
    <w:name w:val="WW8Num7z7"/>
    <w:rsid w:val="00FE25A0"/>
  </w:style>
  <w:style w:type="character" w:customStyle="1" w:styleId="WW8Num7z8">
    <w:name w:val="WW8Num7z8"/>
    <w:rsid w:val="00FE25A0"/>
  </w:style>
  <w:style w:type="character" w:customStyle="1" w:styleId="WW8Num8z1">
    <w:name w:val="WW8Num8z1"/>
    <w:rsid w:val="00FE25A0"/>
  </w:style>
  <w:style w:type="character" w:customStyle="1" w:styleId="WW8Num8z2">
    <w:name w:val="WW8Num8z2"/>
    <w:rsid w:val="00FE25A0"/>
  </w:style>
  <w:style w:type="character" w:customStyle="1" w:styleId="WW8Num8z3">
    <w:name w:val="WW8Num8z3"/>
    <w:rsid w:val="00FE25A0"/>
  </w:style>
  <w:style w:type="character" w:customStyle="1" w:styleId="WW8Num8z4">
    <w:name w:val="WW8Num8z4"/>
    <w:rsid w:val="00FE25A0"/>
  </w:style>
  <w:style w:type="character" w:customStyle="1" w:styleId="WW8Num8z5">
    <w:name w:val="WW8Num8z5"/>
    <w:rsid w:val="00FE25A0"/>
  </w:style>
  <w:style w:type="character" w:customStyle="1" w:styleId="WW8Num8z6">
    <w:name w:val="WW8Num8z6"/>
    <w:rsid w:val="00FE25A0"/>
  </w:style>
  <w:style w:type="character" w:customStyle="1" w:styleId="WW8Num8z7">
    <w:name w:val="WW8Num8z7"/>
    <w:rsid w:val="00FE25A0"/>
  </w:style>
  <w:style w:type="character" w:customStyle="1" w:styleId="WW8Num8z8">
    <w:name w:val="WW8Num8z8"/>
    <w:rsid w:val="00FE25A0"/>
  </w:style>
  <w:style w:type="character" w:customStyle="1" w:styleId="WW8Num9z1">
    <w:name w:val="WW8Num9z1"/>
    <w:rsid w:val="00FE25A0"/>
  </w:style>
  <w:style w:type="character" w:customStyle="1" w:styleId="WW8Num9z2">
    <w:name w:val="WW8Num9z2"/>
    <w:rsid w:val="00FE25A0"/>
  </w:style>
  <w:style w:type="character" w:customStyle="1" w:styleId="WW8Num9z3">
    <w:name w:val="WW8Num9z3"/>
    <w:rsid w:val="00FE25A0"/>
  </w:style>
  <w:style w:type="character" w:customStyle="1" w:styleId="WW8Num9z4">
    <w:name w:val="WW8Num9z4"/>
    <w:rsid w:val="00FE25A0"/>
  </w:style>
  <w:style w:type="character" w:customStyle="1" w:styleId="WW8Num9z5">
    <w:name w:val="WW8Num9z5"/>
    <w:rsid w:val="00FE25A0"/>
  </w:style>
  <w:style w:type="character" w:customStyle="1" w:styleId="WW8Num9z6">
    <w:name w:val="WW8Num9z6"/>
    <w:rsid w:val="00FE25A0"/>
  </w:style>
  <w:style w:type="character" w:customStyle="1" w:styleId="WW8Num9z7">
    <w:name w:val="WW8Num9z7"/>
    <w:rsid w:val="00FE25A0"/>
  </w:style>
  <w:style w:type="character" w:customStyle="1" w:styleId="WW8Num9z8">
    <w:name w:val="WW8Num9z8"/>
    <w:rsid w:val="00FE25A0"/>
  </w:style>
  <w:style w:type="character" w:customStyle="1" w:styleId="WW8Num10z1">
    <w:name w:val="WW8Num10z1"/>
    <w:rsid w:val="00FE25A0"/>
    <w:rPr>
      <w:rFonts w:ascii="Courier New" w:hAnsi="Courier New" w:cs="Courier New" w:hint="default"/>
    </w:rPr>
  </w:style>
  <w:style w:type="character" w:customStyle="1" w:styleId="WW8Num10z2">
    <w:name w:val="WW8Num10z2"/>
    <w:rsid w:val="00FE25A0"/>
    <w:rPr>
      <w:rFonts w:ascii="Wingdings" w:hAnsi="Wingdings" w:cs="Wingdings" w:hint="default"/>
    </w:rPr>
  </w:style>
  <w:style w:type="character" w:customStyle="1" w:styleId="WW8Num10z3">
    <w:name w:val="WW8Num10z3"/>
    <w:rsid w:val="00FE25A0"/>
    <w:rPr>
      <w:rFonts w:ascii="Symbol" w:hAnsi="Symbol" w:cs="Symbol" w:hint="default"/>
    </w:rPr>
  </w:style>
  <w:style w:type="character" w:customStyle="1" w:styleId="WW8Num11z1">
    <w:name w:val="WW8Num11z1"/>
    <w:rsid w:val="00FE25A0"/>
    <w:rPr>
      <w:rFonts w:ascii="Courier New" w:hAnsi="Courier New" w:cs="Courier New" w:hint="default"/>
      <w:sz w:val="14"/>
    </w:rPr>
  </w:style>
  <w:style w:type="character" w:customStyle="1" w:styleId="WW8Num11z2">
    <w:name w:val="WW8Num11z2"/>
    <w:rsid w:val="00FE25A0"/>
    <w:rPr>
      <w:rFonts w:ascii="Wingdings" w:hAnsi="Wingdings" w:cs="Wingdings" w:hint="default"/>
    </w:rPr>
  </w:style>
  <w:style w:type="character" w:customStyle="1" w:styleId="WW8Num11z3">
    <w:name w:val="WW8Num11z3"/>
    <w:rsid w:val="00FE25A0"/>
    <w:rPr>
      <w:rFonts w:ascii="Symbol" w:hAnsi="Symbol" w:cs="Symbol" w:hint="default"/>
    </w:rPr>
  </w:style>
  <w:style w:type="character" w:customStyle="1" w:styleId="WW8Num11z4">
    <w:name w:val="WW8Num11z4"/>
    <w:rsid w:val="00FE25A0"/>
    <w:rPr>
      <w:rFonts w:ascii="Courier New" w:hAnsi="Courier New" w:cs="Courier New" w:hint="default"/>
    </w:rPr>
  </w:style>
  <w:style w:type="character" w:customStyle="1" w:styleId="WW8Num13z1">
    <w:name w:val="WW8Num13z1"/>
    <w:rsid w:val="00FE25A0"/>
  </w:style>
  <w:style w:type="character" w:customStyle="1" w:styleId="WW8Num13z2">
    <w:name w:val="WW8Num13z2"/>
    <w:rsid w:val="00FE25A0"/>
  </w:style>
  <w:style w:type="character" w:customStyle="1" w:styleId="WW8Num13z3">
    <w:name w:val="WW8Num13z3"/>
    <w:rsid w:val="00FE25A0"/>
  </w:style>
  <w:style w:type="character" w:customStyle="1" w:styleId="WW8Num13z4">
    <w:name w:val="WW8Num13z4"/>
    <w:rsid w:val="00FE25A0"/>
  </w:style>
  <w:style w:type="character" w:customStyle="1" w:styleId="WW8Num13z5">
    <w:name w:val="WW8Num13z5"/>
    <w:rsid w:val="00FE25A0"/>
  </w:style>
  <w:style w:type="character" w:customStyle="1" w:styleId="WW8Num13z6">
    <w:name w:val="WW8Num13z6"/>
    <w:rsid w:val="00FE25A0"/>
  </w:style>
  <w:style w:type="character" w:customStyle="1" w:styleId="WW8Num13z7">
    <w:name w:val="WW8Num13z7"/>
    <w:rsid w:val="00FE25A0"/>
  </w:style>
  <w:style w:type="character" w:customStyle="1" w:styleId="WW8Num13z8">
    <w:name w:val="WW8Num13z8"/>
    <w:rsid w:val="00FE25A0"/>
  </w:style>
  <w:style w:type="character" w:customStyle="1" w:styleId="WW8Num14z1">
    <w:name w:val="WW8Num14z1"/>
    <w:rsid w:val="00FE25A0"/>
    <w:rPr>
      <w:rFonts w:ascii="Courier New" w:hAnsi="Courier New" w:cs="Courier New" w:hint="default"/>
    </w:rPr>
  </w:style>
  <w:style w:type="character" w:customStyle="1" w:styleId="WW8Num14z2">
    <w:name w:val="WW8Num14z2"/>
    <w:rsid w:val="00FE25A0"/>
    <w:rPr>
      <w:rFonts w:ascii="Wingdings" w:hAnsi="Wingdings" w:cs="Wingdings" w:hint="default"/>
    </w:rPr>
  </w:style>
  <w:style w:type="character" w:customStyle="1" w:styleId="WW8Num14z3">
    <w:name w:val="WW8Num14z3"/>
    <w:rsid w:val="00FE25A0"/>
    <w:rPr>
      <w:rFonts w:ascii="Symbol" w:hAnsi="Symbol" w:cs="Symbol" w:hint="default"/>
    </w:rPr>
  </w:style>
  <w:style w:type="character" w:customStyle="1" w:styleId="WW8Num15z3">
    <w:name w:val="WW8Num15z3"/>
    <w:rsid w:val="00FE25A0"/>
  </w:style>
  <w:style w:type="character" w:customStyle="1" w:styleId="WW8Num15z4">
    <w:name w:val="WW8Num15z4"/>
    <w:rsid w:val="00FE25A0"/>
  </w:style>
  <w:style w:type="character" w:customStyle="1" w:styleId="WW8Num15z5">
    <w:name w:val="WW8Num15z5"/>
    <w:rsid w:val="00FE25A0"/>
  </w:style>
  <w:style w:type="character" w:customStyle="1" w:styleId="WW8Num15z6">
    <w:name w:val="WW8Num15z6"/>
    <w:rsid w:val="00FE25A0"/>
  </w:style>
  <w:style w:type="character" w:customStyle="1" w:styleId="WW8Num15z7">
    <w:name w:val="WW8Num15z7"/>
    <w:rsid w:val="00FE25A0"/>
  </w:style>
  <w:style w:type="character" w:customStyle="1" w:styleId="WW8Num15z8">
    <w:name w:val="WW8Num15z8"/>
    <w:rsid w:val="00FE25A0"/>
  </w:style>
  <w:style w:type="character" w:customStyle="1" w:styleId="WW8Num16z1">
    <w:name w:val="WW8Num16z1"/>
    <w:rsid w:val="00FE25A0"/>
    <w:rPr>
      <w:rFonts w:ascii="Courier New" w:hAnsi="Courier New" w:cs="Courier New" w:hint="default"/>
    </w:rPr>
  </w:style>
  <w:style w:type="character" w:customStyle="1" w:styleId="WW8Num16z2">
    <w:name w:val="WW8Num16z2"/>
    <w:rsid w:val="00FE25A0"/>
    <w:rPr>
      <w:rFonts w:ascii="Wingdings" w:hAnsi="Wingdings" w:cs="Wingdings" w:hint="default"/>
    </w:rPr>
  </w:style>
  <w:style w:type="character" w:customStyle="1" w:styleId="WW8Num16z3">
    <w:name w:val="WW8Num16z3"/>
    <w:rsid w:val="00FE25A0"/>
    <w:rPr>
      <w:rFonts w:ascii="Symbol" w:hAnsi="Symbol" w:cs="Symbol" w:hint="default"/>
    </w:rPr>
  </w:style>
  <w:style w:type="character" w:customStyle="1" w:styleId="WW8Num17z1">
    <w:name w:val="WW8Num17z1"/>
    <w:rsid w:val="00FE25A0"/>
    <w:rPr>
      <w:rFonts w:ascii="Arial" w:eastAsia="Calibri" w:hAnsi="Arial" w:cs="Arial"/>
      <w:b/>
    </w:rPr>
  </w:style>
  <w:style w:type="character" w:customStyle="1" w:styleId="WW8Num17z2">
    <w:name w:val="WW8Num17z2"/>
    <w:rsid w:val="00FE25A0"/>
  </w:style>
  <w:style w:type="character" w:customStyle="1" w:styleId="WW8Num17z3">
    <w:name w:val="WW8Num17z3"/>
    <w:rsid w:val="00FE25A0"/>
  </w:style>
  <w:style w:type="character" w:customStyle="1" w:styleId="WW8Num17z4">
    <w:name w:val="WW8Num17z4"/>
    <w:rsid w:val="00FE25A0"/>
  </w:style>
  <w:style w:type="character" w:customStyle="1" w:styleId="WW8Num17z5">
    <w:name w:val="WW8Num17z5"/>
    <w:rsid w:val="00FE25A0"/>
  </w:style>
  <w:style w:type="character" w:customStyle="1" w:styleId="WW8Num17z6">
    <w:name w:val="WW8Num17z6"/>
    <w:rsid w:val="00FE25A0"/>
  </w:style>
  <w:style w:type="character" w:customStyle="1" w:styleId="WW8Num17z7">
    <w:name w:val="WW8Num17z7"/>
    <w:rsid w:val="00FE25A0"/>
  </w:style>
  <w:style w:type="character" w:customStyle="1" w:styleId="WW8Num17z8">
    <w:name w:val="WW8Num17z8"/>
    <w:rsid w:val="00FE25A0"/>
  </w:style>
  <w:style w:type="character" w:customStyle="1" w:styleId="WW8Num18z1">
    <w:name w:val="WW8Num18z1"/>
    <w:rsid w:val="00FE25A0"/>
  </w:style>
  <w:style w:type="character" w:customStyle="1" w:styleId="WW8Num18z2">
    <w:name w:val="WW8Num18z2"/>
    <w:rsid w:val="00FE25A0"/>
  </w:style>
  <w:style w:type="character" w:customStyle="1" w:styleId="WW8Num18z3">
    <w:name w:val="WW8Num18z3"/>
    <w:rsid w:val="00FE25A0"/>
  </w:style>
  <w:style w:type="character" w:customStyle="1" w:styleId="WW8Num18z4">
    <w:name w:val="WW8Num18z4"/>
    <w:rsid w:val="00FE25A0"/>
  </w:style>
  <w:style w:type="character" w:customStyle="1" w:styleId="WW8Num18z5">
    <w:name w:val="WW8Num18z5"/>
    <w:rsid w:val="00FE25A0"/>
  </w:style>
  <w:style w:type="character" w:customStyle="1" w:styleId="WW8Num18z6">
    <w:name w:val="WW8Num18z6"/>
    <w:rsid w:val="00FE25A0"/>
  </w:style>
  <w:style w:type="character" w:customStyle="1" w:styleId="WW8Num18z7">
    <w:name w:val="WW8Num18z7"/>
    <w:rsid w:val="00FE25A0"/>
  </w:style>
  <w:style w:type="character" w:customStyle="1" w:styleId="WW8Num18z8">
    <w:name w:val="WW8Num18z8"/>
    <w:rsid w:val="00FE25A0"/>
  </w:style>
  <w:style w:type="character" w:customStyle="1" w:styleId="WW8Num20z1">
    <w:name w:val="WW8Num20z1"/>
    <w:rsid w:val="00FE25A0"/>
    <w:rPr>
      <w:rFonts w:ascii="Courier New" w:hAnsi="Courier New" w:cs="Courier New" w:hint="default"/>
    </w:rPr>
  </w:style>
  <w:style w:type="character" w:customStyle="1" w:styleId="WW8Num20z2">
    <w:name w:val="WW8Num20z2"/>
    <w:rsid w:val="00FE25A0"/>
    <w:rPr>
      <w:rFonts w:ascii="Wingdings" w:hAnsi="Wingdings" w:cs="Wingdings" w:hint="default"/>
    </w:rPr>
  </w:style>
  <w:style w:type="character" w:customStyle="1" w:styleId="WW8Num20z3">
    <w:name w:val="WW8Num20z3"/>
    <w:rsid w:val="00FE25A0"/>
    <w:rPr>
      <w:rFonts w:ascii="Symbol" w:hAnsi="Symbol" w:cs="Symbol" w:hint="default"/>
    </w:rPr>
  </w:style>
  <w:style w:type="character" w:customStyle="1" w:styleId="WW8Num21z1">
    <w:name w:val="WW8Num21z1"/>
    <w:rsid w:val="00FE25A0"/>
  </w:style>
  <w:style w:type="character" w:customStyle="1" w:styleId="WW8Num21z2">
    <w:name w:val="WW8Num21z2"/>
    <w:rsid w:val="00FE25A0"/>
  </w:style>
  <w:style w:type="character" w:customStyle="1" w:styleId="WW8Num21z3">
    <w:name w:val="WW8Num21z3"/>
    <w:rsid w:val="00FE25A0"/>
  </w:style>
  <w:style w:type="character" w:customStyle="1" w:styleId="WW8Num21z4">
    <w:name w:val="WW8Num21z4"/>
    <w:rsid w:val="00FE25A0"/>
  </w:style>
  <w:style w:type="character" w:customStyle="1" w:styleId="WW8Num21z5">
    <w:name w:val="WW8Num21z5"/>
    <w:rsid w:val="00FE25A0"/>
  </w:style>
  <w:style w:type="character" w:customStyle="1" w:styleId="WW8Num21z6">
    <w:name w:val="WW8Num21z6"/>
    <w:rsid w:val="00FE25A0"/>
  </w:style>
  <w:style w:type="character" w:customStyle="1" w:styleId="WW8Num21z7">
    <w:name w:val="WW8Num21z7"/>
    <w:rsid w:val="00FE25A0"/>
  </w:style>
  <w:style w:type="character" w:customStyle="1" w:styleId="WW8Num21z8">
    <w:name w:val="WW8Num21z8"/>
    <w:rsid w:val="00FE25A0"/>
  </w:style>
  <w:style w:type="character" w:customStyle="1" w:styleId="WW8Num22z1">
    <w:name w:val="WW8Num22z1"/>
    <w:rsid w:val="00FE25A0"/>
  </w:style>
  <w:style w:type="character" w:customStyle="1" w:styleId="WW8Num22z2">
    <w:name w:val="WW8Num22z2"/>
    <w:rsid w:val="00FE25A0"/>
  </w:style>
  <w:style w:type="character" w:customStyle="1" w:styleId="WW8Num22z3">
    <w:name w:val="WW8Num22z3"/>
    <w:rsid w:val="00FE25A0"/>
  </w:style>
  <w:style w:type="character" w:customStyle="1" w:styleId="WW8Num22z4">
    <w:name w:val="WW8Num22z4"/>
    <w:rsid w:val="00FE25A0"/>
  </w:style>
  <w:style w:type="character" w:customStyle="1" w:styleId="WW8Num22z5">
    <w:name w:val="WW8Num22z5"/>
    <w:rsid w:val="00FE25A0"/>
  </w:style>
  <w:style w:type="character" w:customStyle="1" w:styleId="WW8Num22z6">
    <w:name w:val="WW8Num22z6"/>
    <w:rsid w:val="00FE25A0"/>
  </w:style>
  <w:style w:type="character" w:customStyle="1" w:styleId="WW8Num22z7">
    <w:name w:val="WW8Num22z7"/>
    <w:rsid w:val="00FE25A0"/>
  </w:style>
  <w:style w:type="character" w:customStyle="1" w:styleId="WW8Num22z8">
    <w:name w:val="WW8Num22z8"/>
    <w:rsid w:val="00FE25A0"/>
  </w:style>
  <w:style w:type="character" w:customStyle="1" w:styleId="WW8Num23z1">
    <w:name w:val="WW8Num23z1"/>
    <w:rsid w:val="00FE25A0"/>
  </w:style>
  <w:style w:type="character" w:customStyle="1" w:styleId="WW8Num23z2">
    <w:name w:val="WW8Num23z2"/>
    <w:rsid w:val="00FE25A0"/>
  </w:style>
  <w:style w:type="character" w:customStyle="1" w:styleId="WW8Num23z3">
    <w:name w:val="WW8Num23z3"/>
    <w:rsid w:val="00FE25A0"/>
  </w:style>
  <w:style w:type="character" w:customStyle="1" w:styleId="WW8Num23z4">
    <w:name w:val="WW8Num23z4"/>
    <w:rsid w:val="00FE25A0"/>
  </w:style>
  <w:style w:type="character" w:customStyle="1" w:styleId="WW8Num23z5">
    <w:name w:val="WW8Num23z5"/>
    <w:rsid w:val="00FE25A0"/>
  </w:style>
  <w:style w:type="character" w:customStyle="1" w:styleId="WW8Num23z6">
    <w:name w:val="WW8Num23z6"/>
    <w:rsid w:val="00FE25A0"/>
  </w:style>
  <w:style w:type="character" w:customStyle="1" w:styleId="WW8Num23z7">
    <w:name w:val="WW8Num23z7"/>
    <w:rsid w:val="00FE25A0"/>
  </w:style>
  <w:style w:type="character" w:customStyle="1" w:styleId="WW8Num23z8">
    <w:name w:val="WW8Num23z8"/>
    <w:rsid w:val="00FE25A0"/>
  </w:style>
  <w:style w:type="character" w:customStyle="1" w:styleId="WW8Num26z1">
    <w:name w:val="WW8Num26z1"/>
    <w:rsid w:val="00FE25A0"/>
  </w:style>
  <w:style w:type="character" w:customStyle="1" w:styleId="WW8Num26z2">
    <w:name w:val="WW8Num26z2"/>
    <w:rsid w:val="00FE25A0"/>
  </w:style>
  <w:style w:type="character" w:customStyle="1" w:styleId="WW8Num26z3">
    <w:name w:val="WW8Num26z3"/>
    <w:rsid w:val="00FE25A0"/>
  </w:style>
  <w:style w:type="character" w:customStyle="1" w:styleId="WW8Num26z4">
    <w:name w:val="WW8Num26z4"/>
    <w:rsid w:val="00FE25A0"/>
  </w:style>
  <w:style w:type="character" w:customStyle="1" w:styleId="WW8Num26z5">
    <w:name w:val="WW8Num26z5"/>
    <w:rsid w:val="00FE25A0"/>
  </w:style>
  <w:style w:type="character" w:customStyle="1" w:styleId="WW8Num26z6">
    <w:name w:val="WW8Num26z6"/>
    <w:rsid w:val="00FE25A0"/>
  </w:style>
  <w:style w:type="character" w:customStyle="1" w:styleId="WW8Num26z7">
    <w:name w:val="WW8Num26z7"/>
    <w:rsid w:val="00FE25A0"/>
  </w:style>
  <w:style w:type="character" w:customStyle="1" w:styleId="WW8Num26z8">
    <w:name w:val="WW8Num26z8"/>
    <w:rsid w:val="00FE25A0"/>
  </w:style>
  <w:style w:type="character" w:customStyle="1" w:styleId="WW8Num27z1">
    <w:name w:val="WW8Num27z1"/>
    <w:rsid w:val="00FE25A0"/>
    <w:rPr>
      <w:rFonts w:ascii="Courier New" w:hAnsi="Courier New" w:cs="Courier New" w:hint="default"/>
    </w:rPr>
  </w:style>
  <w:style w:type="character" w:customStyle="1" w:styleId="WW8Num27z3">
    <w:name w:val="WW8Num27z3"/>
    <w:rsid w:val="00FE25A0"/>
    <w:rPr>
      <w:rFonts w:ascii="Symbol" w:hAnsi="Symbol" w:cs="Symbol" w:hint="default"/>
    </w:rPr>
  </w:style>
  <w:style w:type="character" w:customStyle="1" w:styleId="WW8Num28z1">
    <w:name w:val="WW8Num28z1"/>
    <w:rsid w:val="00FE25A0"/>
  </w:style>
  <w:style w:type="character" w:customStyle="1" w:styleId="WW8Num28z2">
    <w:name w:val="WW8Num28z2"/>
    <w:rsid w:val="00FE25A0"/>
  </w:style>
  <w:style w:type="character" w:customStyle="1" w:styleId="WW8Num28z3">
    <w:name w:val="WW8Num28z3"/>
    <w:rsid w:val="00FE25A0"/>
  </w:style>
  <w:style w:type="character" w:customStyle="1" w:styleId="WW8Num28z4">
    <w:name w:val="WW8Num28z4"/>
    <w:rsid w:val="00FE25A0"/>
  </w:style>
  <w:style w:type="character" w:customStyle="1" w:styleId="WW8Num28z5">
    <w:name w:val="WW8Num28z5"/>
    <w:rsid w:val="00FE25A0"/>
  </w:style>
  <w:style w:type="character" w:customStyle="1" w:styleId="WW8Num28z6">
    <w:name w:val="WW8Num28z6"/>
    <w:rsid w:val="00FE25A0"/>
  </w:style>
  <w:style w:type="character" w:customStyle="1" w:styleId="WW8Num28z7">
    <w:name w:val="WW8Num28z7"/>
    <w:rsid w:val="00FE25A0"/>
  </w:style>
  <w:style w:type="character" w:customStyle="1" w:styleId="WW8Num28z8">
    <w:name w:val="WW8Num28z8"/>
    <w:rsid w:val="00FE25A0"/>
  </w:style>
  <w:style w:type="character" w:customStyle="1" w:styleId="WW8Num29z1">
    <w:name w:val="WW8Num29z1"/>
    <w:rsid w:val="00FE25A0"/>
  </w:style>
  <w:style w:type="character" w:customStyle="1" w:styleId="WW8Num29z2">
    <w:name w:val="WW8Num29z2"/>
    <w:rsid w:val="00FE25A0"/>
  </w:style>
  <w:style w:type="character" w:customStyle="1" w:styleId="WW8Num29z3">
    <w:name w:val="WW8Num29z3"/>
    <w:rsid w:val="00FE25A0"/>
  </w:style>
  <w:style w:type="character" w:customStyle="1" w:styleId="WW8Num29z4">
    <w:name w:val="WW8Num29z4"/>
    <w:rsid w:val="00FE25A0"/>
  </w:style>
  <w:style w:type="character" w:customStyle="1" w:styleId="WW8Num29z5">
    <w:name w:val="WW8Num29z5"/>
    <w:rsid w:val="00FE25A0"/>
  </w:style>
  <w:style w:type="character" w:customStyle="1" w:styleId="WW8Num29z6">
    <w:name w:val="WW8Num29z6"/>
    <w:rsid w:val="00FE25A0"/>
  </w:style>
  <w:style w:type="character" w:customStyle="1" w:styleId="WW8Num29z7">
    <w:name w:val="WW8Num29z7"/>
    <w:rsid w:val="00FE25A0"/>
  </w:style>
  <w:style w:type="character" w:customStyle="1" w:styleId="WW8Num29z8">
    <w:name w:val="WW8Num29z8"/>
    <w:rsid w:val="00FE25A0"/>
  </w:style>
  <w:style w:type="character" w:customStyle="1" w:styleId="WW8Num30z2">
    <w:name w:val="WW8Num30z2"/>
    <w:rsid w:val="00FE25A0"/>
  </w:style>
  <w:style w:type="character" w:customStyle="1" w:styleId="WW8Num30z3">
    <w:name w:val="WW8Num30z3"/>
    <w:rsid w:val="00FE25A0"/>
  </w:style>
  <w:style w:type="character" w:customStyle="1" w:styleId="WW8Num30z4">
    <w:name w:val="WW8Num30z4"/>
    <w:rsid w:val="00FE25A0"/>
  </w:style>
  <w:style w:type="character" w:customStyle="1" w:styleId="WW8Num30z5">
    <w:name w:val="WW8Num30z5"/>
    <w:rsid w:val="00FE25A0"/>
  </w:style>
  <w:style w:type="character" w:customStyle="1" w:styleId="WW8Num30z6">
    <w:name w:val="WW8Num30z6"/>
    <w:rsid w:val="00FE25A0"/>
  </w:style>
  <w:style w:type="character" w:customStyle="1" w:styleId="WW8Num30z7">
    <w:name w:val="WW8Num30z7"/>
    <w:rsid w:val="00FE25A0"/>
  </w:style>
  <w:style w:type="character" w:customStyle="1" w:styleId="WW8Num30z8">
    <w:name w:val="WW8Num30z8"/>
    <w:rsid w:val="00FE25A0"/>
  </w:style>
  <w:style w:type="character" w:customStyle="1" w:styleId="WW8Num31z1">
    <w:name w:val="WW8Num31z1"/>
    <w:rsid w:val="00FE25A0"/>
  </w:style>
  <w:style w:type="character" w:customStyle="1" w:styleId="WW8Num31z2">
    <w:name w:val="WW8Num31z2"/>
    <w:rsid w:val="00FE25A0"/>
  </w:style>
  <w:style w:type="character" w:customStyle="1" w:styleId="WW8Num31z3">
    <w:name w:val="WW8Num31z3"/>
    <w:rsid w:val="00FE25A0"/>
    <w:rPr>
      <w:strike w:val="0"/>
      <w:dstrike w:val="0"/>
    </w:rPr>
  </w:style>
  <w:style w:type="character" w:customStyle="1" w:styleId="WW8Num31z4">
    <w:name w:val="WW8Num31z4"/>
    <w:rsid w:val="00FE25A0"/>
  </w:style>
  <w:style w:type="character" w:customStyle="1" w:styleId="WW8Num31z5">
    <w:name w:val="WW8Num31z5"/>
    <w:rsid w:val="00FE25A0"/>
  </w:style>
  <w:style w:type="character" w:customStyle="1" w:styleId="WW8Num31z6">
    <w:name w:val="WW8Num31z6"/>
    <w:rsid w:val="00FE25A0"/>
  </w:style>
  <w:style w:type="character" w:customStyle="1" w:styleId="WW8Num31z7">
    <w:name w:val="WW8Num31z7"/>
    <w:rsid w:val="00FE25A0"/>
  </w:style>
  <w:style w:type="character" w:customStyle="1" w:styleId="WW8Num31z8">
    <w:name w:val="WW8Num31z8"/>
    <w:rsid w:val="00FE25A0"/>
  </w:style>
  <w:style w:type="character" w:customStyle="1" w:styleId="WW8Num32z1">
    <w:name w:val="WW8Num32z1"/>
    <w:rsid w:val="00FE25A0"/>
  </w:style>
  <w:style w:type="character" w:customStyle="1" w:styleId="WW8Num32z2">
    <w:name w:val="WW8Num32z2"/>
    <w:rsid w:val="00FE25A0"/>
  </w:style>
  <w:style w:type="character" w:customStyle="1" w:styleId="WW8Num32z3">
    <w:name w:val="WW8Num32z3"/>
    <w:rsid w:val="00FE25A0"/>
  </w:style>
  <w:style w:type="character" w:customStyle="1" w:styleId="WW8Num32z4">
    <w:name w:val="WW8Num32z4"/>
    <w:rsid w:val="00FE25A0"/>
  </w:style>
  <w:style w:type="character" w:customStyle="1" w:styleId="WW8Num32z5">
    <w:name w:val="WW8Num32z5"/>
    <w:rsid w:val="00FE25A0"/>
  </w:style>
  <w:style w:type="character" w:customStyle="1" w:styleId="WW8Num32z6">
    <w:name w:val="WW8Num32z6"/>
    <w:rsid w:val="00FE25A0"/>
  </w:style>
  <w:style w:type="character" w:customStyle="1" w:styleId="WW8Num32z7">
    <w:name w:val="WW8Num32z7"/>
    <w:rsid w:val="00FE25A0"/>
  </w:style>
  <w:style w:type="character" w:customStyle="1" w:styleId="WW8Num32z8">
    <w:name w:val="WW8Num32z8"/>
    <w:rsid w:val="00FE25A0"/>
  </w:style>
  <w:style w:type="character" w:customStyle="1" w:styleId="WW8Num33z1">
    <w:name w:val="WW8Num33z1"/>
    <w:rsid w:val="00FE25A0"/>
  </w:style>
  <w:style w:type="character" w:customStyle="1" w:styleId="WW8Num33z2">
    <w:name w:val="WW8Num33z2"/>
    <w:rsid w:val="00FE25A0"/>
  </w:style>
  <w:style w:type="character" w:customStyle="1" w:styleId="WW8Num33z3">
    <w:name w:val="WW8Num33z3"/>
    <w:rsid w:val="00FE25A0"/>
  </w:style>
  <w:style w:type="character" w:customStyle="1" w:styleId="WW8Num33z4">
    <w:name w:val="WW8Num33z4"/>
    <w:rsid w:val="00FE25A0"/>
  </w:style>
  <w:style w:type="character" w:customStyle="1" w:styleId="WW8Num33z5">
    <w:name w:val="WW8Num33z5"/>
    <w:rsid w:val="00FE25A0"/>
  </w:style>
  <w:style w:type="character" w:customStyle="1" w:styleId="WW8Num33z6">
    <w:name w:val="WW8Num33z6"/>
    <w:rsid w:val="00FE25A0"/>
  </w:style>
  <w:style w:type="character" w:customStyle="1" w:styleId="WW8Num33z7">
    <w:name w:val="WW8Num33z7"/>
    <w:rsid w:val="00FE25A0"/>
  </w:style>
  <w:style w:type="character" w:customStyle="1" w:styleId="WW8Num33z8">
    <w:name w:val="WW8Num33z8"/>
    <w:rsid w:val="00FE25A0"/>
  </w:style>
  <w:style w:type="character" w:customStyle="1" w:styleId="WW8Num34z1">
    <w:name w:val="WW8Num34z1"/>
    <w:rsid w:val="00FE25A0"/>
  </w:style>
  <w:style w:type="character" w:customStyle="1" w:styleId="WW8Num34z2">
    <w:name w:val="WW8Num34z2"/>
    <w:rsid w:val="00FE25A0"/>
  </w:style>
  <w:style w:type="character" w:customStyle="1" w:styleId="WW8Num34z3">
    <w:name w:val="WW8Num34z3"/>
    <w:rsid w:val="00FE25A0"/>
  </w:style>
  <w:style w:type="character" w:customStyle="1" w:styleId="WW8Num34z4">
    <w:name w:val="WW8Num34z4"/>
    <w:rsid w:val="00FE25A0"/>
  </w:style>
  <w:style w:type="character" w:customStyle="1" w:styleId="WW8Num34z5">
    <w:name w:val="WW8Num34z5"/>
    <w:rsid w:val="00FE25A0"/>
  </w:style>
  <w:style w:type="character" w:customStyle="1" w:styleId="WW8Num34z6">
    <w:name w:val="WW8Num34z6"/>
    <w:rsid w:val="00FE25A0"/>
  </w:style>
  <w:style w:type="character" w:customStyle="1" w:styleId="WW8Num34z7">
    <w:name w:val="WW8Num34z7"/>
    <w:rsid w:val="00FE25A0"/>
  </w:style>
  <w:style w:type="character" w:customStyle="1" w:styleId="WW8Num34z8">
    <w:name w:val="WW8Num34z8"/>
    <w:rsid w:val="00FE25A0"/>
  </w:style>
  <w:style w:type="character" w:customStyle="1" w:styleId="WW8Num35z1">
    <w:name w:val="WW8Num35z1"/>
    <w:rsid w:val="00FE25A0"/>
  </w:style>
  <w:style w:type="character" w:customStyle="1" w:styleId="WW8Num35z2">
    <w:name w:val="WW8Num35z2"/>
    <w:rsid w:val="00FE25A0"/>
  </w:style>
  <w:style w:type="character" w:customStyle="1" w:styleId="WW8Num35z3">
    <w:name w:val="WW8Num35z3"/>
    <w:rsid w:val="00FE25A0"/>
  </w:style>
  <w:style w:type="character" w:customStyle="1" w:styleId="WW8Num35z4">
    <w:name w:val="WW8Num35z4"/>
    <w:rsid w:val="00FE25A0"/>
  </w:style>
  <w:style w:type="character" w:customStyle="1" w:styleId="WW8Num35z5">
    <w:name w:val="WW8Num35z5"/>
    <w:rsid w:val="00FE25A0"/>
  </w:style>
  <w:style w:type="character" w:customStyle="1" w:styleId="WW8Num35z6">
    <w:name w:val="WW8Num35z6"/>
    <w:rsid w:val="00FE25A0"/>
  </w:style>
  <w:style w:type="character" w:customStyle="1" w:styleId="WW8Num35z7">
    <w:name w:val="WW8Num35z7"/>
    <w:rsid w:val="00FE25A0"/>
  </w:style>
  <w:style w:type="character" w:customStyle="1" w:styleId="WW8Num35z8">
    <w:name w:val="WW8Num35z8"/>
    <w:rsid w:val="00FE25A0"/>
  </w:style>
  <w:style w:type="character" w:customStyle="1" w:styleId="WW8Num36z1">
    <w:name w:val="WW8Num36z1"/>
    <w:rsid w:val="00FE25A0"/>
    <w:rPr>
      <w:rFonts w:cs="Times New Roman"/>
      <w:b w:val="0"/>
    </w:rPr>
  </w:style>
  <w:style w:type="character" w:customStyle="1" w:styleId="WW8Num36z2">
    <w:name w:val="WW8Num36z2"/>
    <w:rsid w:val="00FE25A0"/>
    <w:rPr>
      <w:rFonts w:ascii="Arial" w:hAnsi="Arial" w:cs="Times New Roman"/>
      <w:b w:val="0"/>
      <w:lang w:val="pl-PL"/>
    </w:rPr>
  </w:style>
  <w:style w:type="character" w:customStyle="1" w:styleId="WW8Num36z3">
    <w:name w:val="WW8Num36z3"/>
    <w:rsid w:val="00FE25A0"/>
    <w:rPr>
      <w:rFonts w:cs="Times New Roman"/>
    </w:rPr>
  </w:style>
  <w:style w:type="character" w:customStyle="1" w:styleId="WW8Num37z1">
    <w:name w:val="WW8Num37z1"/>
    <w:rsid w:val="00FE25A0"/>
    <w:rPr>
      <w:rFonts w:hint="default"/>
      <w:b w:val="0"/>
    </w:rPr>
  </w:style>
  <w:style w:type="character" w:customStyle="1" w:styleId="WW8Num39z4">
    <w:name w:val="WW8Num39z4"/>
    <w:rsid w:val="00FE25A0"/>
  </w:style>
  <w:style w:type="character" w:customStyle="1" w:styleId="WW8Num39z5">
    <w:name w:val="WW8Num39z5"/>
    <w:rsid w:val="00FE25A0"/>
  </w:style>
  <w:style w:type="character" w:customStyle="1" w:styleId="WW8Num39z6">
    <w:name w:val="WW8Num39z6"/>
    <w:rsid w:val="00FE25A0"/>
  </w:style>
  <w:style w:type="character" w:customStyle="1" w:styleId="WW8Num39z7">
    <w:name w:val="WW8Num39z7"/>
    <w:rsid w:val="00FE25A0"/>
  </w:style>
  <w:style w:type="character" w:customStyle="1" w:styleId="WW8Num39z8">
    <w:name w:val="WW8Num39z8"/>
    <w:rsid w:val="00FE25A0"/>
  </w:style>
  <w:style w:type="character" w:customStyle="1" w:styleId="Domylnaczcionkaakapitu1">
    <w:name w:val="Domyślna czcionka akapitu1"/>
    <w:rsid w:val="00FE25A0"/>
  </w:style>
  <w:style w:type="character" w:customStyle="1" w:styleId="TekstpodstawowyZnak">
    <w:name w:val="Tekst podstawowy Znak"/>
    <w:rsid w:val="00FE25A0"/>
    <w:rPr>
      <w:rFonts w:ascii="Times New Roman" w:eastAsia="Times New Roman" w:hAnsi="Times New Roman" w:cs="Times New Roman"/>
      <w:sz w:val="24"/>
      <w:szCs w:val="24"/>
    </w:rPr>
  </w:style>
  <w:style w:type="character" w:customStyle="1" w:styleId="TekstprzypisudolnegoZnak">
    <w:name w:val="Tekst przypisu dolnego Znak"/>
    <w:aliases w:val="Podrozdział Znak,Footnote Znak"/>
    <w:uiPriority w:val="99"/>
    <w:rsid w:val="00FE25A0"/>
    <w:rPr>
      <w:rFonts w:ascii="Times New Roman" w:eastAsia="Times New Roman" w:hAnsi="Times New Roman" w:cs="Times New Roman"/>
      <w:sz w:val="20"/>
      <w:szCs w:val="20"/>
    </w:rPr>
  </w:style>
  <w:style w:type="character" w:customStyle="1" w:styleId="Znakiprzypiswdolnych">
    <w:name w:val="Znaki przypisów dolnych"/>
    <w:rsid w:val="00FE25A0"/>
    <w:rPr>
      <w:vertAlign w:val="superscript"/>
    </w:rPr>
  </w:style>
  <w:style w:type="character" w:styleId="Odwoanieintensywne">
    <w:name w:val="Intense Reference"/>
    <w:qFormat/>
    <w:rsid w:val="00FE25A0"/>
    <w:rPr>
      <w:b/>
      <w:bCs/>
      <w:smallCaps/>
      <w:color w:val="C0504D"/>
      <w:spacing w:val="5"/>
      <w:u w:val="single"/>
    </w:rPr>
  </w:style>
  <w:style w:type="character" w:styleId="Pogrubienie">
    <w:name w:val="Strong"/>
    <w:uiPriority w:val="22"/>
    <w:qFormat/>
    <w:rsid w:val="00FE25A0"/>
    <w:rPr>
      <w:b/>
      <w:bCs/>
    </w:rPr>
  </w:style>
  <w:style w:type="character" w:styleId="Tytuksiki">
    <w:name w:val="Book Title"/>
    <w:qFormat/>
    <w:rsid w:val="00FE25A0"/>
    <w:rPr>
      <w:b/>
      <w:bCs/>
      <w:smallCaps/>
      <w:spacing w:val="5"/>
    </w:rPr>
  </w:style>
  <w:style w:type="character" w:customStyle="1" w:styleId="Tekstpodstawowy2Znak">
    <w:name w:val="Tekst podstawowy 2 Znak"/>
    <w:rsid w:val="00FE25A0"/>
    <w:rPr>
      <w:rFonts w:ascii="Times New Roman" w:eastAsia="Times New Roman" w:hAnsi="Times New Roman" w:cs="Times New Roman"/>
      <w:sz w:val="20"/>
      <w:szCs w:val="20"/>
    </w:rPr>
  </w:style>
  <w:style w:type="character" w:customStyle="1" w:styleId="TekstprzypisukocowegoZnak">
    <w:name w:val="Tekst przypisu końcowego Znak"/>
    <w:rsid w:val="00FE25A0"/>
    <w:rPr>
      <w:rFonts w:ascii="Times New Roman" w:eastAsia="Times New Roman" w:hAnsi="Times New Roman" w:cs="Times New Roman"/>
      <w:sz w:val="20"/>
      <w:szCs w:val="20"/>
    </w:rPr>
  </w:style>
  <w:style w:type="character" w:customStyle="1" w:styleId="Znakiprzypiswkocowych">
    <w:name w:val="Znaki przypisów końcowych"/>
    <w:rsid w:val="00FE25A0"/>
    <w:rPr>
      <w:vertAlign w:val="superscript"/>
    </w:rPr>
  </w:style>
  <w:style w:type="character" w:styleId="Uwydatnienie">
    <w:name w:val="Emphasis"/>
    <w:qFormat/>
    <w:rsid w:val="00FE25A0"/>
    <w:rPr>
      <w:b/>
      <w:bCs/>
      <w:i w:val="0"/>
      <w:iCs w:val="0"/>
    </w:rPr>
  </w:style>
  <w:style w:type="character" w:customStyle="1" w:styleId="st">
    <w:name w:val="st"/>
    <w:rsid w:val="00FE25A0"/>
  </w:style>
  <w:style w:type="character" w:customStyle="1" w:styleId="ft">
    <w:name w:val="ft"/>
    <w:rsid w:val="00FE25A0"/>
  </w:style>
  <w:style w:type="character" w:styleId="UyteHipercze">
    <w:name w:val="FollowedHyperlink"/>
    <w:rsid w:val="00FE25A0"/>
    <w:rPr>
      <w:color w:val="800080"/>
      <w:u w:val="single"/>
    </w:rPr>
  </w:style>
  <w:style w:type="character" w:customStyle="1" w:styleId="TekstpodstawowywcityZnak">
    <w:name w:val="Tekst podstawowy wcięty Znak"/>
    <w:rsid w:val="00FE25A0"/>
    <w:rPr>
      <w:rFonts w:ascii="Times New Roman" w:eastAsia="Times New Roman" w:hAnsi="Times New Roman" w:cs="Times New Roman"/>
    </w:rPr>
  </w:style>
  <w:style w:type="character" w:customStyle="1" w:styleId="Tekstpodstawowy3Znak">
    <w:name w:val="Tekst podstawowy 3 Znak"/>
    <w:rsid w:val="00FE25A0"/>
    <w:rPr>
      <w:rFonts w:ascii="Times New Roman" w:eastAsia="Times New Roman" w:hAnsi="Times New Roman" w:cs="Times New Roman"/>
      <w:b/>
      <w:bCs/>
      <w:szCs w:val="24"/>
    </w:rPr>
  </w:style>
  <w:style w:type="character" w:customStyle="1" w:styleId="attr-name">
    <w:name w:val="attr-name"/>
    <w:rsid w:val="00FE25A0"/>
  </w:style>
  <w:style w:type="character" w:customStyle="1" w:styleId="title12">
    <w:name w:val="title12"/>
    <w:rsid w:val="00FE25A0"/>
  </w:style>
  <w:style w:type="character" w:customStyle="1" w:styleId="WW-Absatz-Standardschriftart1">
    <w:name w:val="WW-Absatz-Standardschriftart1"/>
    <w:rsid w:val="00FE25A0"/>
  </w:style>
  <w:style w:type="character" w:customStyle="1" w:styleId="Tytu1">
    <w:name w:val="Tytuł1"/>
    <w:rsid w:val="00FE25A0"/>
  </w:style>
  <w:style w:type="character" w:customStyle="1" w:styleId="apple-style-span">
    <w:name w:val="apple-style-span"/>
    <w:rsid w:val="00FE25A0"/>
  </w:style>
  <w:style w:type="character" w:customStyle="1" w:styleId="pnam1">
    <w:name w:val="pnam1"/>
    <w:rsid w:val="00FE25A0"/>
    <w:rPr>
      <w:b/>
      <w:bCs/>
      <w:strike w:val="0"/>
      <w:dstrike w:val="0"/>
      <w:color w:val="25B6C8"/>
      <w:sz w:val="16"/>
      <w:szCs w:val="16"/>
      <w:u w:val="none"/>
    </w:rPr>
  </w:style>
  <w:style w:type="character" w:customStyle="1" w:styleId="titletab">
    <w:name w:val="titletab"/>
    <w:rsid w:val="00FE25A0"/>
  </w:style>
  <w:style w:type="character" w:customStyle="1" w:styleId="to">
    <w:name w:val="to"/>
    <w:rsid w:val="00FE25A0"/>
  </w:style>
  <w:style w:type="character" w:customStyle="1" w:styleId="to1">
    <w:name w:val="to1"/>
    <w:rsid w:val="00FE25A0"/>
    <w:rPr>
      <w:rFonts w:ascii="Verdana" w:hAnsi="Verdana" w:cs="Verdana" w:hint="default"/>
      <w:strike w:val="0"/>
      <w:dstrike w:val="0"/>
      <w:color w:val="808080"/>
      <w:sz w:val="14"/>
      <w:szCs w:val="14"/>
      <w:u w:val="none"/>
    </w:rPr>
  </w:style>
  <w:style w:type="character" w:customStyle="1" w:styleId="pnam">
    <w:name w:val="pnam"/>
    <w:rsid w:val="00FE25A0"/>
  </w:style>
  <w:style w:type="character" w:customStyle="1" w:styleId="NagwekZnak1">
    <w:name w:val="Nagłówek Znak1"/>
    <w:rsid w:val="00FE25A0"/>
    <w:rPr>
      <w:rFonts w:eastAsia="Times New Roman"/>
      <w:color w:val="000000"/>
      <w:sz w:val="26"/>
      <w:szCs w:val="22"/>
    </w:rPr>
  </w:style>
  <w:style w:type="character" w:customStyle="1" w:styleId="StopkaZnak1">
    <w:name w:val="Stopka Znak1"/>
    <w:rsid w:val="00FE25A0"/>
    <w:rPr>
      <w:rFonts w:eastAsia="Times New Roman"/>
      <w:color w:val="000000"/>
      <w:sz w:val="26"/>
      <w:szCs w:val="22"/>
    </w:rPr>
  </w:style>
  <w:style w:type="character" w:customStyle="1" w:styleId="Tekstpodstawowywcity2Znak">
    <w:name w:val="Tekst podstawowy wcięty 2 Znak"/>
    <w:rsid w:val="00FE25A0"/>
    <w:rPr>
      <w:rFonts w:eastAsia="Times New Roman"/>
      <w:color w:val="000000"/>
      <w:szCs w:val="22"/>
    </w:rPr>
  </w:style>
  <w:style w:type="character" w:customStyle="1" w:styleId="Tekstpodstawowywcity3Znak">
    <w:name w:val="Tekst podstawowy wcięty 3 Znak"/>
    <w:rsid w:val="00FE25A0"/>
    <w:rPr>
      <w:color w:val="000000"/>
    </w:rPr>
  </w:style>
  <w:style w:type="character" w:customStyle="1" w:styleId="Tekstpodstawowywcity2Znak1">
    <w:name w:val="Tekst podstawowy wcięty 2 Znak1"/>
    <w:link w:val="Tekstpodstawowywcity2"/>
    <w:rsid w:val="00FE25A0"/>
    <w:rPr>
      <w:rFonts w:ascii="Times New Roman" w:eastAsia="Times New Roman" w:hAnsi="Times New Roman" w:cs="Times New Roman"/>
      <w:sz w:val="24"/>
      <w:szCs w:val="24"/>
    </w:rPr>
  </w:style>
  <w:style w:type="character" w:styleId="Numerstrony">
    <w:name w:val="page number"/>
    <w:rsid w:val="00FE25A0"/>
  </w:style>
  <w:style w:type="character" w:customStyle="1" w:styleId="Tekstpodstawowywcity3Znak1">
    <w:name w:val="Tekst podstawowy wcięty 3 Znak1"/>
    <w:rsid w:val="00FE25A0"/>
    <w:rPr>
      <w:rFonts w:ascii="Times New Roman" w:eastAsia="Times New Roman" w:hAnsi="Times New Roman" w:cs="Times New Roman"/>
      <w:sz w:val="16"/>
      <w:szCs w:val="16"/>
    </w:rPr>
  </w:style>
  <w:style w:type="character" w:customStyle="1" w:styleId="ZwykytekstZnak">
    <w:name w:val="Zwykły tekst Znak"/>
    <w:rsid w:val="00FE25A0"/>
    <w:rPr>
      <w:rFonts w:ascii="Courier New" w:eastAsia="Times New Roman" w:hAnsi="Courier New" w:cs="Times New Roman"/>
      <w:sz w:val="20"/>
      <w:szCs w:val="20"/>
    </w:rPr>
  </w:style>
  <w:style w:type="character" w:customStyle="1" w:styleId="PodtytuZnak">
    <w:name w:val="Podtytuł Znak"/>
    <w:rsid w:val="00FE25A0"/>
    <w:rPr>
      <w:rFonts w:ascii="Times New Roman" w:eastAsia="Times New Roman" w:hAnsi="Times New Roman" w:cs="Times New Roman"/>
      <w:b/>
      <w:bCs/>
      <w:sz w:val="28"/>
      <w:szCs w:val="24"/>
    </w:rPr>
  </w:style>
  <w:style w:type="character" w:customStyle="1" w:styleId="ustZnak">
    <w:name w:val="ust Znak"/>
    <w:rsid w:val="00FE25A0"/>
    <w:rPr>
      <w:rFonts w:ascii="Times New Roman" w:eastAsia="Times New Roman" w:hAnsi="Times New Roman" w:cs="Times New Roman"/>
      <w:sz w:val="24"/>
      <w:szCs w:val="20"/>
    </w:rPr>
  </w:style>
  <w:style w:type="character" w:customStyle="1" w:styleId="Odwoaniedokomentarza1">
    <w:name w:val="Odwołanie do komentarza1"/>
    <w:rsid w:val="00FE25A0"/>
    <w:rPr>
      <w:sz w:val="16"/>
      <w:szCs w:val="16"/>
    </w:rPr>
  </w:style>
  <w:style w:type="character" w:customStyle="1" w:styleId="A6">
    <w:name w:val="A6"/>
    <w:rsid w:val="00FE25A0"/>
    <w:rPr>
      <w:rFonts w:cs="Futura Lt BT"/>
      <w:color w:val="000000"/>
      <w:sz w:val="16"/>
      <w:szCs w:val="16"/>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uiPriority w:val="34"/>
    <w:qFormat/>
    <w:rsid w:val="00FE25A0"/>
    <w:rPr>
      <w:rFonts w:ascii="Times New Roman" w:eastAsia="Times New Roman" w:hAnsi="Times New Roman" w:cs="Times New Roman"/>
      <w:sz w:val="24"/>
      <w:szCs w:val="24"/>
    </w:rPr>
  </w:style>
  <w:style w:type="character" w:customStyle="1" w:styleId="introduction-desc">
    <w:name w:val="introduction-desc"/>
    <w:rsid w:val="00FE25A0"/>
  </w:style>
  <w:style w:type="character" w:customStyle="1" w:styleId="BezodstpwZnak">
    <w:name w:val="Bez odstępów Znak"/>
    <w:rsid w:val="00FE25A0"/>
    <w:rPr>
      <w:rFonts w:ascii="Times New Roman" w:hAnsi="Times New Roman" w:cs="Times New Roman"/>
      <w:color w:val="000000"/>
      <w:sz w:val="22"/>
      <w:szCs w:val="22"/>
    </w:rPr>
  </w:style>
  <w:style w:type="character" w:customStyle="1" w:styleId="Odwoanieprzypisudolnego1">
    <w:name w:val="Odwołanie przypisu dolnego1"/>
    <w:rsid w:val="00FE25A0"/>
    <w:rPr>
      <w:vertAlign w:val="superscript"/>
    </w:rPr>
  </w:style>
  <w:style w:type="character" w:customStyle="1" w:styleId="Odwoanieprzypisukocowego1">
    <w:name w:val="Odwołanie przypisu końcowego1"/>
    <w:rsid w:val="00FE25A0"/>
    <w:rPr>
      <w:vertAlign w:val="superscript"/>
    </w:rPr>
  </w:style>
  <w:style w:type="character" w:styleId="Odwoanieprzypisudolnego">
    <w:name w:val="footnote reference"/>
    <w:uiPriority w:val="99"/>
    <w:rsid w:val="00FE25A0"/>
    <w:rPr>
      <w:vertAlign w:val="superscript"/>
    </w:rPr>
  </w:style>
  <w:style w:type="character" w:customStyle="1" w:styleId="Znakinumeracji">
    <w:name w:val="Znaki numeracji"/>
    <w:rsid w:val="00FE25A0"/>
  </w:style>
  <w:style w:type="character" w:customStyle="1" w:styleId="Symbolewypunktowania">
    <w:name w:val="Symbole wypunktowania"/>
    <w:rsid w:val="00FE25A0"/>
    <w:rPr>
      <w:rFonts w:ascii="OpenSymbol" w:eastAsia="OpenSymbol" w:hAnsi="OpenSymbol" w:cs="OpenSymbol"/>
    </w:rPr>
  </w:style>
  <w:style w:type="character" w:styleId="Odwoanieprzypisukocowego">
    <w:name w:val="endnote reference"/>
    <w:rsid w:val="00FE25A0"/>
    <w:rPr>
      <w:vertAlign w:val="superscript"/>
    </w:rPr>
  </w:style>
  <w:style w:type="paragraph" w:customStyle="1" w:styleId="Nagwek20">
    <w:name w:val="Nagłówek2"/>
    <w:basedOn w:val="Normalny"/>
    <w:next w:val="Tekstpodstawowy"/>
    <w:rsid w:val="00FE25A0"/>
    <w:pPr>
      <w:keepNext/>
      <w:suppressAutoHyphens/>
      <w:spacing w:before="240" w:after="120" w:line="240" w:lineRule="auto"/>
    </w:pPr>
    <w:rPr>
      <w:rFonts w:ascii="Arial" w:eastAsia="Microsoft YaHei" w:hAnsi="Arial" w:cs="Lucida Sans"/>
      <w:sz w:val="28"/>
      <w:szCs w:val="28"/>
      <w:lang w:eastAsia="ar-SA"/>
    </w:rPr>
  </w:style>
  <w:style w:type="paragraph" w:styleId="Tekstpodstawowy">
    <w:name w:val="Body Text"/>
    <w:basedOn w:val="Normalny"/>
    <w:link w:val="TekstpodstawowyZnak1"/>
    <w:rsid w:val="00FE25A0"/>
    <w:pPr>
      <w:suppressAutoHyphens/>
      <w:spacing w:after="0" w:line="240" w:lineRule="auto"/>
    </w:pPr>
    <w:rPr>
      <w:rFonts w:ascii="Times New Roman" w:eastAsia="Times New Roman" w:hAnsi="Times New Roman" w:cs="Times New Roman"/>
      <w:sz w:val="24"/>
      <w:szCs w:val="24"/>
      <w:lang w:eastAsia="ar-SA"/>
    </w:rPr>
  </w:style>
  <w:style w:type="character" w:customStyle="1" w:styleId="TekstpodstawowyZnak1">
    <w:name w:val="Tekst podstawowy Znak1"/>
    <w:basedOn w:val="Domylnaczcionkaakapitu"/>
    <w:link w:val="Tekstpodstawowy"/>
    <w:rsid w:val="00FE25A0"/>
    <w:rPr>
      <w:rFonts w:ascii="Times New Roman" w:eastAsia="Times New Roman" w:hAnsi="Times New Roman" w:cs="Times New Roman"/>
      <w:sz w:val="24"/>
      <w:szCs w:val="24"/>
      <w:lang w:eastAsia="ar-SA"/>
    </w:rPr>
  </w:style>
  <w:style w:type="paragraph" w:styleId="Lista">
    <w:name w:val="List"/>
    <w:basedOn w:val="Normalny"/>
    <w:rsid w:val="00FE25A0"/>
    <w:pPr>
      <w:suppressAutoHyphens/>
      <w:spacing w:after="0" w:line="240" w:lineRule="auto"/>
      <w:ind w:left="360" w:hanging="360"/>
    </w:pPr>
    <w:rPr>
      <w:rFonts w:ascii="Arial" w:eastAsia="Times New Roman" w:hAnsi="Arial" w:cs="Arial"/>
      <w:sz w:val="24"/>
      <w:szCs w:val="20"/>
      <w:lang w:eastAsia="ar-SA"/>
    </w:rPr>
  </w:style>
  <w:style w:type="paragraph" w:customStyle="1" w:styleId="Podpis1">
    <w:name w:val="Podpis1"/>
    <w:basedOn w:val="Normalny"/>
    <w:rsid w:val="00FE25A0"/>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FE25A0"/>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Nagwek10">
    <w:name w:val="Nagłówek1"/>
    <w:basedOn w:val="Normalny"/>
    <w:next w:val="Tekstpodstawowy"/>
    <w:rsid w:val="00FE25A0"/>
    <w:pPr>
      <w:keepNext/>
      <w:suppressAutoHyphens/>
      <w:spacing w:before="240" w:after="120" w:line="240" w:lineRule="auto"/>
    </w:pPr>
    <w:rPr>
      <w:rFonts w:ascii="Liberation Sans" w:eastAsia="Microsoft YaHei" w:hAnsi="Liberation Sans" w:cs="Arial"/>
      <w:sz w:val="28"/>
      <w:szCs w:val="28"/>
      <w:lang w:eastAsia="ar-SA"/>
    </w:rPr>
  </w:style>
  <w:style w:type="paragraph" w:customStyle="1" w:styleId="Legenda1">
    <w:name w:val="Legenda1"/>
    <w:basedOn w:val="Normalny"/>
    <w:rsid w:val="00FE25A0"/>
    <w:pPr>
      <w:suppressLineNumbers/>
      <w:suppressAutoHyphens/>
      <w:spacing w:before="120" w:after="120" w:line="240" w:lineRule="auto"/>
    </w:pPr>
    <w:rPr>
      <w:rFonts w:ascii="Times New Roman" w:eastAsia="Times New Roman" w:hAnsi="Times New Roman" w:cs="Arial"/>
      <w:i/>
      <w:iCs/>
      <w:sz w:val="24"/>
      <w:szCs w:val="24"/>
      <w:lang w:eastAsia="ar-SA"/>
    </w:rPr>
  </w:style>
  <w:style w:type="character" w:customStyle="1" w:styleId="NagwekZnak2">
    <w:name w:val="Nagłówek Znak2"/>
    <w:basedOn w:val="Domylnaczcionkaakapitu"/>
    <w:rsid w:val="00FE25A0"/>
    <w:rPr>
      <w:sz w:val="24"/>
      <w:szCs w:val="24"/>
      <w:lang w:eastAsia="ar-SA"/>
    </w:rPr>
  </w:style>
  <w:style w:type="character" w:customStyle="1" w:styleId="StopkaZnak2">
    <w:name w:val="Stopka Znak2"/>
    <w:basedOn w:val="Domylnaczcionkaakapitu"/>
    <w:rsid w:val="00FE25A0"/>
    <w:rPr>
      <w:sz w:val="24"/>
      <w:szCs w:val="24"/>
      <w:lang w:eastAsia="ar-SA"/>
    </w:rPr>
  </w:style>
  <w:style w:type="character" w:customStyle="1" w:styleId="TekstdymkaZnak1">
    <w:name w:val="Tekst dymka Znak1"/>
    <w:basedOn w:val="Domylnaczcionkaakapitu"/>
    <w:rsid w:val="00FE25A0"/>
    <w:rPr>
      <w:rFonts w:ascii="Segoe UI" w:hAnsi="Segoe UI" w:cs="Segoe UI"/>
      <w:sz w:val="18"/>
      <w:szCs w:val="18"/>
      <w:lang w:eastAsia="ar-SA"/>
    </w:rPr>
  </w:style>
  <w:style w:type="paragraph" w:customStyle="1" w:styleId="Default">
    <w:name w:val="Default"/>
    <w:rsid w:val="00FE25A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przypisudolnego">
    <w:name w:val="footnote text"/>
    <w:aliases w:val="Podrozdział,Footnote"/>
    <w:basedOn w:val="Normalny"/>
    <w:link w:val="TekstprzypisudolnegoZnak1"/>
    <w:uiPriority w:val="99"/>
    <w:rsid w:val="00FE25A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1">
    <w:name w:val="Tekst przypisu dolnego Znak1"/>
    <w:aliases w:val="Podrozdział Znak1,Footnote Znak1"/>
    <w:basedOn w:val="Domylnaczcionkaakapitu"/>
    <w:link w:val="Tekstprzypisudolnego"/>
    <w:uiPriority w:val="99"/>
    <w:rsid w:val="00FE25A0"/>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FE25A0"/>
    <w:pPr>
      <w:suppressAutoHyphens/>
      <w:spacing w:after="120" w:line="480" w:lineRule="auto"/>
    </w:pPr>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FE25A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FE25A0"/>
    <w:rPr>
      <w:rFonts w:ascii="Times New Roman" w:eastAsia="Times New Roman" w:hAnsi="Times New Roman" w:cs="Times New Roman"/>
      <w:sz w:val="20"/>
      <w:szCs w:val="20"/>
      <w:lang w:eastAsia="ar-SA"/>
    </w:rPr>
  </w:style>
  <w:style w:type="paragraph" w:customStyle="1" w:styleId="Zawartotabeli">
    <w:name w:val="Zawartość tabeli"/>
    <w:basedOn w:val="Normalny"/>
    <w:rsid w:val="00FE25A0"/>
    <w:pPr>
      <w:widowControl w:val="0"/>
      <w:suppressLineNumbers/>
      <w:suppressAutoHyphens/>
      <w:spacing w:after="0" w:line="240" w:lineRule="auto"/>
    </w:pPr>
    <w:rPr>
      <w:rFonts w:ascii="Times New Roman" w:eastAsia="Arial Unicode MS" w:hAnsi="Times New Roman" w:cs="Tahoma"/>
      <w:kern w:val="1"/>
      <w:sz w:val="24"/>
      <w:szCs w:val="24"/>
      <w:lang w:eastAsia="ar-SA"/>
    </w:rPr>
  </w:style>
  <w:style w:type="paragraph" w:styleId="Tekstpodstawowywcity">
    <w:name w:val="Body Text Indent"/>
    <w:basedOn w:val="Normalny"/>
    <w:link w:val="TekstpodstawowywcityZnak1"/>
    <w:rsid w:val="00FE25A0"/>
    <w:pPr>
      <w:suppressAutoHyphens/>
      <w:spacing w:after="0" w:line="240" w:lineRule="auto"/>
      <w:ind w:left="720" w:hanging="96"/>
    </w:pPr>
    <w:rPr>
      <w:rFonts w:ascii="Times New Roman" w:eastAsia="Times New Roman" w:hAnsi="Times New Roman" w:cs="Times New Roman"/>
      <w:lang w:eastAsia="ar-SA"/>
    </w:rPr>
  </w:style>
  <w:style w:type="character" w:customStyle="1" w:styleId="TekstpodstawowywcityZnak1">
    <w:name w:val="Tekst podstawowy wcięty Znak1"/>
    <w:basedOn w:val="Domylnaczcionkaakapitu"/>
    <w:link w:val="Tekstpodstawowywcity"/>
    <w:rsid w:val="00FE25A0"/>
    <w:rPr>
      <w:rFonts w:ascii="Times New Roman" w:eastAsia="Times New Roman" w:hAnsi="Times New Roman" w:cs="Times New Roman"/>
      <w:lang w:eastAsia="ar-SA"/>
    </w:rPr>
  </w:style>
  <w:style w:type="paragraph" w:customStyle="1" w:styleId="Tekstpodstawowy31">
    <w:name w:val="Tekst podstawowy 31"/>
    <w:basedOn w:val="Normalny"/>
    <w:rsid w:val="00FE25A0"/>
    <w:pPr>
      <w:suppressAutoHyphens/>
      <w:spacing w:after="0" w:line="240" w:lineRule="auto"/>
    </w:pPr>
    <w:rPr>
      <w:rFonts w:ascii="Times New Roman" w:eastAsia="Times New Roman" w:hAnsi="Times New Roman" w:cs="Times New Roman"/>
      <w:b/>
      <w:bCs/>
      <w:szCs w:val="24"/>
      <w:lang w:eastAsia="ar-SA"/>
    </w:rPr>
  </w:style>
  <w:style w:type="paragraph" w:customStyle="1" w:styleId="Tekstpodstawowywcity31">
    <w:name w:val="Tekst podstawowy wcięty 31"/>
    <w:basedOn w:val="Normalny"/>
    <w:rsid w:val="00FE25A0"/>
    <w:pPr>
      <w:suppressAutoHyphens/>
      <w:spacing w:after="0" w:line="240" w:lineRule="auto"/>
      <w:ind w:left="375"/>
      <w:jc w:val="both"/>
    </w:pPr>
    <w:rPr>
      <w:rFonts w:ascii="Times New Roman" w:eastAsia="Times New Roman" w:hAnsi="Times New Roman" w:cs="Times New Roman"/>
      <w:color w:val="000000"/>
      <w:sz w:val="24"/>
      <w:lang w:eastAsia="ar-SA"/>
    </w:rPr>
  </w:style>
  <w:style w:type="paragraph" w:customStyle="1" w:styleId="myslniki">
    <w:name w:val="myslniki"/>
    <w:basedOn w:val="Normalny"/>
    <w:rsid w:val="00FE25A0"/>
    <w:pPr>
      <w:suppressAutoHyphens/>
      <w:overflowPunct w:val="0"/>
      <w:autoSpaceDE w:val="0"/>
      <w:spacing w:after="0" w:line="240" w:lineRule="auto"/>
      <w:ind w:left="709" w:hanging="284"/>
      <w:jc w:val="both"/>
      <w:textAlignment w:val="baseline"/>
    </w:pPr>
    <w:rPr>
      <w:rFonts w:ascii="Times New Roman" w:eastAsia="Times New Roman" w:hAnsi="Times New Roman" w:cs="Times New Roman"/>
      <w:color w:val="000000"/>
      <w:sz w:val="24"/>
      <w:lang w:eastAsia="ar-SA"/>
    </w:rPr>
  </w:style>
  <w:style w:type="paragraph" w:customStyle="1" w:styleId="Pa0">
    <w:name w:val="Pa0"/>
    <w:basedOn w:val="Normalny"/>
    <w:next w:val="Normalny"/>
    <w:rsid w:val="00FE25A0"/>
    <w:pPr>
      <w:suppressAutoHyphens/>
      <w:autoSpaceDE w:val="0"/>
      <w:spacing w:after="0" w:line="241" w:lineRule="atLeast"/>
    </w:pPr>
    <w:rPr>
      <w:rFonts w:ascii="Myriad Pro" w:eastAsia="Times New Roman" w:hAnsi="Myriad Pro" w:cs="Myriad Pro"/>
      <w:color w:val="000000"/>
      <w:sz w:val="24"/>
      <w:szCs w:val="24"/>
      <w:lang w:eastAsia="ar-SA"/>
    </w:rPr>
  </w:style>
  <w:style w:type="paragraph" w:styleId="Bezodstpw">
    <w:name w:val="No Spacing"/>
    <w:uiPriority w:val="1"/>
    <w:qFormat/>
    <w:rsid w:val="00FE25A0"/>
    <w:pPr>
      <w:suppressAutoHyphens/>
      <w:spacing w:after="0" w:line="240" w:lineRule="auto"/>
    </w:pPr>
    <w:rPr>
      <w:rFonts w:ascii="Times New Roman" w:eastAsia="Calibri" w:hAnsi="Times New Roman" w:cs="Times New Roman"/>
      <w:color w:val="000000"/>
      <w:lang w:eastAsia="ar-SA"/>
    </w:rPr>
  </w:style>
  <w:style w:type="paragraph" w:customStyle="1" w:styleId="xl295">
    <w:name w:val="xl295"/>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6"/>
      <w:szCs w:val="26"/>
      <w:lang w:eastAsia="ar-SA"/>
    </w:rPr>
  </w:style>
  <w:style w:type="paragraph" w:customStyle="1" w:styleId="font5">
    <w:name w:val="font5"/>
    <w:basedOn w:val="Normalny"/>
    <w:rsid w:val="00FE25A0"/>
    <w:pPr>
      <w:suppressAutoHyphens/>
      <w:spacing w:before="280" w:after="280" w:line="240" w:lineRule="auto"/>
    </w:pPr>
    <w:rPr>
      <w:rFonts w:ascii="Calibri" w:eastAsia="Times New Roman" w:hAnsi="Calibri" w:cs="Calibri"/>
      <w:b/>
      <w:bCs/>
      <w:color w:val="000000"/>
      <w:lang w:eastAsia="ar-SA"/>
    </w:rPr>
  </w:style>
  <w:style w:type="paragraph" w:customStyle="1" w:styleId="xl81">
    <w:name w:val="xl81"/>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font0">
    <w:name w:val="font0"/>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font6">
    <w:name w:val="font6"/>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font7">
    <w:name w:val="font7"/>
    <w:basedOn w:val="Normalny"/>
    <w:rsid w:val="00FE25A0"/>
    <w:pPr>
      <w:suppressAutoHyphens/>
      <w:spacing w:before="280" w:after="280" w:line="240" w:lineRule="auto"/>
    </w:pPr>
    <w:rPr>
      <w:rFonts w:ascii="Calibri" w:eastAsia="Times New Roman" w:hAnsi="Calibri" w:cs="Calibri"/>
      <w:b/>
      <w:bCs/>
      <w:color w:val="000000"/>
      <w:sz w:val="24"/>
      <w:szCs w:val="24"/>
      <w:lang w:eastAsia="ar-SA"/>
    </w:rPr>
  </w:style>
  <w:style w:type="paragraph" w:customStyle="1" w:styleId="font8">
    <w:name w:val="font8"/>
    <w:basedOn w:val="Normalny"/>
    <w:rsid w:val="00FE25A0"/>
    <w:pPr>
      <w:suppressAutoHyphens/>
      <w:spacing w:before="280" w:after="280" w:line="240" w:lineRule="auto"/>
    </w:pPr>
    <w:rPr>
      <w:rFonts w:ascii="Calibri" w:eastAsia="Times New Roman" w:hAnsi="Calibri" w:cs="Calibri"/>
      <w:b/>
      <w:bCs/>
      <w:color w:val="000000"/>
      <w:lang w:eastAsia="ar-SA"/>
    </w:rPr>
  </w:style>
  <w:style w:type="paragraph" w:customStyle="1" w:styleId="font9">
    <w:name w:val="font9"/>
    <w:basedOn w:val="Normalny"/>
    <w:rsid w:val="00FE25A0"/>
    <w:pPr>
      <w:suppressAutoHyphens/>
      <w:spacing w:before="280" w:after="280" w:line="240" w:lineRule="auto"/>
    </w:pPr>
    <w:rPr>
      <w:rFonts w:ascii="Calibri" w:eastAsia="Times New Roman" w:hAnsi="Calibri" w:cs="Calibri"/>
      <w:color w:val="000000"/>
      <w:sz w:val="24"/>
      <w:szCs w:val="24"/>
      <w:lang w:eastAsia="ar-SA"/>
    </w:rPr>
  </w:style>
  <w:style w:type="paragraph" w:customStyle="1" w:styleId="font10">
    <w:name w:val="font10"/>
    <w:basedOn w:val="Normalny"/>
    <w:rsid w:val="00FE25A0"/>
    <w:pPr>
      <w:suppressAutoHyphens/>
      <w:spacing w:before="280" w:after="280" w:line="240" w:lineRule="auto"/>
    </w:pPr>
    <w:rPr>
      <w:rFonts w:ascii="Calibri" w:eastAsia="Times New Roman" w:hAnsi="Calibri" w:cs="Calibri"/>
      <w:b/>
      <w:bCs/>
      <w:color w:val="000000"/>
      <w:sz w:val="24"/>
      <w:szCs w:val="24"/>
      <w:lang w:eastAsia="ar-SA"/>
    </w:rPr>
  </w:style>
  <w:style w:type="paragraph" w:customStyle="1" w:styleId="font11">
    <w:name w:val="font11"/>
    <w:basedOn w:val="Normalny"/>
    <w:rsid w:val="00FE25A0"/>
    <w:pPr>
      <w:suppressAutoHyphens/>
      <w:spacing w:before="280" w:after="280" w:line="240" w:lineRule="auto"/>
    </w:pPr>
    <w:rPr>
      <w:rFonts w:ascii="Calibri" w:eastAsia="Times New Roman" w:hAnsi="Calibri" w:cs="Calibri"/>
      <w:b/>
      <w:bCs/>
      <w:color w:val="FF6600"/>
      <w:lang w:eastAsia="ar-SA"/>
    </w:rPr>
  </w:style>
  <w:style w:type="paragraph" w:customStyle="1" w:styleId="font12">
    <w:name w:val="font12"/>
    <w:basedOn w:val="Normalny"/>
    <w:rsid w:val="00FE25A0"/>
    <w:pPr>
      <w:suppressAutoHyphens/>
      <w:spacing w:before="280" w:after="280" w:line="240" w:lineRule="auto"/>
    </w:pPr>
    <w:rPr>
      <w:rFonts w:ascii="Calibri" w:eastAsia="Times New Roman" w:hAnsi="Calibri" w:cs="Calibri"/>
      <w:b/>
      <w:bCs/>
      <w:color w:val="FF6600"/>
      <w:sz w:val="24"/>
      <w:szCs w:val="24"/>
      <w:lang w:eastAsia="ar-SA"/>
    </w:rPr>
  </w:style>
  <w:style w:type="paragraph" w:customStyle="1" w:styleId="font13">
    <w:name w:val="font13"/>
    <w:basedOn w:val="Normalny"/>
    <w:rsid w:val="00FE25A0"/>
    <w:pPr>
      <w:suppressAutoHyphens/>
      <w:spacing w:before="280" w:after="280" w:line="240" w:lineRule="auto"/>
    </w:pPr>
    <w:rPr>
      <w:rFonts w:ascii="Calibri" w:eastAsia="Times New Roman" w:hAnsi="Calibri" w:cs="Calibri"/>
      <w:b/>
      <w:bCs/>
      <w:color w:val="000000"/>
      <w:sz w:val="23"/>
      <w:szCs w:val="23"/>
      <w:lang w:eastAsia="ar-SA"/>
    </w:rPr>
  </w:style>
  <w:style w:type="paragraph" w:customStyle="1" w:styleId="font14">
    <w:name w:val="font14"/>
    <w:basedOn w:val="Normalny"/>
    <w:rsid w:val="00FE25A0"/>
    <w:pPr>
      <w:suppressAutoHyphens/>
      <w:spacing w:before="280" w:after="280" w:line="240" w:lineRule="auto"/>
    </w:pPr>
    <w:rPr>
      <w:rFonts w:ascii="Calibri" w:eastAsia="Times New Roman" w:hAnsi="Calibri" w:cs="Calibri"/>
      <w:color w:val="FF0000"/>
      <w:lang w:eastAsia="ar-SA"/>
    </w:rPr>
  </w:style>
  <w:style w:type="paragraph" w:customStyle="1" w:styleId="font15">
    <w:name w:val="font15"/>
    <w:basedOn w:val="Normalny"/>
    <w:rsid w:val="00FE25A0"/>
    <w:pPr>
      <w:suppressAutoHyphens/>
      <w:spacing w:before="280" w:after="280" w:line="240" w:lineRule="auto"/>
    </w:pPr>
    <w:rPr>
      <w:rFonts w:ascii="Cambria" w:eastAsia="Times New Roman" w:hAnsi="Cambria" w:cs="Cambria"/>
      <w:b/>
      <w:bCs/>
      <w:color w:val="000000"/>
      <w:lang w:eastAsia="ar-SA"/>
    </w:rPr>
  </w:style>
  <w:style w:type="paragraph" w:customStyle="1" w:styleId="font16">
    <w:name w:val="font16"/>
    <w:basedOn w:val="Normalny"/>
    <w:rsid w:val="00FE25A0"/>
    <w:pPr>
      <w:suppressAutoHyphens/>
      <w:spacing w:before="280" w:after="280" w:line="240" w:lineRule="auto"/>
    </w:pPr>
    <w:rPr>
      <w:rFonts w:ascii="Calibri" w:eastAsia="Times New Roman" w:hAnsi="Calibri" w:cs="Calibri"/>
      <w:b/>
      <w:bCs/>
      <w:color w:val="000000"/>
      <w:sz w:val="23"/>
      <w:szCs w:val="23"/>
      <w:lang w:eastAsia="ar-SA"/>
    </w:rPr>
  </w:style>
  <w:style w:type="paragraph" w:customStyle="1" w:styleId="font17">
    <w:name w:val="font17"/>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font18">
    <w:name w:val="font18"/>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xl64">
    <w:name w:val="xl64"/>
    <w:basedOn w:val="Normalny"/>
    <w:rsid w:val="00FE25A0"/>
    <w:pP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65">
    <w:name w:val="xl65"/>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66">
    <w:name w:val="xl66"/>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67">
    <w:name w:val="xl67"/>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68">
    <w:name w:val="xl68"/>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69">
    <w:name w:val="xl6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0">
    <w:name w:val="xl7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1">
    <w:name w:val="xl71"/>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72">
    <w:name w:val="xl72"/>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3">
    <w:name w:val="xl73"/>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4">
    <w:name w:val="xl74"/>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5">
    <w:name w:val="xl75"/>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6">
    <w:name w:val="xl76"/>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7">
    <w:name w:val="xl7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8">
    <w:name w:val="xl78"/>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9">
    <w:name w:val="xl79"/>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80">
    <w:name w:val="xl8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82">
    <w:name w:val="xl82"/>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83">
    <w:name w:val="xl83"/>
    <w:basedOn w:val="Normalny"/>
    <w:rsid w:val="00FE25A0"/>
    <w:pPr>
      <w:suppressAutoHyphens/>
      <w:spacing w:before="280" w:after="280" w:line="240" w:lineRule="auto"/>
      <w:jc w:val="center"/>
    </w:pPr>
    <w:rPr>
      <w:rFonts w:ascii="Times New Roman" w:eastAsia="Times New Roman" w:hAnsi="Times New Roman" w:cs="Times New Roman"/>
      <w:b/>
      <w:bCs/>
      <w:color w:val="000000"/>
      <w:sz w:val="28"/>
      <w:szCs w:val="28"/>
      <w:lang w:eastAsia="ar-SA"/>
    </w:rPr>
  </w:style>
  <w:style w:type="paragraph" w:customStyle="1" w:styleId="xl84">
    <w:name w:val="xl84"/>
    <w:basedOn w:val="Normalny"/>
    <w:rsid w:val="00FE25A0"/>
    <w:pPr>
      <w:suppressAutoHyphens/>
      <w:spacing w:before="280" w:after="280" w:line="240" w:lineRule="auto"/>
      <w:jc w:val="right"/>
    </w:pPr>
    <w:rPr>
      <w:rFonts w:ascii="Times New Roman" w:eastAsia="Times New Roman" w:hAnsi="Times New Roman" w:cs="Times New Roman"/>
      <w:b/>
      <w:bCs/>
      <w:i/>
      <w:iCs/>
      <w:color w:val="000000"/>
      <w:sz w:val="32"/>
      <w:szCs w:val="32"/>
      <w:u w:val="single"/>
      <w:lang w:eastAsia="ar-SA"/>
    </w:rPr>
  </w:style>
  <w:style w:type="paragraph" w:customStyle="1" w:styleId="xl85">
    <w:name w:val="xl85"/>
    <w:basedOn w:val="Normalny"/>
    <w:rsid w:val="00FE25A0"/>
    <w:pPr>
      <w:suppressAutoHyphens/>
      <w:spacing w:before="280" w:after="280" w:line="240" w:lineRule="auto"/>
    </w:pPr>
    <w:rPr>
      <w:rFonts w:ascii="Times New Roman" w:eastAsia="Times New Roman" w:hAnsi="Times New Roman" w:cs="Times New Roman"/>
      <w:b/>
      <w:bCs/>
      <w:i/>
      <w:iCs/>
      <w:color w:val="000000"/>
      <w:sz w:val="32"/>
      <w:szCs w:val="32"/>
      <w:lang w:eastAsia="ar-SA"/>
    </w:rPr>
  </w:style>
  <w:style w:type="paragraph" w:customStyle="1" w:styleId="xl86">
    <w:name w:val="xl86"/>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87">
    <w:name w:val="xl87"/>
    <w:basedOn w:val="Normalny"/>
    <w:rsid w:val="00FE25A0"/>
    <w:pPr>
      <w:pBdr>
        <w:top w:val="single" w:sz="4" w:space="0" w:color="000000"/>
        <w:left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88">
    <w:name w:val="xl88"/>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89">
    <w:name w:val="xl89"/>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90">
    <w:name w:val="xl90"/>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1">
    <w:name w:val="xl91"/>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2">
    <w:name w:val="xl92"/>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3">
    <w:name w:val="xl93"/>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4">
    <w:name w:val="xl9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95">
    <w:name w:val="xl95"/>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96">
    <w:name w:val="xl96"/>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7">
    <w:name w:val="xl9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8">
    <w:name w:val="xl98"/>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9">
    <w:name w:val="xl99"/>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0">
    <w:name w:val="xl100"/>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01">
    <w:name w:val="xl101"/>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02">
    <w:name w:val="xl102"/>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3">
    <w:name w:val="xl103"/>
    <w:basedOn w:val="Normalny"/>
    <w:rsid w:val="00FE25A0"/>
    <w:pPr>
      <w:pBdr>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4">
    <w:name w:val="xl10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5">
    <w:name w:val="xl105"/>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6">
    <w:name w:val="xl106"/>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7">
    <w:name w:val="xl107"/>
    <w:basedOn w:val="Normalny"/>
    <w:rsid w:val="00FE25A0"/>
    <w:pPr>
      <w:pBdr>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08">
    <w:name w:val="xl108"/>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9">
    <w:name w:val="xl109"/>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0">
    <w:name w:val="xl11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1">
    <w:name w:val="xl111"/>
    <w:basedOn w:val="Normalny"/>
    <w:rsid w:val="00FE25A0"/>
    <w:pPr>
      <w:pBdr>
        <w:top w:val="single" w:sz="8"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2">
    <w:name w:val="xl112"/>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13">
    <w:name w:val="xl11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4">
    <w:name w:val="xl114"/>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15">
    <w:name w:val="xl115"/>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6">
    <w:name w:val="xl116"/>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7">
    <w:name w:val="xl117"/>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8">
    <w:name w:val="xl118"/>
    <w:basedOn w:val="Normalny"/>
    <w:rsid w:val="00FE25A0"/>
    <w:pPr>
      <w:pBdr>
        <w:top w:val="single" w:sz="4" w:space="0" w:color="000000"/>
        <w:left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19">
    <w:name w:val="xl119"/>
    <w:basedOn w:val="Normalny"/>
    <w:rsid w:val="00FE25A0"/>
    <w:pPr>
      <w:pBdr>
        <w:left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20">
    <w:name w:val="xl120"/>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1">
    <w:name w:val="xl121"/>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i/>
      <w:iCs/>
      <w:color w:val="000000"/>
      <w:sz w:val="24"/>
      <w:szCs w:val="24"/>
      <w:lang w:eastAsia="ar-SA"/>
    </w:rPr>
  </w:style>
  <w:style w:type="paragraph" w:customStyle="1" w:styleId="xl122">
    <w:name w:val="xl122"/>
    <w:basedOn w:val="Normalny"/>
    <w:rsid w:val="00FE25A0"/>
    <w:pPr>
      <w:pBdr>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3">
    <w:name w:val="xl123"/>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24">
    <w:name w:val="xl124"/>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25">
    <w:name w:val="xl125"/>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6">
    <w:name w:val="xl126"/>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7">
    <w:name w:val="xl127"/>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8">
    <w:name w:val="xl128"/>
    <w:basedOn w:val="Normalny"/>
    <w:rsid w:val="00FE25A0"/>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9">
    <w:name w:val="xl129"/>
    <w:basedOn w:val="Normalny"/>
    <w:rsid w:val="00FE25A0"/>
    <w:pPr>
      <w:pBdr>
        <w:top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0">
    <w:name w:val="xl130"/>
    <w:basedOn w:val="Normalny"/>
    <w:rsid w:val="00FE25A0"/>
    <w:pPr>
      <w:pBdr>
        <w:left w:val="single" w:sz="4" w:space="0" w:color="000000"/>
        <w:bottom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131">
    <w:name w:val="xl131"/>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2">
    <w:name w:val="xl132"/>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3">
    <w:name w:val="xl133"/>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34">
    <w:name w:val="xl13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5">
    <w:name w:val="xl135"/>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6">
    <w:name w:val="xl136"/>
    <w:basedOn w:val="Normalny"/>
    <w:rsid w:val="00FE25A0"/>
    <w:pPr>
      <w:pBdr>
        <w:top w:val="single" w:sz="8"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7">
    <w:name w:val="xl137"/>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8">
    <w:name w:val="xl138"/>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9">
    <w:name w:val="xl139"/>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0">
    <w:name w:val="xl140"/>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1">
    <w:name w:val="xl141"/>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2">
    <w:name w:val="xl142"/>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3">
    <w:name w:val="xl143"/>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4">
    <w:name w:val="xl144"/>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5">
    <w:name w:val="xl145"/>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6">
    <w:name w:val="xl146"/>
    <w:basedOn w:val="Normalny"/>
    <w:rsid w:val="00FE25A0"/>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7">
    <w:name w:val="xl147"/>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8">
    <w:name w:val="xl148"/>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9">
    <w:name w:val="xl149"/>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0">
    <w:name w:val="xl15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1">
    <w:name w:val="xl151"/>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2">
    <w:name w:val="xl152"/>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3">
    <w:name w:val="xl153"/>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4">
    <w:name w:val="xl154"/>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5">
    <w:name w:val="xl155"/>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6">
    <w:name w:val="xl156"/>
    <w:basedOn w:val="Normalny"/>
    <w:rsid w:val="00FE25A0"/>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7">
    <w:name w:val="xl157"/>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8">
    <w:name w:val="xl158"/>
    <w:basedOn w:val="Normalny"/>
    <w:rsid w:val="00FE25A0"/>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9">
    <w:name w:val="xl15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0">
    <w:name w:val="xl160"/>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1">
    <w:name w:val="xl161"/>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62">
    <w:name w:val="xl162"/>
    <w:basedOn w:val="Normalny"/>
    <w:rsid w:val="00FE25A0"/>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3">
    <w:name w:val="xl163"/>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4">
    <w:name w:val="xl164"/>
    <w:basedOn w:val="Normalny"/>
    <w:rsid w:val="00FE25A0"/>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5">
    <w:name w:val="xl165"/>
    <w:basedOn w:val="Normalny"/>
    <w:rsid w:val="00FE25A0"/>
    <w:pPr>
      <w:pBdr>
        <w:top w:val="single" w:sz="8" w:space="0" w:color="000000"/>
        <w:left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6">
    <w:name w:val="xl166"/>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7">
    <w:name w:val="xl167"/>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8">
    <w:name w:val="xl168"/>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9">
    <w:name w:val="xl169"/>
    <w:basedOn w:val="Normalny"/>
    <w:rsid w:val="00FE25A0"/>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70">
    <w:name w:val="xl17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71">
    <w:name w:val="xl171"/>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2">
    <w:name w:val="xl172"/>
    <w:basedOn w:val="Normalny"/>
    <w:rsid w:val="00FE25A0"/>
    <w:pPr>
      <w:suppressAutoHyphens/>
      <w:spacing w:before="280" w:after="280" w:line="240" w:lineRule="auto"/>
      <w:jc w:val="right"/>
    </w:pPr>
    <w:rPr>
      <w:rFonts w:ascii="Times New Roman" w:eastAsia="Times New Roman" w:hAnsi="Times New Roman" w:cs="Times New Roman"/>
      <w:b/>
      <w:bCs/>
      <w:i/>
      <w:iCs/>
      <w:color w:val="000000"/>
      <w:sz w:val="32"/>
      <w:szCs w:val="32"/>
      <w:lang w:eastAsia="ar-SA"/>
    </w:rPr>
  </w:style>
  <w:style w:type="paragraph" w:customStyle="1" w:styleId="xl173">
    <w:name w:val="xl173"/>
    <w:basedOn w:val="Normalny"/>
    <w:rsid w:val="00FE25A0"/>
    <w:pPr>
      <w:suppressAutoHyphens/>
      <w:spacing w:before="280" w:after="280" w:line="240" w:lineRule="auto"/>
      <w:jc w:val="right"/>
    </w:pPr>
    <w:rPr>
      <w:rFonts w:ascii="Times New Roman" w:eastAsia="Times New Roman" w:hAnsi="Times New Roman" w:cs="Times New Roman"/>
      <w:color w:val="000000"/>
      <w:sz w:val="24"/>
      <w:szCs w:val="24"/>
      <w:lang w:eastAsia="ar-SA"/>
    </w:rPr>
  </w:style>
  <w:style w:type="paragraph" w:customStyle="1" w:styleId="xl174">
    <w:name w:val="xl17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5">
    <w:name w:val="xl175"/>
    <w:basedOn w:val="Normalny"/>
    <w:rsid w:val="00FE25A0"/>
    <w:pPr>
      <w:pBdr>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6">
    <w:name w:val="xl176"/>
    <w:basedOn w:val="Normalny"/>
    <w:rsid w:val="00FE25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7">
    <w:name w:val="xl177"/>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0"/>
      <w:lang w:eastAsia="ar-SA"/>
    </w:rPr>
  </w:style>
  <w:style w:type="paragraph" w:customStyle="1" w:styleId="xl178">
    <w:name w:val="xl178"/>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0"/>
      <w:lang w:eastAsia="ar-SA"/>
    </w:rPr>
  </w:style>
  <w:style w:type="paragraph" w:customStyle="1" w:styleId="xl179">
    <w:name w:val="xl179"/>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0">
    <w:name w:val="xl18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1">
    <w:name w:val="xl181"/>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2">
    <w:name w:val="xl182"/>
    <w:basedOn w:val="Normalny"/>
    <w:rsid w:val="00FE25A0"/>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3">
    <w:name w:val="xl18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4">
    <w:name w:val="xl184"/>
    <w:basedOn w:val="Normalny"/>
    <w:rsid w:val="00FE25A0"/>
    <w:pPr>
      <w:pBdr>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5">
    <w:name w:val="xl185"/>
    <w:basedOn w:val="Normalny"/>
    <w:rsid w:val="00FE25A0"/>
    <w:pPr>
      <w:pBdr>
        <w:top w:val="single" w:sz="4"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6">
    <w:name w:val="xl186"/>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7">
    <w:name w:val="xl187"/>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8">
    <w:name w:val="xl188"/>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9">
    <w:name w:val="xl189"/>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90">
    <w:name w:val="xl190"/>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91">
    <w:name w:val="xl191"/>
    <w:basedOn w:val="Normalny"/>
    <w:rsid w:val="00FE25A0"/>
    <w:pPr>
      <w:pBdr>
        <w:top w:val="single" w:sz="8" w:space="0" w:color="000000"/>
        <w:bottom w:val="single" w:sz="8" w:space="0" w:color="000000"/>
      </w:pBdr>
      <w:suppressAutoHyphens/>
      <w:spacing w:before="280" w:after="280" w:line="240" w:lineRule="auto"/>
      <w:jc w:val="center"/>
    </w:pPr>
    <w:rPr>
      <w:rFonts w:ascii="Times New Roman" w:eastAsia="Times New Roman" w:hAnsi="Times New Roman" w:cs="Times New Roman"/>
      <w:b/>
      <w:bCs/>
      <w:color w:val="000000"/>
      <w:sz w:val="24"/>
      <w:szCs w:val="24"/>
      <w:lang w:eastAsia="ar-SA"/>
    </w:rPr>
  </w:style>
  <w:style w:type="paragraph" w:customStyle="1" w:styleId="xl192">
    <w:name w:val="xl192"/>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color w:val="000000"/>
      <w:sz w:val="24"/>
      <w:szCs w:val="24"/>
      <w:lang w:eastAsia="ar-SA"/>
    </w:rPr>
  </w:style>
  <w:style w:type="paragraph" w:customStyle="1" w:styleId="xl193">
    <w:name w:val="xl193"/>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94">
    <w:name w:val="xl194"/>
    <w:basedOn w:val="Normalny"/>
    <w:rsid w:val="00FE25A0"/>
    <w:pPr>
      <w:pBdr>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5">
    <w:name w:val="xl195"/>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6">
    <w:name w:val="xl196"/>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7">
    <w:name w:val="xl197"/>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8">
    <w:name w:val="xl198"/>
    <w:basedOn w:val="Normalny"/>
    <w:rsid w:val="00FE25A0"/>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9">
    <w:name w:val="xl19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0">
    <w:name w:val="xl200"/>
    <w:basedOn w:val="Normalny"/>
    <w:rsid w:val="00FE25A0"/>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1">
    <w:name w:val="xl201"/>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2">
    <w:name w:val="xl202"/>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3">
    <w:name w:val="xl203"/>
    <w:basedOn w:val="Normalny"/>
    <w:rsid w:val="00FE25A0"/>
    <w:pPr>
      <w:pBdr>
        <w:top w:val="single" w:sz="8"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4">
    <w:name w:val="xl20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5">
    <w:name w:val="xl205"/>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6">
    <w:name w:val="xl206"/>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7">
    <w:name w:val="xl207"/>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8">
    <w:name w:val="xl208"/>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09">
    <w:name w:val="xl209"/>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0">
    <w:name w:val="xl21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1">
    <w:name w:val="xl211"/>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2">
    <w:name w:val="xl212"/>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3">
    <w:name w:val="xl213"/>
    <w:basedOn w:val="Normalny"/>
    <w:rsid w:val="00FE25A0"/>
    <w:pPr>
      <w:pBdr>
        <w:left w:val="single" w:sz="4" w:space="0" w:color="000000"/>
        <w:bottom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4">
    <w:name w:val="xl214"/>
    <w:basedOn w:val="Normalny"/>
    <w:rsid w:val="00FE25A0"/>
    <w:pPr>
      <w:pBdr>
        <w:left w:val="single" w:sz="4"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5">
    <w:name w:val="xl215"/>
    <w:basedOn w:val="Normalny"/>
    <w:rsid w:val="00FE25A0"/>
    <w:pPr>
      <w:pBdr>
        <w:top w:val="single" w:sz="8" w:space="0" w:color="000000"/>
        <w:left w:val="single" w:sz="8"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6">
    <w:name w:val="xl216"/>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7">
    <w:name w:val="xl217"/>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8">
    <w:name w:val="xl218"/>
    <w:basedOn w:val="Normalny"/>
    <w:rsid w:val="00FE25A0"/>
    <w:pPr>
      <w:pBdr>
        <w:top w:val="single" w:sz="8"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9">
    <w:name w:val="xl219"/>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0">
    <w:name w:val="xl220"/>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1">
    <w:name w:val="xl221"/>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2">
    <w:name w:val="xl222"/>
    <w:basedOn w:val="Normalny"/>
    <w:rsid w:val="00FE25A0"/>
    <w:pPr>
      <w:pBdr>
        <w:top w:val="single" w:sz="4" w:space="0" w:color="000000"/>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3">
    <w:name w:val="xl223"/>
    <w:basedOn w:val="Normalny"/>
    <w:rsid w:val="00FE25A0"/>
    <w:pPr>
      <w:pBdr>
        <w:top w:val="single" w:sz="4" w:space="0" w:color="000000"/>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4">
    <w:name w:val="xl224"/>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5">
    <w:name w:val="xl225"/>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6">
    <w:name w:val="xl226"/>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7">
    <w:name w:val="xl227"/>
    <w:basedOn w:val="Normalny"/>
    <w:rsid w:val="00FE25A0"/>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8">
    <w:name w:val="xl228"/>
    <w:basedOn w:val="Normalny"/>
    <w:rsid w:val="00FE25A0"/>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9">
    <w:name w:val="xl229"/>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30">
    <w:name w:val="xl230"/>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31">
    <w:name w:val="xl231"/>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32">
    <w:name w:val="xl232"/>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33">
    <w:name w:val="xl233"/>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4">
    <w:name w:val="xl234"/>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35">
    <w:name w:val="xl235"/>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6">
    <w:name w:val="xl236"/>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7">
    <w:name w:val="xl237"/>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38">
    <w:name w:val="xl238"/>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9">
    <w:name w:val="xl239"/>
    <w:basedOn w:val="Normalny"/>
    <w:rsid w:val="00FE25A0"/>
    <w:pPr>
      <w:pBdr>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40">
    <w:name w:val="xl240"/>
    <w:basedOn w:val="Normalny"/>
    <w:rsid w:val="00FE25A0"/>
    <w:pPr>
      <w:pBdr>
        <w:top w:val="single" w:sz="4" w:space="0" w:color="000000"/>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41">
    <w:name w:val="xl241"/>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42">
    <w:name w:val="xl242"/>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43">
    <w:name w:val="xl24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44">
    <w:name w:val="xl24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45">
    <w:name w:val="xl245"/>
    <w:basedOn w:val="Normalny"/>
    <w:rsid w:val="00FE25A0"/>
    <w:pP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46">
    <w:name w:val="xl246"/>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47">
    <w:name w:val="xl247"/>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48">
    <w:name w:val="xl248"/>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49">
    <w:name w:val="xl249"/>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50">
    <w:name w:val="xl250"/>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51">
    <w:name w:val="xl251"/>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52">
    <w:name w:val="xl252"/>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3">
    <w:name w:val="xl253"/>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4">
    <w:name w:val="xl25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5">
    <w:name w:val="xl255"/>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56">
    <w:name w:val="xl256"/>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7">
    <w:name w:val="xl257"/>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8">
    <w:name w:val="xl258"/>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9">
    <w:name w:val="xl259"/>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0">
    <w:name w:val="xl26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1">
    <w:name w:val="xl261"/>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2">
    <w:name w:val="xl262"/>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3">
    <w:name w:val="xl26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4">
    <w:name w:val="xl26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5">
    <w:name w:val="xl265"/>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6">
    <w:name w:val="xl266"/>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7">
    <w:name w:val="xl26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8">
    <w:name w:val="xl268"/>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9">
    <w:name w:val="xl269"/>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0">
    <w:name w:val="xl270"/>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1">
    <w:name w:val="xl271"/>
    <w:basedOn w:val="Normalny"/>
    <w:rsid w:val="00FE25A0"/>
    <w:pPr>
      <w:pBdr>
        <w:top w:val="single" w:sz="4" w:space="0" w:color="000000"/>
        <w:left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2">
    <w:name w:val="xl272"/>
    <w:basedOn w:val="Normalny"/>
    <w:rsid w:val="00FE25A0"/>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73">
    <w:name w:val="xl27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4">
    <w:name w:val="xl27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5">
    <w:name w:val="xl275"/>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6">
    <w:name w:val="xl276"/>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7">
    <w:name w:val="xl277"/>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8">
    <w:name w:val="xl278"/>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9">
    <w:name w:val="xl279"/>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0">
    <w:name w:val="xl28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1">
    <w:name w:val="xl281"/>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2">
    <w:name w:val="xl282"/>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83">
    <w:name w:val="xl28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4">
    <w:name w:val="xl284"/>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5">
    <w:name w:val="xl285"/>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86">
    <w:name w:val="xl286"/>
    <w:basedOn w:val="Normalny"/>
    <w:rsid w:val="00FE25A0"/>
    <w:pPr>
      <w:pBdr>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87">
    <w:name w:val="xl287"/>
    <w:basedOn w:val="Normalny"/>
    <w:rsid w:val="00FE25A0"/>
    <w:pPr>
      <w:pBdr>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88">
    <w:name w:val="xl288"/>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9">
    <w:name w:val="xl289"/>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0">
    <w:name w:val="xl290"/>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1">
    <w:name w:val="xl291"/>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2">
    <w:name w:val="xl292"/>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3">
    <w:name w:val="xl293"/>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4">
    <w:name w:val="xl294"/>
    <w:basedOn w:val="Normalny"/>
    <w:rsid w:val="00FE25A0"/>
    <w:pPr>
      <w:pBdr>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xl296">
    <w:name w:val="xl296"/>
    <w:basedOn w:val="Normalny"/>
    <w:rsid w:val="00FE25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7">
    <w:name w:val="xl297"/>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98">
    <w:name w:val="xl298"/>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9">
    <w:name w:val="xl299"/>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0">
    <w:name w:val="xl300"/>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1">
    <w:name w:val="xl301"/>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2">
    <w:name w:val="xl302"/>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3">
    <w:name w:val="xl30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4">
    <w:name w:val="xl304"/>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5">
    <w:name w:val="xl305"/>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6">
    <w:name w:val="xl306"/>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7">
    <w:name w:val="xl307"/>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xl308">
    <w:name w:val="xl308"/>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9">
    <w:name w:val="xl309"/>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0">
    <w:name w:val="xl310"/>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1">
    <w:name w:val="xl311"/>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2">
    <w:name w:val="xl312"/>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3">
    <w:name w:val="xl313"/>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4">
    <w:name w:val="xl314"/>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5">
    <w:name w:val="xl315"/>
    <w:basedOn w:val="Normalny"/>
    <w:rsid w:val="00FE25A0"/>
    <w:pPr>
      <w:pBdr>
        <w:top w:val="single" w:sz="4" w:space="0" w:color="000000"/>
        <w:left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6">
    <w:name w:val="xl316"/>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17">
    <w:name w:val="xl317"/>
    <w:basedOn w:val="Normalny"/>
    <w:rsid w:val="00FE25A0"/>
    <w:pPr>
      <w:pBdr>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18">
    <w:name w:val="xl318"/>
    <w:basedOn w:val="Normalny"/>
    <w:rsid w:val="00FE25A0"/>
    <w:pPr>
      <w:pBdr>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9">
    <w:name w:val="xl319"/>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20">
    <w:name w:val="xl320"/>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21">
    <w:name w:val="xl321"/>
    <w:basedOn w:val="Normalny"/>
    <w:rsid w:val="00FE25A0"/>
    <w:pPr>
      <w:pBdr>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22">
    <w:name w:val="xl322"/>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23">
    <w:name w:val="xl323"/>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24">
    <w:name w:val="xl324"/>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25">
    <w:name w:val="xl325"/>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26">
    <w:name w:val="xl326"/>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27">
    <w:name w:val="xl327"/>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28">
    <w:name w:val="xl328"/>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29">
    <w:name w:val="xl32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0">
    <w:name w:val="xl330"/>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1">
    <w:name w:val="xl331"/>
    <w:basedOn w:val="Normalny"/>
    <w:rsid w:val="00FE25A0"/>
    <w:pPr>
      <w:pBdr>
        <w:top w:val="single" w:sz="8"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2">
    <w:name w:val="xl332"/>
    <w:basedOn w:val="Normalny"/>
    <w:rsid w:val="00FE25A0"/>
    <w:pPr>
      <w:pBdr>
        <w:top w:val="single" w:sz="8" w:space="0" w:color="000000"/>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3">
    <w:name w:val="xl33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4">
    <w:name w:val="xl334"/>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5">
    <w:name w:val="xl335"/>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6">
    <w:name w:val="xl336"/>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xl337">
    <w:name w:val="xl33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0"/>
      <w:lang w:eastAsia="ar-SA"/>
    </w:rPr>
  </w:style>
  <w:style w:type="paragraph" w:customStyle="1" w:styleId="xl338">
    <w:name w:val="xl338"/>
    <w:basedOn w:val="Normalny"/>
    <w:rsid w:val="00FE25A0"/>
    <w:pPr>
      <w:pBdr>
        <w:top w:val="single" w:sz="4" w:space="0" w:color="000000"/>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39">
    <w:name w:val="xl339"/>
    <w:basedOn w:val="Normalny"/>
    <w:rsid w:val="00FE25A0"/>
    <w:pP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40">
    <w:name w:val="xl340"/>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1">
    <w:name w:val="xl341"/>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2">
    <w:name w:val="xl342"/>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3">
    <w:name w:val="xl343"/>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44">
    <w:name w:val="xl344"/>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345">
    <w:name w:val="xl345"/>
    <w:basedOn w:val="Normalny"/>
    <w:rsid w:val="00FE25A0"/>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46">
    <w:name w:val="xl346"/>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7">
    <w:name w:val="xl347"/>
    <w:basedOn w:val="Normalny"/>
    <w:rsid w:val="00FE25A0"/>
    <w:pPr>
      <w:pBdr>
        <w:left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48">
    <w:name w:val="xl348"/>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49">
    <w:name w:val="xl349"/>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0">
    <w:name w:val="xl350"/>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1">
    <w:name w:val="xl351"/>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2">
    <w:name w:val="xl352"/>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353">
    <w:name w:val="xl35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4">
    <w:name w:val="xl354"/>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5">
    <w:name w:val="xl355"/>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6">
    <w:name w:val="xl356"/>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7">
    <w:name w:val="xl357"/>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8">
    <w:name w:val="xl358"/>
    <w:basedOn w:val="Normalny"/>
    <w:rsid w:val="00FE25A0"/>
    <w:pP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359">
    <w:name w:val="xl35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0">
    <w:name w:val="xl36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1">
    <w:name w:val="xl361"/>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2">
    <w:name w:val="xl362"/>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63">
    <w:name w:val="xl363"/>
    <w:basedOn w:val="Normalny"/>
    <w:rsid w:val="00FE25A0"/>
    <w:pPr>
      <w:suppressAutoHyphens/>
      <w:spacing w:before="280" w:after="280" w:line="240" w:lineRule="auto"/>
      <w:jc w:val="center"/>
    </w:pPr>
    <w:rPr>
      <w:rFonts w:ascii="Times New Roman" w:eastAsia="Times New Roman" w:hAnsi="Times New Roman" w:cs="Times New Roman"/>
      <w:b/>
      <w:bCs/>
      <w:color w:val="000000"/>
      <w:sz w:val="28"/>
      <w:szCs w:val="28"/>
      <w:lang w:eastAsia="ar-SA"/>
    </w:rPr>
  </w:style>
  <w:style w:type="paragraph" w:customStyle="1" w:styleId="xl364">
    <w:name w:val="xl364"/>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65">
    <w:name w:val="xl365"/>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6">
    <w:name w:val="xl366"/>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7">
    <w:name w:val="xl36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68">
    <w:name w:val="xl368"/>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9">
    <w:name w:val="xl369"/>
    <w:basedOn w:val="Normalny"/>
    <w:rsid w:val="00FE25A0"/>
    <w:pPr>
      <w:pBdr>
        <w:top w:val="single" w:sz="4" w:space="0" w:color="000000"/>
        <w:left w:val="single" w:sz="4" w:space="0" w:color="000000"/>
        <w:bottom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70">
    <w:name w:val="xl37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71">
    <w:name w:val="xl371"/>
    <w:basedOn w:val="Normalny"/>
    <w:rsid w:val="00FE25A0"/>
    <w:pPr>
      <w:pBdr>
        <w:top w:val="single" w:sz="4" w:space="0" w:color="000000"/>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72">
    <w:name w:val="xl372"/>
    <w:basedOn w:val="Normalny"/>
    <w:rsid w:val="00FE25A0"/>
    <w:pPr>
      <w:pBdr>
        <w:top w:val="single" w:sz="8" w:space="0" w:color="000000"/>
        <w:left w:val="single" w:sz="8"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73">
    <w:name w:val="xl373"/>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74">
    <w:name w:val="xl374"/>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75">
    <w:name w:val="xl375"/>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76">
    <w:name w:val="xl376"/>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77">
    <w:name w:val="xl377"/>
    <w:basedOn w:val="Normalny"/>
    <w:rsid w:val="00FE25A0"/>
    <w:pPr>
      <w:pBdr>
        <w:top w:val="single" w:sz="8"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78">
    <w:name w:val="xl378"/>
    <w:basedOn w:val="Normalny"/>
    <w:rsid w:val="00FE25A0"/>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79">
    <w:name w:val="xl379"/>
    <w:basedOn w:val="Normalny"/>
    <w:rsid w:val="00FE25A0"/>
    <w:pPr>
      <w:pBdr>
        <w:top w:val="single" w:sz="8"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0">
    <w:name w:val="xl380"/>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1">
    <w:name w:val="xl381"/>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82">
    <w:name w:val="xl382"/>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3">
    <w:name w:val="xl383"/>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84">
    <w:name w:val="xl384"/>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5">
    <w:name w:val="xl385"/>
    <w:basedOn w:val="Normalny"/>
    <w:rsid w:val="00FE25A0"/>
    <w:pPr>
      <w:pBdr>
        <w:top w:val="single" w:sz="8" w:space="0" w:color="000000"/>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86">
    <w:name w:val="xl386"/>
    <w:basedOn w:val="Normalny"/>
    <w:rsid w:val="00FE25A0"/>
    <w:pPr>
      <w:pBdr>
        <w:left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7">
    <w:name w:val="xl387"/>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88">
    <w:name w:val="xl388"/>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89">
    <w:name w:val="xl389"/>
    <w:basedOn w:val="Normalny"/>
    <w:rsid w:val="00FE25A0"/>
    <w:pP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90">
    <w:name w:val="xl39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1">
    <w:name w:val="xl391"/>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2">
    <w:name w:val="xl392"/>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3">
    <w:name w:val="xl393"/>
    <w:basedOn w:val="Normalny"/>
    <w:rsid w:val="00FE25A0"/>
    <w:pPr>
      <w:pBdr>
        <w:top w:val="single" w:sz="8"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94">
    <w:name w:val="xl394"/>
    <w:basedOn w:val="Normalny"/>
    <w:rsid w:val="00FE25A0"/>
    <w:pPr>
      <w:pBdr>
        <w:top w:val="single" w:sz="8"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5">
    <w:name w:val="xl395"/>
    <w:basedOn w:val="Normalny"/>
    <w:rsid w:val="00FE25A0"/>
    <w:pPr>
      <w:pBdr>
        <w:top w:val="single" w:sz="8" w:space="0" w:color="000000"/>
        <w:left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6">
    <w:name w:val="xl396"/>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97">
    <w:name w:val="xl397"/>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98">
    <w:name w:val="xl398"/>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9">
    <w:name w:val="xl399"/>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0"/>
      <w:lang w:eastAsia="ar-SA"/>
    </w:rPr>
  </w:style>
  <w:style w:type="paragraph" w:customStyle="1" w:styleId="xl400">
    <w:name w:val="xl400"/>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1">
    <w:name w:val="xl401"/>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02">
    <w:name w:val="xl402"/>
    <w:basedOn w:val="Normalny"/>
    <w:rsid w:val="00FE25A0"/>
    <w:pPr>
      <w:pBdr>
        <w:top w:val="single" w:sz="4" w:space="0" w:color="000000"/>
        <w:left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403">
    <w:name w:val="xl403"/>
    <w:basedOn w:val="Normalny"/>
    <w:rsid w:val="00FE25A0"/>
    <w:pPr>
      <w:pBdr>
        <w:top w:val="single" w:sz="4" w:space="0" w:color="000000"/>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04">
    <w:name w:val="xl404"/>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5">
    <w:name w:val="xl405"/>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6">
    <w:name w:val="xl406"/>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7">
    <w:name w:val="xl407"/>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8">
    <w:name w:val="xl408"/>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9">
    <w:name w:val="xl409"/>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0">
    <w:name w:val="xl410"/>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1">
    <w:name w:val="xl411"/>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2">
    <w:name w:val="xl412"/>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3">
    <w:name w:val="xl413"/>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4">
    <w:name w:val="xl414"/>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5">
    <w:name w:val="xl415"/>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6">
    <w:name w:val="xl416"/>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7">
    <w:name w:val="xl417"/>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18">
    <w:name w:val="xl418"/>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19">
    <w:name w:val="xl419"/>
    <w:basedOn w:val="Normalny"/>
    <w:rsid w:val="00FE25A0"/>
    <w:pPr>
      <w:pBdr>
        <w:top w:val="single" w:sz="8" w:space="0" w:color="000000"/>
        <w:left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20">
    <w:name w:val="xl420"/>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21">
    <w:name w:val="xl421"/>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22">
    <w:name w:val="xl422"/>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23">
    <w:name w:val="xl423"/>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24">
    <w:name w:val="xl424"/>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25">
    <w:name w:val="xl425"/>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26">
    <w:name w:val="xl426"/>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27">
    <w:name w:val="xl427"/>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28">
    <w:name w:val="xl428"/>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29">
    <w:name w:val="xl429"/>
    <w:basedOn w:val="Normalny"/>
    <w:rsid w:val="00FE25A0"/>
    <w:pPr>
      <w:pBdr>
        <w:top w:val="single" w:sz="8" w:space="0" w:color="000000"/>
        <w:left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color w:val="000000"/>
      <w:sz w:val="24"/>
      <w:szCs w:val="24"/>
      <w:lang w:eastAsia="ar-SA"/>
    </w:rPr>
  </w:style>
  <w:style w:type="paragraph" w:customStyle="1" w:styleId="xl430">
    <w:name w:val="xl430"/>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color w:val="000000"/>
      <w:sz w:val="24"/>
      <w:szCs w:val="24"/>
      <w:lang w:eastAsia="ar-SA"/>
    </w:rPr>
  </w:style>
  <w:style w:type="paragraph" w:customStyle="1" w:styleId="xl431">
    <w:name w:val="xl431"/>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432">
    <w:name w:val="xl432"/>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433">
    <w:name w:val="xl433"/>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34">
    <w:name w:val="xl434"/>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35">
    <w:name w:val="xl435"/>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36">
    <w:name w:val="xl436"/>
    <w:basedOn w:val="Normalny"/>
    <w:rsid w:val="00FE25A0"/>
    <w:pPr>
      <w:pBdr>
        <w:top w:val="single" w:sz="8" w:space="0" w:color="000000"/>
        <w:left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37">
    <w:name w:val="xl437"/>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38">
    <w:name w:val="xl438"/>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39">
    <w:name w:val="xl439"/>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40">
    <w:name w:val="xl440"/>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441">
    <w:name w:val="xl441"/>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2">
    <w:name w:val="xl442"/>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3">
    <w:name w:val="xl443"/>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4">
    <w:name w:val="xl444"/>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5">
    <w:name w:val="xl445"/>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6">
    <w:name w:val="xl446"/>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7">
    <w:name w:val="xl447"/>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48">
    <w:name w:val="xl448"/>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49">
    <w:name w:val="xl449"/>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0">
    <w:name w:val="xl450"/>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1">
    <w:name w:val="xl451"/>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2">
    <w:name w:val="xl452"/>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3">
    <w:name w:val="xl453"/>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4">
    <w:name w:val="xl454"/>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FF"/>
      <w:sz w:val="24"/>
      <w:szCs w:val="24"/>
      <w:u w:val="single"/>
      <w:lang w:eastAsia="ar-SA"/>
    </w:rPr>
  </w:style>
  <w:style w:type="paragraph" w:customStyle="1" w:styleId="xl455">
    <w:name w:val="xl455"/>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FF"/>
      <w:sz w:val="24"/>
      <w:szCs w:val="24"/>
      <w:u w:val="single"/>
      <w:lang w:eastAsia="ar-SA"/>
    </w:rPr>
  </w:style>
  <w:style w:type="paragraph" w:customStyle="1" w:styleId="xl456">
    <w:name w:val="xl456"/>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FF"/>
      <w:sz w:val="24"/>
      <w:szCs w:val="24"/>
      <w:u w:val="single"/>
      <w:lang w:eastAsia="ar-SA"/>
    </w:rPr>
  </w:style>
  <w:style w:type="paragraph" w:customStyle="1" w:styleId="xl457">
    <w:name w:val="xl457"/>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8">
    <w:name w:val="xl458"/>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59">
    <w:name w:val="xl459"/>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60">
    <w:name w:val="xl460"/>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61">
    <w:name w:val="xl461"/>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2">
    <w:name w:val="xl462"/>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3">
    <w:name w:val="xl463"/>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4">
    <w:name w:val="xl464"/>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5">
    <w:name w:val="xl465"/>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6">
    <w:name w:val="xl466"/>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7">
    <w:name w:val="xl467"/>
    <w:basedOn w:val="Normalny"/>
    <w:rsid w:val="00FE25A0"/>
    <w:pPr>
      <w:pBdr>
        <w:top w:val="single" w:sz="8" w:space="0" w:color="000000"/>
        <w:left w:val="single" w:sz="8" w:space="0" w:color="000000"/>
        <w:bottom w:val="single" w:sz="8" w:space="0" w:color="000000"/>
      </w:pBdr>
      <w:suppressAutoHyphens/>
      <w:spacing w:before="280" w:after="280" w:line="240" w:lineRule="auto"/>
      <w:jc w:val="center"/>
    </w:pPr>
    <w:rPr>
      <w:rFonts w:ascii="Times New Roman" w:eastAsia="Times New Roman" w:hAnsi="Times New Roman" w:cs="Times New Roman"/>
      <w:b/>
      <w:bCs/>
      <w:color w:val="000000"/>
      <w:sz w:val="24"/>
      <w:szCs w:val="24"/>
      <w:lang w:eastAsia="ar-SA"/>
    </w:rPr>
  </w:style>
  <w:style w:type="paragraph" w:customStyle="1" w:styleId="xl468">
    <w:name w:val="xl468"/>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9">
    <w:name w:val="xl469"/>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70">
    <w:name w:val="xl470"/>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Standard">
    <w:name w:val="Standard"/>
    <w:rsid w:val="00FE25A0"/>
    <w:pPr>
      <w:suppressAutoHyphens/>
      <w:spacing w:after="200" w:line="276" w:lineRule="auto"/>
      <w:textAlignment w:val="baseline"/>
    </w:pPr>
    <w:rPr>
      <w:rFonts w:ascii="Calibri" w:eastAsia="Times New Roman" w:hAnsi="Calibri" w:cs="Calibri"/>
      <w:color w:val="000000"/>
      <w:kern w:val="1"/>
      <w:lang w:eastAsia="ar-SA"/>
    </w:rPr>
  </w:style>
  <w:style w:type="paragraph" w:customStyle="1" w:styleId="porownajcenykategoria1">
    <w:name w:val="porownajcenykategoria1"/>
    <w:basedOn w:val="Normalny"/>
    <w:rsid w:val="00FE25A0"/>
    <w:pPr>
      <w:suppressAutoHyphens/>
      <w:spacing w:before="63" w:after="0" w:line="240" w:lineRule="auto"/>
    </w:pPr>
    <w:rPr>
      <w:rFonts w:ascii="Times New Roman" w:eastAsia="Times New Roman" w:hAnsi="Times New Roman" w:cs="Times New Roman"/>
      <w:color w:val="000000"/>
      <w:sz w:val="24"/>
      <w:szCs w:val="24"/>
      <w:lang w:eastAsia="ar-SA"/>
    </w:rPr>
  </w:style>
  <w:style w:type="paragraph" w:customStyle="1" w:styleId="Tekstpodstawowywcity21">
    <w:name w:val="Tekst podstawowy wcięty 21"/>
    <w:basedOn w:val="Normalny"/>
    <w:rsid w:val="00FE25A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punktya">
    <w:name w:val="punkty a.)"/>
    <w:rsid w:val="00FE25A0"/>
    <w:pPr>
      <w:suppressAutoHyphens/>
      <w:spacing w:after="0" w:line="240" w:lineRule="auto"/>
      <w:jc w:val="both"/>
    </w:pPr>
    <w:rPr>
      <w:rFonts w:ascii="Times New Roman" w:eastAsia="Calibri" w:hAnsi="Times New Roman" w:cs="Times New Roman"/>
      <w:sz w:val="24"/>
      <w:szCs w:val="24"/>
      <w:lang w:eastAsia="ar-SA"/>
    </w:rPr>
  </w:style>
  <w:style w:type="paragraph" w:customStyle="1" w:styleId="H3">
    <w:name w:val="H3"/>
    <w:basedOn w:val="Normalny"/>
    <w:next w:val="Normalny"/>
    <w:rsid w:val="00FE25A0"/>
    <w:pPr>
      <w:keepNext/>
      <w:suppressAutoHyphens/>
      <w:spacing w:before="100" w:after="100" w:line="240" w:lineRule="auto"/>
    </w:pPr>
    <w:rPr>
      <w:rFonts w:ascii="Tahoma" w:eastAsia="Times New Roman" w:hAnsi="Tahoma" w:cs="Tahoma"/>
      <w:b/>
      <w:sz w:val="28"/>
      <w:szCs w:val="20"/>
      <w:lang w:eastAsia="ar-SA"/>
    </w:rPr>
  </w:style>
  <w:style w:type="paragraph" w:customStyle="1" w:styleId="Tekstpodstawowywcity32">
    <w:name w:val="Tekst podstawowy wcięty 32"/>
    <w:basedOn w:val="Normalny"/>
    <w:rsid w:val="00FE25A0"/>
    <w:pPr>
      <w:suppressAutoHyphens/>
      <w:spacing w:after="0" w:line="240" w:lineRule="auto"/>
      <w:ind w:left="426"/>
      <w:jc w:val="both"/>
    </w:pPr>
    <w:rPr>
      <w:rFonts w:ascii="Calibri" w:eastAsia="Calibri" w:hAnsi="Calibri" w:cs="Times New Roman"/>
      <w:color w:val="000000"/>
      <w:lang w:eastAsia="ar-SA"/>
    </w:rPr>
  </w:style>
  <w:style w:type="paragraph" w:customStyle="1" w:styleId="Naglwek2">
    <w:name w:val="Naglówek 2"/>
    <w:basedOn w:val="Normalny"/>
    <w:next w:val="Normalny"/>
    <w:rsid w:val="00FE25A0"/>
    <w:pPr>
      <w:keepNext/>
      <w:widowControl w:val="0"/>
      <w:suppressAutoHyphens/>
      <w:spacing w:after="0" w:line="240" w:lineRule="auto"/>
      <w:ind w:left="576" w:hanging="576"/>
      <w:jc w:val="center"/>
    </w:pPr>
    <w:rPr>
      <w:rFonts w:ascii="Arial" w:eastAsia="Times New Roman" w:hAnsi="Arial" w:cs="Arial"/>
      <w:b/>
      <w:sz w:val="28"/>
      <w:szCs w:val="20"/>
      <w:lang w:eastAsia="ar-SA"/>
    </w:rPr>
  </w:style>
  <w:style w:type="paragraph" w:customStyle="1" w:styleId="Styl1">
    <w:name w:val="Styl1"/>
    <w:basedOn w:val="Normalny"/>
    <w:rsid w:val="00FE25A0"/>
    <w:pPr>
      <w:widowControl w:val="0"/>
      <w:suppressAutoHyphens/>
      <w:spacing w:before="240" w:after="0" w:line="240" w:lineRule="auto"/>
      <w:jc w:val="both"/>
    </w:pPr>
    <w:rPr>
      <w:rFonts w:ascii="Arial" w:eastAsia="Times New Roman" w:hAnsi="Arial" w:cs="Arial"/>
      <w:sz w:val="24"/>
      <w:szCs w:val="20"/>
      <w:lang w:eastAsia="ar-SA"/>
    </w:rPr>
  </w:style>
  <w:style w:type="paragraph" w:customStyle="1" w:styleId="pkt">
    <w:name w:val="pkt"/>
    <w:basedOn w:val="Normalny"/>
    <w:rsid w:val="00FE25A0"/>
    <w:pPr>
      <w:suppressAutoHyphens/>
      <w:spacing w:before="60" w:after="60" w:line="240" w:lineRule="auto"/>
      <w:ind w:left="851" w:hanging="295"/>
      <w:jc w:val="both"/>
    </w:pPr>
    <w:rPr>
      <w:rFonts w:ascii="Tahoma" w:eastAsia="Times New Roman" w:hAnsi="Tahoma" w:cs="Tahoma"/>
      <w:sz w:val="24"/>
      <w:szCs w:val="20"/>
      <w:lang w:eastAsia="ar-SA"/>
    </w:rPr>
  </w:style>
  <w:style w:type="paragraph" w:customStyle="1" w:styleId="pkt1">
    <w:name w:val="pkt1"/>
    <w:basedOn w:val="pkt"/>
    <w:rsid w:val="00FE25A0"/>
    <w:pPr>
      <w:ind w:left="850" w:hanging="425"/>
    </w:pPr>
  </w:style>
  <w:style w:type="paragraph" w:customStyle="1" w:styleId="Listapunktowana21">
    <w:name w:val="Lista punktowana 21"/>
    <w:basedOn w:val="Normalny"/>
    <w:rsid w:val="00FE25A0"/>
    <w:pPr>
      <w:suppressAutoHyphens/>
      <w:spacing w:after="0" w:line="240" w:lineRule="auto"/>
      <w:ind w:left="360"/>
    </w:pPr>
    <w:rPr>
      <w:rFonts w:ascii="Arial" w:eastAsia="Times New Roman" w:hAnsi="Arial" w:cs="Arial"/>
      <w:lang w:eastAsia="ar-SA"/>
    </w:rPr>
  </w:style>
  <w:style w:type="paragraph" w:customStyle="1" w:styleId="FR2">
    <w:name w:val="FR2"/>
    <w:rsid w:val="00FE25A0"/>
    <w:pPr>
      <w:widowControl w:val="0"/>
      <w:suppressAutoHyphens/>
      <w:autoSpaceDE w:val="0"/>
      <w:spacing w:before="260" w:after="0" w:line="240" w:lineRule="auto"/>
      <w:ind w:left="440"/>
    </w:pPr>
    <w:rPr>
      <w:rFonts w:ascii="Times New Roman" w:eastAsia="Times New Roman" w:hAnsi="Times New Roman" w:cs="Times New Roman"/>
      <w:b/>
      <w:bCs/>
      <w:sz w:val="20"/>
      <w:szCs w:val="20"/>
      <w:lang w:eastAsia="ar-SA"/>
    </w:rPr>
  </w:style>
  <w:style w:type="paragraph" w:customStyle="1" w:styleId="Zwykytekst1">
    <w:name w:val="Zwykły tekst1"/>
    <w:basedOn w:val="Normalny"/>
    <w:rsid w:val="00FE25A0"/>
    <w:pPr>
      <w:suppressAutoHyphens/>
      <w:spacing w:after="0" w:line="240" w:lineRule="auto"/>
    </w:pPr>
    <w:rPr>
      <w:rFonts w:ascii="Courier New" w:eastAsia="Times New Roman" w:hAnsi="Courier New" w:cs="Courier New"/>
      <w:sz w:val="20"/>
      <w:szCs w:val="20"/>
      <w:lang w:eastAsia="ar-SA"/>
    </w:rPr>
  </w:style>
  <w:style w:type="paragraph" w:customStyle="1" w:styleId="Tekstblokowy1">
    <w:name w:val="Tekst blokowy1"/>
    <w:basedOn w:val="Normalny"/>
    <w:rsid w:val="00FE25A0"/>
    <w:pPr>
      <w:suppressAutoHyphens/>
      <w:spacing w:after="0" w:line="240" w:lineRule="auto"/>
      <w:ind w:left="6946" w:right="-142" w:hanging="1417"/>
      <w:jc w:val="both"/>
    </w:pPr>
    <w:rPr>
      <w:rFonts w:ascii="Arial" w:eastAsia="Times New Roman" w:hAnsi="Arial" w:cs="Arial"/>
      <w:b/>
      <w:sz w:val="20"/>
      <w:szCs w:val="20"/>
      <w:lang w:eastAsia="ar-SA"/>
    </w:rPr>
  </w:style>
  <w:style w:type="paragraph" w:styleId="Podtytu">
    <w:name w:val="Subtitle"/>
    <w:basedOn w:val="Normalny"/>
    <w:next w:val="Tekstpodstawowy"/>
    <w:link w:val="PodtytuZnak1"/>
    <w:qFormat/>
    <w:rsid w:val="00FE25A0"/>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PodtytuZnak1">
    <w:name w:val="Podtytuł Znak1"/>
    <w:basedOn w:val="Domylnaczcionkaakapitu"/>
    <w:link w:val="Podtytu"/>
    <w:rsid w:val="00FE25A0"/>
    <w:rPr>
      <w:rFonts w:ascii="Times New Roman" w:eastAsia="Times New Roman" w:hAnsi="Times New Roman" w:cs="Times New Roman"/>
      <w:b/>
      <w:bCs/>
      <w:sz w:val="28"/>
      <w:szCs w:val="24"/>
      <w:lang w:eastAsia="ar-SA"/>
    </w:rPr>
  </w:style>
  <w:style w:type="paragraph" w:customStyle="1" w:styleId="ust">
    <w:name w:val="ust"/>
    <w:basedOn w:val="Normalny"/>
    <w:rsid w:val="00FE25A0"/>
    <w:pPr>
      <w:suppressAutoHyphens/>
      <w:spacing w:after="80" w:line="240" w:lineRule="auto"/>
      <w:ind w:left="431" w:hanging="255"/>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FE25A0"/>
    <w:pPr>
      <w:suppressAutoHyphens/>
      <w:spacing w:after="0" w:line="240" w:lineRule="auto"/>
    </w:pPr>
    <w:rPr>
      <w:rFonts w:ascii="Tahoma" w:eastAsia="Times New Roman" w:hAnsi="Tahoma" w:cs="Tahoma"/>
      <w:sz w:val="20"/>
      <w:szCs w:val="20"/>
      <w:lang w:eastAsia="ar-SA"/>
    </w:rPr>
  </w:style>
  <w:style w:type="character" w:customStyle="1" w:styleId="TekstkomentarzaZnak1">
    <w:name w:val="Tekst komentarza Znak1"/>
    <w:basedOn w:val="Domylnaczcionkaakapitu"/>
    <w:uiPriority w:val="99"/>
    <w:semiHidden/>
    <w:rsid w:val="00FE25A0"/>
    <w:rPr>
      <w:lang w:eastAsia="ar-SA"/>
    </w:rPr>
  </w:style>
  <w:style w:type="character" w:customStyle="1" w:styleId="TematkomentarzaZnak1">
    <w:name w:val="Temat komentarza Znak1"/>
    <w:basedOn w:val="TekstkomentarzaZnak1"/>
    <w:rsid w:val="00FE25A0"/>
    <w:rPr>
      <w:rFonts w:ascii="Tahoma" w:hAnsi="Tahoma" w:cs="Tahoma"/>
      <w:b/>
      <w:bCs/>
      <w:lang w:eastAsia="ar-SA"/>
    </w:rPr>
  </w:style>
  <w:style w:type="paragraph" w:customStyle="1" w:styleId="Tekstpodstawowy21">
    <w:name w:val="Tekst podstawowy 21"/>
    <w:basedOn w:val="Normalny"/>
    <w:rsid w:val="00FE25A0"/>
    <w:pPr>
      <w:suppressAutoHyphens/>
      <w:spacing w:after="0" w:line="360" w:lineRule="auto"/>
    </w:pPr>
    <w:rPr>
      <w:rFonts w:ascii="Tahoma" w:eastAsia="Times New Roman" w:hAnsi="Tahoma" w:cs="Tahoma"/>
      <w:b/>
      <w:sz w:val="20"/>
      <w:szCs w:val="20"/>
      <w:u w:val="single"/>
      <w:lang w:eastAsia="ar-SA"/>
    </w:rPr>
  </w:style>
  <w:style w:type="paragraph" w:customStyle="1" w:styleId="Nagwektabeli">
    <w:name w:val="Nagłówek tabeli"/>
    <w:basedOn w:val="Zawartotabeli"/>
    <w:rsid w:val="00FE25A0"/>
    <w:pPr>
      <w:jc w:val="center"/>
    </w:pPr>
    <w:rPr>
      <w:b/>
      <w:bCs/>
    </w:rPr>
  </w:style>
  <w:style w:type="paragraph" w:customStyle="1" w:styleId="TableParagraph">
    <w:name w:val="Table Paragraph"/>
    <w:basedOn w:val="Normalny"/>
    <w:uiPriority w:val="1"/>
    <w:qFormat/>
    <w:rsid w:val="00FE25A0"/>
    <w:pPr>
      <w:widowControl w:val="0"/>
      <w:numPr>
        <w:numId w:val="7"/>
      </w:numPr>
      <w:autoSpaceDE w:val="0"/>
      <w:autoSpaceDN w:val="0"/>
      <w:spacing w:after="0" w:line="240" w:lineRule="auto"/>
    </w:pPr>
    <w:rPr>
      <w:rFonts w:ascii="Avenir-Light" w:eastAsia="Avenir-Light" w:hAnsi="Avenir-Light" w:cs="Avenir-Light"/>
      <w:lang w:val="en-US"/>
    </w:rPr>
  </w:style>
  <w:style w:type="paragraph" w:styleId="Tekstpodstawowywcity3">
    <w:name w:val="Body Text Indent 3"/>
    <w:basedOn w:val="Normalny"/>
    <w:link w:val="Tekstpodstawowywcity3Znak2"/>
    <w:uiPriority w:val="99"/>
    <w:semiHidden/>
    <w:unhideWhenUsed/>
    <w:rsid w:val="0028043F"/>
    <w:pPr>
      <w:spacing w:after="120"/>
      <w:ind w:left="283"/>
    </w:pPr>
    <w:rPr>
      <w:sz w:val="16"/>
      <w:szCs w:val="16"/>
    </w:rPr>
  </w:style>
  <w:style w:type="character" w:customStyle="1" w:styleId="Tekstpodstawowywcity3Znak2">
    <w:name w:val="Tekst podstawowy wcięty 3 Znak2"/>
    <w:basedOn w:val="Domylnaczcionkaakapitu"/>
    <w:link w:val="Tekstpodstawowywcity3"/>
    <w:uiPriority w:val="99"/>
    <w:semiHidden/>
    <w:rsid w:val="0028043F"/>
    <w:rPr>
      <w:sz w:val="16"/>
      <w:szCs w:val="16"/>
    </w:rPr>
  </w:style>
  <w:style w:type="paragraph" w:customStyle="1" w:styleId="Akapitzlist1">
    <w:name w:val="Akapit z listą1"/>
    <w:basedOn w:val="Normalny"/>
    <w:qFormat/>
    <w:rsid w:val="00EB2549"/>
    <w:pPr>
      <w:spacing w:after="0" w:line="240" w:lineRule="auto"/>
      <w:ind w:left="720"/>
      <w:contextualSpacing/>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unhideWhenUsed/>
    <w:rsid w:val="007A73CC"/>
    <w:pPr>
      <w:spacing w:after="120" w:line="480" w:lineRule="auto"/>
      <w:ind w:left="283"/>
    </w:pPr>
    <w:rPr>
      <w:rFonts w:ascii="Times New Roman" w:eastAsia="Times New Roman" w:hAnsi="Times New Roman" w:cs="Times New Roman"/>
      <w:sz w:val="24"/>
      <w:szCs w:val="24"/>
    </w:rPr>
  </w:style>
  <w:style w:type="character" w:customStyle="1" w:styleId="Tekstpodstawowywcity2Znak2">
    <w:name w:val="Tekst podstawowy wcięty 2 Znak2"/>
    <w:basedOn w:val="Domylnaczcionkaakapitu"/>
    <w:uiPriority w:val="99"/>
    <w:semiHidden/>
    <w:rsid w:val="007A73CC"/>
  </w:style>
  <w:style w:type="table" w:customStyle="1" w:styleId="Tabela-Siatka1">
    <w:name w:val="Tabela - Siatka1"/>
    <w:basedOn w:val="Standardowy"/>
    <w:next w:val="Tabela-Siatka"/>
    <w:uiPriority w:val="39"/>
    <w:rsid w:val="00FA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530D3"/>
  </w:style>
  <w:style w:type="paragraph" w:styleId="Legenda">
    <w:name w:val="caption"/>
    <w:basedOn w:val="Normalny"/>
    <w:qFormat/>
    <w:rsid w:val="00696613"/>
    <w:pPr>
      <w:widowControl w:val="0"/>
      <w:suppressLineNumbers/>
      <w:suppressAutoHyphens/>
      <w:spacing w:before="120" w:after="120" w:line="240" w:lineRule="auto"/>
      <w:textAlignment w:val="baseline"/>
    </w:pPr>
    <w:rPr>
      <w:rFonts w:ascii="Liberation Serif" w:eastAsia="NSimSun" w:hAnsi="Liberation Serif" w:cs="Arial"/>
      <w:i/>
      <w:iCs/>
      <w:kern w:val="2"/>
      <w:sz w:val="24"/>
      <w:szCs w:val="24"/>
      <w:lang w:eastAsia="zh-CN" w:bidi="hi-IN"/>
    </w:rPr>
  </w:style>
  <w:style w:type="character" w:customStyle="1" w:styleId="Tytu5">
    <w:name w:val="Tytuł5"/>
    <w:basedOn w:val="Domylnaczcionkaakapitu"/>
    <w:rsid w:val="00B87B86"/>
  </w:style>
  <w:style w:type="table" w:customStyle="1" w:styleId="Tabela-Siatka2">
    <w:name w:val="Tabela - Siatka2"/>
    <w:basedOn w:val="Standardowy"/>
    <w:next w:val="Tabela-Siatka"/>
    <w:uiPriority w:val="39"/>
    <w:rsid w:val="00001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001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01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7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7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C149F7"/>
    <w:pPr>
      <w:keepLines/>
      <w:suppressAutoHyphens w:val="0"/>
      <w:spacing w:before="240" w:line="259" w:lineRule="auto"/>
      <w:outlineLvl w:val="9"/>
    </w:pPr>
    <w:rPr>
      <w:rFonts w:asciiTheme="majorHAnsi" w:eastAsiaTheme="majorEastAsia" w:hAnsiTheme="majorHAnsi" w:cstheme="majorBidi"/>
      <w:b w:val="0"/>
      <w:color w:val="2E74B5" w:themeColor="accent1" w:themeShade="BF"/>
      <w:sz w:val="32"/>
      <w:szCs w:val="32"/>
      <w:lang w:eastAsia="pl-PL"/>
    </w:rPr>
  </w:style>
  <w:style w:type="paragraph" w:styleId="Spistreci1">
    <w:name w:val="toc 1"/>
    <w:basedOn w:val="Normalny"/>
    <w:next w:val="Normalny"/>
    <w:autoRedefine/>
    <w:uiPriority w:val="39"/>
    <w:unhideWhenUsed/>
    <w:rsid w:val="00C149F7"/>
    <w:pPr>
      <w:spacing w:after="100"/>
    </w:pPr>
  </w:style>
  <w:style w:type="character" w:customStyle="1" w:styleId="Nierozpoznanawzmianka1">
    <w:name w:val="Nierozpoznana wzmianka1"/>
    <w:basedOn w:val="Domylnaczcionkaakapitu"/>
    <w:uiPriority w:val="99"/>
    <w:semiHidden/>
    <w:unhideWhenUsed/>
    <w:rsid w:val="009E49E8"/>
    <w:rPr>
      <w:color w:val="605E5C"/>
      <w:shd w:val="clear" w:color="auto" w:fill="E1DFDD"/>
    </w:rPr>
  </w:style>
  <w:style w:type="character" w:customStyle="1" w:styleId="UnresolvedMention">
    <w:name w:val="Unresolved Mention"/>
    <w:basedOn w:val="Domylnaczcionkaakapitu"/>
    <w:uiPriority w:val="99"/>
    <w:semiHidden/>
    <w:unhideWhenUsed/>
    <w:rsid w:val="00294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863">
      <w:bodyDiv w:val="1"/>
      <w:marLeft w:val="0"/>
      <w:marRight w:val="0"/>
      <w:marTop w:val="0"/>
      <w:marBottom w:val="0"/>
      <w:divBdr>
        <w:top w:val="none" w:sz="0" w:space="0" w:color="auto"/>
        <w:left w:val="none" w:sz="0" w:space="0" w:color="auto"/>
        <w:bottom w:val="none" w:sz="0" w:space="0" w:color="auto"/>
        <w:right w:val="none" w:sz="0" w:space="0" w:color="auto"/>
      </w:divBdr>
    </w:div>
    <w:div w:id="219443548">
      <w:bodyDiv w:val="1"/>
      <w:marLeft w:val="0"/>
      <w:marRight w:val="0"/>
      <w:marTop w:val="0"/>
      <w:marBottom w:val="0"/>
      <w:divBdr>
        <w:top w:val="none" w:sz="0" w:space="0" w:color="auto"/>
        <w:left w:val="none" w:sz="0" w:space="0" w:color="auto"/>
        <w:bottom w:val="none" w:sz="0" w:space="0" w:color="auto"/>
        <w:right w:val="none" w:sz="0" w:space="0" w:color="auto"/>
      </w:divBdr>
    </w:div>
    <w:div w:id="301231154">
      <w:bodyDiv w:val="1"/>
      <w:marLeft w:val="0"/>
      <w:marRight w:val="0"/>
      <w:marTop w:val="0"/>
      <w:marBottom w:val="0"/>
      <w:divBdr>
        <w:top w:val="none" w:sz="0" w:space="0" w:color="auto"/>
        <w:left w:val="none" w:sz="0" w:space="0" w:color="auto"/>
        <w:bottom w:val="none" w:sz="0" w:space="0" w:color="auto"/>
        <w:right w:val="none" w:sz="0" w:space="0" w:color="auto"/>
      </w:divBdr>
    </w:div>
    <w:div w:id="333728151">
      <w:bodyDiv w:val="1"/>
      <w:marLeft w:val="0"/>
      <w:marRight w:val="0"/>
      <w:marTop w:val="0"/>
      <w:marBottom w:val="0"/>
      <w:divBdr>
        <w:top w:val="none" w:sz="0" w:space="0" w:color="auto"/>
        <w:left w:val="none" w:sz="0" w:space="0" w:color="auto"/>
        <w:bottom w:val="none" w:sz="0" w:space="0" w:color="auto"/>
        <w:right w:val="none" w:sz="0" w:space="0" w:color="auto"/>
      </w:divBdr>
      <w:divsChild>
        <w:div w:id="933709240">
          <w:marLeft w:val="0"/>
          <w:marRight w:val="0"/>
          <w:marTop w:val="0"/>
          <w:marBottom w:val="0"/>
          <w:divBdr>
            <w:top w:val="none" w:sz="0" w:space="0" w:color="auto"/>
            <w:left w:val="none" w:sz="0" w:space="0" w:color="auto"/>
            <w:bottom w:val="none" w:sz="0" w:space="0" w:color="auto"/>
            <w:right w:val="none" w:sz="0" w:space="0" w:color="auto"/>
          </w:divBdr>
        </w:div>
        <w:div w:id="1258098217">
          <w:marLeft w:val="0"/>
          <w:marRight w:val="0"/>
          <w:marTop w:val="0"/>
          <w:marBottom w:val="0"/>
          <w:divBdr>
            <w:top w:val="none" w:sz="0" w:space="0" w:color="auto"/>
            <w:left w:val="none" w:sz="0" w:space="0" w:color="auto"/>
            <w:bottom w:val="none" w:sz="0" w:space="0" w:color="auto"/>
            <w:right w:val="none" w:sz="0" w:space="0" w:color="auto"/>
          </w:divBdr>
        </w:div>
        <w:div w:id="2041663834">
          <w:marLeft w:val="0"/>
          <w:marRight w:val="0"/>
          <w:marTop w:val="0"/>
          <w:marBottom w:val="0"/>
          <w:divBdr>
            <w:top w:val="none" w:sz="0" w:space="0" w:color="auto"/>
            <w:left w:val="none" w:sz="0" w:space="0" w:color="auto"/>
            <w:bottom w:val="none" w:sz="0" w:space="0" w:color="auto"/>
            <w:right w:val="none" w:sz="0" w:space="0" w:color="auto"/>
          </w:divBdr>
          <w:divsChild>
            <w:div w:id="13085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5642">
      <w:bodyDiv w:val="1"/>
      <w:marLeft w:val="0"/>
      <w:marRight w:val="0"/>
      <w:marTop w:val="0"/>
      <w:marBottom w:val="0"/>
      <w:divBdr>
        <w:top w:val="none" w:sz="0" w:space="0" w:color="auto"/>
        <w:left w:val="none" w:sz="0" w:space="0" w:color="auto"/>
        <w:bottom w:val="none" w:sz="0" w:space="0" w:color="auto"/>
        <w:right w:val="none" w:sz="0" w:space="0" w:color="auto"/>
      </w:divBdr>
    </w:div>
    <w:div w:id="543829170">
      <w:bodyDiv w:val="1"/>
      <w:marLeft w:val="0"/>
      <w:marRight w:val="0"/>
      <w:marTop w:val="0"/>
      <w:marBottom w:val="0"/>
      <w:divBdr>
        <w:top w:val="none" w:sz="0" w:space="0" w:color="auto"/>
        <w:left w:val="none" w:sz="0" w:space="0" w:color="auto"/>
        <w:bottom w:val="none" w:sz="0" w:space="0" w:color="auto"/>
        <w:right w:val="none" w:sz="0" w:space="0" w:color="auto"/>
      </w:divBdr>
    </w:div>
    <w:div w:id="1392194875">
      <w:bodyDiv w:val="1"/>
      <w:marLeft w:val="0"/>
      <w:marRight w:val="0"/>
      <w:marTop w:val="0"/>
      <w:marBottom w:val="0"/>
      <w:divBdr>
        <w:top w:val="none" w:sz="0" w:space="0" w:color="auto"/>
        <w:left w:val="none" w:sz="0" w:space="0" w:color="auto"/>
        <w:bottom w:val="none" w:sz="0" w:space="0" w:color="auto"/>
        <w:right w:val="none" w:sz="0" w:space="0" w:color="auto"/>
      </w:divBdr>
    </w:div>
    <w:div w:id="1524786993">
      <w:bodyDiv w:val="1"/>
      <w:marLeft w:val="0"/>
      <w:marRight w:val="0"/>
      <w:marTop w:val="0"/>
      <w:marBottom w:val="0"/>
      <w:divBdr>
        <w:top w:val="none" w:sz="0" w:space="0" w:color="auto"/>
        <w:left w:val="none" w:sz="0" w:space="0" w:color="auto"/>
        <w:bottom w:val="none" w:sz="0" w:space="0" w:color="auto"/>
        <w:right w:val="none" w:sz="0" w:space="0" w:color="auto"/>
      </w:divBdr>
      <w:divsChild>
        <w:div w:id="1067268856">
          <w:marLeft w:val="0"/>
          <w:marRight w:val="0"/>
          <w:marTop w:val="0"/>
          <w:marBottom w:val="0"/>
          <w:divBdr>
            <w:top w:val="none" w:sz="0" w:space="0" w:color="auto"/>
            <w:left w:val="none" w:sz="0" w:space="0" w:color="auto"/>
            <w:bottom w:val="none" w:sz="0" w:space="0" w:color="auto"/>
            <w:right w:val="none" w:sz="0" w:space="0" w:color="auto"/>
          </w:divBdr>
          <w:divsChild>
            <w:div w:id="1521773404">
              <w:marLeft w:val="0"/>
              <w:marRight w:val="0"/>
              <w:marTop w:val="0"/>
              <w:marBottom w:val="0"/>
              <w:divBdr>
                <w:top w:val="none" w:sz="0" w:space="0" w:color="auto"/>
                <w:left w:val="none" w:sz="0" w:space="0" w:color="auto"/>
                <w:bottom w:val="none" w:sz="0" w:space="0" w:color="auto"/>
                <w:right w:val="none" w:sz="0" w:space="0" w:color="auto"/>
              </w:divBdr>
              <w:divsChild>
                <w:div w:id="1611007518">
                  <w:marLeft w:val="284"/>
                  <w:marRight w:val="0"/>
                  <w:marTop w:val="0"/>
                  <w:marBottom w:val="0"/>
                  <w:divBdr>
                    <w:top w:val="none" w:sz="0" w:space="0" w:color="auto"/>
                    <w:left w:val="none" w:sz="0" w:space="0" w:color="auto"/>
                    <w:bottom w:val="none" w:sz="0" w:space="0" w:color="auto"/>
                    <w:right w:val="none" w:sz="0" w:space="0" w:color="auto"/>
                  </w:divBdr>
                </w:div>
                <w:div w:id="666903374">
                  <w:marLeft w:val="284"/>
                  <w:marRight w:val="0"/>
                  <w:marTop w:val="0"/>
                  <w:marBottom w:val="0"/>
                  <w:divBdr>
                    <w:top w:val="none" w:sz="0" w:space="0" w:color="auto"/>
                    <w:left w:val="none" w:sz="0" w:space="0" w:color="auto"/>
                    <w:bottom w:val="none" w:sz="0" w:space="0" w:color="auto"/>
                    <w:right w:val="none" w:sz="0" w:space="0" w:color="auto"/>
                  </w:divBdr>
                </w:div>
                <w:div w:id="158933712">
                  <w:marLeft w:val="0"/>
                  <w:marRight w:val="0"/>
                  <w:marTop w:val="0"/>
                  <w:marBottom w:val="0"/>
                  <w:divBdr>
                    <w:top w:val="none" w:sz="0" w:space="0" w:color="auto"/>
                    <w:left w:val="none" w:sz="0" w:space="0" w:color="auto"/>
                    <w:bottom w:val="none" w:sz="0" w:space="0" w:color="auto"/>
                    <w:right w:val="none" w:sz="0" w:space="0" w:color="auto"/>
                  </w:divBdr>
                </w:div>
                <w:div w:id="663899666">
                  <w:marLeft w:val="709"/>
                  <w:marRight w:val="0"/>
                  <w:marTop w:val="0"/>
                  <w:marBottom w:val="160"/>
                  <w:divBdr>
                    <w:top w:val="none" w:sz="0" w:space="0" w:color="auto"/>
                    <w:left w:val="none" w:sz="0" w:space="0" w:color="auto"/>
                    <w:bottom w:val="none" w:sz="0" w:space="0" w:color="auto"/>
                    <w:right w:val="none" w:sz="0" w:space="0" w:color="auto"/>
                  </w:divBdr>
                </w:div>
                <w:div w:id="347028765">
                  <w:marLeft w:val="709"/>
                  <w:marRight w:val="0"/>
                  <w:marTop w:val="0"/>
                  <w:marBottom w:val="160"/>
                  <w:divBdr>
                    <w:top w:val="none" w:sz="0" w:space="0" w:color="auto"/>
                    <w:left w:val="none" w:sz="0" w:space="0" w:color="auto"/>
                    <w:bottom w:val="none" w:sz="0" w:space="0" w:color="auto"/>
                    <w:right w:val="none" w:sz="0" w:space="0" w:color="auto"/>
                  </w:divBdr>
                </w:div>
                <w:div w:id="395513440">
                  <w:marLeft w:val="284"/>
                  <w:marRight w:val="0"/>
                  <w:marTop w:val="0"/>
                  <w:marBottom w:val="0"/>
                  <w:divBdr>
                    <w:top w:val="none" w:sz="0" w:space="0" w:color="auto"/>
                    <w:left w:val="none" w:sz="0" w:space="0" w:color="auto"/>
                    <w:bottom w:val="none" w:sz="0" w:space="0" w:color="auto"/>
                    <w:right w:val="none" w:sz="0" w:space="0" w:color="auto"/>
                  </w:divBdr>
                </w:div>
                <w:div w:id="46995196">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0469">
      <w:bodyDiv w:val="1"/>
      <w:marLeft w:val="0"/>
      <w:marRight w:val="0"/>
      <w:marTop w:val="0"/>
      <w:marBottom w:val="0"/>
      <w:divBdr>
        <w:top w:val="none" w:sz="0" w:space="0" w:color="auto"/>
        <w:left w:val="none" w:sz="0" w:space="0" w:color="auto"/>
        <w:bottom w:val="none" w:sz="0" w:space="0" w:color="auto"/>
        <w:right w:val="none" w:sz="0" w:space="0" w:color="auto"/>
      </w:divBdr>
    </w:div>
    <w:div w:id="18263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b.edu.pl/" TargetMode="External"/><Relationship Id="rId13" Type="http://schemas.openxmlformats.org/officeDocument/2006/relationships/hyperlink" Target="mailto:barbara.dokert@umb.edu.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ros&#322;aw.ogonowski@umb.edu.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10829"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10" Type="http://schemas.openxmlformats.org/officeDocument/2006/relationships/hyperlink" Target="mailto:zampubl@umb.edu.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publ@umb.edu.pl" TargetMode="External"/><Relationship Id="rId14" Type="http://schemas.openxmlformats.org/officeDocument/2006/relationships/hyperlink" Target="https://platformazakupowa.pl/pn/um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5886-5A9F-4FC6-93EB-61C47042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29</Pages>
  <Words>9987</Words>
  <Characters>59922</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Barbara Dokert-Świsłocka</cp:lastModifiedBy>
  <cp:revision>151</cp:revision>
  <cp:lastPrinted>2025-11-13T09:51:00Z</cp:lastPrinted>
  <dcterms:created xsi:type="dcterms:W3CDTF">2025-07-09T09:12:00Z</dcterms:created>
  <dcterms:modified xsi:type="dcterms:W3CDTF">2025-11-13T11:47:00Z</dcterms:modified>
</cp:coreProperties>
</file>