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1000563C" w:rsidR="000B473C" w:rsidRPr="00A06338" w:rsidRDefault="001E3CB9" w:rsidP="000B473C">
      <w:pPr>
        <w:pStyle w:val="Nagwek30"/>
        <w:spacing w:before="0" w:after="0"/>
        <w:rPr>
          <w:rFonts w:ascii="Georgia" w:hAnsi="Georgia" w:cs="Georgia"/>
          <w:sz w:val="22"/>
          <w:szCs w:val="22"/>
        </w:rPr>
      </w:pPr>
      <w:bookmarkStart w:id="0" w:name="_Hlk59192356"/>
      <w:r>
        <w:rPr>
          <w:rFonts w:ascii="Georgia" w:hAnsi="Georgia" w:cs="Georgia"/>
          <w:noProof/>
        </w:rPr>
        <w:drawing>
          <wp:anchor distT="0" distB="0" distL="114300" distR="114300" simplePos="0" relativeHeight="251659776" behindDoc="0" locked="0" layoutInCell="1" allowOverlap="1" wp14:anchorId="393802E4" wp14:editId="2A9436BB">
            <wp:simplePos x="0" y="0"/>
            <wp:positionH relativeFrom="column">
              <wp:posOffset>62865</wp:posOffset>
            </wp:positionH>
            <wp:positionV relativeFrom="paragraph">
              <wp:posOffset>-290195</wp:posOffset>
            </wp:positionV>
            <wp:extent cx="1425575" cy="17272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575" cy="1727200"/>
                    </a:xfrm>
                    <a:prstGeom prst="rect">
                      <a:avLst/>
                    </a:prstGeom>
                  </pic:spPr>
                </pic:pic>
              </a:graphicData>
            </a:graphic>
            <wp14:sizeRelH relativeFrom="margin">
              <wp14:pctWidth>0</wp14:pctWidth>
            </wp14:sizeRelH>
            <wp14:sizeRelV relativeFrom="margin">
              <wp14:pctHeight>0</wp14:pctHeight>
            </wp14:sizeRelV>
          </wp:anchor>
        </w:drawing>
      </w:r>
    </w:p>
    <w:p w14:paraId="4D3A22D1" w14:textId="566630B6" w:rsidR="000B473C" w:rsidRPr="00A06338" w:rsidRDefault="000B473C" w:rsidP="000B473C">
      <w:pPr>
        <w:pStyle w:val="Nagwek30"/>
        <w:spacing w:before="0" w:after="0"/>
        <w:rPr>
          <w:rFonts w:ascii="Georgia" w:hAnsi="Georgia" w:cs="Georgia"/>
          <w:sz w:val="22"/>
          <w:szCs w:val="22"/>
        </w:rPr>
      </w:pPr>
    </w:p>
    <w:p w14:paraId="4A5685EA" w14:textId="002B78DD" w:rsidR="000B473C" w:rsidRPr="00E60300" w:rsidRDefault="000B473C" w:rsidP="000B473C">
      <w:pPr>
        <w:pStyle w:val="Legenda1"/>
        <w:spacing w:after="0" w:line="360" w:lineRule="auto"/>
      </w:pPr>
    </w:p>
    <w:p w14:paraId="745C419D" w14:textId="486CC64D" w:rsidR="000B473C" w:rsidRPr="00E60300" w:rsidRDefault="00471267" w:rsidP="000B473C">
      <w:pPr>
        <w:pStyle w:val="Nagwek30"/>
        <w:spacing w:line="360" w:lineRule="auto"/>
        <w:rPr>
          <w:rFonts w:ascii="Georgia" w:hAnsi="Georgia" w:cs="Georgia"/>
        </w:rPr>
      </w:pPr>
      <w:r>
        <w:rPr>
          <w:rFonts w:ascii="Georgia" w:hAnsi="Georgia" w:cs="Georgia"/>
        </w:rPr>
        <w:t xml:space="preserve"> </w:t>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8B770C">
      <w:pPr>
        <w:pStyle w:val="Nagwek30"/>
        <w:spacing w:before="0" w:after="0"/>
        <w:ind w:left="142"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3DF49508" w14:textId="77777777" w:rsidR="008B770C" w:rsidRPr="008B770C" w:rsidRDefault="008B770C" w:rsidP="008B770C">
      <w:pPr>
        <w:pStyle w:val="Nagwek30"/>
        <w:spacing w:before="0" w:after="0"/>
        <w:ind w:left="142" w:firstLine="5"/>
        <w:jc w:val="center"/>
        <w:rPr>
          <w:rFonts w:ascii="Georgia" w:hAnsi="Georgia" w:cs="Georgia"/>
          <w:color w:val="FF0000"/>
          <w:sz w:val="18"/>
          <w:szCs w:val="18"/>
        </w:rPr>
      </w:pPr>
      <w:r w:rsidRPr="008B770C">
        <w:rPr>
          <w:rFonts w:ascii="Georgia" w:hAnsi="Georgia" w:cs="Georgia"/>
          <w:color w:val="FF0000"/>
          <w:sz w:val="18"/>
          <w:szCs w:val="18"/>
        </w:rPr>
        <w:t>Modyfikacja 18.10.2022r.</w:t>
      </w: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571C5524" w14:textId="51744BDE" w:rsidR="00864F7B" w:rsidRDefault="00D7743A" w:rsidP="00517B0C">
                  <w:pPr>
                    <w:pStyle w:val="Standard"/>
                    <w:autoSpaceDE w:val="0"/>
                    <w:spacing w:after="0" w:line="360" w:lineRule="auto"/>
                    <w:jc w:val="center"/>
                    <w:rPr>
                      <w:sz w:val="24"/>
                      <w:szCs w:val="24"/>
                    </w:rPr>
                  </w:pPr>
                  <w:r>
                    <w:rPr>
                      <w:sz w:val="24"/>
                      <w:szCs w:val="24"/>
                    </w:rPr>
                    <w:t>D</w:t>
                  </w:r>
                  <w:r w:rsidR="00517B0C" w:rsidRPr="001470BD">
                    <w:rPr>
                      <w:sz w:val="24"/>
                      <w:szCs w:val="24"/>
                    </w:rPr>
                    <w:t>ostaw</w:t>
                  </w:r>
                  <w:r>
                    <w:rPr>
                      <w:sz w:val="24"/>
                      <w:szCs w:val="24"/>
                    </w:rPr>
                    <w:t xml:space="preserve">a </w:t>
                  </w:r>
                  <w:r w:rsidR="00170E48">
                    <w:rPr>
                      <w:sz w:val="24"/>
                      <w:szCs w:val="24"/>
                    </w:rPr>
                    <w:t>rękawiczek chirurgicznych sterylnych</w:t>
                  </w:r>
                </w:p>
                <w:p w14:paraId="59131A16" w14:textId="2147B5F6" w:rsidR="00517B0C" w:rsidRDefault="00517B0C" w:rsidP="00517B0C">
                  <w:pPr>
                    <w:pStyle w:val="Standard"/>
                    <w:autoSpaceDE w:val="0"/>
                    <w:spacing w:after="0" w:line="360" w:lineRule="auto"/>
                    <w:jc w:val="center"/>
                    <w:rPr>
                      <w:sz w:val="24"/>
                      <w:szCs w:val="24"/>
                    </w:rPr>
                  </w:pPr>
                  <w:r>
                    <w:rPr>
                      <w:sz w:val="24"/>
                      <w:szCs w:val="24"/>
                    </w:rPr>
                    <w:t xml:space="preserve"> dla ZZOZ </w:t>
                  </w:r>
                  <w:r w:rsidRPr="00401FC3">
                    <w:rPr>
                      <w:sz w:val="24"/>
                      <w:szCs w:val="24"/>
                      <w:lang w:eastAsia="ar-SA"/>
                    </w:rPr>
                    <w:t>w Wadowicach</w:t>
                  </w:r>
                  <w:r>
                    <w:rPr>
                      <w:sz w:val="24"/>
                      <w:szCs w:val="24"/>
                      <w:lang w:eastAsia="ar-SA"/>
                    </w:rPr>
                    <w:t xml:space="preserve"> </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864F7B" w:rsidRDefault="000B473C" w:rsidP="000B473C">
      <w:pPr>
        <w:autoSpaceDE w:val="0"/>
        <w:spacing w:line="360" w:lineRule="auto"/>
        <w:jc w:val="both"/>
        <w:rPr>
          <w:rStyle w:val="Domylnaczcionkaakapitu2"/>
          <w:rFonts w:ascii="Georgia" w:hAnsi="Georgia"/>
          <w:sz w:val="22"/>
          <w:szCs w:val="22"/>
        </w:rPr>
      </w:pPr>
      <w:r w:rsidRPr="00864F7B">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864F7B">
          <w:rPr>
            <w:rStyle w:val="Hipercze"/>
            <w:rFonts w:ascii="Georgia" w:hAnsi="Georgia" w:cs="Georgia"/>
            <w:sz w:val="22"/>
            <w:szCs w:val="22"/>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D74089" w:rsidRDefault="000B473C" w:rsidP="00D74089">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D74089">
        <w:rPr>
          <w:rFonts w:ascii="Georgia" w:hAnsi="Georgia"/>
          <w:smallCaps/>
          <w:color w:val="000000"/>
          <w:sz w:val="20"/>
          <w:szCs w:val="20"/>
          <w:lang w:val="en-US"/>
        </w:rPr>
        <w:lastRenderedPageBreak/>
        <w:t>SPIS TREŚCI</w:t>
      </w:r>
    </w:p>
    <w:p w14:paraId="023928F9" w14:textId="4C00D5C2" w:rsidR="00D74089" w:rsidRPr="00D74089" w:rsidRDefault="00D97577"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color w:val="000000"/>
          <w:kern w:val="20"/>
          <w:sz w:val="20"/>
          <w:szCs w:val="20"/>
          <w:highlight w:val="yellow"/>
        </w:rPr>
        <w:fldChar w:fldCharType="begin"/>
      </w:r>
      <w:r w:rsidR="000B473C" w:rsidRPr="00D74089">
        <w:rPr>
          <w:smallCaps/>
          <w:color w:val="000000"/>
          <w:kern w:val="20"/>
          <w:sz w:val="20"/>
          <w:szCs w:val="20"/>
          <w:highlight w:val="yellow"/>
        </w:rPr>
        <w:instrText xml:space="preserve"> TOC </w:instrText>
      </w:r>
      <w:r w:rsidRPr="00D74089">
        <w:rPr>
          <w:smallCaps/>
          <w:color w:val="000000"/>
          <w:kern w:val="20"/>
          <w:sz w:val="20"/>
          <w:szCs w:val="20"/>
          <w:highlight w:val="yellow"/>
        </w:rPr>
        <w:fldChar w:fldCharType="separate"/>
      </w:r>
      <w:r w:rsidR="00D74089" w:rsidRPr="00D74089">
        <w:rPr>
          <w:smallCaps/>
          <w:noProof/>
          <w:sz w:val="20"/>
          <w:szCs w:val="20"/>
        </w:rPr>
        <w:t>I. Nazwa oraz adres Zamawiającego:</w:t>
      </w:r>
      <w:r w:rsidR="00D74089" w:rsidRPr="00D74089">
        <w:rPr>
          <w:smallCaps/>
          <w:noProof/>
          <w:sz w:val="20"/>
          <w:szCs w:val="20"/>
        </w:rPr>
        <w:tab/>
      </w:r>
      <w:r w:rsidR="00D74089" w:rsidRPr="00D74089">
        <w:rPr>
          <w:smallCaps/>
          <w:noProof/>
          <w:sz w:val="20"/>
          <w:szCs w:val="20"/>
        </w:rPr>
        <w:fldChar w:fldCharType="begin"/>
      </w:r>
      <w:r w:rsidR="00D74089" w:rsidRPr="00D74089">
        <w:rPr>
          <w:smallCaps/>
          <w:noProof/>
          <w:sz w:val="20"/>
          <w:szCs w:val="20"/>
        </w:rPr>
        <w:instrText xml:space="preserve"> PAGEREF _Toc111703310 \h </w:instrText>
      </w:r>
      <w:r w:rsidR="00D74089" w:rsidRPr="00D74089">
        <w:rPr>
          <w:smallCaps/>
          <w:noProof/>
          <w:sz w:val="20"/>
          <w:szCs w:val="20"/>
        </w:rPr>
      </w:r>
      <w:r w:rsidR="00D74089" w:rsidRPr="00D74089">
        <w:rPr>
          <w:smallCaps/>
          <w:noProof/>
          <w:sz w:val="20"/>
          <w:szCs w:val="20"/>
        </w:rPr>
        <w:fldChar w:fldCharType="separate"/>
      </w:r>
      <w:r w:rsidR="00BA73CB">
        <w:rPr>
          <w:smallCaps/>
          <w:noProof/>
          <w:sz w:val="20"/>
          <w:szCs w:val="20"/>
        </w:rPr>
        <w:t>3</w:t>
      </w:r>
      <w:r w:rsidR="00D74089" w:rsidRPr="00D74089">
        <w:rPr>
          <w:smallCaps/>
          <w:noProof/>
          <w:sz w:val="20"/>
          <w:szCs w:val="20"/>
        </w:rPr>
        <w:fldChar w:fldCharType="end"/>
      </w:r>
    </w:p>
    <w:p w14:paraId="65E593E0" w14:textId="657802CA"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sz w:val="20"/>
          <w:szCs w:val="20"/>
        </w:rPr>
        <w:t>II. Tryb udzielenia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_Toc111703311 \h </w:instrText>
      </w:r>
      <w:r w:rsidRPr="00D74089">
        <w:rPr>
          <w:smallCaps/>
          <w:noProof/>
          <w:sz w:val="20"/>
          <w:szCs w:val="20"/>
        </w:rPr>
      </w:r>
      <w:r w:rsidRPr="00D74089">
        <w:rPr>
          <w:smallCaps/>
          <w:noProof/>
          <w:sz w:val="20"/>
          <w:szCs w:val="20"/>
        </w:rPr>
        <w:fldChar w:fldCharType="separate"/>
      </w:r>
      <w:r w:rsidR="00BA73CB">
        <w:rPr>
          <w:smallCaps/>
          <w:noProof/>
          <w:sz w:val="20"/>
          <w:szCs w:val="20"/>
        </w:rPr>
        <w:t>3</w:t>
      </w:r>
      <w:r w:rsidRPr="00D74089">
        <w:rPr>
          <w:smallCaps/>
          <w:noProof/>
          <w:sz w:val="20"/>
          <w:szCs w:val="20"/>
        </w:rPr>
        <w:fldChar w:fldCharType="end"/>
      </w:r>
    </w:p>
    <w:p w14:paraId="3366D3CA" w14:textId="240FE5BE"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sz w:val="20"/>
          <w:szCs w:val="20"/>
        </w:rPr>
        <w:t>III. Opis przedmiotu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_Toc111703312 \h </w:instrText>
      </w:r>
      <w:r w:rsidRPr="00D74089">
        <w:rPr>
          <w:smallCaps/>
          <w:noProof/>
          <w:sz w:val="20"/>
          <w:szCs w:val="20"/>
        </w:rPr>
      </w:r>
      <w:r w:rsidRPr="00D74089">
        <w:rPr>
          <w:smallCaps/>
          <w:noProof/>
          <w:sz w:val="20"/>
          <w:szCs w:val="20"/>
        </w:rPr>
        <w:fldChar w:fldCharType="separate"/>
      </w:r>
      <w:r w:rsidR="00BA73CB">
        <w:rPr>
          <w:smallCaps/>
          <w:noProof/>
          <w:sz w:val="20"/>
          <w:szCs w:val="20"/>
        </w:rPr>
        <w:t>3</w:t>
      </w:r>
      <w:r w:rsidRPr="00D74089">
        <w:rPr>
          <w:smallCaps/>
          <w:noProof/>
          <w:sz w:val="20"/>
          <w:szCs w:val="20"/>
        </w:rPr>
        <w:fldChar w:fldCharType="end"/>
      </w:r>
    </w:p>
    <w:p w14:paraId="0AD7CDF1" w14:textId="7F0033F5"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IV. Termin realizacji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_Toc111703313 \h </w:instrText>
      </w:r>
      <w:r w:rsidRPr="00D74089">
        <w:rPr>
          <w:smallCaps/>
          <w:noProof/>
          <w:sz w:val="20"/>
          <w:szCs w:val="20"/>
        </w:rPr>
      </w:r>
      <w:r w:rsidRPr="00D74089">
        <w:rPr>
          <w:smallCaps/>
          <w:noProof/>
          <w:sz w:val="20"/>
          <w:szCs w:val="20"/>
        </w:rPr>
        <w:fldChar w:fldCharType="separate"/>
      </w:r>
      <w:r w:rsidR="00BA73CB">
        <w:rPr>
          <w:smallCaps/>
          <w:noProof/>
          <w:sz w:val="20"/>
          <w:szCs w:val="20"/>
        </w:rPr>
        <w:t>4</w:t>
      </w:r>
      <w:r w:rsidRPr="00D74089">
        <w:rPr>
          <w:smallCaps/>
          <w:noProof/>
          <w:sz w:val="20"/>
          <w:szCs w:val="20"/>
        </w:rPr>
        <w:fldChar w:fldCharType="end"/>
      </w:r>
    </w:p>
    <w:p w14:paraId="14045D10" w14:textId="493F706E"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 W</w:t>
      </w:r>
      <w:r w:rsidRPr="00D74089">
        <w:rPr>
          <w:smallCaps/>
          <w:noProof/>
          <w:sz w:val="20"/>
          <w:szCs w:val="20"/>
        </w:rPr>
        <w:t>arunki udziału w postępowaniu</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_Toc111703314 \h </w:instrText>
      </w:r>
      <w:r w:rsidRPr="00D74089">
        <w:rPr>
          <w:smallCaps/>
          <w:noProof/>
          <w:sz w:val="20"/>
          <w:szCs w:val="20"/>
        </w:rPr>
      </w:r>
      <w:r w:rsidRPr="00D74089">
        <w:rPr>
          <w:smallCaps/>
          <w:noProof/>
          <w:sz w:val="20"/>
          <w:szCs w:val="20"/>
        </w:rPr>
        <w:fldChar w:fldCharType="separate"/>
      </w:r>
      <w:r w:rsidR="00BA73CB">
        <w:rPr>
          <w:smallCaps/>
          <w:noProof/>
          <w:sz w:val="20"/>
          <w:szCs w:val="20"/>
        </w:rPr>
        <w:t>4</w:t>
      </w:r>
      <w:r w:rsidRPr="00D74089">
        <w:rPr>
          <w:smallCaps/>
          <w:noProof/>
          <w:sz w:val="20"/>
          <w:szCs w:val="20"/>
        </w:rPr>
        <w:fldChar w:fldCharType="end"/>
      </w:r>
    </w:p>
    <w:p w14:paraId="0672DF5F" w14:textId="368ECB0D"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VI. Podstawy wykluczenia z postępowania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_Toc111703315 \h </w:instrText>
      </w:r>
      <w:r w:rsidRPr="00D74089">
        <w:rPr>
          <w:smallCaps/>
          <w:noProof/>
          <w:sz w:val="20"/>
          <w:szCs w:val="20"/>
        </w:rPr>
      </w:r>
      <w:r w:rsidRPr="00D74089">
        <w:rPr>
          <w:smallCaps/>
          <w:noProof/>
          <w:sz w:val="20"/>
          <w:szCs w:val="20"/>
        </w:rPr>
        <w:fldChar w:fldCharType="separate"/>
      </w:r>
      <w:r w:rsidR="00BA73CB">
        <w:rPr>
          <w:smallCaps/>
          <w:noProof/>
          <w:sz w:val="20"/>
          <w:szCs w:val="20"/>
        </w:rPr>
        <w:t>5</w:t>
      </w:r>
      <w:r w:rsidRPr="00D74089">
        <w:rPr>
          <w:smallCaps/>
          <w:noProof/>
          <w:sz w:val="20"/>
          <w:szCs w:val="20"/>
        </w:rPr>
        <w:fldChar w:fldCharType="end"/>
      </w:r>
    </w:p>
    <w:p w14:paraId="7FEFE798" w14:textId="59EEF7AA"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VII. Wykaz oświadczeń i dokumentów, potwierdzających spełnienie warunków udziału w postępowaniu oraz braku podstaw wykluczenia. (Podmiotowe środki dowodowe).</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_Toc111703316 \h </w:instrText>
      </w:r>
      <w:r w:rsidRPr="00D74089">
        <w:rPr>
          <w:smallCaps/>
          <w:noProof/>
          <w:sz w:val="20"/>
          <w:szCs w:val="20"/>
        </w:rPr>
      </w:r>
      <w:r w:rsidRPr="00D74089">
        <w:rPr>
          <w:smallCaps/>
          <w:noProof/>
          <w:sz w:val="20"/>
          <w:szCs w:val="20"/>
        </w:rPr>
        <w:fldChar w:fldCharType="separate"/>
      </w:r>
      <w:r w:rsidR="00BA73CB">
        <w:rPr>
          <w:smallCaps/>
          <w:noProof/>
          <w:sz w:val="20"/>
          <w:szCs w:val="20"/>
        </w:rPr>
        <w:t>6</w:t>
      </w:r>
      <w:r w:rsidRPr="00D74089">
        <w:rPr>
          <w:smallCaps/>
          <w:noProof/>
          <w:sz w:val="20"/>
          <w:szCs w:val="20"/>
        </w:rPr>
        <w:fldChar w:fldCharType="end"/>
      </w:r>
    </w:p>
    <w:p w14:paraId="3194B93E" w14:textId="79ECBA4B"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VIII. Przedmiotowe środki dowodowe</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_Toc111703317 \h </w:instrText>
      </w:r>
      <w:r w:rsidRPr="00D74089">
        <w:rPr>
          <w:smallCaps/>
          <w:noProof/>
          <w:sz w:val="20"/>
          <w:szCs w:val="20"/>
        </w:rPr>
      </w:r>
      <w:r w:rsidRPr="00D74089">
        <w:rPr>
          <w:smallCaps/>
          <w:noProof/>
          <w:sz w:val="20"/>
          <w:szCs w:val="20"/>
        </w:rPr>
        <w:fldChar w:fldCharType="separate"/>
      </w:r>
      <w:r w:rsidR="00BA73CB">
        <w:rPr>
          <w:smallCaps/>
          <w:noProof/>
          <w:sz w:val="20"/>
          <w:szCs w:val="20"/>
        </w:rPr>
        <w:t>7</w:t>
      </w:r>
      <w:r w:rsidRPr="00D74089">
        <w:rPr>
          <w:smallCaps/>
          <w:noProof/>
          <w:sz w:val="20"/>
          <w:szCs w:val="20"/>
        </w:rPr>
        <w:fldChar w:fldCharType="end"/>
      </w:r>
    </w:p>
    <w:p w14:paraId="31933F4A" w14:textId="532FD4D4"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IX. Poleganie na zasobach innych podmiotów</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_Toc111703318 \h </w:instrText>
      </w:r>
      <w:r w:rsidRPr="00D74089">
        <w:rPr>
          <w:smallCaps/>
          <w:noProof/>
          <w:sz w:val="20"/>
          <w:szCs w:val="20"/>
        </w:rPr>
      </w:r>
      <w:r w:rsidRPr="00D74089">
        <w:rPr>
          <w:smallCaps/>
          <w:noProof/>
          <w:sz w:val="20"/>
          <w:szCs w:val="20"/>
        </w:rPr>
        <w:fldChar w:fldCharType="separate"/>
      </w:r>
      <w:r w:rsidR="00BA73CB">
        <w:rPr>
          <w:smallCaps/>
          <w:noProof/>
          <w:sz w:val="20"/>
          <w:szCs w:val="20"/>
        </w:rPr>
        <w:t>7</w:t>
      </w:r>
      <w:r w:rsidRPr="00D74089">
        <w:rPr>
          <w:smallCaps/>
          <w:noProof/>
          <w:sz w:val="20"/>
          <w:szCs w:val="20"/>
        </w:rPr>
        <w:fldChar w:fldCharType="end"/>
      </w:r>
    </w:p>
    <w:p w14:paraId="78EFC376" w14:textId="69387714"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 Informacja dla Wykonawców wspólnie ubiegających się o udzielenia zamówienia (spółki cywilne/konsorcja)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_Toc111703319 \h </w:instrText>
      </w:r>
      <w:r w:rsidRPr="00D74089">
        <w:rPr>
          <w:smallCaps/>
          <w:noProof/>
          <w:sz w:val="20"/>
          <w:szCs w:val="20"/>
        </w:rPr>
      </w:r>
      <w:r w:rsidRPr="00D74089">
        <w:rPr>
          <w:smallCaps/>
          <w:noProof/>
          <w:sz w:val="20"/>
          <w:szCs w:val="20"/>
        </w:rPr>
        <w:fldChar w:fldCharType="separate"/>
      </w:r>
      <w:r w:rsidR="00BA73CB">
        <w:rPr>
          <w:smallCaps/>
          <w:noProof/>
          <w:sz w:val="20"/>
          <w:szCs w:val="20"/>
        </w:rPr>
        <w:t>9</w:t>
      </w:r>
      <w:r w:rsidRPr="00D74089">
        <w:rPr>
          <w:smallCaps/>
          <w:noProof/>
          <w:sz w:val="20"/>
          <w:szCs w:val="20"/>
        </w:rPr>
        <w:fldChar w:fldCharType="end"/>
      </w:r>
    </w:p>
    <w:p w14:paraId="212A6DF2" w14:textId="61F3CD90"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_Toc111703320 \h </w:instrText>
      </w:r>
      <w:r w:rsidRPr="00D74089">
        <w:rPr>
          <w:smallCaps/>
          <w:noProof/>
          <w:sz w:val="20"/>
          <w:szCs w:val="20"/>
        </w:rPr>
      </w:r>
      <w:r w:rsidRPr="00D74089">
        <w:rPr>
          <w:smallCaps/>
          <w:noProof/>
          <w:sz w:val="20"/>
          <w:szCs w:val="20"/>
        </w:rPr>
        <w:fldChar w:fldCharType="separate"/>
      </w:r>
      <w:r w:rsidR="00BA73CB">
        <w:rPr>
          <w:smallCaps/>
          <w:noProof/>
          <w:sz w:val="20"/>
          <w:szCs w:val="20"/>
        </w:rPr>
        <w:t>9</w:t>
      </w:r>
      <w:r w:rsidRPr="00D74089">
        <w:rPr>
          <w:smallCaps/>
          <w:noProof/>
          <w:sz w:val="20"/>
          <w:szCs w:val="20"/>
        </w:rPr>
        <w:fldChar w:fldCharType="end"/>
      </w:r>
    </w:p>
    <w:p w14:paraId="73C89BED" w14:textId="6F3CF75A"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XII. Wymagania dotyczące wadium</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_Toc111703321 \h </w:instrText>
      </w:r>
      <w:r w:rsidRPr="00D74089">
        <w:rPr>
          <w:smallCaps/>
          <w:noProof/>
          <w:sz w:val="20"/>
          <w:szCs w:val="20"/>
        </w:rPr>
      </w:r>
      <w:r w:rsidRPr="00D74089">
        <w:rPr>
          <w:smallCaps/>
          <w:noProof/>
          <w:sz w:val="20"/>
          <w:szCs w:val="20"/>
        </w:rPr>
        <w:fldChar w:fldCharType="separate"/>
      </w:r>
      <w:r w:rsidR="00BA73CB">
        <w:rPr>
          <w:smallCaps/>
          <w:noProof/>
          <w:sz w:val="20"/>
          <w:szCs w:val="20"/>
        </w:rPr>
        <w:t>11</w:t>
      </w:r>
      <w:r w:rsidRPr="00D74089">
        <w:rPr>
          <w:smallCaps/>
          <w:noProof/>
          <w:sz w:val="20"/>
          <w:szCs w:val="20"/>
        </w:rPr>
        <w:fldChar w:fldCharType="end"/>
      </w:r>
    </w:p>
    <w:p w14:paraId="7212CA15" w14:textId="0189A5AC"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XIII. Termin związania ofertą</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_Toc111703322 \h </w:instrText>
      </w:r>
      <w:r w:rsidRPr="00D74089">
        <w:rPr>
          <w:smallCaps/>
          <w:noProof/>
          <w:sz w:val="20"/>
          <w:szCs w:val="20"/>
        </w:rPr>
      </w:r>
      <w:r w:rsidRPr="00D74089">
        <w:rPr>
          <w:smallCaps/>
          <w:noProof/>
          <w:sz w:val="20"/>
          <w:szCs w:val="20"/>
        </w:rPr>
        <w:fldChar w:fldCharType="separate"/>
      </w:r>
      <w:r w:rsidR="00BA73CB">
        <w:rPr>
          <w:smallCaps/>
          <w:noProof/>
          <w:sz w:val="20"/>
          <w:szCs w:val="20"/>
        </w:rPr>
        <w:t>11</w:t>
      </w:r>
      <w:r w:rsidRPr="00D74089">
        <w:rPr>
          <w:smallCaps/>
          <w:noProof/>
          <w:sz w:val="20"/>
          <w:szCs w:val="20"/>
        </w:rPr>
        <w:fldChar w:fldCharType="end"/>
      </w:r>
    </w:p>
    <w:p w14:paraId="55DF728D" w14:textId="1C5B98AC"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XIV. Opis sposobu przygotowania ofert</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_Toc111703323 \h </w:instrText>
      </w:r>
      <w:r w:rsidRPr="00D74089">
        <w:rPr>
          <w:smallCaps/>
          <w:noProof/>
          <w:sz w:val="20"/>
          <w:szCs w:val="20"/>
        </w:rPr>
      </w:r>
      <w:r w:rsidRPr="00D74089">
        <w:rPr>
          <w:smallCaps/>
          <w:noProof/>
          <w:sz w:val="20"/>
          <w:szCs w:val="20"/>
        </w:rPr>
        <w:fldChar w:fldCharType="separate"/>
      </w:r>
      <w:r w:rsidR="00BA73CB">
        <w:rPr>
          <w:smallCaps/>
          <w:noProof/>
          <w:sz w:val="20"/>
          <w:szCs w:val="20"/>
        </w:rPr>
        <w:t>12</w:t>
      </w:r>
      <w:r w:rsidRPr="00D74089">
        <w:rPr>
          <w:smallCaps/>
          <w:noProof/>
          <w:sz w:val="20"/>
          <w:szCs w:val="20"/>
        </w:rPr>
        <w:fldChar w:fldCharType="end"/>
      </w:r>
    </w:p>
    <w:p w14:paraId="783A6CDA" w14:textId="7CDD4296"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XV. Miejsce oraz termin składania i otwarcia ofert</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_Toc111703324 \h </w:instrText>
      </w:r>
      <w:r w:rsidRPr="00D74089">
        <w:rPr>
          <w:smallCaps/>
          <w:noProof/>
          <w:sz w:val="20"/>
          <w:szCs w:val="20"/>
        </w:rPr>
      </w:r>
      <w:r w:rsidRPr="00D74089">
        <w:rPr>
          <w:smallCaps/>
          <w:noProof/>
          <w:sz w:val="20"/>
          <w:szCs w:val="20"/>
        </w:rPr>
        <w:fldChar w:fldCharType="separate"/>
      </w:r>
      <w:r w:rsidR="00BA73CB">
        <w:rPr>
          <w:smallCaps/>
          <w:noProof/>
          <w:sz w:val="20"/>
          <w:szCs w:val="20"/>
        </w:rPr>
        <w:t>14</w:t>
      </w:r>
      <w:r w:rsidRPr="00D74089">
        <w:rPr>
          <w:smallCaps/>
          <w:noProof/>
          <w:sz w:val="20"/>
          <w:szCs w:val="20"/>
        </w:rPr>
        <w:fldChar w:fldCharType="end"/>
      </w:r>
    </w:p>
    <w:p w14:paraId="746EDB08" w14:textId="5CF159F7"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XVI. Opis sposobu obliczenia ceny</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_Toc111703325 \h </w:instrText>
      </w:r>
      <w:r w:rsidRPr="00D74089">
        <w:rPr>
          <w:smallCaps/>
          <w:noProof/>
          <w:sz w:val="20"/>
          <w:szCs w:val="20"/>
        </w:rPr>
      </w:r>
      <w:r w:rsidRPr="00D74089">
        <w:rPr>
          <w:smallCaps/>
          <w:noProof/>
          <w:sz w:val="20"/>
          <w:szCs w:val="20"/>
        </w:rPr>
        <w:fldChar w:fldCharType="separate"/>
      </w:r>
      <w:r w:rsidR="00BA73CB">
        <w:rPr>
          <w:smallCaps/>
          <w:noProof/>
          <w:sz w:val="20"/>
          <w:szCs w:val="20"/>
        </w:rPr>
        <w:t>15</w:t>
      </w:r>
      <w:r w:rsidRPr="00D74089">
        <w:rPr>
          <w:smallCaps/>
          <w:noProof/>
          <w:sz w:val="20"/>
          <w:szCs w:val="20"/>
        </w:rPr>
        <w:fldChar w:fldCharType="end"/>
      </w:r>
    </w:p>
    <w:p w14:paraId="5BD5BB37" w14:textId="76B7095E"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XVII. Opis kryteriów, którymi Zamawiający będzie się kierował przy wyborze oferty, wraz z podaniem znaczenia tych kryteriów i sposobu oceny ofert</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_Toc111703326 \h </w:instrText>
      </w:r>
      <w:r w:rsidRPr="00D74089">
        <w:rPr>
          <w:smallCaps/>
          <w:noProof/>
          <w:sz w:val="20"/>
          <w:szCs w:val="20"/>
        </w:rPr>
      </w:r>
      <w:r w:rsidRPr="00D74089">
        <w:rPr>
          <w:smallCaps/>
          <w:noProof/>
          <w:sz w:val="20"/>
          <w:szCs w:val="20"/>
        </w:rPr>
        <w:fldChar w:fldCharType="separate"/>
      </w:r>
      <w:r w:rsidR="00BA73CB">
        <w:rPr>
          <w:smallCaps/>
          <w:noProof/>
          <w:sz w:val="20"/>
          <w:szCs w:val="20"/>
        </w:rPr>
        <w:t>15</w:t>
      </w:r>
      <w:r w:rsidRPr="00D74089">
        <w:rPr>
          <w:smallCaps/>
          <w:noProof/>
          <w:sz w:val="20"/>
          <w:szCs w:val="20"/>
        </w:rPr>
        <w:fldChar w:fldCharType="end"/>
      </w:r>
    </w:p>
    <w:p w14:paraId="317C09D1" w14:textId="03C7A91B"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sz w:val="20"/>
          <w:szCs w:val="20"/>
        </w:rPr>
        <w:t>XVIII. Informacje o formalnościach, jakie powinny zostać dopełnione po wyborze oferty w celu zawarcia umowy w sprawie zamówienia publicznego.</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_Toc111703327 \h </w:instrText>
      </w:r>
      <w:r w:rsidRPr="00D74089">
        <w:rPr>
          <w:smallCaps/>
          <w:noProof/>
          <w:sz w:val="20"/>
          <w:szCs w:val="20"/>
        </w:rPr>
      </w:r>
      <w:r w:rsidRPr="00D74089">
        <w:rPr>
          <w:smallCaps/>
          <w:noProof/>
          <w:sz w:val="20"/>
          <w:szCs w:val="20"/>
        </w:rPr>
        <w:fldChar w:fldCharType="separate"/>
      </w:r>
      <w:r w:rsidR="00BA73CB">
        <w:rPr>
          <w:smallCaps/>
          <w:noProof/>
          <w:sz w:val="20"/>
          <w:szCs w:val="20"/>
        </w:rPr>
        <w:t>17</w:t>
      </w:r>
      <w:r w:rsidRPr="00D74089">
        <w:rPr>
          <w:smallCaps/>
          <w:noProof/>
          <w:sz w:val="20"/>
          <w:szCs w:val="20"/>
        </w:rPr>
        <w:fldChar w:fldCharType="end"/>
      </w:r>
    </w:p>
    <w:p w14:paraId="7E9172C9" w14:textId="607D93CE"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XIX. Wymagania dotyczące zabezpieczenia należytego wykonania umowy.</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_Toc111703328 \h </w:instrText>
      </w:r>
      <w:r w:rsidRPr="00D74089">
        <w:rPr>
          <w:smallCaps/>
          <w:noProof/>
          <w:sz w:val="20"/>
          <w:szCs w:val="20"/>
        </w:rPr>
      </w:r>
      <w:r w:rsidRPr="00D74089">
        <w:rPr>
          <w:smallCaps/>
          <w:noProof/>
          <w:sz w:val="20"/>
          <w:szCs w:val="20"/>
        </w:rPr>
        <w:fldChar w:fldCharType="separate"/>
      </w:r>
      <w:r w:rsidR="00BA73CB">
        <w:rPr>
          <w:smallCaps/>
          <w:noProof/>
          <w:sz w:val="20"/>
          <w:szCs w:val="20"/>
        </w:rPr>
        <w:t>18</w:t>
      </w:r>
      <w:r w:rsidRPr="00D74089">
        <w:rPr>
          <w:smallCaps/>
          <w:noProof/>
          <w:sz w:val="20"/>
          <w:szCs w:val="20"/>
        </w:rPr>
        <w:fldChar w:fldCharType="end"/>
      </w:r>
    </w:p>
    <w:p w14:paraId="2CED7D62" w14:textId="1FD93A98"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XX. Pouczenie o środkach ochrony prawnej przysługujących Wykonawcy w toku postępowania o udzielenie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_Toc111703329 \h </w:instrText>
      </w:r>
      <w:r w:rsidRPr="00D74089">
        <w:rPr>
          <w:smallCaps/>
          <w:noProof/>
          <w:sz w:val="20"/>
          <w:szCs w:val="20"/>
        </w:rPr>
      </w:r>
      <w:r w:rsidRPr="00D74089">
        <w:rPr>
          <w:smallCaps/>
          <w:noProof/>
          <w:sz w:val="20"/>
          <w:szCs w:val="20"/>
        </w:rPr>
        <w:fldChar w:fldCharType="separate"/>
      </w:r>
      <w:r w:rsidR="00BA73CB">
        <w:rPr>
          <w:smallCaps/>
          <w:noProof/>
          <w:sz w:val="20"/>
          <w:szCs w:val="20"/>
        </w:rPr>
        <w:t>18</w:t>
      </w:r>
      <w:r w:rsidRPr="00D74089">
        <w:rPr>
          <w:smallCaps/>
          <w:noProof/>
          <w:sz w:val="20"/>
          <w:szCs w:val="20"/>
        </w:rPr>
        <w:fldChar w:fldCharType="end"/>
      </w:r>
    </w:p>
    <w:p w14:paraId="2DEFF5E4" w14:textId="664A4F0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 xml:space="preserve">XXI. </w:t>
      </w:r>
      <w:r w:rsidRPr="00D74089">
        <w:rPr>
          <w:rFonts w:cs="Arial"/>
          <w:smallCaps/>
          <w:noProof/>
          <w:sz w:val="20"/>
          <w:szCs w:val="20"/>
          <w:u w:val="single"/>
        </w:rPr>
        <w:t>Ochrona danych osobowych</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_Toc111703330 \h </w:instrText>
      </w:r>
      <w:r w:rsidRPr="00D74089">
        <w:rPr>
          <w:smallCaps/>
          <w:noProof/>
          <w:sz w:val="20"/>
          <w:szCs w:val="20"/>
        </w:rPr>
      </w:r>
      <w:r w:rsidRPr="00D74089">
        <w:rPr>
          <w:smallCaps/>
          <w:noProof/>
          <w:sz w:val="20"/>
          <w:szCs w:val="20"/>
        </w:rPr>
        <w:fldChar w:fldCharType="separate"/>
      </w:r>
      <w:r w:rsidR="00BA73CB">
        <w:rPr>
          <w:smallCaps/>
          <w:noProof/>
          <w:sz w:val="20"/>
          <w:szCs w:val="20"/>
        </w:rPr>
        <w:t>19</w:t>
      </w:r>
      <w:r w:rsidRPr="00D74089">
        <w:rPr>
          <w:smallCaps/>
          <w:noProof/>
          <w:sz w:val="20"/>
          <w:szCs w:val="20"/>
        </w:rPr>
        <w:fldChar w:fldCharType="end"/>
      </w:r>
    </w:p>
    <w:p w14:paraId="69B8E4C5" w14:textId="05FDDEE1"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XXII. Załączniki:</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_Toc111703331 \h </w:instrText>
      </w:r>
      <w:r w:rsidRPr="00D74089">
        <w:rPr>
          <w:smallCaps/>
          <w:noProof/>
          <w:sz w:val="20"/>
          <w:szCs w:val="20"/>
        </w:rPr>
      </w:r>
      <w:r w:rsidRPr="00D74089">
        <w:rPr>
          <w:smallCaps/>
          <w:noProof/>
          <w:sz w:val="20"/>
          <w:szCs w:val="20"/>
        </w:rPr>
        <w:fldChar w:fldCharType="separate"/>
      </w:r>
      <w:r w:rsidR="00BA73CB">
        <w:rPr>
          <w:smallCaps/>
          <w:noProof/>
          <w:sz w:val="20"/>
          <w:szCs w:val="20"/>
        </w:rPr>
        <w:t>20</w:t>
      </w:r>
      <w:r w:rsidRPr="00D74089">
        <w:rPr>
          <w:smallCaps/>
          <w:noProof/>
          <w:sz w:val="20"/>
          <w:szCs w:val="20"/>
        </w:rPr>
        <w:fldChar w:fldCharType="end"/>
      </w:r>
    </w:p>
    <w:p w14:paraId="752D5B90" w14:textId="20BFCBA8"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1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_Toc111703332 \h </w:instrText>
      </w:r>
      <w:r w:rsidRPr="00D74089">
        <w:rPr>
          <w:smallCaps/>
          <w:noProof/>
          <w:sz w:val="20"/>
          <w:szCs w:val="20"/>
        </w:rPr>
      </w:r>
      <w:r w:rsidRPr="00D74089">
        <w:rPr>
          <w:smallCaps/>
          <w:noProof/>
          <w:sz w:val="20"/>
          <w:szCs w:val="20"/>
        </w:rPr>
        <w:fldChar w:fldCharType="separate"/>
      </w:r>
      <w:r w:rsidR="00BA73CB">
        <w:rPr>
          <w:smallCaps/>
          <w:noProof/>
          <w:sz w:val="20"/>
          <w:szCs w:val="20"/>
        </w:rPr>
        <w:t>21</w:t>
      </w:r>
      <w:r w:rsidRPr="00D74089">
        <w:rPr>
          <w:smallCaps/>
          <w:noProof/>
          <w:sz w:val="20"/>
          <w:szCs w:val="20"/>
        </w:rPr>
        <w:fldChar w:fldCharType="end"/>
      </w:r>
    </w:p>
    <w:p w14:paraId="681EA922" w14:textId="5E32F1E5"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_Toc111703333 \h </w:instrText>
      </w:r>
      <w:r w:rsidRPr="00D74089">
        <w:rPr>
          <w:smallCaps/>
          <w:noProof/>
          <w:sz w:val="20"/>
          <w:szCs w:val="20"/>
        </w:rPr>
      </w:r>
      <w:r w:rsidRPr="00D74089">
        <w:rPr>
          <w:smallCaps/>
          <w:noProof/>
          <w:sz w:val="20"/>
          <w:szCs w:val="20"/>
        </w:rPr>
        <w:fldChar w:fldCharType="separate"/>
      </w:r>
      <w:r w:rsidR="00BA73CB">
        <w:rPr>
          <w:smallCaps/>
          <w:noProof/>
          <w:sz w:val="20"/>
          <w:szCs w:val="20"/>
        </w:rPr>
        <w:t>24</w:t>
      </w:r>
      <w:r w:rsidRPr="00D74089">
        <w:rPr>
          <w:smallCaps/>
          <w:noProof/>
          <w:sz w:val="20"/>
          <w:szCs w:val="20"/>
        </w:rPr>
        <w:fldChar w:fldCharType="end"/>
      </w:r>
    </w:p>
    <w:p w14:paraId="7B4B6712" w14:textId="5CE657EC"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2a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_Toc111703334 \h </w:instrText>
      </w:r>
      <w:r w:rsidRPr="00D74089">
        <w:rPr>
          <w:smallCaps/>
          <w:noProof/>
          <w:sz w:val="20"/>
          <w:szCs w:val="20"/>
        </w:rPr>
      </w:r>
      <w:r w:rsidRPr="00D74089">
        <w:rPr>
          <w:smallCaps/>
          <w:noProof/>
          <w:sz w:val="20"/>
          <w:szCs w:val="20"/>
        </w:rPr>
        <w:fldChar w:fldCharType="separate"/>
      </w:r>
      <w:r w:rsidR="00BA73CB">
        <w:rPr>
          <w:smallCaps/>
          <w:noProof/>
          <w:sz w:val="20"/>
          <w:szCs w:val="20"/>
        </w:rPr>
        <w:t>26</w:t>
      </w:r>
      <w:r w:rsidRPr="00D74089">
        <w:rPr>
          <w:smallCaps/>
          <w:noProof/>
          <w:sz w:val="20"/>
          <w:szCs w:val="20"/>
        </w:rPr>
        <w:fldChar w:fldCharType="end"/>
      </w:r>
    </w:p>
    <w:p w14:paraId="16BE290F" w14:textId="0C985B0F"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2b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_Toc111703335 \h </w:instrText>
      </w:r>
      <w:r w:rsidRPr="00D74089">
        <w:rPr>
          <w:smallCaps/>
          <w:noProof/>
          <w:sz w:val="20"/>
          <w:szCs w:val="20"/>
        </w:rPr>
      </w:r>
      <w:r w:rsidRPr="00D74089">
        <w:rPr>
          <w:smallCaps/>
          <w:noProof/>
          <w:sz w:val="20"/>
          <w:szCs w:val="20"/>
        </w:rPr>
        <w:fldChar w:fldCharType="separate"/>
      </w:r>
      <w:r w:rsidR="00BA73CB">
        <w:rPr>
          <w:smallCaps/>
          <w:noProof/>
          <w:sz w:val="20"/>
          <w:szCs w:val="20"/>
        </w:rPr>
        <w:t>28</w:t>
      </w:r>
      <w:r w:rsidRPr="00D74089">
        <w:rPr>
          <w:smallCaps/>
          <w:noProof/>
          <w:sz w:val="20"/>
          <w:szCs w:val="20"/>
        </w:rPr>
        <w:fldChar w:fldCharType="end"/>
      </w:r>
    </w:p>
    <w:p w14:paraId="1839E052" w14:textId="6D3B9D0A"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2c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_Toc111703336 \h </w:instrText>
      </w:r>
      <w:r w:rsidRPr="00D74089">
        <w:rPr>
          <w:smallCaps/>
          <w:noProof/>
          <w:sz w:val="20"/>
          <w:szCs w:val="20"/>
        </w:rPr>
      </w:r>
      <w:r w:rsidRPr="00D74089">
        <w:rPr>
          <w:smallCaps/>
          <w:noProof/>
          <w:sz w:val="20"/>
          <w:szCs w:val="20"/>
        </w:rPr>
        <w:fldChar w:fldCharType="separate"/>
      </w:r>
      <w:r w:rsidR="00BA73CB">
        <w:rPr>
          <w:smallCaps/>
          <w:noProof/>
          <w:sz w:val="20"/>
          <w:szCs w:val="20"/>
        </w:rPr>
        <w:t>29</w:t>
      </w:r>
      <w:r w:rsidRPr="00D74089">
        <w:rPr>
          <w:smallCaps/>
          <w:noProof/>
          <w:sz w:val="20"/>
          <w:szCs w:val="20"/>
        </w:rPr>
        <w:fldChar w:fldCharType="end"/>
      </w:r>
    </w:p>
    <w:p w14:paraId="7F5F6248" w14:textId="7FAC0F5D"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color w:val="000000"/>
          <w:sz w:val="20"/>
          <w:szCs w:val="20"/>
        </w:rPr>
        <w:t>Załącznik nr 3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_Toc111703337 \h </w:instrText>
      </w:r>
      <w:r w:rsidRPr="00D74089">
        <w:rPr>
          <w:smallCaps/>
          <w:noProof/>
          <w:sz w:val="20"/>
          <w:szCs w:val="20"/>
        </w:rPr>
      </w:r>
      <w:r w:rsidRPr="00D74089">
        <w:rPr>
          <w:smallCaps/>
          <w:noProof/>
          <w:sz w:val="20"/>
          <w:szCs w:val="20"/>
        </w:rPr>
        <w:fldChar w:fldCharType="separate"/>
      </w:r>
      <w:r w:rsidR="00BA73CB">
        <w:rPr>
          <w:smallCaps/>
          <w:noProof/>
          <w:sz w:val="20"/>
          <w:szCs w:val="20"/>
        </w:rPr>
        <w:t>30</w:t>
      </w:r>
      <w:r w:rsidRPr="00D74089">
        <w:rPr>
          <w:smallCaps/>
          <w:noProof/>
          <w:sz w:val="20"/>
          <w:szCs w:val="20"/>
        </w:rPr>
        <w:fldChar w:fldCharType="end"/>
      </w:r>
    </w:p>
    <w:p w14:paraId="094A62B7" w14:textId="6BE21B96"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smallCaps/>
          <w:noProof/>
          <w:color w:val="000000"/>
          <w:sz w:val="20"/>
          <w:szCs w:val="20"/>
        </w:rPr>
        <w:t>Załącznik nr 4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_Toc111703338 \h </w:instrText>
      </w:r>
      <w:r w:rsidRPr="00D74089">
        <w:rPr>
          <w:smallCaps/>
          <w:noProof/>
          <w:sz w:val="20"/>
          <w:szCs w:val="20"/>
        </w:rPr>
      </w:r>
      <w:r w:rsidRPr="00D74089">
        <w:rPr>
          <w:smallCaps/>
          <w:noProof/>
          <w:sz w:val="20"/>
          <w:szCs w:val="20"/>
        </w:rPr>
        <w:fldChar w:fldCharType="separate"/>
      </w:r>
      <w:r w:rsidR="00BA73CB">
        <w:rPr>
          <w:smallCaps/>
          <w:noProof/>
          <w:sz w:val="20"/>
          <w:szCs w:val="20"/>
        </w:rPr>
        <w:t>31</w:t>
      </w:r>
      <w:r w:rsidRPr="00D74089">
        <w:rPr>
          <w:smallCaps/>
          <w:noProof/>
          <w:sz w:val="20"/>
          <w:szCs w:val="20"/>
        </w:rPr>
        <w:fldChar w:fldCharType="end"/>
      </w:r>
    </w:p>
    <w:p w14:paraId="05B9B205" w14:textId="7F24CB7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smallCaps/>
          <w:noProof/>
          <w:color w:val="000000"/>
          <w:sz w:val="20"/>
          <w:szCs w:val="20"/>
        </w:rPr>
        <w:t>Załącznik nr 5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_Toc111703339 \h </w:instrText>
      </w:r>
      <w:r w:rsidRPr="00D74089">
        <w:rPr>
          <w:smallCaps/>
          <w:noProof/>
          <w:sz w:val="20"/>
          <w:szCs w:val="20"/>
        </w:rPr>
      </w:r>
      <w:r w:rsidRPr="00D74089">
        <w:rPr>
          <w:smallCaps/>
          <w:noProof/>
          <w:sz w:val="20"/>
          <w:szCs w:val="20"/>
        </w:rPr>
        <w:fldChar w:fldCharType="separate"/>
      </w:r>
      <w:r w:rsidR="00BA73CB">
        <w:rPr>
          <w:smallCaps/>
          <w:noProof/>
          <w:sz w:val="20"/>
          <w:szCs w:val="20"/>
        </w:rPr>
        <w:t>33</w:t>
      </w:r>
      <w:r w:rsidRPr="00D74089">
        <w:rPr>
          <w:smallCaps/>
          <w:noProof/>
          <w:sz w:val="20"/>
          <w:szCs w:val="20"/>
        </w:rPr>
        <w:fldChar w:fldCharType="end"/>
      </w:r>
    </w:p>
    <w:p w14:paraId="26639236" w14:textId="3FEF0B62" w:rsidR="000B473C" w:rsidRPr="000B4DC7" w:rsidRDefault="00D97577" w:rsidP="00D74089">
      <w:pPr>
        <w:pStyle w:val="Spistreci8"/>
        <w:tabs>
          <w:tab w:val="right" w:leader="dot" w:pos="10194"/>
        </w:tabs>
        <w:spacing w:line="360" w:lineRule="auto"/>
        <w:jc w:val="both"/>
        <w:rPr>
          <w:rFonts w:ascii="Georgia" w:hAnsi="Georgia" w:cs="Georgia"/>
          <w:sz w:val="20"/>
          <w:szCs w:val="20"/>
        </w:rPr>
      </w:pPr>
      <w:r w:rsidRPr="00D74089">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11703310"/>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11703311"/>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6D26DE3F"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517B0C">
        <w:t>2</w:t>
      </w:r>
      <w:r w:rsidR="00170E48">
        <w:t>2</w:t>
      </w:r>
      <w:r w:rsidRPr="003D62A2">
        <w:t xml:space="preserve"> r. poz. </w:t>
      </w:r>
      <w:r w:rsidR="00517B0C">
        <w:t>1</w:t>
      </w:r>
      <w:r w:rsidR="00170E48">
        <w:t>710</w:t>
      </w:r>
      <w:r w:rsidR="00B148BC">
        <w:t xml:space="preserve"> ze zm.</w:t>
      </w:r>
      <w:r w:rsidRPr="003D62A2">
        <w:t>), zwanej dalej ustawą Pzp. Właściwą procedurą przeprowadzenia niniejszego postępowania są przepisy dla zamówień nie przekraczających kwot</w:t>
      </w:r>
      <w:r>
        <w:t>y</w:t>
      </w:r>
      <w:r w:rsidRPr="003D62A2">
        <w:t xml:space="preserve"> 21</w:t>
      </w:r>
      <w:r w:rsidR="00864F7B">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1170331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986509A" w14:textId="4F698974" w:rsidR="00E73124" w:rsidRPr="00AB27B5" w:rsidRDefault="00E73124" w:rsidP="00E73124">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00170E48" w:rsidRPr="00993CFA">
        <w:rPr>
          <w:rFonts w:ascii="Georgia" w:hAnsi="Georgia"/>
          <w:sz w:val="20"/>
          <w:szCs w:val="20"/>
          <w:lang w:eastAsia="en-US"/>
        </w:rPr>
        <w:t>18424300</w:t>
      </w:r>
      <w:r w:rsidR="00170E48">
        <w:rPr>
          <w:rFonts w:ascii="Georgia" w:hAnsi="Georgia"/>
          <w:sz w:val="20"/>
          <w:szCs w:val="20"/>
          <w:lang w:eastAsia="en-US"/>
        </w:rPr>
        <w:t xml:space="preserve"> </w:t>
      </w:r>
      <w:r w:rsidR="00170E48" w:rsidRPr="00993CFA">
        <w:rPr>
          <w:rFonts w:ascii="Georgia" w:hAnsi="Georgia"/>
          <w:sz w:val="20"/>
          <w:szCs w:val="20"/>
          <w:lang w:eastAsia="en-US"/>
        </w:rPr>
        <w:t>-</w:t>
      </w:r>
      <w:r w:rsidR="00170E48">
        <w:rPr>
          <w:rFonts w:ascii="Georgia" w:hAnsi="Georgia"/>
          <w:sz w:val="20"/>
          <w:szCs w:val="20"/>
          <w:lang w:eastAsia="en-US"/>
        </w:rPr>
        <w:t xml:space="preserve"> </w:t>
      </w:r>
      <w:r w:rsidR="00170E48" w:rsidRPr="00993CFA">
        <w:rPr>
          <w:rFonts w:ascii="Georgia" w:hAnsi="Georgia"/>
          <w:sz w:val="20"/>
          <w:szCs w:val="20"/>
          <w:lang w:eastAsia="en-US"/>
        </w:rPr>
        <w:t>0 Rękawice jednorazowe</w:t>
      </w:r>
    </w:p>
    <w:p w14:paraId="60CF116A" w14:textId="1ECAFE22" w:rsidR="00E73124" w:rsidRPr="00AB27B5" w:rsidRDefault="00E73124" w:rsidP="00E73124">
      <w:pPr>
        <w:spacing w:line="360" w:lineRule="auto"/>
        <w:jc w:val="both"/>
        <w:rPr>
          <w:rFonts w:ascii="Georgia" w:hAnsi="Georgia" w:cs="Georgia"/>
          <w:sz w:val="20"/>
          <w:szCs w:val="20"/>
        </w:rPr>
      </w:pPr>
      <w:r w:rsidRPr="00AB27B5">
        <w:rPr>
          <w:rFonts w:ascii="Georgia" w:hAnsi="Georgia"/>
          <w:bCs/>
          <w:sz w:val="20"/>
          <w:szCs w:val="20"/>
        </w:rPr>
        <w:t>Dodatkowe kody CPV:</w:t>
      </w:r>
      <w:r w:rsidRPr="00AB27B5">
        <w:rPr>
          <w:rFonts w:ascii="Georgia" w:hAnsi="Georgia"/>
          <w:bCs/>
          <w:sz w:val="20"/>
          <w:szCs w:val="20"/>
        </w:rPr>
        <w:tab/>
      </w:r>
      <w:r w:rsidR="00170E48">
        <w:rPr>
          <w:rFonts w:ascii="Georgia" w:hAnsi="Georgia" w:cs="Georgia"/>
          <w:sz w:val="20"/>
          <w:szCs w:val="20"/>
        </w:rPr>
        <w:t>33141420-0</w:t>
      </w:r>
      <w:r w:rsidRPr="00AB27B5">
        <w:rPr>
          <w:rFonts w:ascii="Georgia" w:hAnsi="Georgia" w:cs="Georgia"/>
          <w:sz w:val="20"/>
          <w:szCs w:val="20"/>
        </w:rPr>
        <w:t xml:space="preserve"> </w:t>
      </w:r>
      <w:r w:rsidR="00170E48">
        <w:rPr>
          <w:rFonts w:ascii="Georgia" w:hAnsi="Georgia" w:cs="Georgia"/>
          <w:sz w:val="20"/>
          <w:szCs w:val="20"/>
        </w:rPr>
        <w:t>–</w:t>
      </w:r>
      <w:r w:rsidRPr="00AB27B5">
        <w:rPr>
          <w:rFonts w:ascii="Georgia" w:hAnsi="Georgia" w:cs="Georgia"/>
          <w:sz w:val="20"/>
          <w:szCs w:val="20"/>
        </w:rPr>
        <w:t xml:space="preserve"> </w:t>
      </w:r>
      <w:r w:rsidR="00170E48">
        <w:rPr>
          <w:rFonts w:ascii="Georgia" w:hAnsi="Georgia" w:cs="Georgia"/>
          <w:sz w:val="20"/>
          <w:szCs w:val="20"/>
        </w:rPr>
        <w:t>Rękawice chirurgiczne</w:t>
      </w:r>
    </w:p>
    <w:p w14:paraId="21E37412" w14:textId="7DBC0C05" w:rsidR="000C2848" w:rsidRDefault="000C2848"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4260A">
      <w:pPr>
        <w:pStyle w:val="Standard"/>
        <w:numPr>
          <w:ilvl w:val="3"/>
          <w:numId w:val="3"/>
        </w:numPr>
        <w:tabs>
          <w:tab w:val="clear" w:pos="568"/>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26C2E91B"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170E48">
        <w:rPr>
          <w:rFonts w:cs="Arial"/>
        </w:rPr>
        <w:t>3</w:t>
      </w:r>
      <w:r w:rsidR="00E73124">
        <w:rPr>
          <w:rFonts w:cs="Arial"/>
        </w:rPr>
        <w:t>.</w:t>
      </w:r>
    </w:p>
    <w:p w14:paraId="04A33564"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składania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pPr>
        <w:numPr>
          <w:ilvl w:val="3"/>
          <w:numId w:val="43"/>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w:t>
      </w:r>
      <w:r w:rsidRPr="000C2848">
        <w:rPr>
          <w:rFonts w:ascii="Georgia" w:hAnsi="Georgia" w:cs="Georgia"/>
          <w:bCs/>
          <w:color w:val="00000A"/>
          <w:kern w:val="2"/>
          <w:sz w:val="20"/>
          <w:szCs w:val="20"/>
          <w:lang w:eastAsia="pl-PL"/>
        </w:rPr>
        <w:lastRenderedPageBreak/>
        <w:t xml:space="preserve">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A4B7C8F"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zamówienia, której realizację powierzy podwykonawcy, jak również wskazać nazwę firmy podwykonawcy (tabela w</w:t>
      </w:r>
      <w:r w:rsidR="00E73124">
        <w:rPr>
          <w:b w:val="0"/>
          <w:bCs w:val="0"/>
          <w:i w:val="0"/>
          <w:iCs w:val="0"/>
          <w:color w:val="000000"/>
          <w:sz w:val="20"/>
          <w:szCs w:val="20"/>
        </w:rPr>
        <w:t> </w:t>
      </w:r>
      <w:r w:rsidRPr="003E1CD1">
        <w:rPr>
          <w:b w:val="0"/>
          <w:bCs w:val="0"/>
          <w:i w:val="0"/>
          <w:iCs w:val="0"/>
          <w:color w:val="000000"/>
          <w:sz w:val="20"/>
          <w:szCs w:val="20"/>
        </w:rPr>
        <w:t xml:space="preserve">formularzu ofertowym). </w:t>
      </w:r>
    </w:p>
    <w:p w14:paraId="57FABD45"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11703313"/>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745927DA" w14:textId="53D71C3D" w:rsidR="00E01DF2" w:rsidRDefault="00E01DF2">
      <w:pPr>
        <w:pStyle w:val="Akapitzlist"/>
        <w:numPr>
          <w:ilvl w:val="0"/>
          <w:numId w:val="44"/>
        </w:numPr>
        <w:tabs>
          <w:tab w:val="left" w:pos="0"/>
          <w:tab w:val="left" w:pos="426"/>
        </w:tabs>
        <w:spacing w:line="360" w:lineRule="auto"/>
        <w:ind w:left="426" w:hanging="426"/>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w:t>
      </w:r>
      <w:r w:rsidRPr="00FA181C">
        <w:rPr>
          <w:rFonts w:ascii="Georgia" w:hAnsi="Georgia"/>
          <w:bCs/>
          <w:color w:val="000000"/>
          <w:sz w:val="20"/>
          <w:szCs w:val="20"/>
        </w:rPr>
        <w:t>a:</w:t>
      </w:r>
    </w:p>
    <w:p w14:paraId="7E633E14" w14:textId="2C2BA953" w:rsidR="00B17B68" w:rsidRPr="00B17B68" w:rsidRDefault="00B17B68" w:rsidP="00B17B68">
      <w:pPr>
        <w:pStyle w:val="Akapitzlist"/>
        <w:numPr>
          <w:ilvl w:val="1"/>
          <w:numId w:val="61"/>
        </w:numPr>
        <w:tabs>
          <w:tab w:val="left" w:pos="0"/>
          <w:tab w:val="left" w:pos="426"/>
        </w:tabs>
        <w:spacing w:line="360" w:lineRule="auto"/>
        <w:jc w:val="both"/>
        <w:textAlignment w:val="auto"/>
        <w:rPr>
          <w:rFonts w:ascii="Georgia" w:hAnsi="Georgia"/>
          <w:color w:val="000000"/>
          <w:sz w:val="20"/>
          <w:szCs w:val="20"/>
        </w:rPr>
      </w:pPr>
      <w:r w:rsidRPr="00C17F62">
        <w:rPr>
          <w:rFonts w:ascii="Georgia" w:hAnsi="Georgia"/>
          <w:b/>
          <w:bCs/>
          <w:color w:val="000000"/>
          <w:sz w:val="20"/>
          <w:szCs w:val="20"/>
        </w:rPr>
        <w:t>11.01.2023r. – 31.12.2023r.</w:t>
      </w:r>
      <w:r w:rsidRPr="00B17B68">
        <w:rPr>
          <w:rFonts w:ascii="Georgia" w:hAnsi="Georgia"/>
          <w:color w:val="000000"/>
          <w:sz w:val="20"/>
          <w:szCs w:val="20"/>
        </w:rPr>
        <w:t xml:space="preserve"> – dotyczy Pakietów nr 1 i 2</w:t>
      </w:r>
    </w:p>
    <w:p w14:paraId="7AAF2502" w14:textId="132ADE0F" w:rsidR="00B17B68" w:rsidRPr="00B17B68" w:rsidRDefault="00B17B68" w:rsidP="00B17B68">
      <w:pPr>
        <w:pStyle w:val="Akapitzlist"/>
        <w:numPr>
          <w:ilvl w:val="1"/>
          <w:numId w:val="61"/>
        </w:numPr>
        <w:tabs>
          <w:tab w:val="left" w:pos="0"/>
          <w:tab w:val="left" w:pos="426"/>
        </w:tabs>
        <w:spacing w:line="360" w:lineRule="auto"/>
        <w:jc w:val="both"/>
        <w:textAlignment w:val="auto"/>
        <w:rPr>
          <w:rFonts w:ascii="Georgia" w:hAnsi="Georgia"/>
          <w:color w:val="000000"/>
          <w:sz w:val="20"/>
          <w:szCs w:val="20"/>
        </w:rPr>
      </w:pPr>
      <w:r w:rsidRPr="00C17F62">
        <w:rPr>
          <w:rFonts w:ascii="Georgia" w:hAnsi="Georgia"/>
          <w:b/>
          <w:bCs/>
          <w:color w:val="000000"/>
          <w:sz w:val="20"/>
          <w:szCs w:val="20"/>
        </w:rPr>
        <w:t>do 31.12.2023r.</w:t>
      </w:r>
      <w:r w:rsidRPr="00B17B68">
        <w:rPr>
          <w:rFonts w:ascii="Georgia" w:hAnsi="Georgia"/>
          <w:color w:val="000000"/>
          <w:sz w:val="20"/>
          <w:szCs w:val="20"/>
        </w:rPr>
        <w:t xml:space="preserve"> – dotyczy Pakietu nr 3</w:t>
      </w:r>
    </w:p>
    <w:p w14:paraId="5C56E408" w14:textId="1CBDEA80" w:rsidR="000B473C" w:rsidRPr="00B17B68" w:rsidRDefault="00E73124" w:rsidP="00B17B68">
      <w:pPr>
        <w:pStyle w:val="Akapitzlist"/>
        <w:numPr>
          <w:ilvl w:val="0"/>
          <w:numId w:val="44"/>
        </w:numPr>
        <w:tabs>
          <w:tab w:val="left" w:pos="0"/>
          <w:tab w:val="left" w:pos="426"/>
        </w:tabs>
        <w:spacing w:line="360" w:lineRule="auto"/>
        <w:ind w:left="426" w:hanging="426"/>
        <w:jc w:val="both"/>
        <w:textAlignment w:val="auto"/>
        <w:rPr>
          <w:rFonts w:ascii="Georgia" w:hAnsi="Georgia"/>
          <w:b/>
          <w:bCs/>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sidRPr="00B17B68">
        <w:rPr>
          <w:rFonts w:ascii="Georgia" w:hAnsi="Georgia"/>
          <w:b/>
          <w:bCs/>
          <w:sz w:val="20"/>
          <w:szCs w:val="20"/>
        </w:rPr>
        <w:t xml:space="preserve">max 3 dni </w:t>
      </w:r>
      <w:r w:rsidRPr="00B17B68">
        <w:rPr>
          <w:rFonts w:ascii="Georgia" w:hAnsi="Georgia"/>
          <w:sz w:val="20"/>
          <w:szCs w:val="20"/>
        </w:rPr>
        <w:t>od dnia złożenia zamówienia</w:t>
      </w:r>
    </w:p>
    <w:p w14:paraId="3CDA017F" w14:textId="77777777" w:rsidR="00B17B68" w:rsidRPr="00B17B68" w:rsidRDefault="00B17B68" w:rsidP="00B17B68">
      <w:pPr>
        <w:pStyle w:val="Akapitzlist"/>
        <w:tabs>
          <w:tab w:val="left" w:pos="0"/>
          <w:tab w:val="left" w:pos="426"/>
        </w:tabs>
        <w:spacing w:line="360" w:lineRule="auto"/>
        <w:ind w:left="426"/>
        <w:jc w:val="both"/>
        <w:textAlignment w:val="auto"/>
        <w:rPr>
          <w:rFonts w:ascii="Georgia" w:hAnsi="Georgia"/>
          <w:b/>
          <w:bCs/>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1170331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0ED546F4"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lastRenderedPageBreak/>
        <w:t>Zamawiający może na każdym etapie postępo</w:t>
      </w:r>
      <w:r w:rsidR="004D4FC9">
        <w:rPr>
          <w:rFonts w:ascii="Georgia" w:hAnsi="Georgia" w:cs="Arial"/>
          <w:bCs/>
          <w:iCs/>
          <w:sz w:val="20"/>
          <w:szCs w:val="20"/>
        </w:rPr>
        <w:t>0</w:t>
      </w:r>
      <w:r w:rsidRPr="00364491">
        <w:rPr>
          <w:rFonts w:ascii="Georgia" w:hAnsi="Georgia" w:cs="Arial"/>
          <w:bCs/>
          <w:iCs/>
          <w:sz w:val="20"/>
          <w:szCs w:val="20"/>
        </w:rPr>
        <w:t xml:space="preserve">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42CD38E8"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11703315"/>
      <w:r w:rsidRPr="00CE322B">
        <w:rPr>
          <w:rFonts w:ascii="Georgia" w:hAnsi="Georgia" w:cs="Georgia"/>
          <w:b/>
          <w:bCs w:val="0"/>
          <w:color w:val="000000"/>
          <w:sz w:val="20"/>
          <w:szCs w:val="20"/>
        </w:rPr>
        <w:t>VI. Podstawy wykluczenia z postępowania</w:t>
      </w:r>
      <w:bookmarkEnd w:id="11"/>
    </w:p>
    <w:p w14:paraId="1C79D2D1" w14:textId="1EB01A38"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16231E8A" w14:textId="77777777" w:rsidR="0056125C" w:rsidRPr="008E430F" w:rsidRDefault="0056125C" w:rsidP="0056125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5C5754DF" w14:textId="77777777" w:rsidR="0056125C" w:rsidRPr="00E518AB" w:rsidRDefault="0056125C" w:rsidP="0056125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D5FC675" w14:textId="77777777" w:rsidR="0056125C" w:rsidRPr="00B07737" w:rsidRDefault="0056125C" w:rsidP="0056125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7E4D2901" w14:textId="77777777" w:rsidR="0056125C" w:rsidRPr="00B07737" w:rsidRDefault="0056125C" w:rsidP="0056125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712AF589"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1A717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497EF2D0"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635EB95"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7D9B7AAF"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50BE775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5F4666C"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C0A0AB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849BAEA" w14:textId="77777777" w:rsidR="0056125C" w:rsidRPr="00787468"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tj: </w:t>
      </w:r>
    </w:p>
    <w:p w14:paraId="2F9471E9" w14:textId="77777777" w:rsidR="0056125C" w:rsidRPr="00787468" w:rsidRDefault="0056125C" w:rsidP="0056125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6CE2B562" w14:textId="0A541F96"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w:t>
      </w:r>
      <w:r w:rsidR="001E3CB9">
        <w:rPr>
          <w:rFonts w:ascii="Georgia" w:hAnsi="Georgia" w:cs="Arial"/>
          <w:sz w:val="20"/>
          <w:szCs w:val="20"/>
        </w:rPr>
        <w:t> </w:t>
      </w:r>
      <w:r w:rsidRPr="00787468">
        <w:rPr>
          <w:rFonts w:ascii="Georgia" w:hAnsi="Georgia" w:cs="Arial"/>
          <w:sz w:val="20"/>
          <w:szCs w:val="20"/>
        </w:rPr>
        <w:t>rozporządzeniu 269/2014 albo wpisanego na listę na podstawie decyzji w sprawie wpisu na listę rozstrzygającej o</w:t>
      </w:r>
      <w:r w:rsidR="001E3CB9">
        <w:rPr>
          <w:rFonts w:ascii="Georgia" w:hAnsi="Georgia" w:cs="Arial"/>
          <w:sz w:val="20"/>
          <w:szCs w:val="20"/>
        </w:rPr>
        <w:t> </w:t>
      </w:r>
      <w:r w:rsidRPr="00787468">
        <w:rPr>
          <w:rFonts w:ascii="Georgia" w:hAnsi="Georgia" w:cs="Arial"/>
          <w:sz w:val="20"/>
          <w:szCs w:val="20"/>
        </w:rPr>
        <w:t xml:space="preserve">zastosowaniu środka, o którym mowa w art. 1 pkt 3 (Ustawy z dnia 13 kwietnia 2022r. o szczególnych </w:t>
      </w:r>
      <w:r w:rsidRPr="00787468">
        <w:rPr>
          <w:rFonts w:ascii="Georgia" w:hAnsi="Georgia" w:cs="Arial"/>
          <w:sz w:val="20"/>
          <w:szCs w:val="20"/>
        </w:rPr>
        <w:lastRenderedPageBreak/>
        <w:t>rozwiązaniach w zakresie przeciwdziałania wspieraniu agresji na Ukrainę oraz służących ochronie bezpieczeństwa narodowego);</w:t>
      </w:r>
    </w:p>
    <w:p w14:paraId="50556437"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76F2764E"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EB196DB"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0DF5279A"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0FD02D5" w14:textId="77777777" w:rsidR="0056125C" w:rsidRPr="00DE15F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55626E9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4EA9355" w14:textId="77777777" w:rsidR="0056125C" w:rsidRDefault="0056125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1170331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35F8EDE5" w14:textId="77777777" w:rsidR="00FD5DFE" w:rsidRP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nr </w:t>
      </w:r>
      <w:r w:rsidR="003E1CD1" w:rsidRPr="00623384">
        <w:rPr>
          <w:rFonts w:ascii="Georgia" w:hAnsi="Georgia"/>
          <w:b/>
          <w:color w:val="000000"/>
          <w:sz w:val="20"/>
          <w:szCs w:val="20"/>
          <w:lang w:eastAsia="pl-PL"/>
        </w:rPr>
        <w:t>2</w:t>
      </w:r>
      <w:r w:rsidR="00664774" w:rsidRPr="00623384">
        <w:rPr>
          <w:rFonts w:ascii="Georgia" w:hAnsi="Georgia"/>
          <w:b/>
          <w:color w:val="000000"/>
          <w:sz w:val="20"/>
          <w:szCs w:val="20"/>
          <w:lang w:eastAsia="pl-PL"/>
        </w:rPr>
        <w:t xml:space="preserve"> do SWZ</w:t>
      </w:r>
      <w:r w:rsidRPr="00623384">
        <w:rPr>
          <w:rFonts w:ascii="Georgia" w:hAnsi="Georgia" w:cs="Verdana"/>
          <w:sz w:val="20"/>
          <w:szCs w:val="20"/>
        </w:rPr>
        <w:t xml:space="preserve">. </w:t>
      </w:r>
    </w:p>
    <w:p w14:paraId="7829F7CB"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1170331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3"/>
    </w:p>
    <w:p w14:paraId="78AA8BE5" w14:textId="4CB6E054" w:rsidR="0041565A" w:rsidRPr="00764D9D" w:rsidRDefault="00257311" w:rsidP="00764D9D">
      <w:pPr>
        <w:pStyle w:val="Akapitzlist13"/>
        <w:widowControl w:val="0"/>
        <w:numPr>
          <w:ilvl w:val="3"/>
          <w:numId w:val="2"/>
        </w:numPr>
        <w:tabs>
          <w:tab w:val="left" w:pos="-240"/>
          <w:tab w:val="left" w:pos="284"/>
          <w:tab w:val="left" w:pos="720"/>
        </w:tabs>
        <w:spacing w:line="360" w:lineRule="auto"/>
        <w:ind w:left="0"/>
        <w:jc w:val="both"/>
        <w:rPr>
          <w:rFonts w:ascii="Georgia" w:eastAsiaTheme="minorHAnsi" w:hAnsi="Georgia" w:cs="Arial"/>
          <w:color w:val="000000"/>
          <w:kern w:val="0"/>
          <w:sz w:val="20"/>
          <w:szCs w:val="20"/>
          <w:lang w:eastAsia="en-US"/>
        </w:rPr>
      </w:pPr>
      <w:bookmarkStart w:id="14" w:name="_Hlk95464033"/>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w:t>
      </w:r>
      <w:r w:rsidR="00670E39">
        <w:rPr>
          <w:rFonts w:ascii="Georgia" w:hAnsi="Georgia" w:cs="Georgia"/>
          <w:sz w:val="20"/>
          <w:szCs w:val="20"/>
        </w:rPr>
        <w:t>1</w:t>
      </w:r>
      <w:r w:rsidR="00BA2FCE" w:rsidRPr="00721BC5">
        <w:rPr>
          <w:rFonts w:ascii="Georgia" w:hAnsi="Georgia" w:cs="Georgia"/>
          <w:sz w:val="20"/>
          <w:szCs w:val="20"/>
        </w:rPr>
        <w:t>r. poz. 1</w:t>
      </w:r>
      <w:r w:rsidR="00670E39">
        <w:rPr>
          <w:rFonts w:ascii="Georgia" w:hAnsi="Georgia" w:cs="Georgia"/>
          <w:sz w:val="20"/>
          <w:szCs w:val="20"/>
        </w:rPr>
        <w:t>565</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721BC5">
        <w:rPr>
          <w:rFonts w:ascii="Georgia" w:hAnsi="Georgia"/>
          <w:b/>
          <w:color w:val="000000"/>
          <w:sz w:val="20"/>
          <w:szCs w:val="20"/>
          <w:lang w:eastAsia="pl-PL"/>
        </w:rPr>
        <w:t xml:space="preserve">załącznik nr </w:t>
      </w:r>
      <w:r w:rsidR="003E1CD1" w:rsidRPr="00721BC5">
        <w:rPr>
          <w:rFonts w:ascii="Georgia" w:hAnsi="Georgia"/>
          <w:b/>
          <w:color w:val="000000"/>
          <w:sz w:val="20"/>
          <w:szCs w:val="20"/>
          <w:lang w:eastAsia="pl-PL"/>
        </w:rPr>
        <w:t>3</w:t>
      </w:r>
      <w:r w:rsidR="00BA2FCE" w:rsidRPr="00721BC5">
        <w:rPr>
          <w:rFonts w:ascii="Georgia" w:hAnsi="Georgia"/>
          <w:b/>
          <w:color w:val="000000"/>
          <w:sz w:val="20"/>
          <w:szCs w:val="20"/>
          <w:lang w:eastAsia="pl-PL"/>
        </w:rPr>
        <w:t xml:space="preserve"> do SWZ</w:t>
      </w:r>
      <w:r w:rsidR="008F2556" w:rsidRPr="00721BC5">
        <w:rPr>
          <w:rFonts w:ascii="Georgia" w:hAnsi="Georgia"/>
          <w:b/>
          <w:color w:val="000000"/>
          <w:sz w:val="20"/>
          <w:szCs w:val="20"/>
          <w:lang w:eastAsia="pl-PL"/>
        </w:rPr>
        <w:t>.</w:t>
      </w:r>
    </w:p>
    <w:p w14:paraId="1EC8CE55" w14:textId="1B046744" w:rsidR="00764D9D" w:rsidRPr="00222252" w:rsidRDefault="00764D9D" w:rsidP="00764D9D">
      <w:pPr>
        <w:pStyle w:val="Akapitzlist13"/>
        <w:widowControl w:val="0"/>
        <w:numPr>
          <w:ilvl w:val="3"/>
          <w:numId w:val="2"/>
        </w:numPr>
        <w:tabs>
          <w:tab w:val="left" w:pos="-240"/>
          <w:tab w:val="left" w:pos="284"/>
          <w:tab w:val="left" w:pos="720"/>
        </w:tabs>
        <w:spacing w:line="360" w:lineRule="auto"/>
        <w:ind w:left="0"/>
        <w:jc w:val="both"/>
        <w:rPr>
          <w:rFonts w:ascii="Georgia" w:eastAsiaTheme="minorHAnsi" w:hAnsi="Georgia" w:cs="Arial"/>
          <w:color w:val="000000"/>
          <w:kern w:val="0"/>
          <w:sz w:val="20"/>
          <w:szCs w:val="20"/>
          <w:lang w:eastAsia="en-US"/>
        </w:rPr>
      </w:pPr>
      <w:r w:rsidRPr="00764D9D">
        <w:rPr>
          <w:rFonts w:ascii="Georgia" w:eastAsiaTheme="minorHAnsi" w:hAnsi="Georgia" w:cs="Arial"/>
          <w:color w:val="000000"/>
          <w:kern w:val="0"/>
          <w:sz w:val="20"/>
          <w:szCs w:val="20"/>
          <w:lang w:eastAsia="en-US"/>
        </w:rPr>
        <w:t xml:space="preserve">Karta techniczna produktów. Dokumenty mają potwierdzać wymogi opisane w </w:t>
      </w:r>
      <w:r w:rsidRPr="00764D9D">
        <w:rPr>
          <w:rFonts w:ascii="Georgia" w:eastAsiaTheme="minorHAnsi" w:hAnsi="Georgia" w:cs="Arial"/>
          <w:b/>
          <w:bCs/>
          <w:color w:val="000000"/>
          <w:kern w:val="0"/>
          <w:sz w:val="20"/>
          <w:szCs w:val="20"/>
          <w:lang w:eastAsia="en-US"/>
        </w:rPr>
        <w:t xml:space="preserve">Załączniku nr 1 </w:t>
      </w:r>
      <w:r>
        <w:rPr>
          <w:rFonts w:ascii="Georgia" w:eastAsiaTheme="minorHAnsi" w:hAnsi="Georgia" w:cs="Arial"/>
          <w:b/>
          <w:bCs/>
          <w:color w:val="000000"/>
          <w:kern w:val="0"/>
          <w:sz w:val="20"/>
          <w:szCs w:val="20"/>
          <w:lang w:eastAsia="en-US"/>
        </w:rPr>
        <w:t xml:space="preserve">do </w:t>
      </w:r>
      <w:r w:rsidRPr="00764D9D">
        <w:rPr>
          <w:rFonts w:ascii="Georgia" w:eastAsiaTheme="minorHAnsi" w:hAnsi="Georgia" w:cs="Arial"/>
          <w:b/>
          <w:bCs/>
          <w:color w:val="000000"/>
          <w:kern w:val="0"/>
          <w:sz w:val="20"/>
          <w:szCs w:val="20"/>
          <w:lang w:eastAsia="en-US"/>
        </w:rPr>
        <w:t>SWZ.</w:t>
      </w:r>
      <w:r w:rsidRPr="00764D9D">
        <w:rPr>
          <w:rFonts w:ascii="Georgia" w:eastAsiaTheme="minorHAnsi" w:hAnsi="Georgia" w:cs="Arial"/>
          <w:color w:val="000000"/>
          <w:kern w:val="0"/>
          <w:sz w:val="20"/>
          <w:szCs w:val="20"/>
          <w:lang w:eastAsia="en-US"/>
        </w:rPr>
        <w:t xml:space="preserve"> Obowiązkowo należy podać numer katalogowy oferowanego produktu.</w:t>
      </w:r>
    </w:p>
    <w:p w14:paraId="6639AEE4" w14:textId="77777777" w:rsidR="00257311" w:rsidRPr="00257311" w:rsidRDefault="000B473C" w:rsidP="00764D9D">
      <w:pPr>
        <w:pStyle w:val="Akapitzlist"/>
        <w:numPr>
          <w:ilvl w:val="0"/>
          <w:numId w:val="27"/>
        </w:numPr>
        <w:pBdr>
          <w:top w:val="nil"/>
          <w:left w:val="nil"/>
          <w:bottom w:val="nil"/>
          <w:right w:val="nil"/>
          <w:between w:val="nil"/>
        </w:pBdr>
        <w:tabs>
          <w:tab w:val="left" w:pos="284"/>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5" w:name="_Hlk64973594"/>
      <w:r w:rsidRPr="00257311">
        <w:rPr>
          <w:rFonts w:ascii="Georgia" w:hAnsi="Georgia" w:cs="Arial"/>
          <w:color w:val="000000" w:themeColor="text1"/>
          <w:sz w:val="20"/>
          <w:szCs w:val="20"/>
        </w:rPr>
        <w:t>Zamawiający</w:t>
      </w:r>
      <w:bookmarkEnd w:id="15"/>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764D9D">
      <w:pPr>
        <w:pStyle w:val="Akapitzlist"/>
        <w:numPr>
          <w:ilvl w:val="0"/>
          <w:numId w:val="27"/>
        </w:numPr>
        <w:pBdr>
          <w:top w:val="nil"/>
          <w:left w:val="nil"/>
          <w:bottom w:val="nil"/>
          <w:right w:val="nil"/>
          <w:between w:val="nil"/>
        </w:pBdr>
        <w:tabs>
          <w:tab w:val="left" w:pos="284"/>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4"/>
    <w:p w14:paraId="228F4CE8" w14:textId="77777777" w:rsidR="000B473C" w:rsidRPr="00123693" w:rsidRDefault="000B473C" w:rsidP="00764D9D">
      <w:pPr>
        <w:pStyle w:val="Akapitzlist1"/>
        <w:widowControl w:val="0"/>
        <w:tabs>
          <w:tab w:val="left" w:pos="284"/>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111703318"/>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lastRenderedPageBreak/>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pPr>
        <w:pStyle w:val="Standarduser"/>
        <w:numPr>
          <w:ilvl w:val="1"/>
          <w:numId w:val="39"/>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pPr>
        <w:pStyle w:val="Standarduser"/>
        <w:numPr>
          <w:ilvl w:val="1"/>
          <w:numId w:val="39"/>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5C8BC5F9" w:rsidR="000B473C" w:rsidRPr="006E015E" w:rsidRDefault="00120FDD"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 1. Ustawy z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lastRenderedPageBreak/>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1170331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7"/>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17AC0235" w:rsidR="000B473C" w:rsidRPr="001D4280" w:rsidRDefault="00120FDD"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pPr>
        <w:pStyle w:val="Tekstpodstawowy2"/>
        <w:numPr>
          <w:ilvl w:val="0"/>
          <w:numId w:val="3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1170332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8"/>
      <w:bookmarkEnd w:id="19"/>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145E0E84" w:rsidR="000B473C" w:rsidRPr="00FF3320" w:rsidRDefault="00DC10B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0" w:name="_Hlk532981701"/>
    </w:p>
    <w:p w14:paraId="0B74B00D" w14:textId="39688771" w:rsidR="000B473C" w:rsidRPr="00D91220" w:rsidRDefault="00DC10B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w:t>
      </w:r>
      <w:r w:rsidRPr="00987112">
        <w:rPr>
          <w:rFonts w:ascii="Georgia" w:eastAsia="Calibri" w:hAnsi="Georgia" w:cs="Calibri"/>
          <w:sz w:val="20"/>
          <w:szCs w:val="20"/>
        </w:rPr>
        <w:lastRenderedPageBreak/>
        <w:t xml:space="preserve">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1" w:name="_wp2umuqo1p7z" w:colFirst="0" w:colLast="0"/>
      <w:bookmarkEnd w:id="21"/>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11170332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7"/>
      <w:r w:rsidRPr="00123693">
        <w:rPr>
          <w:rFonts w:ascii="Georgia" w:hAnsi="Georgia" w:cs="Georgia"/>
          <w:b/>
          <w:bCs w:val="0"/>
          <w:color w:val="000000"/>
          <w:sz w:val="20"/>
          <w:szCs w:val="20"/>
        </w:rPr>
        <w:t>Wymagania dotyczące wadium</w:t>
      </w:r>
      <w:bookmarkEnd w:id="22"/>
      <w:bookmarkEnd w:id="23"/>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11170332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4"/>
      <w:bookmarkEnd w:id="25"/>
    </w:p>
    <w:p w14:paraId="142E7509" w14:textId="5C922FD7"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6" w:name="_Hlk64974178"/>
      <w:r w:rsidRPr="0007351C">
        <w:rPr>
          <w:rFonts w:ascii="Georgia" w:hAnsi="Georgia" w:cs="Arial"/>
          <w:sz w:val="20"/>
          <w:szCs w:val="20"/>
        </w:rPr>
        <w:t xml:space="preserve">Wykonawca będzie związany ofertą </w:t>
      </w:r>
      <w:r w:rsidRPr="00DC10B2">
        <w:rPr>
          <w:rFonts w:ascii="Georgia" w:hAnsi="Georgia" w:cs="Arial"/>
          <w:color w:val="1F3864" w:themeColor="accent1" w:themeShade="80"/>
          <w:sz w:val="20"/>
          <w:szCs w:val="20"/>
        </w:rPr>
        <w:t xml:space="preserve">przez okres </w:t>
      </w:r>
      <w:r w:rsidRPr="00DC10B2">
        <w:rPr>
          <w:rFonts w:ascii="Georgia" w:hAnsi="Georgia" w:cs="Arial"/>
          <w:b/>
          <w:color w:val="1F3864" w:themeColor="accent1" w:themeShade="80"/>
          <w:sz w:val="20"/>
          <w:szCs w:val="20"/>
        </w:rPr>
        <w:t>30 dni</w:t>
      </w:r>
      <w:r w:rsidRPr="00DC10B2">
        <w:rPr>
          <w:rFonts w:ascii="Georgia" w:hAnsi="Georgia" w:cs="Arial"/>
          <w:color w:val="1F3864" w:themeColor="accent1" w:themeShade="80"/>
          <w:sz w:val="20"/>
          <w:szCs w:val="20"/>
        </w:rPr>
        <w:t xml:space="preserve">, tj. do </w:t>
      </w:r>
      <w:r w:rsidRPr="00D74089">
        <w:rPr>
          <w:rFonts w:ascii="Georgia" w:hAnsi="Georgia" w:cs="Arial"/>
          <w:color w:val="1F3864" w:themeColor="accent1" w:themeShade="80"/>
          <w:sz w:val="20"/>
          <w:szCs w:val="20"/>
        </w:rPr>
        <w:t xml:space="preserve">dnia </w:t>
      </w:r>
      <w:r w:rsidR="00C17F62">
        <w:rPr>
          <w:rFonts w:ascii="Georgia" w:hAnsi="Georgia" w:cs="Arial"/>
          <w:b/>
          <w:bCs/>
          <w:color w:val="1F3864" w:themeColor="accent1" w:themeShade="80"/>
          <w:sz w:val="20"/>
          <w:szCs w:val="20"/>
        </w:rPr>
        <w:t>16</w:t>
      </w:r>
      <w:r w:rsidR="008D5226" w:rsidRPr="00D74089">
        <w:rPr>
          <w:rFonts w:ascii="Georgia" w:hAnsi="Georgia" w:cs="Arial"/>
          <w:b/>
          <w:bCs/>
          <w:caps/>
          <w:color w:val="1F3864" w:themeColor="accent1" w:themeShade="80"/>
          <w:sz w:val="20"/>
          <w:szCs w:val="20"/>
        </w:rPr>
        <w:t>.</w:t>
      </w:r>
      <w:r w:rsidR="00C17F62">
        <w:rPr>
          <w:rFonts w:ascii="Georgia" w:hAnsi="Georgia" w:cs="Arial"/>
          <w:b/>
          <w:bCs/>
          <w:caps/>
          <w:color w:val="1F3864" w:themeColor="accent1" w:themeShade="80"/>
          <w:sz w:val="20"/>
          <w:szCs w:val="20"/>
        </w:rPr>
        <w:t>11</w:t>
      </w:r>
      <w:r w:rsidRPr="00D74089">
        <w:rPr>
          <w:rFonts w:ascii="Georgia" w:hAnsi="Georgia" w:cs="Arial"/>
          <w:b/>
          <w:bCs/>
          <w:caps/>
          <w:color w:val="1F3864" w:themeColor="accent1" w:themeShade="80"/>
          <w:sz w:val="20"/>
          <w:szCs w:val="20"/>
        </w:rPr>
        <w:t>.202</w:t>
      </w:r>
      <w:r w:rsidR="008356B4" w:rsidRPr="00D74089">
        <w:rPr>
          <w:rFonts w:ascii="Georgia" w:hAnsi="Georgia" w:cs="Arial"/>
          <w:b/>
          <w:bCs/>
          <w:caps/>
          <w:color w:val="1F3864" w:themeColor="accent1" w:themeShade="80"/>
          <w:sz w:val="20"/>
          <w:szCs w:val="20"/>
        </w:rPr>
        <w:t>2</w:t>
      </w:r>
      <w:r w:rsidRPr="00D74089">
        <w:rPr>
          <w:rFonts w:ascii="Georgia" w:hAnsi="Georgia" w:cs="Arial"/>
          <w:b/>
          <w:bCs/>
          <w:caps/>
          <w:color w:val="1F3864" w:themeColor="accent1" w:themeShade="80"/>
          <w:sz w:val="20"/>
          <w:szCs w:val="20"/>
        </w:rPr>
        <w:t xml:space="preserve"> </w:t>
      </w:r>
      <w:r w:rsidRPr="00D74089">
        <w:rPr>
          <w:rFonts w:ascii="Georgia" w:hAnsi="Georgia" w:cs="Arial"/>
          <w:b/>
          <w:bCs/>
          <w:color w:val="1F3864" w:themeColor="accent1" w:themeShade="80"/>
          <w:sz w:val="20"/>
          <w:szCs w:val="20"/>
        </w:rPr>
        <w:t>r</w:t>
      </w:r>
      <w:r w:rsidRPr="00DC10B2">
        <w:rPr>
          <w:rFonts w:ascii="Georgia" w:hAnsi="Georgia" w:cs="Arial"/>
          <w:b/>
          <w:bCs/>
          <w:color w:val="1F3864" w:themeColor="accent1" w:themeShade="80"/>
          <w:sz w:val="20"/>
          <w:szCs w:val="20"/>
        </w:rPr>
        <w:t>.</w:t>
      </w:r>
      <w:r w:rsidRPr="00DC10B2">
        <w:rPr>
          <w:rFonts w:ascii="Georgia" w:hAnsi="Georgia" w:cs="Arial"/>
          <w:b/>
          <w:bCs/>
          <w:sz w:val="20"/>
          <w:szCs w:val="20"/>
        </w:rPr>
        <w:t xml:space="preserve">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26"/>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lastRenderedPageBreak/>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111703323"/>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7"/>
      <w:bookmarkEnd w:id="28"/>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272759E3" w:rsidR="000B473C"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2BB020B9" w14:textId="77777777" w:rsidR="00586AEA" w:rsidRPr="00D91220" w:rsidRDefault="00586AEA" w:rsidP="00586AEA">
      <w:pPr>
        <w:pStyle w:val="Normalny1"/>
        <w:widowControl/>
        <w:suppressAutoHyphens w:val="0"/>
        <w:spacing w:line="360" w:lineRule="auto"/>
        <w:jc w:val="both"/>
        <w:textAlignment w:val="auto"/>
        <w:rPr>
          <w:rFonts w:eastAsia="Calibri" w:cs="Calibri"/>
          <w:sz w:val="20"/>
          <w:szCs w:val="20"/>
        </w:rPr>
      </w:pP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684BDC90"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598C2A8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149211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748A9662"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 xml:space="preserve">Rozdziału IX pkt </w:t>
      </w:r>
      <w:r w:rsidR="00557C9D">
        <w:rPr>
          <w:rFonts w:ascii="Georgia" w:hAnsi="Georgia"/>
          <w:sz w:val="20"/>
          <w:szCs w:val="20"/>
        </w:rPr>
        <w:t>5</w:t>
      </w:r>
      <w:r w:rsidR="00A434B6">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4088AF28" w:rsidR="00A05A81" w:rsidRPr="00631CAD"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051ED2C5" w14:textId="77777777" w:rsidR="00631CAD" w:rsidRPr="00631CAD" w:rsidRDefault="00631CAD" w:rsidP="00631CAD">
      <w:pPr>
        <w:pStyle w:val="Akapitzlist"/>
        <w:numPr>
          <w:ilvl w:val="1"/>
          <w:numId w:val="8"/>
        </w:numPr>
        <w:spacing w:line="360" w:lineRule="auto"/>
        <w:jc w:val="both"/>
        <w:rPr>
          <w:rFonts w:ascii="Georgia" w:hAnsi="Georgia" w:cs="Verdana"/>
          <w:bCs/>
          <w:color w:val="1F3864" w:themeColor="accent1" w:themeShade="80"/>
          <w:sz w:val="20"/>
          <w:szCs w:val="20"/>
        </w:rPr>
      </w:pPr>
      <w:r w:rsidRPr="00631CAD">
        <w:rPr>
          <w:rFonts w:ascii="Georgia" w:hAnsi="Georgia" w:cs="Verdana"/>
          <w:color w:val="1F3864" w:themeColor="accent1" w:themeShade="80"/>
          <w:sz w:val="20"/>
          <w:szCs w:val="20"/>
        </w:rPr>
        <w:lastRenderedPageBreak/>
        <w:t xml:space="preserve">nieodpłatne próbki </w:t>
      </w:r>
      <w:r w:rsidRPr="00631CAD">
        <w:rPr>
          <w:rFonts w:ascii="Georgia" w:hAnsi="Georgia" w:cs="Verdana"/>
          <w:color w:val="1F3864" w:themeColor="accent1" w:themeShade="80"/>
          <w:sz w:val="20"/>
          <w:szCs w:val="20"/>
          <w:u w:val="single"/>
        </w:rPr>
        <w:t>opisane numerem pakietu i pozycji. Próbki należy złożyć w Sekretariacie ZZOZ w Wadowicach, ul. Karmelicka 5, 34-100 Wadowice nie później niż do dnia otwarcia ofert:</w:t>
      </w:r>
    </w:p>
    <w:p w14:paraId="35696C28" w14:textId="2F352EC5"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 xml:space="preserve">Pakiet 1. poz. </w:t>
      </w:r>
      <w:r w:rsidR="00C17F62">
        <w:rPr>
          <w:rFonts w:ascii="Georgia" w:hAnsi="Georgia" w:cs="Verdana"/>
          <w:color w:val="1F3864" w:themeColor="accent1" w:themeShade="80"/>
          <w:sz w:val="20"/>
          <w:szCs w:val="20"/>
          <w:lang w:val="en-US"/>
        </w:rPr>
        <w:t>1</w:t>
      </w:r>
      <w:r w:rsidRPr="00631CAD">
        <w:rPr>
          <w:rFonts w:ascii="Georgia" w:hAnsi="Georgia" w:cs="Verdana"/>
          <w:color w:val="1F3864" w:themeColor="accent1" w:themeShade="80"/>
          <w:sz w:val="20"/>
          <w:szCs w:val="20"/>
          <w:lang w:val="en-US"/>
        </w:rPr>
        <w:t xml:space="preserve">– </w:t>
      </w:r>
      <w:r w:rsidR="00C17F62">
        <w:rPr>
          <w:rFonts w:ascii="Georgia" w:hAnsi="Georgia" w:cs="Verdana"/>
          <w:color w:val="1F3864" w:themeColor="accent1" w:themeShade="80"/>
          <w:sz w:val="20"/>
          <w:szCs w:val="20"/>
          <w:lang w:val="en-US"/>
        </w:rPr>
        <w:t xml:space="preserve">po 3 </w:t>
      </w:r>
      <w:proofErr w:type="spellStart"/>
      <w:r w:rsidR="00586AEA">
        <w:rPr>
          <w:rFonts w:ascii="Georgia" w:hAnsi="Georgia" w:cs="Verdana"/>
          <w:color w:val="1F3864" w:themeColor="accent1" w:themeShade="80"/>
          <w:sz w:val="20"/>
          <w:szCs w:val="20"/>
          <w:lang w:val="en-US"/>
        </w:rPr>
        <w:t>pary</w:t>
      </w:r>
      <w:proofErr w:type="spellEnd"/>
      <w:r w:rsidR="00C17F62">
        <w:rPr>
          <w:rFonts w:ascii="Georgia" w:hAnsi="Georgia" w:cs="Verdana"/>
          <w:color w:val="1F3864" w:themeColor="accent1" w:themeShade="80"/>
          <w:sz w:val="20"/>
          <w:szCs w:val="20"/>
          <w:lang w:val="en-US"/>
        </w:rPr>
        <w:t xml:space="preserve"> </w:t>
      </w:r>
      <w:r w:rsidR="00586AEA">
        <w:rPr>
          <w:rFonts w:ascii="Georgia" w:hAnsi="Georgia" w:cs="Verdana"/>
          <w:color w:val="1F3864" w:themeColor="accent1" w:themeShade="80"/>
          <w:sz w:val="20"/>
          <w:szCs w:val="20"/>
          <w:lang w:val="en-US"/>
        </w:rPr>
        <w:t>z</w:t>
      </w:r>
      <w:r w:rsidR="00C17F62">
        <w:rPr>
          <w:rFonts w:ascii="Georgia" w:hAnsi="Georgia" w:cs="Verdana"/>
          <w:color w:val="1F3864" w:themeColor="accent1" w:themeShade="80"/>
          <w:sz w:val="20"/>
          <w:szCs w:val="20"/>
          <w:lang w:val="en-US"/>
        </w:rPr>
        <w:t xml:space="preserve"> </w:t>
      </w:r>
      <w:proofErr w:type="spellStart"/>
      <w:r w:rsidR="00C17F62">
        <w:rPr>
          <w:rFonts w:ascii="Georgia" w:hAnsi="Georgia" w:cs="Verdana"/>
          <w:color w:val="1F3864" w:themeColor="accent1" w:themeShade="80"/>
          <w:sz w:val="20"/>
          <w:szCs w:val="20"/>
          <w:lang w:val="en-US"/>
        </w:rPr>
        <w:t>rozmiaru</w:t>
      </w:r>
      <w:proofErr w:type="spellEnd"/>
      <w:r w:rsidR="00586AEA">
        <w:rPr>
          <w:rFonts w:ascii="Georgia" w:hAnsi="Georgia" w:cs="Verdana"/>
          <w:color w:val="1F3864" w:themeColor="accent1" w:themeShade="80"/>
          <w:sz w:val="20"/>
          <w:szCs w:val="20"/>
          <w:lang w:val="en-US"/>
        </w:rPr>
        <w:t xml:space="preserve"> M, L i XL.</w:t>
      </w:r>
    </w:p>
    <w:p w14:paraId="686FDB0D" w14:textId="22D894E7"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Pakiet 2 poz.</w:t>
      </w:r>
      <w:r w:rsidR="00586AEA">
        <w:rPr>
          <w:rFonts w:ascii="Georgia" w:hAnsi="Georgia" w:cs="Verdana"/>
          <w:color w:val="1F3864" w:themeColor="accent1" w:themeShade="80"/>
          <w:sz w:val="20"/>
          <w:szCs w:val="20"/>
          <w:lang w:val="en-US"/>
        </w:rPr>
        <w:t>1</w:t>
      </w:r>
      <w:r w:rsidRPr="00631CAD">
        <w:rPr>
          <w:rFonts w:ascii="Georgia" w:hAnsi="Georgia" w:cs="Verdana"/>
          <w:color w:val="1F3864" w:themeColor="accent1" w:themeShade="80"/>
          <w:sz w:val="20"/>
          <w:szCs w:val="20"/>
          <w:lang w:val="en-US"/>
        </w:rPr>
        <w:t xml:space="preserve"> – </w:t>
      </w:r>
      <w:r w:rsidR="00586AEA">
        <w:rPr>
          <w:rFonts w:ascii="Georgia" w:hAnsi="Georgia" w:cs="Verdana"/>
          <w:color w:val="1F3864" w:themeColor="accent1" w:themeShade="80"/>
          <w:sz w:val="20"/>
          <w:szCs w:val="20"/>
          <w:lang w:val="en-US"/>
        </w:rPr>
        <w:t xml:space="preserve">po 5 par z </w:t>
      </w:r>
      <w:proofErr w:type="spellStart"/>
      <w:r w:rsidR="00586AEA">
        <w:rPr>
          <w:rFonts w:ascii="Georgia" w:hAnsi="Georgia" w:cs="Verdana"/>
          <w:color w:val="1F3864" w:themeColor="accent1" w:themeShade="80"/>
          <w:sz w:val="20"/>
          <w:szCs w:val="20"/>
          <w:lang w:val="en-US"/>
        </w:rPr>
        <w:t>rozmiaru</w:t>
      </w:r>
      <w:proofErr w:type="spellEnd"/>
      <w:r w:rsidR="00586AEA">
        <w:rPr>
          <w:rFonts w:ascii="Georgia" w:hAnsi="Georgia" w:cs="Verdana"/>
          <w:color w:val="1F3864" w:themeColor="accent1" w:themeShade="80"/>
          <w:sz w:val="20"/>
          <w:szCs w:val="20"/>
          <w:lang w:val="en-US"/>
        </w:rPr>
        <w:t xml:space="preserve"> 7.5 i 8.0</w:t>
      </w:r>
    </w:p>
    <w:p w14:paraId="2491CE2B" w14:textId="4CAD15BA"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rPr>
        <w:t xml:space="preserve">Pakiet 3 poz. </w:t>
      </w:r>
      <w:r>
        <w:rPr>
          <w:rFonts w:ascii="Georgia" w:hAnsi="Georgia" w:cs="Verdana"/>
          <w:color w:val="1F3864" w:themeColor="accent1" w:themeShade="80"/>
          <w:sz w:val="20"/>
          <w:szCs w:val="20"/>
        </w:rPr>
        <w:t>1</w:t>
      </w:r>
      <w:r w:rsidRPr="00631CAD">
        <w:rPr>
          <w:rFonts w:ascii="Georgia" w:hAnsi="Georgia" w:cs="Verdana"/>
          <w:color w:val="1F3864" w:themeColor="accent1" w:themeShade="80"/>
          <w:sz w:val="20"/>
          <w:szCs w:val="20"/>
        </w:rPr>
        <w:t xml:space="preserve"> – </w:t>
      </w:r>
      <w:r w:rsidR="00586AEA">
        <w:rPr>
          <w:rFonts w:ascii="Georgia" w:hAnsi="Georgia" w:cs="Verdana"/>
          <w:color w:val="1F3864" w:themeColor="accent1" w:themeShade="80"/>
          <w:sz w:val="20"/>
          <w:szCs w:val="20"/>
        </w:rPr>
        <w:t>po 5 par z rozmiaru 7.5 i 8.0</w:t>
      </w:r>
    </w:p>
    <w:p w14:paraId="7DB276FC" w14:textId="631CD9C9"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626F30" w:rsidR="000B473C" w:rsidRPr="00C8190D" w:rsidRDefault="00EF277E"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 xml:space="preserve"> muszą być podpisane przez upoważnionego (upoważnionych) przedstawiciela (przedstawicieli)</w:t>
      </w:r>
      <w:r>
        <w:rPr>
          <w:rFonts w:ascii="Georgia" w:eastAsia="Arial" w:hAnsi="Georgia" w:cs="Arial"/>
          <w:bCs/>
          <w:color w:val="000000"/>
          <w:sz w:val="20"/>
          <w:szCs w:val="20"/>
        </w:rPr>
        <w:t>.</w:t>
      </w:r>
      <w:r w:rsidR="000B473C" w:rsidRPr="00C8190D">
        <w:rPr>
          <w:rFonts w:ascii="Georgia" w:eastAsia="Arial" w:hAnsi="Georgia" w:cs="Arial"/>
          <w:bCs/>
          <w:color w:val="000000"/>
          <w:sz w:val="20"/>
          <w:szCs w:val="20"/>
        </w:rPr>
        <w:t xml:space="preserve"> </w:t>
      </w:r>
    </w:p>
    <w:p w14:paraId="63BD12A3"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631CAD">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9" w:name="_Toc111703324"/>
      <w:r w:rsidRPr="00123693">
        <w:rPr>
          <w:rFonts w:ascii="Georgia" w:hAnsi="Georgia" w:cs="Georgia"/>
          <w:b/>
          <w:bCs w:val="0"/>
          <w:color w:val="000000"/>
          <w:sz w:val="20"/>
          <w:szCs w:val="20"/>
        </w:rPr>
        <w:t xml:space="preserve">XV. </w:t>
      </w:r>
      <w:bookmarkStart w:id="30" w:name="_Toc266275250"/>
      <w:r w:rsidRPr="00123693">
        <w:rPr>
          <w:rFonts w:ascii="Georgia" w:hAnsi="Georgia" w:cs="Georgia"/>
          <w:b/>
          <w:bCs w:val="0"/>
          <w:color w:val="000000"/>
          <w:sz w:val="20"/>
          <w:szCs w:val="20"/>
        </w:rPr>
        <w:t>Miejsce oraz termin składania i otwarcia ofert</w:t>
      </w:r>
      <w:bookmarkEnd w:id="29"/>
      <w:bookmarkEnd w:id="30"/>
    </w:p>
    <w:p w14:paraId="1C5692BD" w14:textId="14051469"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D74089">
        <w:rPr>
          <w:rFonts w:ascii="Georgia" w:eastAsia="Calibri" w:hAnsi="Georgia" w:cs="Calibri"/>
          <w:b/>
          <w:bCs/>
          <w:color w:val="1F3864" w:themeColor="accent1" w:themeShade="80"/>
          <w:sz w:val="20"/>
          <w:szCs w:val="20"/>
        </w:rPr>
        <w:t xml:space="preserve">do dnia </w:t>
      </w:r>
      <w:r w:rsidR="001B2D22">
        <w:rPr>
          <w:rFonts w:ascii="Georgia" w:eastAsia="Calibri" w:hAnsi="Georgia" w:cs="Calibri"/>
          <w:b/>
          <w:bCs/>
          <w:color w:val="1F3864" w:themeColor="accent1" w:themeShade="80"/>
          <w:sz w:val="20"/>
          <w:szCs w:val="20"/>
        </w:rPr>
        <w:t>18</w:t>
      </w:r>
      <w:r w:rsidRPr="00D74089">
        <w:rPr>
          <w:rFonts w:ascii="Georgia" w:eastAsia="Calibri" w:hAnsi="Georgia" w:cs="Calibri"/>
          <w:b/>
          <w:bCs/>
          <w:color w:val="1F3864" w:themeColor="accent1" w:themeShade="80"/>
          <w:sz w:val="20"/>
          <w:szCs w:val="20"/>
        </w:rPr>
        <w:t>.</w:t>
      </w:r>
      <w:r w:rsidR="001B2D22">
        <w:rPr>
          <w:rFonts w:ascii="Georgia" w:eastAsia="Calibri" w:hAnsi="Georgia" w:cs="Calibri"/>
          <w:b/>
          <w:bCs/>
          <w:color w:val="1F3864" w:themeColor="accent1" w:themeShade="80"/>
          <w:sz w:val="20"/>
          <w:szCs w:val="20"/>
        </w:rPr>
        <w:t>10</w:t>
      </w:r>
      <w:r w:rsidRPr="00D74089">
        <w:rPr>
          <w:rFonts w:ascii="Georgia" w:eastAsia="Calibri" w:hAnsi="Georgia" w:cs="Calibri"/>
          <w:b/>
          <w:bCs/>
          <w:color w:val="1F3864" w:themeColor="accent1" w:themeShade="80"/>
          <w:sz w:val="20"/>
          <w:szCs w:val="20"/>
        </w:rPr>
        <w:t>.202</w:t>
      </w:r>
      <w:r w:rsidR="008356B4" w:rsidRPr="00D74089">
        <w:rPr>
          <w:rFonts w:ascii="Georgia" w:eastAsia="Calibri" w:hAnsi="Georgia" w:cs="Calibri"/>
          <w:b/>
          <w:bCs/>
          <w:color w:val="1F3864" w:themeColor="accent1" w:themeShade="80"/>
          <w:sz w:val="20"/>
          <w:szCs w:val="20"/>
        </w:rPr>
        <w:t>2</w:t>
      </w:r>
      <w:r w:rsidR="00D77498" w:rsidRPr="00D74089">
        <w:rPr>
          <w:rFonts w:ascii="Georgia" w:eastAsia="Calibri" w:hAnsi="Georgia" w:cs="Calibri"/>
          <w:b/>
          <w:bCs/>
          <w:color w:val="1F3864" w:themeColor="accent1" w:themeShade="80"/>
          <w:sz w:val="20"/>
          <w:szCs w:val="20"/>
        </w:rPr>
        <w:t xml:space="preserve"> r.</w:t>
      </w:r>
      <w:r w:rsidRPr="00D74089">
        <w:rPr>
          <w:rFonts w:ascii="Georgia" w:eastAsia="Calibri" w:hAnsi="Georgia" w:cs="Calibri"/>
          <w:b/>
          <w:bCs/>
          <w:color w:val="1F3864" w:themeColor="accent1" w:themeShade="80"/>
          <w:sz w:val="20"/>
          <w:szCs w:val="20"/>
        </w:rPr>
        <w:t xml:space="preserve"> godz 10:00</w:t>
      </w:r>
      <w:r w:rsidR="00D67321" w:rsidRPr="00E01DF2">
        <w:rPr>
          <w:rFonts w:ascii="Georgia" w:eastAsia="Calibri" w:hAnsi="Georgia" w:cs="Calibri"/>
          <w:b/>
          <w:bCs/>
          <w:sz w:val="20"/>
          <w:szCs w:val="20"/>
        </w:rPr>
        <w:t xml:space="preserve"> </w:t>
      </w:r>
      <w:r w:rsidR="00CD0792" w:rsidRPr="00E01DF2">
        <w:rPr>
          <w:rFonts w:ascii="Georgia" w:eastAsia="Calibri" w:hAnsi="Georgia" w:cs="Calibri"/>
          <w:b/>
          <w:bCs/>
          <w:sz w:val="20"/>
          <w:szCs w:val="20"/>
        </w:rPr>
        <w:t xml:space="preserve"> </w:t>
      </w:r>
      <w:r w:rsidR="00263076" w:rsidRPr="00AC277F">
        <w:rPr>
          <w:rFonts w:ascii="Georgia" w:eastAsia="Calibri" w:hAnsi="Georgia" w:cs="Calibri"/>
          <w:sz w:val="20"/>
          <w:szCs w:val="20"/>
          <w:u w:val="single"/>
        </w:rPr>
        <w:t>Próbki należy złożyć w Sekretariacie ZZOZ w Wadowicach, ul. Karmelicka 5, 34-100 Wadowice nie później niż do dnia otwarcia ofert.</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2938D3EA"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lastRenderedPageBreak/>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1B2D22">
        <w:rPr>
          <w:rFonts w:ascii="Georgia" w:eastAsia="Calibri" w:hAnsi="Georgia" w:cs="Calibri"/>
          <w:b/>
          <w:color w:val="1F3864" w:themeColor="accent1" w:themeShade="80"/>
          <w:sz w:val="20"/>
          <w:szCs w:val="20"/>
        </w:rPr>
        <w:t>18</w:t>
      </w:r>
      <w:r w:rsidR="00D67321" w:rsidRPr="00D74089">
        <w:rPr>
          <w:rFonts w:ascii="Georgia" w:eastAsia="Calibri" w:hAnsi="Georgia" w:cs="Calibri"/>
          <w:b/>
          <w:color w:val="1F3864" w:themeColor="accent1" w:themeShade="80"/>
          <w:sz w:val="20"/>
          <w:szCs w:val="20"/>
        </w:rPr>
        <w:t>.</w:t>
      </w:r>
      <w:r w:rsidR="001B2D22">
        <w:rPr>
          <w:rFonts w:ascii="Georgia" w:eastAsia="Calibri" w:hAnsi="Georgia" w:cs="Calibri"/>
          <w:b/>
          <w:color w:val="1F3864" w:themeColor="accent1" w:themeShade="80"/>
          <w:sz w:val="20"/>
          <w:szCs w:val="20"/>
        </w:rPr>
        <w:t>10</w:t>
      </w:r>
      <w:r w:rsidR="00D67321" w:rsidRPr="00D74089">
        <w:rPr>
          <w:rFonts w:ascii="Georgia" w:eastAsia="Calibri" w:hAnsi="Georgia" w:cs="Calibri"/>
          <w:b/>
          <w:color w:val="1F3864" w:themeColor="accent1" w:themeShade="80"/>
          <w:sz w:val="20"/>
          <w:szCs w:val="20"/>
        </w:rPr>
        <w:t>.2022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1" w:name="_Toc11170332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1"/>
      <w:r w:rsidRPr="00123693">
        <w:rPr>
          <w:rFonts w:ascii="Georgia" w:hAnsi="Georgia" w:cs="Georgia"/>
          <w:b/>
          <w:bCs w:val="0"/>
          <w:color w:val="000000"/>
          <w:sz w:val="20"/>
          <w:szCs w:val="20"/>
        </w:rPr>
        <w:t>Opis sposobu obliczenia ceny</w:t>
      </w:r>
      <w:bookmarkEnd w:id="31"/>
      <w:bookmarkEnd w:id="32"/>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69FE8230" w14:textId="77777777" w:rsidR="008F14C3" w:rsidRPr="00123693" w:rsidRDefault="008F14C3"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3" w:name="_Toc111703326"/>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bookmarkEnd w:id="34"/>
    </w:p>
    <w:p w14:paraId="32D7B5E6" w14:textId="77777777" w:rsidR="00263076" w:rsidRDefault="00263076" w:rsidP="00263076">
      <w:pPr>
        <w:tabs>
          <w:tab w:val="left" w:pos="567"/>
        </w:tabs>
        <w:rPr>
          <w:rFonts w:ascii="Georgia" w:hAnsi="Georgia" w:cs="Georgia"/>
          <w:sz w:val="20"/>
          <w:szCs w:val="20"/>
        </w:rPr>
      </w:pPr>
    </w:p>
    <w:p w14:paraId="186A13BF" w14:textId="77777777" w:rsidR="00263076" w:rsidRPr="004B0B56" w:rsidRDefault="00263076" w:rsidP="00263076">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38843C09" w14:textId="77777777" w:rsidR="00263076" w:rsidRPr="004B0B56" w:rsidRDefault="00263076" w:rsidP="002630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263076" w:rsidRPr="004B0B56" w14:paraId="2AC31ACC" w14:textId="77777777" w:rsidTr="009C7584">
        <w:tc>
          <w:tcPr>
            <w:tcW w:w="3302" w:type="dxa"/>
            <w:shd w:val="clear" w:color="auto" w:fill="CCCCCC"/>
            <w:vAlign w:val="center"/>
          </w:tcPr>
          <w:p w14:paraId="44000135" w14:textId="77777777" w:rsidR="00263076" w:rsidRPr="004B0B56" w:rsidRDefault="00263076" w:rsidP="009C758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4F3B2339" w14:textId="77777777" w:rsidR="00263076" w:rsidRPr="004B0B56" w:rsidRDefault="00263076" w:rsidP="009C758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263076" w:rsidRPr="004B0B56" w14:paraId="3CEB034F" w14:textId="77777777" w:rsidTr="009C7584">
        <w:tc>
          <w:tcPr>
            <w:tcW w:w="3302" w:type="dxa"/>
            <w:vAlign w:val="center"/>
          </w:tcPr>
          <w:p w14:paraId="19E7DCD4" w14:textId="77777777" w:rsidR="00263076" w:rsidRPr="004B0B56" w:rsidRDefault="00263076" w:rsidP="009C758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F0F66E3" w14:textId="77777777" w:rsidR="00263076" w:rsidRPr="004B0B56" w:rsidRDefault="00263076" w:rsidP="009C7584">
            <w:pPr>
              <w:tabs>
                <w:tab w:val="left" w:pos="567"/>
              </w:tabs>
              <w:jc w:val="center"/>
              <w:rPr>
                <w:rFonts w:ascii="Georgia" w:hAnsi="Georgia" w:cs="Georgia"/>
                <w:sz w:val="20"/>
                <w:szCs w:val="20"/>
              </w:rPr>
            </w:pPr>
            <w:r w:rsidRPr="004B0B56">
              <w:rPr>
                <w:rFonts w:ascii="Georgia" w:hAnsi="Georgia" w:cs="Georgia"/>
                <w:sz w:val="20"/>
                <w:szCs w:val="20"/>
              </w:rPr>
              <w:t>60%</w:t>
            </w:r>
          </w:p>
        </w:tc>
      </w:tr>
      <w:tr w:rsidR="00263076" w:rsidRPr="004B0B56" w14:paraId="4CBBCB27" w14:textId="77777777" w:rsidTr="009C7584">
        <w:tc>
          <w:tcPr>
            <w:tcW w:w="3302" w:type="dxa"/>
            <w:vAlign w:val="center"/>
          </w:tcPr>
          <w:p w14:paraId="1EEAB675" w14:textId="77777777" w:rsidR="00263076" w:rsidRPr="004B0B56" w:rsidRDefault="00263076" w:rsidP="009C7584">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D66684B" w14:textId="77777777" w:rsidR="00263076" w:rsidRPr="004B0B56" w:rsidRDefault="00263076" w:rsidP="009C7584">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5B6D8310" w14:textId="04268ACF" w:rsidR="00263076" w:rsidRDefault="00263076" w:rsidP="00263076">
      <w:pPr>
        <w:tabs>
          <w:tab w:val="left" w:pos="567"/>
        </w:tabs>
        <w:rPr>
          <w:rFonts w:ascii="Georgia" w:hAnsi="Georgia" w:cs="Georgia"/>
          <w:b/>
          <w:bCs/>
          <w:i/>
          <w:iCs/>
          <w:sz w:val="20"/>
          <w:szCs w:val="20"/>
        </w:rPr>
      </w:pPr>
    </w:p>
    <w:p w14:paraId="55A7CFA9" w14:textId="21D66388" w:rsidR="001B2D22" w:rsidRDefault="001B2D22" w:rsidP="00263076">
      <w:pPr>
        <w:tabs>
          <w:tab w:val="left" w:pos="567"/>
        </w:tabs>
        <w:rPr>
          <w:rFonts w:ascii="Georgia" w:hAnsi="Georgia" w:cs="Georgia"/>
          <w:b/>
          <w:bCs/>
          <w:i/>
          <w:iCs/>
          <w:sz w:val="20"/>
          <w:szCs w:val="20"/>
        </w:rPr>
      </w:pPr>
    </w:p>
    <w:p w14:paraId="38B529C7" w14:textId="19109B2D" w:rsidR="001B2D22" w:rsidRDefault="001B2D22" w:rsidP="00263076">
      <w:pPr>
        <w:tabs>
          <w:tab w:val="left" w:pos="567"/>
        </w:tabs>
        <w:rPr>
          <w:rFonts w:ascii="Georgia" w:hAnsi="Georgia" w:cs="Georgia"/>
          <w:b/>
          <w:bCs/>
          <w:i/>
          <w:iCs/>
          <w:sz w:val="20"/>
          <w:szCs w:val="20"/>
        </w:rPr>
      </w:pPr>
    </w:p>
    <w:p w14:paraId="2D1DC5B2" w14:textId="6A3607EA" w:rsidR="001B2D22" w:rsidRDefault="001B2D22" w:rsidP="00263076">
      <w:pPr>
        <w:tabs>
          <w:tab w:val="left" w:pos="567"/>
        </w:tabs>
        <w:rPr>
          <w:rFonts w:ascii="Georgia" w:hAnsi="Georgia" w:cs="Georgia"/>
          <w:b/>
          <w:bCs/>
          <w:i/>
          <w:iCs/>
          <w:sz w:val="20"/>
          <w:szCs w:val="20"/>
        </w:rPr>
      </w:pPr>
    </w:p>
    <w:p w14:paraId="35DA9C70" w14:textId="1EB034E7" w:rsidR="001B2D22" w:rsidRDefault="001B2D22" w:rsidP="00263076">
      <w:pPr>
        <w:tabs>
          <w:tab w:val="left" w:pos="567"/>
        </w:tabs>
        <w:rPr>
          <w:rFonts w:ascii="Georgia" w:hAnsi="Georgia" w:cs="Georgia"/>
          <w:b/>
          <w:bCs/>
          <w:i/>
          <w:iCs/>
          <w:sz w:val="20"/>
          <w:szCs w:val="20"/>
        </w:rPr>
      </w:pPr>
    </w:p>
    <w:p w14:paraId="68EA4EF1" w14:textId="77777777" w:rsidR="001B2D22" w:rsidRPr="004B0B56" w:rsidRDefault="001B2D22" w:rsidP="00263076">
      <w:pPr>
        <w:tabs>
          <w:tab w:val="left" w:pos="567"/>
        </w:tabs>
        <w:rPr>
          <w:rFonts w:ascii="Georgia" w:hAnsi="Georgia" w:cs="Georgia"/>
          <w:b/>
          <w:bCs/>
          <w:i/>
          <w:iCs/>
          <w:sz w:val="20"/>
          <w:szCs w:val="20"/>
        </w:rPr>
      </w:pPr>
    </w:p>
    <w:p w14:paraId="1349EC3C" w14:textId="77777777" w:rsidR="00263076" w:rsidRPr="00221CFE" w:rsidRDefault="00263076" w:rsidP="00263076">
      <w:pPr>
        <w:numPr>
          <w:ilvl w:val="1"/>
          <w:numId w:val="1"/>
        </w:numPr>
        <w:spacing w:line="360" w:lineRule="auto"/>
        <w:rPr>
          <w:rFonts w:ascii="Georgia" w:hAnsi="Georgia" w:cs="Georgia"/>
          <w:b/>
          <w:sz w:val="20"/>
          <w:szCs w:val="20"/>
        </w:rPr>
      </w:pPr>
      <w:r w:rsidRPr="00221CFE">
        <w:rPr>
          <w:rFonts w:ascii="Georgia" w:hAnsi="Georgia" w:cs="Georgia"/>
          <w:b/>
          <w:sz w:val="20"/>
          <w:szCs w:val="20"/>
        </w:rPr>
        <w:lastRenderedPageBreak/>
        <w:t>1. Cena 60%</w:t>
      </w:r>
    </w:p>
    <w:p w14:paraId="15F87119" w14:textId="77777777" w:rsidR="00263076" w:rsidRPr="00221CFE" w:rsidRDefault="00263076" w:rsidP="00263076">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263076" w:rsidRPr="00221CFE" w14:paraId="31E796AB" w14:textId="77777777" w:rsidTr="009C7584">
        <w:trPr>
          <w:cantSplit/>
          <w:trHeight w:hRule="exact" w:val="274"/>
        </w:trPr>
        <w:tc>
          <w:tcPr>
            <w:tcW w:w="1800" w:type="dxa"/>
            <w:vMerge w:val="restart"/>
            <w:vAlign w:val="center"/>
          </w:tcPr>
          <w:p w14:paraId="77178181" w14:textId="77777777" w:rsidR="00263076" w:rsidRPr="00221CFE" w:rsidRDefault="00263076" w:rsidP="009C7584">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5BD01F42" w14:textId="77777777" w:rsidR="00263076" w:rsidRPr="00221CFE" w:rsidRDefault="00263076" w:rsidP="009C7584">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5A4C084F" w14:textId="77777777" w:rsidR="00263076" w:rsidRPr="00221CFE" w:rsidRDefault="00263076" w:rsidP="009C7584">
            <w:pPr>
              <w:snapToGrid w:val="0"/>
              <w:rPr>
                <w:rFonts w:ascii="Georgia" w:hAnsi="Georgia" w:cs="Georgia"/>
                <w:sz w:val="20"/>
                <w:szCs w:val="20"/>
              </w:rPr>
            </w:pPr>
            <w:r w:rsidRPr="00221CFE">
              <w:rPr>
                <w:rFonts w:ascii="Georgia" w:hAnsi="Georgia" w:cs="Georgia"/>
                <w:sz w:val="20"/>
                <w:szCs w:val="20"/>
              </w:rPr>
              <w:t>x 100 x 60 %</w:t>
            </w:r>
          </w:p>
        </w:tc>
      </w:tr>
      <w:tr w:rsidR="00263076" w:rsidRPr="00221CFE" w14:paraId="2D525523" w14:textId="77777777" w:rsidTr="009C7584">
        <w:trPr>
          <w:cantSplit/>
          <w:trHeight w:hRule="exact" w:val="275"/>
        </w:trPr>
        <w:tc>
          <w:tcPr>
            <w:tcW w:w="1800" w:type="dxa"/>
            <w:vMerge/>
            <w:vAlign w:val="center"/>
          </w:tcPr>
          <w:p w14:paraId="1C8BDB0A" w14:textId="77777777" w:rsidR="00263076" w:rsidRPr="00221CFE" w:rsidRDefault="00263076" w:rsidP="009C7584">
            <w:pPr>
              <w:snapToGrid w:val="0"/>
              <w:spacing w:line="360" w:lineRule="auto"/>
              <w:rPr>
                <w:rFonts w:ascii="Georgia" w:hAnsi="Georgia"/>
                <w:color w:val="000000"/>
                <w:sz w:val="20"/>
              </w:rPr>
            </w:pPr>
          </w:p>
        </w:tc>
        <w:tc>
          <w:tcPr>
            <w:tcW w:w="4210" w:type="dxa"/>
            <w:tcBorders>
              <w:top w:val="single" w:sz="4" w:space="0" w:color="auto"/>
            </w:tcBorders>
          </w:tcPr>
          <w:p w14:paraId="3C5EDBF6" w14:textId="77777777" w:rsidR="00263076" w:rsidRPr="00221CFE" w:rsidRDefault="00263076" w:rsidP="009C7584">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1E29313B" w14:textId="77777777" w:rsidR="00263076" w:rsidRPr="00221CFE" w:rsidRDefault="00263076" w:rsidP="009C7584">
            <w:pPr>
              <w:snapToGrid w:val="0"/>
              <w:spacing w:line="360" w:lineRule="auto"/>
              <w:rPr>
                <w:rFonts w:ascii="Georgia" w:hAnsi="Georgia"/>
                <w:color w:val="000000"/>
                <w:sz w:val="20"/>
              </w:rPr>
            </w:pPr>
          </w:p>
        </w:tc>
      </w:tr>
    </w:tbl>
    <w:p w14:paraId="4A98FC1A" w14:textId="77777777" w:rsidR="00263076" w:rsidRDefault="00263076" w:rsidP="00263076">
      <w:pPr>
        <w:tabs>
          <w:tab w:val="num" w:pos="900"/>
        </w:tabs>
        <w:spacing w:line="360" w:lineRule="auto"/>
        <w:jc w:val="both"/>
        <w:rPr>
          <w:rFonts w:ascii="Georgia" w:hAnsi="Georgia"/>
          <w:b/>
          <w:i/>
          <w:iCs/>
          <w:sz w:val="20"/>
          <w:szCs w:val="22"/>
          <w:u w:val="single"/>
        </w:rPr>
      </w:pPr>
    </w:p>
    <w:p w14:paraId="6A0C49DC" w14:textId="77777777" w:rsidR="00263076" w:rsidRPr="003F6B68" w:rsidRDefault="00263076" w:rsidP="00263076">
      <w:pPr>
        <w:tabs>
          <w:tab w:val="num" w:pos="900"/>
        </w:tabs>
        <w:spacing w:line="360" w:lineRule="auto"/>
        <w:jc w:val="both"/>
        <w:rPr>
          <w:rFonts w:ascii="Georgia" w:hAnsi="Georgia"/>
          <w:b/>
          <w:i/>
          <w:iCs/>
          <w:sz w:val="20"/>
          <w:szCs w:val="20"/>
          <w:u w:val="single"/>
        </w:rPr>
      </w:pPr>
    </w:p>
    <w:p w14:paraId="747A63A5" w14:textId="77777777" w:rsidR="00263076" w:rsidRPr="003F6B68" w:rsidRDefault="00263076" w:rsidP="00263076">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08E84F6D" w14:textId="121D29D1" w:rsidR="00263076" w:rsidRDefault="00263076" w:rsidP="000B473C">
      <w:pPr>
        <w:autoSpaceDE w:val="0"/>
        <w:jc w:val="both"/>
        <w:rPr>
          <w:rFonts w:ascii="Georgia" w:hAnsi="Georgia"/>
          <w:sz w:val="20"/>
          <w:szCs w:val="20"/>
          <w:u w:val="single"/>
        </w:rPr>
      </w:pPr>
    </w:p>
    <w:p w14:paraId="6F2C3D71" w14:textId="77777777" w:rsidR="009D1D23" w:rsidRPr="001B2D22" w:rsidRDefault="009D1D23" w:rsidP="001B2D22">
      <w:pPr>
        <w:tabs>
          <w:tab w:val="left" w:pos="567"/>
        </w:tabs>
        <w:spacing w:line="360" w:lineRule="auto"/>
        <w:jc w:val="both"/>
        <w:rPr>
          <w:rFonts w:ascii="Georgia" w:hAnsi="Georgia"/>
          <w:sz w:val="20"/>
          <w:szCs w:val="20"/>
        </w:rPr>
      </w:pPr>
      <w:r w:rsidRPr="001B2D22">
        <w:rPr>
          <w:rFonts w:ascii="Georgia" w:hAnsi="Georgia"/>
          <w:b/>
          <w:bCs/>
          <w:sz w:val="20"/>
          <w:szCs w:val="20"/>
        </w:rPr>
        <w:t xml:space="preserve">Pakiet nr 1 </w:t>
      </w:r>
    </w:p>
    <w:p w14:paraId="5B40F26D" w14:textId="524A16E4" w:rsidR="009D1D23" w:rsidRPr="001B2D22" w:rsidRDefault="009D1D23" w:rsidP="001B2D22">
      <w:pPr>
        <w:pStyle w:val="western"/>
        <w:tabs>
          <w:tab w:val="left" w:pos="567"/>
        </w:tabs>
        <w:spacing w:before="0" w:after="0" w:line="360" w:lineRule="auto"/>
        <w:jc w:val="both"/>
        <w:rPr>
          <w:rFonts w:ascii="Georgia" w:hAnsi="Georgia"/>
          <w:i/>
          <w:iCs/>
          <w:sz w:val="20"/>
          <w:szCs w:val="20"/>
        </w:rPr>
      </w:pPr>
      <w:r w:rsidRPr="001B2D22">
        <w:rPr>
          <w:rFonts w:ascii="Georgia" w:hAnsi="Georgia"/>
          <w:i/>
          <w:iCs/>
          <w:sz w:val="20"/>
          <w:szCs w:val="20"/>
        </w:rPr>
        <w:t xml:space="preserve">Ocenie jakościowej podlegać będzie pozycja nr </w:t>
      </w:r>
      <w:r w:rsidR="001B2D22" w:rsidRPr="001B2D22">
        <w:rPr>
          <w:rFonts w:ascii="Georgia" w:hAnsi="Georgia"/>
          <w:i/>
          <w:iCs/>
          <w:sz w:val="20"/>
          <w:szCs w:val="20"/>
        </w:rPr>
        <w:t>1</w:t>
      </w:r>
      <w:r w:rsidRPr="001B2D22">
        <w:rPr>
          <w:rFonts w:ascii="Georgia" w:hAnsi="Georgia"/>
          <w:i/>
          <w:iCs/>
          <w:sz w:val="20"/>
          <w:szCs w:val="20"/>
        </w:rPr>
        <w:t>.</w:t>
      </w:r>
    </w:p>
    <w:p w14:paraId="7F2C19EB" w14:textId="77777777" w:rsidR="001B2D22" w:rsidRDefault="001B2D22" w:rsidP="001B2D22">
      <w:pPr>
        <w:pStyle w:val="Akapitzlist"/>
        <w:tabs>
          <w:tab w:val="left" w:pos="567"/>
        </w:tabs>
        <w:spacing w:line="360" w:lineRule="auto"/>
        <w:ind w:left="0"/>
        <w:rPr>
          <w:rFonts w:ascii="Georgia" w:hAnsi="Georgia"/>
          <w:sz w:val="20"/>
          <w:szCs w:val="20"/>
        </w:rPr>
      </w:pPr>
    </w:p>
    <w:p w14:paraId="18BBB78E" w14:textId="5B0C6715" w:rsidR="001B2D22" w:rsidRPr="001B2D22" w:rsidRDefault="001B2D22" w:rsidP="001B2D22">
      <w:pPr>
        <w:pStyle w:val="Akapitzlist"/>
        <w:numPr>
          <w:ilvl w:val="6"/>
          <w:numId w:val="10"/>
        </w:numPr>
        <w:tabs>
          <w:tab w:val="left" w:pos="567"/>
        </w:tabs>
        <w:spacing w:line="360" w:lineRule="auto"/>
        <w:ind w:left="0" w:firstLine="0"/>
        <w:rPr>
          <w:rFonts w:ascii="Georgia" w:hAnsi="Georgia"/>
          <w:sz w:val="20"/>
          <w:szCs w:val="20"/>
        </w:rPr>
      </w:pPr>
      <w:r w:rsidRPr="001B2D22">
        <w:rPr>
          <w:rFonts w:ascii="Georgia" w:hAnsi="Georgia"/>
          <w:sz w:val="20"/>
          <w:szCs w:val="20"/>
        </w:rPr>
        <w:t xml:space="preserve">Odporność na uszkodzenia mechaniczne typu rozdarcie, zakłucie 0-10 pkt  </w:t>
      </w:r>
    </w:p>
    <w:p w14:paraId="747D8E56"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0 pkt – nie spełnia wymagań</w:t>
      </w:r>
    </w:p>
    <w:p w14:paraId="0FCA6B96"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5CA84B59" w14:textId="779D6363" w:rsidR="001B2D22" w:rsidRPr="001B2D22" w:rsidRDefault="001B2D22" w:rsidP="001B2D22">
      <w:pPr>
        <w:pStyle w:val="Akapitzlist"/>
        <w:numPr>
          <w:ilvl w:val="6"/>
          <w:numId w:val="10"/>
        </w:numPr>
        <w:tabs>
          <w:tab w:val="left" w:pos="567"/>
        </w:tabs>
        <w:spacing w:line="360" w:lineRule="auto"/>
        <w:ind w:left="0" w:firstLine="0"/>
        <w:rPr>
          <w:rFonts w:ascii="Georgia" w:hAnsi="Georgia"/>
          <w:sz w:val="20"/>
          <w:szCs w:val="20"/>
        </w:rPr>
      </w:pPr>
      <w:r w:rsidRPr="001B2D22">
        <w:rPr>
          <w:rFonts w:ascii="Georgia" w:hAnsi="Georgia"/>
          <w:sz w:val="20"/>
          <w:szCs w:val="20"/>
        </w:rPr>
        <w:t>Chwytność i czucie  0-10 pkt</w:t>
      </w:r>
    </w:p>
    <w:p w14:paraId="3F5F8919"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0 pkt – nie spełnia wymagań</w:t>
      </w:r>
    </w:p>
    <w:p w14:paraId="4F1B4FE9"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484D2D9E" w14:textId="7AD84CCF" w:rsidR="001B2D22" w:rsidRPr="001B2D22" w:rsidRDefault="001B2D22" w:rsidP="001B2D22">
      <w:pPr>
        <w:pStyle w:val="Akapitzlist"/>
        <w:numPr>
          <w:ilvl w:val="6"/>
          <w:numId w:val="10"/>
        </w:numPr>
        <w:tabs>
          <w:tab w:val="left" w:pos="567"/>
        </w:tabs>
        <w:spacing w:line="360" w:lineRule="auto"/>
        <w:ind w:left="0" w:firstLine="0"/>
        <w:rPr>
          <w:rFonts w:ascii="Georgia" w:hAnsi="Georgia"/>
          <w:sz w:val="20"/>
          <w:szCs w:val="20"/>
        </w:rPr>
      </w:pPr>
      <w:r w:rsidRPr="001B2D22">
        <w:rPr>
          <w:rFonts w:ascii="Georgia" w:hAnsi="Georgia"/>
          <w:sz w:val="20"/>
          <w:szCs w:val="20"/>
        </w:rPr>
        <w:t>Łatwość zakładania i zdejmowania rękawic (czy w trakcie nakładania nie ma oporu, czy rękawica nie jest posklejana, rozciągliwość i elastyczność rękawic)</w:t>
      </w:r>
    </w:p>
    <w:p w14:paraId="53DBDB4B"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0 pkt – nie spełnia wymagań </w:t>
      </w:r>
    </w:p>
    <w:p w14:paraId="34789E5E"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15429769" w14:textId="2343F1E3" w:rsidR="001B2D22" w:rsidRPr="001B2D22" w:rsidRDefault="001B2D22" w:rsidP="001B2D22">
      <w:pPr>
        <w:pStyle w:val="Akapitzlist"/>
        <w:numPr>
          <w:ilvl w:val="6"/>
          <w:numId w:val="10"/>
        </w:numPr>
        <w:tabs>
          <w:tab w:val="left" w:pos="567"/>
        </w:tabs>
        <w:spacing w:line="360" w:lineRule="auto"/>
        <w:ind w:left="0" w:firstLine="0"/>
        <w:rPr>
          <w:rFonts w:ascii="Georgia" w:hAnsi="Georgia"/>
          <w:sz w:val="20"/>
          <w:szCs w:val="20"/>
        </w:rPr>
      </w:pPr>
      <w:r w:rsidRPr="001B2D22">
        <w:rPr>
          <w:rFonts w:ascii="Georgia" w:hAnsi="Georgia"/>
          <w:sz w:val="20"/>
          <w:szCs w:val="20"/>
        </w:rPr>
        <w:t xml:space="preserve">Łatwość otwierania opakowania </w:t>
      </w:r>
    </w:p>
    <w:p w14:paraId="36B76525"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0 pkt – nie spełnia wymagań </w:t>
      </w:r>
    </w:p>
    <w:p w14:paraId="34B019A7"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62D4F402"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Maksymalnie można uzyskać 40 punktów.</w:t>
      </w:r>
    </w:p>
    <w:p w14:paraId="09F76DA3" w14:textId="77777777" w:rsidR="008F14C3" w:rsidRPr="001B2D22" w:rsidRDefault="008F14C3" w:rsidP="001B2D22">
      <w:pPr>
        <w:pStyle w:val="western"/>
        <w:tabs>
          <w:tab w:val="left" w:pos="567"/>
        </w:tabs>
        <w:spacing w:before="0" w:after="0" w:line="360" w:lineRule="auto"/>
        <w:jc w:val="both"/>
        <w:rPr>
          <w:rFonts w:ascii="Georgia" w:hAnsi="Georgia"/>
          <w:b/>
          <w:bCs/>
          <w:sz w:val="20"/>
          <w:szCs w:val="20"/>
        </w:rPr>
      </w:pPr>
    </w:p>
    <w:p w14:paraId="14239CE0" w14:textId="63D553A9" w:rsidR="009D1D23" w:rsidRPr="001B2D22" w:rsidRDefault="009D1D23" w:rsidP="001B2D22">
      <w:pPr>
        <w:pStyle w:val="western"/>
        <w:tabs>
          <w:tab w:val="left" w:pos="567"/>
        </w:tabs>
        <w:spacing w:before="0" w:after="0" w:line="360" w:lineRule="auto"/>
        <w:jc w:val="both"/>
        <w:rPr>
          <w:rFonts w:ascii="Georgia" w:hAnsi="Georgia"/>
          <w:sz w:val="20"/>
          <w:szCs w:val="20"/>
        </w:rPr>
      </w:pPr>
      <w:r w:rsidRPr="001B2D22">
        <w:rPr>
          <w:rFonts w:ascii="Georgia" w:hAnsi="Georgia"/>
          <w:b/>
          <w:bCs/>
          <w:sz w:val="20"/>
          <w:szCs w:val="20"/>
        </w:rPr>
        <w:t>Pakiet nr 2</w:t>
      </w:r>
    </w:p>
    <w:p w14:paraId="3545EF47" w14:textId="31C0B7F9" w:rsidR="009D1D23" w:rsidRDefault="009D1D23" w:rsidP="001B2D22">
      <w:pPr>
        <w:pStyle w:val="western"/>
        <w:tabs>
          <w:tab w:val="left" w:pos="567"/>
        </w:tabs>
        <w:spacing w:before="0" w:after="0" w:line="360" w:lineRule="auto"/>
        <w:jc w:val="both"/>
        <w:rPr>
          <w:rFonts w:ascii="Georgia" w:hAnsi="Georgia"/>
          <w:sz w:val="20"/>
          <w:szCs w:val="20"/>
        </w:rPr>
      </w:pPr>
      <w:r w:rsidRPr="001B2D22">
        <w:rPr>
          <w:rFonts w:ascii="Georgia" w:hAnsi="Georgia"/>
          <w:i/>
          <w:iCs/>
          <w:sz w:val="20"/>
          <w:szCs w:val="20"/>
        </w:rPr>
        <w:t xml:space="preserve">Ocenie jakościowej podlegać będzie pozycja nr </w:t>
      </w:r>
      <w:r w:rsidR="001B2D22" w:rsidRPr="001B2D22">
        <w:rPr>
          <w:rFonts w:ascii="Georgia" w:hAnsi="Georgia"/>
          <w:i/>
          <w:iCs/>
          <w:sz w:val="20"/>
          <w:szCs w:val="20"/>
        </w:rPr>
        <w:t>1</w:t>
      </w:r>
      <w:r w:rsidRPr="001B2D22">
        <w:rPr>
          <w:rFonts w:ascii="Georgia" w:hAnsi="Georgia"/>
          <w:sz w:val="20"/>
          <w:szCs w:val="20"/>
        </w:rPr>
        <w:t>.</w:t>
      </w:r>
    </w:p>
    <w:p w14:paraId="495E8E5E" w14:textId="77777777" w:rsidR="001B2D22" w:rsidRPr="001B2D22" w:rsidRDefault="001B2D22" w:rsidP="001B2D22">
      <w:pPr>
        <w:pStyle w:val="western"/>
        <w:tabs>
          <w:tab w:val="left" w:pos="567"/>
        </w:tabs>
        <w:spacing w:before="0" w:after="0" w:line="360" w:lineRule="auto"/>
        <w:jc w:val="both"/>
        <w:rPr>
          <w:rFonts w:ascii="Georgia" w:hAnsi="Georgia"/>
          <w:sz w:val="20"/>
          <w:szCs w:val="20"/>
        </w:rPr>
      </w:pPr>
    </w:p>
    <w:p w14:paraId="770066F9" w14:textId="5FFE946F" w:rsidR="001B2D22" w:rsidRPr="001B2D22" w:rsidRDefault="001B2D22" w:rsidP="001B2D22">
      <w:pPr>
        <w:pStyle w:val="Akapitzlist"/>
        <w:numPr>
          <w:ilvl w:val="6"/>
          <w:numId w:val="2"/>
        </w:numPr>
        <w:tabs>
          <w:tab w:val="left" w:pos="567"/>
        </w:tabs>
        <w:spacing w:line="360" w:lineRule="auto"/>
        <w:ind w:left="0"/>
        <w:rPr>
          <w:rFonts w:ascii="Georgia" w:hAnsi="Georgia"/>
          <w:sz w:val="20"/>
          <w:szCs w:val="20"/>
        </w:rPr>
      </w:pPr>
      <w:r w:rsidRPr="001B2D22">
        <w:rPr>
          <w:rFonts w:ascii="Georgia" w:hAnsi="Georgia"/>
          <w:sz w:val="20"/>
          <w:szCs w:val="20"/>
        </w:rPr>
        <w:t xml:space="preserve">Odporność na uszkodzenia mechaniczne typu rozdarcie, zakłucie 0-10 pkt  </w:t>
      </w:r>
    </w:p>
    <w:p w14:paraId="657B68D9"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0 pkt – nie spełnia wymagań</w:t>
      </w:r>
    </w:p>
    <w:p w14:paraId="4A72398D"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53A6225E" w14:textId="4181776D" w:rsidR="001B2D22" w:rsidRPr="001B2D22" w:rsidRDefault="001B2D22" w:rsidP="001B2D22">
      <w:pPr>
        <w:pStyle w:val="Akapitzlist"/>
        <w:numPr>
          <w:ilvl w:val="0"/>
          <w:numId w:val="2"/>
        </w:numPr>
        <w:tabs>
          <w:tab w:val="clear" w:pos="568"/>
          <w:tab w:val="left" w:pos="567"/>
        </w:tabs>
        <w:spacing w:line="360" w:lineRule="auto"/>
        <w:ind w:left="0"/>
        <w:rPr>
          <w:rFonts w:ascii="Georgia" w:hAnsi="Georgia"/>
          <w:sz w:val="20"/>
          <w:szCs w:val="20"/>
        </w:rPr>
      </w:pPr>
      <w:r w:rsidRPr="001B2D22">
        <w:rPr>
          <w:rFonts w:ascii="Georgia" w:hAnsi="Georgia"/>
          <w:sz w:val="20"/>
          <w:szCs w:val="20"/>
        </w:rPr>
        <w:t>Chwytność i czucie  0-10 pkt</w:t>
      </w:r>
    </w:p>
    <w:p w14:paraId="2781500F"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0 pkt – nie spełnia wymagań</w:t>
      </w:r>
    </w:p>
    <w:p w14:paraId="26E9161C"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002DB5F8" w14:textId="71C547AD" w:rsidR="001B2D22" w:rsidRPr="001B2D22" w:rsidRDefault="001B2D22" w:rsidP="001B2D22">
      <w:pPr>
        <w:pStyle w:val="Akapitzlist"/>
        <w:numPr>
          <w:ilvl w:val="0"/>
          <w:numId w:val="2"/>
        </w:numPr>
        <w:tabs>
          <w:tab w:val="clear" w:pos="568"/>
          <w:tab w:val="left" w:pos="567"/>
        </w:tabs>
        <w:spacing w:line="360" w:lineRule="auto"/>
        <w:ind w:left="0"/>
        <w:rPr>
          <w:rFonts w:ascii="Georgia" w:hAnsi="Georgia"/>
          <w:sz w:val="20"/>
          <w:szCs w:val="20"/>
        </w:rPr>
      </w:pPr>
      <w:r w:rsidRPr="001B2D22">
        <w:rPr>
          <w:rFonts w:ascii="Georgia" w:hAnsi="Georgia"/>
          <w:sz w:val="20"/>
          <w:szCs w:val="20"/>
        </w:rPr>
        <w:t>Łatwość zakładania i zdejmowania rękawic (czy w trakcie nakładania nie ma oporu, czy rękawica nie jest posklejana, rozciągliwość i elastyczność rękawic)</w:t>
      </w:r>
    </w:p>
    <w:p w14:paraId="74AAA622"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0 pkt – nie spełnia wymagań </w:t>
      </w:r>
    </w:p>
    <w:p w14:paraId="51B46BA6"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4300CFF9" w14:textId="3E9FDD8F" w:rsidR="001B2D22" w:rsidRPr="001B2D22" w:rsidRDefault="001B2D22" w:rsidP="001B2D22">
      <w:pPr>
        <w:pStyle w:val="Akapitzlist"/>
        <w:numPr>
          <w:ilvl w:val="0"/>
          <w:numId w:val="2"/>
        </w:numPr>
        <w:tabs>
          <w:tab w:val="clear" w:pos="568"/>
          <w:tab w:val="left" w:pos="567"/>
        </w:tabs>
        <w:spacing w:line="360" w:lineRule="auto"/>
        <w:ind w:left="0"/>
        <w:rPr>
          <w:rFonts w:ascii="Georgia" w:hAnsi="Georgia"/>
          <w:sz w:val="20"/>
          <w:szCs w:val="20"/>
        </w:rPr>
      </w:pPr>
      <w:r w:rsidRPr="001B2D22">
        <w:rPr>
          <w:rFonts w:ascii="Georgia" w:hAnsi="Georgia"/>
          <w:sz w:val="20"/>
          <w:szCs w:val="20"/>
        </w:rPr>
        <w:t xml:space="preserve">Łatwość otwierania opakowania </w:t>
      </w:r>
    </w:p>
    <w:p w14:paraId="11374F10"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0 pkt – nie spełnia wymagań </w:t>
      </w:r>
    </w:p>
    <w:p w14:paraId="11E0D6DB"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799F5251"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Maksymalnie można uzyskać 40 punktów.</w:t>
      </w:r>
    </w:p>
    <w:p w14:paraId="2F63FBED" w14:textId="2944204B" w:rsidR="009D1D23" w:rsidRPr="001B2D22" w:rsidRDefault="009D1D23" w:rsidP="001B2D22">
      <w:pPr>
        <w:pStyle w:val="western"/>
        <w:tabs>
          <w:tab w:val="left" w:pos="567"/>
        </w:tabs>
        <w:spacing w:before="0" w:after="0" w:line="360" w:lineRule="auto"/>
        <w:jc w:val="both"/>
        <w:rPr>
          <w:rFonts w:ascii="Georgia" w:hAnsi="Georgia"/>
          <w:sz w:val="20"/>
          <w:szCs w:val="20"/>
        </w:rPr>
      </w:pPr>
      <w:r w:rsidRPr="001B2D22">
        <w:rPr>
          <w:rFonts w:ascii="Georgia" w:hAnsi="Georgia"/>
          <w:b/>
          <w:bCs/>
          <w:sz w:val="20"/>
          <w:szCs w:val="20"/>
        </w:rPr>
        <w:lastRenderedPageBreak/>
        <w:t>Pakiet nr 3</w:t>
      </w:r>
    </w:p>
    <w:p w14:paraId="29C489F1" w14:textId="17D3759E" w:rsidR="009D1D23" w:rsidRPr="001B2D22" w:rsidRDefault="009D1D23" w:rsidP="001B2D22">
      <w:pPr>
        <w:pStyle w:val="western"/>
        <w:tabs>
          <w:tab w:val="left" w:pos="567"/>
        </w:tabs>
        <w:spacing w:before="0" w:after="0" w:line="360" w:lineRule="auto"/>
        <w:jc w:val="both"/>
        <w:rPr>
          <w:rFonts w:ascii="Georgia" w:hAnsi="Georgia"/>
          <w:i/>
          <w:iCs/>
          <w:sz w:val="20"/>
          <w:szCs w:val="20"/>
        </w:rPr>
      </w:pPr>
      <w:r w:rsidRPr="001B2D22">
        <w:rPr>
          <w:rFonts w:ascii="Georgia" w:hAnsi="Georgia"/>
          <w:i/>
          <w:iCs/>
          <w:sz w:val="20"/>
          <w:szCs w:val="20"/>
        </w:rPr>
        <w:t>Ocenie jakościowej podlegać będzie pozycja nr 1.</w:t>
      </w:r>
    </w:p>
    <w:p w14:paraId="26332E20" w14:textId="7C0A9100" w:rsidR="001B2D22" w:rsidRPr="001B2D22" w:rsidRDefault="001B2D22" w:rsidP="001B2D22">
      <w:pPr>
        <w:pStyle w:val="Akapitzlist"/>
        <w:numPr>
          <w:ilvl w:val="3"/>
          <w:numId w:val="2"/>
        </w:numPr>
        <w:tabs>
          <w:tab w:val="left" w:pos="567"/>
        </w:tabs>
        <w:spacing w:line="360" w:lineRule="auto"/>
        <w:ind w:left="0"/>
        <w:rPr>
          <w:rFonts w:ascii="Georgia" w:hAnsi="Georgia"/>
          <w:sz w:val="20"/>
          <w:szCs w:val="20"/>
        </w:rPr>
      </w:pPr>
      <w:r w:rsidRPr="001B2D22">
        <w:rPr>
          <w:rFonts w:ascii="Georgia" w:hAnsi="Georgia"/>
          <w:sz w:val="20"/>
          <w:szCs w:val="20"/>
        </w:rPr>
        <w:t xml:space="preserve">Odporność na uszkodzenia mechaniczne typu rozdarcie, zakłucie 0-10 pkt  </w:t>
      </w:r>
    </w:p>
    <w:p w14:paraId="147D3DCC" w14:textId="30ADBE3A" w:rsidR="001B2D22" w:rsidRPr="001B2D22" w:rsidRDefault="001B2D22" w:rsidP="001B2D22">
      <w:pPr>
        <w:pStyle w:val="Akapitzlist"/>
        <w:numPr>
          <w:ilvl w:val="0"/>
          <w:numId w:val="64"/>
        </w:numPr>
        <w:tabs>
          <w:tab w:val="left" w:pos="567"/>
        </w:tabs>
        <w:spacing w:line="360" w:lineRule="auto"/>
        <w:ind w:left="0" w:firstLine="0"/>
        <w:rPr>
          <w:rFonts w:ascii="Georgia" w:hAnsi="Georgia"/>
          <w:sz w:val="20"/>
          <w:szCs w:val="20"/>
        </w:rPr>
      </w:pPr>
      <w:r w:rsidRPr="001B2D22">
        <w:rPr>
          <w:rFonts w:ascii="Georgia" w:hAnsi="Georgia"/>
          <w:sz w:val="20"/>
          <w:szCs w:val="20"/>
        </w:rPr>
        <w:t>pkt – nie spełnia wymagań</w:t>
      </w:r>
    </w:p>
    <w:p w14:paraId="23B8691E" w14:textId="23B63384" w:rsidR="001B2D22" w:rsidRPr="001B2D22" w:rsidRDefault="001B2D22" w:rsidP="001B2D22">
      <w:pPr>
        <w:pStyle w:val="Akapitzlist"/>
        <w:spacing w:line="360" w:lineRule="auto"/>
        <w:ind w:left="0"/>
        <w:rPr>
          <w:rFonts w:ascii="Georgia" w:hAnsi="Georgia"/>
          <w:sz w:val="20"/>
          <w:szCs w:val="20"/>
        </w:rPr>
      </w:pPr>
      <w:r>
        <w:rPr>
          <w:rFonts w:ascii="Georgia" w:hAnsi="Georgia"/>
          <w:sz w:val="20"/>
          <w:szCs w:val="20"/>
        </w:rPr>
        <w:t>10 p</w:t>
      </w:r>
      <w:r w:rsidRPr="001B2D22">
        <w:rPr>
          <w:rFonts w:ascii="Georgia" w:hAnsi="Georgia"/>
          <w:sz w:val="20"/>
          <w:szCs w:val="20"/>
        </w:rPr>
        <w:t xml:space="preserve">kt – spełnia wymagania </w:t>
      </w:r>
    </w:p>
    <w:p w14:paraId="091DECA2" w14:textId="633A399E" w:rsidR="001B2D22" w:rsidRPr="001B2D22" w:rsidRDefault="001B2D22" w:rsidP="001B2D22">
      <w:pPr>
        <w:pStyle w:val="Akapitzlist"/>
        <w:numPr>
          <w:ilvl w:val="3"/>
          <w:numId w:val="2"/>
        </w:numPr>
        <w:tabs>
          <w:tab w:val="left" w:pos="567"/>
        </w:tabs>
        <w:spacing w:line="360" w:lineRule="auto"/>
        <w:ind w:left="0"/>
        <w:rPr>
          <w:rFonts w:ascii="Georgia" w:hAnsi="Georgia"/>
          <w:sz w:val="20"/>
          <w:szCs w:val="20"/>
        </w:rPr>
      </w:pPr>
      <w:r w:rsidRPr="001B2D22">
        <w:rPr>
          <w:rFonts w:ascii="Georgia" w:hAnsi="Georgia"/>
          <w:sz w:val="20"/>
          <w:szCs w:val="20"/>
        </w:rPr>
        <w:t>Chwytność i czucie  0-10 pkt</w:t>
      </w:r>
    </w:p>
    <w:p w14:paraId="5C0BB5BA"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0 pkt – nie spełnia wymagań</w:t>
      </w:r>
    </w:p>
    <w:p w14:paraId="48478739"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65B2E99E" w14:textId="3EAC1427" w:rsidR="001B2D22" w:rsidRPr="001B2D22" w:rsidRDefault="001B2D22" w:rsidP="001B2D22">
      <w:pPr>
        <w:pStyle w:val="Akapitzlist"/>
        <w:numPr>
          <w:ilvl w:val="3"/>
          <w:numId w:val="2"/>
        </w:numPr>
        <w:tabs>
          <w:tab w:val="left" w:pos="567"/>
        </w:tabs>
        <w:spacing w:line="360" w:lineRule="auto"/>
        <w:ind w:left="0"/>
        <w:rPr>
          <w:rFonts w:ascii="Georgia" w:hAnsi="Georgia"/>
          <w:sz w:val="20"/>
          <w:szCs w:val="20"/>
        </w:rPr>
      </w:pPr>
      <w:r w:rsidRPr="001B2D22">
        <w:rPr>
          <w:rFonts w:ascii="Georgia" w:hAnsi="Georgia"/>
          <w:sz w:val="20"/>
          <w:szCs w:val="20"/>
        </w:rPr>
        <w:t>Łatwość zakładania i zdejmowania rękawic (czy w trakcie nakładania nie ma oporu, czy rękawica nie jest posklejana, rozciągliwość i elastyczność rękawic)</w:t>
      </w:r>
    </w:p>
    <w:p w14:paraId="1BB93A54"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0 pkt – nie spełnia wymagań </w:t>
      </w:r>
    </w:p>
    <w:p w14:paraId="2BFF5985" w14:textId="1597DD2D" w:rsidR="001B2D22" w:rsidRPr="001B2D22" w:rsidRDefault="00826013" w:rsidP="001B2D22">
      <w:pPr>
        <w:pStyle w:val="Akapitzlist"/>
        <w:numPr>
          <w:ilvl w:val="0"/>
          <w:numId w:val="62"/>
        </w:numPr>
        <w:tabs>
          <w:tab w:val="left" w:pos="567"/>
        </w:tabs>
        <w:spacing w:line="360" w:lineRule="auto"/>
        <w:ind w:left="0" w:firstLine="0"/>
        <w:rPr>
          <w:rFonts w:ascii="Georgia" w:hAnsi="Georgia"/>
          <w:sz w:val="20"/>
          <w:szCs w:val="20"/>
        </w:rPr>
      </w:pPr>
      <w:r>
        <w:rPr>
          <w:rFonts w:ascii="Georgia" w:hAnsi="Georgia"/>
          <w:sz w:val="20"/>
          <w:szCs w:val="20"/>
        </w:rPr>
        <w:t>p</w:t>
      </w:r>
      <w:r w:rsidR="001B2D22" w:rsidRPr="001B2D22">
        <w:rPr>
          <w:rFonts w:ascii="Georgia" w:hAnsi="Georgia"/>
          <w:sz w:val="20"/>
          <w:szCs w:val="20"/>
        </w:rPr>
        <w:t xml:space="preserve">kt – spełnia wymagania </w:t>
      </w:r>
    </w:p>
    <w:p w14:paraId="49ACA6E9" w14:textId="4E5ED29E" w:rsidR="001B2D22" w:rsidRPr="001B2D22" w:rsidRDefault="001B2D22" w:rsidP="00826013">
      <w:pPr>
        <w:pStyle w:val="Akapitzlist"/>
        <w:numPr>
          <w:ilvl w:val="0"/>
          <w:numId w:val="65"/>
        </w:numPr>
        <w:tabs>
          <w:tab w:val="left" w:pos="567"/>
        </w:tabs>
        <w:spacing w:line="360" w:lineRule="auto"/>
        <w:rPr>
          <w:rFonts w:ascii="Georgia" w:hAnsi="Georgia"/>
          <w:sz w:val="20"/>
          <w:szCs w:val="20"/>
        </w:rPr>
      </w:pPr>
      <w:r w:rsidRPr="001B2D22">
        <w:rPr>
          <w:rFonts w:ascii="Georgia" w:hAnsi="Georgia"/>
          <w:sz w:val="20"/>
          <w:szCs w:val="20"/>
        </w:rPr>
        <w:t xml:space="preserve">Łatwość otwierania opakowania </w:t>
      </w:r>
    </w:p>
    <w:p w14:paraId="7F8C20DE"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0 pkt – nie spełnia wymagań </w:t>
      </w:r>
    </w:p>
    <w:p w14:paraId="3DD5D7E3" w14:textId="77777777" w:rsidR="001B2D22" w:rsidRPr="001B2D22" w:rsidRDefault="001B2D22" w:rsidP="001B2D22">
      <w:pPr>
        <w:pStyle w:val="Akapitzlist"/>
        <w:tabs>
          <w:tab w:val="left" w:pos="567"/>
        </w:tabs>
        <w:spacing w:line="360" w:lineRule="auto"/>
        <w:ind w:left="0"/>
        <w:rPr>
          <w:rFonts w:ascii="Georgia" w:hAnsi="Georgia"/>
          <w:sz w:val="20"/>
          <w:szCs w:val="20"/>
        </w:rPr>
      </w:pPr>
      <w:r w:rsidRPr="001B2D22">
        <w:rPr>
          <w:rFonts w:ascii="Georgia" w:hAnsi="Georgia"/>
          <w:sz w:val="20"/>
          <w:szCs w:val="20"/>
        </w:rPr>
        <w:t xml:space="preserve">10 pkt – spełnia wymagania </w:t>
      </w:r>
    </w:p>
    <w:p w14:paraId="4FC80764" w14:textId="77777777" w:rsidR="001B2D22" w:rsidRPr="00F534C3" w:rsidRDefault="001B2D22" w:rsidP="001B2D22">
      <w:pPr>
        <w:pStyle w:val="Akapitzlist"/>
        <w:tabs>
          <w:tab w:val="left" w:pos="567"/>
        </w:tabs>
        <w:spacing w:line="360" w:lineRule="auto"/>
        <w:ind w:left="0"/>
        <w:rPr>
          <w:rFonts w:ascii="Georgia" w:hAnsi="Georgia"/>
          <w:sz w:val="20"/>
          <w:szCs w:val="20"/>
        </w:rPr>
      </w:pPr>
      <w:r w:rsidRPr="00F534C3">
        <w:rPr>
          <w:rFonts w:ascii="Georgia" w:hAnsi="Georgia"/>
          <w:sz w:val="20"/>
          <w:szCs w:val="20"/>
        </w:rPr>
        <w:t>Maksymalnie można uzyskać 40 punktów.</w:t>
      </w:r>
    </w:p>
    <w:p w14:paraId="6D10950A" w14:textId="156399D6" w:rsidR="00263076" w:rsidRPr="001B2D22" w:rsidRDefault="00263076" w:rsidP="001B2D22">
      <w:pPr>
        <w:autoSpaceDE w:val="0"/>
        <w:spacing w:line="360" w:lineRule="auto"/>
        <w:jc w:val="both"/>
        <w:rPr>
          <w:rFonts w:ascii="Georgia" w:hAnsi="Georgia"/>
          <w:i/>
          <w:sz w:val="20"/>
          <w:szCs w:val="20"/>
        </w:rPr>
      </w:pPr>
    </w:p>
    <w:p w14:paraId="29117678" w14:textId="1DFA9743" w:rsidR="008F14C3" w:rsidRDefault="008F14C3" w:rsidP="000B473C">
      <w:pPr>
        <w:autoSpaceDE w:val="0"/>
        <w:jc w:val="both"/>
        <w:rPr>
          <w:rFonts w:ascii="Georgia" w:hAnsi="Georgia"/>
          <w:i/>
          <w:sz w:val="20"/>
          <w:szCs w:val="20"/>
        </w:rPr>
      </w:pPr>
    </w:p>
    <w:p w14:paraId="2E5323B3" w14:textId="77777777" w:rsidR="008F14C3" w:rsidRPr="00CA7A04" w:rsidRDefault="008F14C3" w:rsidP="008F14C3">
      <w:pPr>
        <w:pStyle w:val="Domylnie"/>
        <w:spacing w:line="360" w:lineRule="auto"/>
        <w:rPr>
          <w:rFonts w:ascii="Georgia" w:hAnsi="Georgia"/>
          <w:sz w:val="20"/>
          <w:szCs w:val="20"/>
        </w:rPr>
      </w:pPr>
      <w:r w:rsidRPr="00472312">
        <w:rPr>
          <w:rFonts w:ascii="Georgia" w:hAnsi="Georgia" w:cs="Arial"/>
          <w:bCs/>
          <w:iCs/>
          <w:sz w:val="20"/>
          <w:szCs w:val="20"/>
          <w:lang w:val="pl-PL"/>
        </w:rPr>
        <w:t>Ocena jakości przeprowadzona zostanie przez Członków Komisji Przetargowej w oparciu o dostarczone próbki oraz punktację parametrów.</w:t>
      </w:r>
    </w:p>
    <w:p w14:paraId="468D47EB" w14:textId="77777777" w:rsidR="008F14C3" w:rsidRDefault="008F14C3" w:rsidP="008F14C3">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1428733" w14:textId="77777777" w:rsidR="008F14C3" w:rsidRPr="00292C65" w:rsidRDefault="008F14C3"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5" w:name="_Toc111703327"/>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6"/>
      <w:r>
        <w:rPr>
          <w:rFonts w:ascii="Georgia" w:hAnsi="Georgia" w:cs="Georgia"/>
          <w:b/>
          <w:bCs w:val="0"/>
          <w:sz w:val="20"/>
          <w:szCs w:val="20"/>
        </w:rPr>
        <w:t>.</w:t>
      </w:r>
      <w:bookmarkEnd w:id="35"/>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lastRenderedPageBreak/>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7" w:name="_Toc11170332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7"/>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8" w:name="_Toc111703329"/>
      <w:r w:rsidRPr="00694220">
        <w:rPr>
          <w:rFonts w:ascii="Georgia" w:hAnsi="Georgia" w:cs="Georgia"/>
          <w:b/>
          <w:bCs w:val="0"/>
          <w:color w:val="000000"/>
          <w:sz w:val="20"/>
          <w:szCs w:val="20"/>
        </w:rPr>
        <w:t xml:space="preserve">XX. </w:t>
      </w:r>
      <w:bookmarkStart w:id="39"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8"/>
      <w:bookmarkEnd w:id="39"/>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0" w:name="_Toc10012918"/>
      <w:bookmarkStart w:id="41" w:name="_Toc11170333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0"/>
      <w:r w:rsidRPr="008861BB">
        <w:rPr>
          <w:rFonts w:ascii="Georgia" w:hAnsi="Georgia" w:cs="Arial"/>
          <w:b/>
          <w:sz w:val="20"/>
          <w:szCs w:val="20"/>
          <w:u w:val="single"/>
        </w:rPr>
        <w:t>Ochrona danych osobowych</w:t>
      </w:r>
      <w:bookmarkEnd w:id="41"/>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 xml:space="preserve">prawo do ograniczenia przetwarzania nie ma zastosowania w odniesieniu do przechowywania, w celu zapewnienia korzystania ze środków ochrony prawnej lub w celu ochrony praw </w:t>
      </w:r>
      <w:r w:rsidRPr="008861BB">
        <w:rPr>
          <w:rFonts w:ascii="Georgia" w:hAnsi="Georgia"/>
          <w:i/>
          <w:sz w:val="20"/>
        </w:rPr>
        <w:lastRenderedPageBreak/>
        <w:t>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111703331"/>
      <w:r w:rsidRPr="00691D20">
        <w:rPr>
          <w:rFonts w:ascii="Georgia" w:hAnsi="Georgia" w:cs="Georgia"/>
          <w:b/>
          <w:bCs w:val="0"/>
          <w:color w:val="000000"/>
          <w:sz w:val="20"/>
          <w:szCs w:val="20"/>
        </w:rPr>
        <w:t>XXII.</w:t>
      </w:r>
      <w:bookmarkStart w:id="43" w:name="_Toc266275257"/>
      <w:r w:rsidRPr="00691D20">
        <w:rPr>
          <w:rFonts w:ascii="Georgia" w:hAnsi="Georgia" w:cs="Georgia"/>
          <w:b/>
          <w:bCs w:val="0"/>
          <w:color w:val="000000"/>
          <w:sz w:val="20"/>
          <w:szCs w:val="20"/>
        </w:rPr>
        <w:t xml:space="preserve"> Załączniki:</w:t>
      </w:r>
      <w:bookmarkEnd w:id="42"/>
      <w:bookmarkEnd w:id="43"/>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59B619BE"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8F14C3">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Projekt um</w:t>
      </w:r>
      <w:r w:rsidR="008F14C3">
        <w:rPr>
          <w:b w:val="0"/>
          <w:i w:val="0"/>
          <w:color w:val="000000"/>
          <w:sz w:val="20"/>
          <w:szCs w:val="20"/>
        </w:rPr>
        <w:t>owy</w:t>
      </w:r>
      <w:r w:rsidR="000B473C" w:rsidRPr="00691D20">
        <w:rPr>
          <w:b w:val="0"/>
          <w:i w:val="0"/>
          <w:color w:val="000000"/>
          <w:sz w:val="20"/>
          <w:szCs w:val="20"/>
        </w:rPr>
        <w:t xml:space="preserve">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273FEB" w:rsidRDefault="001947C3" w:rsidP="000B473C">
      <w:pPr>
        <w:pStyle w:val="Standard"/>
        <w:spacing w:after="0" w:line="360" w:lineRule="auto"/>
        <w:jc w:val="both"/>
        <w:rPr>
          <w:b w:val="0"/>
          <w:i w:val="0"/>
          <w:sz w:val="20"/>
          <w:szCs w:val="20"/>
        </w:rPr>
      </w:pPr>
    </w:p>
    <w:p w14:paraId="4F857B67" w14:textId="77777777" w:rsidR="000B473C" w:rsidRPr="00273FEB" w:rsidRDefault="000B473C" w:rsidP="000B473C">
      <w:pPr>
        <w:tabs>
          <w:tab w:val="left" w:pos="360"/>
        </w:tabs>
        <w:suppressAutoHyphens w:val="0"/>
        <w:rPr>
          <w:rFonts w:ascii="Georgia" w:hAnsi="Georgia" w:cs="Georgia"/>
          <w:sz w:val="20"/>
          <w:szCs w:val="20"/>
        </w:rPr>
      </w:pPr>
    </w:p>
    <w:p w14:paraId="1080F0B5" w14:textId="77777777" w:rsidR="005164AD" w:rsidRPr="00273FEB" w:rsidRDefault="005164AD" w:rsidP="005164AD">
      <w:pPr>
        <w:pStyle w:val="NormalnyWeb"/>
        <w:spacing w:before="0" w:after="0"/>
        <w:ind w:left="4111"/>
        <w:jc w:val="center"/>
        <w:rPr>
          <w:rFonts w:ascii="Georgia" w:hAnsi="Georgia"/>
          <w:i/>
          <w:iCs/>
          <w:sz w:val="18"/>
          <w:szCs w:val="18"/>
        </w:rPr>
      </w:pPr>
      <w:r w:rsidRPr="00273FEB">
        <w:rPr>
          <w:rFonts w:ascii="Georgia" w:hAnsi="Georgia"/>
          <w:i/>
          <w:iCs/>
          <w:sz w:val="18"/>
          <w:szCs w:val="18"/>
        </w:rPr>
        <w:t>Pełnomocnik Dyrektora</w:t>
      </w:r>
    </w:p>
    <w:p w14:paraId="3D9EFCB6" w14:textId="77777777" w:rsidR="005164AD" w:rsidRPr="00273FEB" w:rsidRDefault="005164AD" w:rsidP="005164AD">
      <w:pPr>
        <w:pStyle w:val="NormalnyWeb"/>
        <w:spacing w:before="0" w:after="0"/>
        <w:ind w:left="4111"/>
        <w:jc w:val="center"/>
        <w:rPr>
          <w:rFonts w:ascii="Georgia" w:hAnsi="Georgia"/>
          <w:i/>
          <w:iCs/>
          <w:sz w:val="18"/>
          <w:szCs w:val="18"/>
        </w:rPr>
      </w:pPr>
      <w:r w:rsidRPr="00273FEB">
        <w:rPr>
          <w:rFonts w:ascii="Georgia" w:hAnsi="Georgia"/>
          <w:i/>
          <w:iCs/>
          <w:sz w:val="18"/>
          <w:szCs w:val="18"/>
        </w:rPr>
        <w:t>ds. Infrastruktury i Logistyki</w:t>
      </w:r>
    </w:p>
    <w:p w14:paraId="1751AB5C" w14:textId="77777777" w:rsidR="005164AD" w:rsidRPr="00273FEB" w:rsidRDefault="005164AD" w:rsidP="005164AD">
      <w:pPr>
        <w:ind w:left="4111"/>
        <w:jc w:val="center"/>
        <w:rPr>
          <w:rFonts w:ascii="Georgia" w:hAnsi="Georgia"/>
          <w:b/>
          <w:i/>
          <w:iCs/>
          <w:sz w:val="18"/>
          <w:szCs w:val="18"/>
        </w:rPr>
      </w:pPr>
    </w:p>
    <w:p w14:paraId="3327A8B6" w14:textId="77777777" w:rsidR="005164AD" w:rsidRPr="00273FEB" w:rsidRDefault="005164AD" w:rsidP="005164AD">
      <w:pPr>
        <w:ind w:left="4111"/>
        <w:jc w:val="center"/>
        <w:rPr>
          <w:rFonts w:ascii="Georgia" w:hAnsi="Georgia"/>
          <w:b/>
          <w:i/>
          <w:iCs/>
          <w:sz w:val="18"/>
          <w:szCs w:val="18"/>
        </w:rPr>
      </w:pPr>
      <w:r w:rsidRPr="00273FEB">
        <w:rPr>
          <w:rFonts w:ascii="Georgia" w:hAnsi="Georgia"/>
          <w:b/>
          <w:i/>
          <w:iCs/>
          <w:sz w:val="18"/>
          <w:szCs w:val="18"/>
        </w:rPr>
        <w:t>mgr inż. Tomasz Matera</w:t>
      </w:r>
    </w:p>
    <w:p w14:paraId="48B5CE03" w14:textId="1F6A6B1F" w:rsidR="000B473C" w:rsidRPr="00273FEB" w:rsidRDefault="000B473C" w:rsidP="000B473C">
      <w:pPr>
        <w:spacing w:line="240" w:lineRule="auto"/>
        <w:jc w:val="both"/>
        <w:rPr>
          <w:rStyle w:val="Domylnaczcionkaakapitu2"/>
          <w:rFonts w:ascii="Georgia" w:hAnsi="Georgia"/>
          <w:b/>
          <w:bCs/>
          <w:sz w:val="20"/>
          <w:szCs w:val="20"/>
        </w:rPr>
      </w:pPr>
      <w:r w:rsidRPr="00273FEB">
        <w:rPr>
          <w:rStyle w:val="Domylnaczcionkaakapitu2"/>
          <w:rFonts w:ascii="Georgia" w:hAnsi="Georgia"/>
          <w:sz w:val="20"/>
          <w:szCs w:val="20"/>
        </w:rPr>
        <w:t xml:space="preserve">Wadowice, dnia </w:t>
      </w:r>
      <w:r w:rsidR="006B5671" w:rsidRPr="00273FEB">
        <w:rPr>
          <w:rStyle w:val="Domylnaczcionkaakapitu2"/>
          <w:rFonts w:ascii="Georgia" w:hAnsi="Georgia"/>
          <w:sz w:val="20"/>
          <w:szCs w:val="20"/>
        </w:rPr>
        <w:t>1</w:t>
      </w:r>
      <w:r w:rsidR="00F534C3" w:rsidRPr="00273FEB">
        <w:rPr>
          <w:rStyle w:val="Domylnaczcionkaakapitu2"/>
          <w:rFonts w:ascii="Georgia" w:hAnsi="Georgia"/>
          <w:sz w:val="20"/>
          <w:szCs w:val="20"/>
        </w:rPr>
        <w:t>0</w:t>
      </w:r>
      <w:r w:rsidR="001B0D7F" w:rsidRPr="00273FEB">
        <w:rPr>
          <w:rStyle w:val="Domylnaczcionkaakapitu2"/>
          <w:rFonts w:ascii="Georgia" w:hAnsi="Georgia"/>
          <w:sz w:val="20"/>
          <w:szCs w:val="20"/>
        </w:rPr>
        <w:t>.</w:t>
      </w:r>
      <w:r w:rsidR="00F534C3" w:rsidRPr="00273FEB">
        <w:rPr>
          <w:rStyle w:val="Domylnaczcionkaakapitu2"/>
          <w:rFonts w:ascii="Georgia" w:hAnsi="Georgia"/>
          <w:sz w:val="20"/>
          <w:szCs w:val="20"/>
        </w:rPr>
        <w:t>10</w:t>
      </w:r>
      <w:r w:rsidRPr="00273FEB">
        <w:rPr>
          <w:rStyle w:val="Domylnaczcionkaakapitu2"/>
          <w:rFonts w:ascii="Georgia" w:hAnsi="Georgia"/>
          <w:sz w:val="20"/>
          <w:szCs w:val="20"/>
        </w:rPr>
        <w:t>.202</w:t>
      </w:r>
      <w:r w:rsidR="006E4714" w:rsidRPr="00273FEB">
        <w:rPr>
          <w:rStyle w:val="Domylnaczcionkaakapitu2"/>
          <w:rFonts w:ascii="Georgia" w:hAnsi="Georgia"/>
          <w:sz w:val="20"/>
          <w:szCs w:val="20"/>
        </w:rPr>
        <w:t>2</w:t>
      </w:r>
      <w:r w:rsidRPr="00273FEB">
        <w:rPr>
          <w:rStyle w:val="Domylnaczcionkaakapitu2"/>
          <w:rFonts w:ascii="Georgia" w:hAnsi="Georgia"/>
          <w:sz w:val="20"/>
          <w:szCs w:val="20"/>
        </w:rPr>
        <w:t>r.</w:t>
      </w:r>
      <w:r w:rsidRPr="00273FEB">
        <w:rPr>
          <w:rStyle w:val="Domylnaczcionkaakapitu2"/>
          <w:rFonts w:ascii="Georgia" w:hAnsi="Georgia"/>
          <w:sz w:val="20"/>
          <w:szCs w:val="20"/>
        </w:rPr>
        <w:tab/>
      </w:r>
      <w:r w:rsidRPr="00273FEB">
        <w:rPr>
          <w:rStyle w:val="Domylnaczcionkaakapitu2"/>
          <w:rFonts w:ascii="Georgia" w:hAnsi="Georgia"/>
          <w:sz w:val="20"/>
          <w:szCs w:val="20"/>
        </w:rPr>
        <w:tab/>
      </w:r>
      <w:r w:rsidRPr="00273FEB">
        <w:rPr>
          <w:rStyle w:val="Domylnaczcionkaakapitu2"/>
          <w:rFonts w:ascii="Georgia" w:hAnsi="Georgia"/>
          <w:sz w:val="20"/>
          <w:szCs w:val="20"/>
        </w:rPr>
        <w:tab/>
        <w:t xml:space="preserve">Zatwierdzam </w:t>
      </w:r>
      <w:r w:rsidRPr="00273FEB">
        <w:rPr>
          <w:rStyle w:val="Domylnaczcionkaakapitu2"/>
          <w:rFonts w:ascii="Georgia" w:hAnsi="Georgia"/>
          <w:b/>
          <w:bCs/>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4"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5" w:name="_Toc11170333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5"/>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6" w:name="_Toc448470018"/>
      <w:bookmarkStart w:id="47" w:name="_Hlk95302115"/>
      <w:bookmarkStart w:id="48" w:name="_Toc286135481"/>
      <w:bookmarkEnd w:id="44"/>
      <w:bookmarkEnd w:id="46"/>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7"/>
    <w:p w14:paraId="7588453C" w14:textId="386A220B" w:rsidR="00381747" w:rsidRDefault="00381747" w:rsidP="006B5671">
      <w:pPr>
        <w:spacing w:line="360" w:lineRule="auto"/>
        <w:jc w:val="both"/>
        <w:rPr>
          <w:rFonts w:ascii="Georgia" w:hAnsi="Georgia" w:cs="Georgia"/>
          <w:kern w:val="2"/>
          <w:sz w:val="20"/>
          <w:szCs w:val="20"/>
        </w:rPr>
      </w:pPr>
    </w:p>
    <w:p w14:paraId="5AA8E1DA" w14:textId="07ABF951"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1</w:t>
      </w:r>
    </w:p>
    <w:tbl>
      <w:tblPr>
        <w:tblW w:w="102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899"/>
        <w:gridCol w:w="960"/>
        <w:gridCol w:w="960"/>
      </w:tblGrid>
      <w:tr w:rsidR="00F534C3" w:rsidRPr="00F534C3" w14:paraId="56292AC9" w14:textId="77777777" w:rsidTr="00F534C3">
        <w:trPr>
          <w:trHeight w:val="495"/>
        </w:trPr>
        <w:tc>
          <w:tcPr>
            <w:tcW w:w="460" w:type="dxa"/>
            <w:shd w:val="clear" w:color="FFFFCC" w:fill="FFFFFF"/>
            <w:vAlign w:val="center"/>
            <w:hideMark/>
          </w:tcPr>
          <w:p w14:paraId="4BEDAF16" w14:textId="77777777" w:rsidR="00F534C3" w:rsidRPr="00F534C3" w:rsidRDefault="00F534C3" w:rsidP="00F534C3">
            <w:pPr>
              <w:suppressAutoHyphens w:val="0"/>
              <w:spacing w:line="240" w:lineRule="auto"/>
              <w:jc w:val="center"/>
              <w:textAlignment w:val="auto"/>
              <w:rPr>
                <w:rFonts w:ascii="Georgia" w:hAnsi="Georgia" w:cs="Arial CE"/>
                <w:b/>
                <w:bCs/>
                <w:kern w:val="0"/>
                <w:sz w:val="20"/>
                <w:szCs w:val="20"/>
                <w:lang w:eastAsia="pl-PL"/>
              </w:rPr>
            </w:pPr>
            <w:r w:rsidRPr="00F534C3">
              <w:rPr>
                <w:rFonts w:ascii="Georgia" w:hAnsi="Georgia" w:cs="Arial CE"/>
                <w:b/>
                <w:bCs/>
                <w:kern w:val="0"/>
                <w:sz w:val="20"/>
                <w:szCs w:val="20"/>
                <w:lang w:eastAsia="pl-PL"/>
              </w:rPr>
              <w:t>Lp</w:t>
            </w:r>
          </w:p>
        </w:tc>
        <w:tc>
          <w:tcPr>
            <w:tcW w:w="7899" w:type="dxa"/>
            <w:shd w:val="clear" w:color="auto" w:fill="auto"/>
            <w:vAlign w:val="center"/>
            <w:hideMark/>
          </w:tcPr>
          <w:p w14:paraId="7862BCE0" w14:textId="529F397A" w:rsidR="00F534C3" w:rsidRPr="00F534C3" w:rsidRDefault="00F534C3" w:rsidP="00F534C3">
            <w:pPr>
              <w:suppressAutoHyphens w:val="0"/>
              <w:spacing w:line="240" w:lineRule="auto"/>
              <w:jc w:val="center"/>
              <w:textAlignment w:val="auto"/>
              <w:rPr>
                <w:rFonts w:ascii="Georgia" w:hAnsi="Georgia" w:cs="Arial"/>
                <w:b/>
                <w:bCs/>
                <w:kern w:val="0"/>
                <w:sz w:val="20"/>
                <w:szCs w:val="20"/>
                <w:lang w:eastAsia="pl-PL"/>
              </w:rPr>
            </w:pPr>
            <w:r w:rsidRPr="00F534C3">
              <w:rPr>
                <w:rFonts w:ascii="Georgia" w:hAnsi="Georgia" w:cs="Arial"/>
                <w:b/>
                <w:bCs/>
                <w:kern w:val="0"/>
                <w:sz w:val="20"/>
                <w:szCs w:val="20"/>
                <w:lang w:eastAsia="pl-PL"/>
              </w:rPr>
              <w:t>Nazwa sprzętu 1</w:t>
            </w:r>
            <w:r>
              <w:rPr>
                <w:rFonts w:ascii="Georgia" w:hAnsi="Georgia" w:cs="Arial"/>
                <w:b/>
                <w:bCs/>
                <w:kern w:val="0"/>
                <w:sz w:val="20"/>
                <w:szCs w:val="20"/>
                <w:lang w:eastAsia="pl-PL"/>
              </w:rPr>
              <w:t xml:space="preserve"> </w:t>
            </w:r>
            <w:r w:rsidRPr="00F534C3">
              <w:rPr>
                <w:rFonts w:ascii="Georgia" w:hAnsi="Georgia" w:cs="Arial"/>
                <w:b/>
                <w:bCs/>
                <w:kern w:val="0"/>
                <w:sz w:val="20"/>
                <w:szCs w:val="20"/>
                <w:lang w:eastAsia="pl-PL"/>
              </w:rPr>
              <w:t>razowego</w:t>
            </w:r>
          </w:p>
        </w:tc>
        <w:tc>
          <w:tcPr>
            <w:tcW w:w="960" w:type="dxa"/>
            <w:shd w:val="clear" w:color="auto" w:fill="auto"/>
            <w:vAlign w:val="center"/>
            <w:hideMark/>
          </w:tcPr>
          <w:p w14:paraId="7EF4CE10" w14:textId="77777777" w:rsidR="00F534C3" w:rsidRPr="00F534C3" w:rsidRDefault="00F534C3" w:rsidP="00F534C3">
            <w:pPr>
              <w:suppressAutoHyphens w:val="0"/>
              <w:spacing w:line="240" w:lineRule="auto"/>
              <w:jc w:val="center"/>
              <w:textAlignment w:val="auto"/>
              <w:rPr>
                <w:rFonts w:ascii="Georgia" w:hAnsi="Georgia" w:cs="Arial CE"/>
                <w:b/>
                <w:bCs/>
                <w:kern w:val="0"/>
                <w:sz w:val="20"/>
                <w:szCs w:val="20"/>
                <w:lang w:eastAsia="pl-PL"/>
              </w:rPr>
            </w:pPr>
            <w:proofErr w:type="spellStart"/>
            <w:r w:rsidRPr="00F534C3">
              <w:rPr>
                <w:rFonts w:ascii="Georgia" w:hAnsi="Georgia" w:cs="Arial CE"/>
                <w:b/>
                <w:bCs/>
                <w:kern w:val="0"/>
                <w:sz w:val="20"/>
                <w:szCs w:val="20"/>
                <w:lang w:eastAsia="pl-PL"/>
              </w:rPr>
              <w:t>jm</w:t>
            </w:r>
            <w:proofErr w:type="spellEnd"/>
            <w:r w:rsidRPr="00F534C3">
              <w:rPr>
                <w:rFonts w:ascii="Georgia" w:hAnsi="Georgia" w:cs="Arial CE"/>
                <w:b/>
                <w:bCs/>
                <w:kern w:val="0"/>
                <w:sz w:val="20"/>
                <w:szCs w:val="20"/>
                <w:lang w:eastAsia="pl-PL"/>
              </w:rPr>
              <w:t>.</w:t>
            </w:r>
          </w:p>
        </w:tc>
        <w:tc>
          <w:tcPr>
            <w:tcW w:w="960" w:type="dxa"/>
            <w:shd w:val="clear" w:color="auto" w:fill="auto"/>
            <w:vAlign w:val="center"/>
            <w:hideMark/>
          </w:tcPr>
          <w:p w14:paraId="10924336" w14:textId="77777777" w:rsidR="00F534C3" w:rsidRPr="00F534C3" w:rsidRDefault="00F534C3" w:rsidP="00F534C3">
            <w:pPr>
              <w:suppressAutoHyphens w:val="0"/>
              <w:spacing w:line="240" w:lineRule="auto"/>
              <w:jc w:val="center"/>
              <w:textAlignment w:val="auto"/>
              <w:rPr>
                <w:rFonts w:ascii="Georgia" w:hAnsi="Georgia" w:cs="Arial CE"/>
                <w:b/>
                <w:bCs/>
                <w:kern w:val="0"/>
                <w:sz w:val="20"/>
                <w:szCs w:val="20"/>
                <w:lang w:eastAsia="pl-PL"/>
              </w:rPr>
            </w:pPr>
            <w:r w:rsidRPr="00F534C3">
              <w:rPr>
                <w:rFonts w:ascii="Georgia" w:hAnsi="Georgia" w:cs="Arial CE"/>
                <w:b/>
                <w:bCs/>
                <w:kern w:val="0"/>
                <w:sz w:val="20"/>
                <w:szCs w:val="20"/>
                <w:lang w:eastAsia="pl-PL"/>
              </w:rPr>
              <w:t>Ilość</w:t>
            </w:r>
          </w:p>
        </w:tc>
      </w:tr>
      <w:tr w:rsidR="00F534C3" w:rsidRPr="00F534C3" w14:paraId="6920765E" w14:textId="77777777" w:rsidTr="00F534C3">
        <w:trPr>
          <w:trHeight w:val="2054"/>
        </w:trPr>
        <w:tc>
          <w:tcPr>
            <w:tcW w:w="460" w:type="dxa"/>
            <w:shd w:val="clear" w:color="FFFFCC" w:fill="FFFFFF"/>
            <w:noWrap/>
            <w:vAlign w:val="center"/>
            <w:hideMark/>
          </w:tcPr>
          <w:p w14:paraId="045B3565" w14:textId="77777777" w:rsidR="00F534C3" w:rsidRPr="00F534C3" w:rsidRDefault="00F534C3" w:rsidP="00F534C3">
            <w:pPr>
              <w:suppressAutoHyphens w:val="0"/>
              <w:spacing w:line="240" w:lineRule="auto"/>
              <w:jc w:val="center"/>
              <w:textAlignment w:val="auto"/>
              <w:rPr>
                <w:rFonts w:ascii="Georgia" w:hAnsi="Georgia" w:cs="Arial CE"/>
                <w:kern w:val="0"/>
                <w:sz w:val="20"/>
                <w:szCs w:val="20"/>
                <w:lang w:eastAsia="pl-PL"/>
              </w:rPr>
            </w:pPr>
            <w:r w:rsidRPr="00F534C3">
              <w:rPr>
                <w:rFonts w:ascii="Georgia" w:hAnsi="Georgia" w:cs="Arial CE"/>
                <w:kern w:val="0"/>
                <w:sz w:val="20"/>
                <w:szCs w:val="20"/>
                <w:lang w:eastAsia="pl-PL"/>
              </w:rPr>
              <w:t>1</w:t>
            </w:r>
          </w:p>
        </w:tc>
        <w:tc>
          <w:tcPr>
            <w:tcW w:w="7899" w:type="dxa"/>
            <w:shd w:val="clear" w:color="auto" w:fill="auto"/>
            <w:vAlign w:val="center"/>
            <w:hideMark/>
          </w:tcPr>
          <w:p w14:paraId="3A1C0509" w14:textId="77777777" w:rsidR="00F534C3" w:rsidRPr="00F534C3" w:rsidRDefault="00F534C3" w:rsidP="00F534C3">
            <w:pPr>
              <w:suppressAutoHyphens w:val="0"/>
              <w:spacing w:line="240" w:lineRule="auto"/>
              <w:textAlignment w:val="auto"/>
              <w:rPr>
                <w:rFonts w:ascii="Georgia" w:hAnsi="Georgia" w:cs="Arial"/>
                <w:kern w:val="0"/>
                <w:sz w:val="20"/>
                <w:szCs w:val="20"/>
                <w:lang w:eastAsia="pl-PL"/>
              </w:rPr>
            </w:pPr>
            <w:r w:rsidRPr="00F534C3">
              <w:rPr>
                <w:rFonts w:ascii="Georgia" w:hAnsi="Georgia" w:cs="Arial"/>
                <w:kern w:val="0"/>
                <w:sz w:val="20"/>
                <w:szCs w:val="20"/>
                <w:lang w:eastAsia="pl-PL"/>
              </w:rPr>
              <w:t xml:space="preserve">Rękawiczki diagnostyczne  nitrylowe </w:t>
            </w:r>
            <w:proofErr w:type="spellStart"/>
            <w:r w:rsidRPr="00F534C3">
              <w:rPr>
                <w:rFonts w:ascii="Georgia" w:hAnsi="Georgia" w:cs="Arial"/>
                <w:kern w:val="0"/>
                <w:sz w:val="20"/>
                <w:szCs w:val="20"/>
                <w:lang w:eastAsia="pl-PL"/>
              </w:rPr>
              <w:t>bezpudrowe</w:t>
            </w:r>
            <w:proofErr w:type="spellEnd"/>
            <w:r w:rsidRPr="00F534C3">
              <w:rPr>
                <w:rFonts w:ascii="Georgia" w:hAnsi="Georgia" w:cs="Arial"/>
                <w:kern w:val="0"/>
                <w:sz w:val="20"/>
                <w:szCs w:val="20"/>
                <w:lang w:eastAsia="pl-PL"/>
              </w:rPr>
              <w:t xml:space="preserve"> do procedur o podwyższonym ryzyku z teksturą na końcach palców, powierzchnia wewnętrzna chlorowana, o grubości ścianek na palcach  0,17 mm, na dłoni 0,12 mm i długość min. 280mm i sile zrywu przed starzeniem  min. 13N po starzeniu min.12N, rękawice przebadane  na przenikanie mikroorganizmów  zgodnie z EN ISO 374-5 lub ASTM F1671. AQL 1,0 Rękawice zgodne z Rozporządzeniem  (UE) 2017/745 w klasie  I oraz Rozporządzenie (UE) 2016/425 o środkach  ochrony indywidualnej  w kategorii III typ B. Pakowane w opakowaniach po 100 szt. o rozmiarach S/M/L/XL.</w:t>
            </w:r>
          </w:p>
        </w:tc>
        <w:tc>
          <w:tcPr>
            <w:tcW w:w="960" w:type="dxa"/>
            <w:shd w:val="clear" w:color="auto" w:fill="auto"/>
            <w:noWrap/>
            <w:vAlign w:val="center"/>
            <w:hideMark/>
          </w:tcPr>
          <w:p w14:paraId="5FF9FD97" w14:textId="77777777" w:rsidR="00F534C3" w:rsidRPr="00F534C3" w:rsidRDefault="00F534C3" w:rsidP="00F534C3">
            <w:pPr>
              <w:suppressAutoHyphens w:val="0"/>
              <w:spacing w:line="240" w:lineRule="auto"/>
              <w:jc w:val="center"/>
              <w:textAlignment w:val="auto"/>
              <w:rPr>
                <w:rFonts w:ascii="Georgia" w:hAnsi="Georgia" w:cs="Arial CE"/>
                <w:kern w:val="0"/>
                <w:sz w:val="20"/>
                <w:szCs w:val="20"/>
                <w:lang w:eastAsia="pl-PL"/>
              </w:rPr>
            </w:pPr>
            <w:r w:rsidRPr="00F534C3">
              <w:rPr>
                <w:rFonts w:ascii="Georgia" w:hAnsi="Georgia" w:cs="Arial CE"/>
                <w:kern w:val="0"/>
                <w:sz w:val="20"/>
                <w:szCs w:val="20"/>
                <w:lang w:eastAsia="pl-PL"/>
              </w:rPr>
              <w:t>op</w:t>
            </w:r>
          </w:p>
        </w:tc>
        <w:tc>
          <w:tcPr>
            <w:tcW w:w="960" w:type="dxa"/>
            <w:shd w:val="clear" w:color="auto" w:fill="auto"/>
            <w:noWrap/>
            <w:vAlign w:val="center"/>
            <w:hideMark/>
          </w:tcPr>
          <w:p w14:paraId="14826319" w14:textId="77777777" w:rsidR="00F534C3" w:rsidRPr="00F534C3" w:rsidRDefault="00F534C3" w:rsidP="00F534C3">
            <w:pPr>
              <w:suppressAutoHyphens w:val="0"/>
              <w:spacing w:line="240" w:lineRule="auto"/>
              <w:jc w:val="center"/>
              <w:textAlignment w:val="auto"/>
              <w:rPr>
                <w:rFonts w:ascii="Georgia" w:hAnsi="Georgia" w:cs="Arial CE"/>
                <w:kern w:val="0"/>
                <w:sz w:val="20"/>
                <w:szCs w:val="20"/>
                <w:lang w:eastAsia="pl-PL"/>
              </w:rPr>
            </w:pPr>
            <w:r w:rsidRPr="00F534C3">
              <w:rPr>
                <w:rFonts w:ascii="Georgia" w:hAnsi="Georgia" w:cs="Arial CE"/>
                <w:kern w:val="0"/>
                <w:sz w:val="20"/>
                <w:szCs w:val="20"/>
                <w:lang w:eastAsia="pl-PL"/>
              </w:rPr>
              <w:t>400</w:t>
            </w:r>
          </w:p>
        </w:tc>
      </w:tr>
      <w:tr w:rsidR="00F534C3" w:rsidRPr="00F534C3" w14:paraId="68636364" w14:textId="77777777" w:rsidTr="00F534C3">
        <w:trPr>
          <w:trHeight w:val="2268"/>
        </w:trPr>
        <w:tc>
          <w:tcPr>
            <w:tcW w:w="460" w:type="dxa"/>
            <w:shd w:val="clear" w:color="auto" w:fill="auto"/>
            <w:noWrap/>
            <w:vAlign w:val="center"/>
            <w:hideMark/>
          </w:tcPr>
          <w:p w14:paraId="1D69EE82"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2</w:t>
            </w:r>
          </w:p>
        </w:tc>
        <w:tc>
          <w:tcPr>
            <w:tcW w:w="7899" w:type="dxa"/>
            <w:shd w:val="clear" w:color="auto" w:fill="auto"/>
            <w:vAlign w:val="center"/>
            <w:hideMark/>
          </w:tcPr>
          <w:p w14:paraId="03EFBC75" w14:textId="28E9D282" w:rsidR="00F534C3" w:rsidRPr="00F534C3" w:rsidRDefault="00F534C3" w:rsidP="00F534C3">
            <w:pPr>
              <w:suppressAutoHyphens w:val="0"/>
              <w:spacing w:line="240" w:lineRule="auto"/>
              <w:textAlignment w:val="auto"/>
              <w:rPr>
                <w:rFonts w:ascii="Georgia" w:hAnsi="Georgia" w:cs="Arial"/>
                <w:kern w:val="0"/>
                <w:sz w:val="20"/>
                <w:szCs w:val="20"/>
                <w:lang w:eastAsia="pl-PL"/>
              </w:rPr>
            </w:pPr>
            <w:r w:rsidRPr="00F534C3">
              <w:rPr>
                <w:rFonts w:ascii="Georgia" w:hAnsi="Georgia" w:cs="Arial"/>
                <w:kern w:val="0"/>
                <w:sz w:val="20"/>
                <w:szCs w:val="20"/>
                <w:lang w:eastAsia="pl-PL"/>
              </w:rPr>
              <w:t xml:space="preserve">Rękawice  diagnostyczne, lateksowe, </w:t>
            </w:r>
            <w:proofErr w:type="spellStart"/>
            <w:r w:rsidRPr="00F534C3">
              <w:rPr>
                <w:rFonts w:ascii="Georgia" w:hAnsi="Georgia" w:cs="Arial"/>
                <w:kern w:val="0"/>
                <w:sz w:val="20"/>
                <w:szCs w:val="20"/>
                <w:lang w:eastAsia="pl-PL"/>
              </w:rPr>
              <w:t>bezpudrowe</w:t>
            </w:r>
            <w:proofErr w:type="spellEnd"/>
            <w:r w:rsidRPr="00F534C3">
              <w:rPr>
                <w:rFonts w:ascii="Georgia" w:hAnsi="Georgia" w:cs="Arial"/>
                <w:kern w:val="0"/>
                <w:sz w:val="20"/>
                <w:szCs w:val="20"/>
                <w:lang w:eastAsia="pl-PL"/>
              </w:rPr>
              <w:t xml:space="preserve">, niejałowe, kształt uniwersalny, mankiet rolowany,  powierzchnia wewnętrzna chlorowana , </w:t>
            </w:r>
            <w:r w:rsidRPr="001E3CB9">
              <w:rPr>
                <w:rFonts w:ascii="Georgia" w:hAnsi="Georgia" w:cs="Arial"/>
                <w:kern w:val="0"/>
                <w:sz w:val="20"/>
                <w:szCs w:val="20"/>
                <w:lang w:eastAsia="pl-PL"/>
              </w:rPr>
              <w:t>długość min. 30</w:t>
            </w:r>
            <w:r w:rsidR="001E3CB9" w:rsidRPr="001E3CB9">
              <w:rPr>
                <w:rFonts w:ascii="Georgia" w:hAnsi="Georgia" w:cs="Arial"/>
                <w:kern w:val="0"/>
                <w:sz w:val="20"/>
                <w:szCs w:val="20"/>
                <w:lang w:eastAsia="pl-PL"/>
              </w:rPr>
              <w:t>0</w:t>
            </w:r>
            <w:r w:rsidRPr="001E3CB9">
              <w:rPr>
                <w:rFonts w:ascii="Georgia" w:hAnsi="Georgia" w:cs="Arial"/>
                <w:kern w:val="0"/>
                <w:sz w:val="20"/>
                <w:szCs w:val="20"/>
                <w:lang w:eastAsia="pl-PL"/>
              </w:rPr>
              <w:t xml:space="preserve"> mm,</w:t>
            </w:r>
            <w:r w:rsidRPr="00F534C3">
              <w:rPr>
                <w:rFonts w:ascii="Georgia" w:hAnsi="Georgia" w:cs="Arial"/>
                <w:kern w:val="0"/>
                <w:sz w:val="20"/>
                <w:szCs w:val="20"/>
                <w:lang w:eastAsia="pl-PL"/>
              </w:rPr>
              <w:t xml:space="preserve"> grubości typowe: na palcu  0,36 mm, na dłoni  0,33 mm  oraz na mankiecie 0,25 mm, siła zrywu  przed starzeniem min. 28N oraz po starzeniu min. 24N, poziom protein lateksu &lt;15µg/g, AQL 1.0, rękawice przebadane na przenikanie  mikroorganizmów  zgodnie z EN ISO 374-5 lub ASTM F1671. AQL 1.0 Rękawice zgodne z Rozporządzeniem  (UE) 2017/745 w klasie I oraz Rozporządzenie (UE) 2016/425 o środkach ochrony indywidualnej w kategorii III typ B. Pakowane w opakowaniach po 50 szt o rozmiarach  S/M/L/XL .</w:t>
            </w:r>
          </w:p>
        </w:tc>
        <w:tc>
          <w:tcPr>
            <w:tcW w:w="960" w:type="dxa"/>
            <w:shd w:val="clear" w:color="auto" w:fill="auto"/>
            <w:noWrap/>
            <w:vAlign w:val="center"/>
            <w:hideMark/>
          </w:tcPr>
          <w:p w14:paraId="1F1D9612"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op</w:t>
            </w:r>
          </w:p>
        </w:tc>
        <w:tc>
          <w:tcPr>
            <w:tcW w:w="960" w:type="dxa"/>
            <w:shd w:val="clear" w:color="auto" w:fill="auto"/>
            <w:noWrap/>
            <w:vAlign w:val="center"/>
            <w:hideMark/>
          </w:tcPr>
          <w:p w14:paraId="4D12E18B"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200</w:t>
            </w:r>
          </w:p>
        </w:tc>
      </w:tr>
      <w:tr w:rsidR="00F534C3" w:rsidRPr="00F534C3" w14:paraId="5455C78A" w14:textId="77777777" w:rsidTr="00F534C3">
        <w:trPr>
          <w:trHeight w:val="982"/>
        </w:trPr>
        <w:tc>
          <w:tcPr>
            <w:tcW w:w="460" w:type="dxa"/>
            <w:shd w:val="clear" w:color="auto" w:fill="auto"/>
            <w:noWrap/>
            <w:vAlign w:val="center"/>
            <w:hideMark/>
          </w:tcPr>
          <w:p w14:paraId="47E8E19F"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3</w:t>
            </w:r>
          </w:p>
        </w:tc>
        <w:tc>
          <w:tcPr>
            <w:tcW w:w="7899" w:type="dxa"/>
            <w:shd w:val="clear" w:color="auto" w:fill="auto"/>
            <w:vAlign w:val="center"/>
            <w:hideMark/>
          </w:tcPr>
          <w:p w14:paraId="4C2478FD" w14:textId="77777777" w:rsidR="00F534C3" w:rsidRPr="00F534C3" w:rsidRDefault="00F534C3" w:rsidP="00F534C3">
            <w:pPr>
              <w:suppressAutoHyphens w:val="0"/>
              <w:spacing w:line="240" w:lineRule="auto"/>
              <w:textAlignment w:val="auto"/>
              <w:rPr>
                <w:rFonts w:ascii="Georgia" w:hAnsi="Georgia" w:cs="Calibri"/>
                <w:kern w:val="0"/>
                <w:sz w:val="20"/>
                <w:szCs w:val="20"/>
                <w:lang w:eastAsia="pl-PL"/>
              </w:rPr>
            </w:pPr>
            <w:r w:rsidRPr="00F534C3">
              <w:rPr>
                <w:rFonts w:ascii="Georgia" w:hAnsi="Georgia" w:cs="Calibri"/>
                <w:kern w:val="0"/>
                <w:sz w:val="20"/>
                <w:szCs w:val="20"/>
                <w:lang w:eastAsia="pl-PL"/>
              </w:rPr>
              <w:t xml:space="preserve">Rękawiczki ginekologiczne do wyciągania łożyska, wewnętrznie polimeryzowana, </w:t>
            </w:r>
            <w:proofErr w:type="spellStart"/>
            <w:r w:rsidRPr="00F534C3">
              <w:rPr>
                <w:rFonts w:ascii="Georgia" w:hAnsi="Georgia" w:cs="Calibri"/>
                <w:kern w:val="0"/>
                <w:sz w:val="20"/>
                <w:szCs w:val="20"/>
                <w:lang w:eastAsia="pl-PL"/>
              </w:rPr>
              <w:t>bezpudrowe</w:t>
            </w:r>
            <w:proofErr w:type="spellEnd"/>
            <w:r w:rsidRPr="00F534C3">
              <w:rPr>
                <w:rFonts w:ascii="Georgia" w:hAnsi="Georgia" w:cs="Calibri"/>
                <w:kern w:val="0"/>
                <w:sz w:val="20"/>
                <w:szCs w:val="20"/>
                <w:lang w:eastAsia="pl-PL"/>
              </w:rPr>
              <w:t xml:space="preserve">, sterylne, AQL 1.0. długość min. 480 mm. Typowa grubość na palcu 0,22 mm. Zarejestrowane jako wyrób medyczny. </w:t>
            </w:r>
          </w:p>
        </w:tc>
        <w:tc>
          <w:tcPr>
            <w:tcW w:w="960" w:type="dxa"/>
            <w:shd w:val="clear" w:color="auto" w:fill="auto"/>
            <w:noWrap/>
            <w:vAlign w:val="center"/>
            <w:hideMark/>
          </w:tcPr>
          <w:p w14:paraId="2E424ECA"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par</w:t>
            </w:r>
          </w:p>
        </w:tc>
        <w:tc>
          <w:tcPr>
            <w:tcW w:w="960" w:type="dxa"/>
            <w:shd w:val="clear" w:color="auto" w:fill="auto"/>
            <w:noWrap/>
            <w:vAlign w:val="center"/>
            <w:hideMark/>
          </w:tcPr>
          <w:p w14:paraId="40D55CCC"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300</w:t>
            </w:r>
          </w:p>
        </w:tc>
      </w:tr>
    </w:tbl>
    <w:p w14:paraId="6B884D66" w14:textId="77777777" w:rsidR="006B5671" w:rsidRPr="006B5671" w:rsidRDefault="006B5671" w:rsidP="006B5671">
      <w:pPr>
        <w:spacing w:line="360" w:lineRule="auto"/>
        <w:jc w:val="both"/>
        <w:rPr>
          <w:rFonts w:ascii="Georgia" w:hAnsi="Georgia" w:cs="Georgia"/>
          <w:b/>
          <w:bCs/>
          <w:kern w:val="2"/>
          <w:sz w:val="20"/>
          <w:szCs w:val="20"/>
        </w:rPr>
      </w:pPr>
    </w:p>
    <w:p w14:paraId="2AB74AD6" w14:textId="488ABCD6"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2</w:t>
      </w: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7659"/>
        <w:gridCol w:w="992"/>
        <w:gridCol w:w="992"/>
      </w:tblGrid>
      <w:tr w:rsidR="00F534C3" w:rsidRPr="00F534C3" w14:paraId="79505A27" w14:textId="77777777" w:rsidTr="00F534C3">
        <w:trPr>
          <w:trHeight w:val="510"/>
        </w:trPr>
        <w:tc>
          <w:tcPr>
            <w:tcW w:w="700" w:type="dxa"/>
            <w:shd w:val="clear" w:color="FFFFCC" w:fill="FFFFFF"/>
            <w:vAlign w:val="center"/>
            <w:hideMark/>
          </w:tcPr>
          <w:p w14:paraId="4765BB14" w14:textId="77777777" w:rsidR="00F534C3" w:rsidRPr="00F534C3" w:rsidRDefault="00F534C3" w:rsidP="00243E6D">
            <w:pPr>
              <w:suppressAutoHyphens w:val="0"/>
              <w:spacing w:line="240" w:lineRule="auto"/>
              <w:jc w:val="center"/>
              <w:textAlignment w:val="auto"/>
              <w:rPr>
                <w:rFonts w:ascii="Georgia" w:hAnsi="Georgia" w:cs="Arial CE"/>
                <w:b/>
                <w:bCs/>
                <w:kern w:val="0"/>
                <w:sz w:val="20"/>
                <w:szCs w:val="20"/>
                <w:lang w:eastAsia="pl-PL"/>
              </w:rPr>
            </w:pPr>
            <w:r w:rsidRPr="00F534C3">
              <w:rPr>
                <w:rFonts w:ascii="Georgia" w:hAnsi="Georgia" w:cs="Arial CE"/>
                <w:b/>
                <w:bCs/>
                <w:kern w:val="0"/>
                <w:sz w:val="20"/>
                <w:szCs w:val="20"/>
                <w:lang w:eastAsia="pl-PL"/>
              </w:rPr>
              <w:t>Lp</w:t>
            </w:r>
          </w:p>
        </w:tc>
        <w:tc>
          <w:tcPr>
            <w:tcW w:w="7659" w:type="dxa"/>
            <w:shd w:val="clear" w:color="auto" w:fill="auto"/>
            <w:vAlign w:val="center"/>
            <w:hideMark/>
          </w:tcPr>
          <w:p w14:paraId="24C6D91E" w14:textId="142F2DA9" w:rsidR="00F534C3" w:rsidRPr="00F534C3" w:rsidRDefault="00F534C3" w:rsidP="00243E6D">
            <w:pPr>
              <w:suppressAutoHyphens w:val="0"/>
              <w:spacing w:line="240" w:lineRule="auto"/>
              <w:jc w:val="center"/>
              <w:textAlignment w:val="auto"/>
              <w:rPr>
                <w:rFonts w:ascii="Georgia" w:hAnsi="Georgia" w:cs="Arial"/>
                <w:b/>
                <w:bCs/>
                <w:kern w:val="0"/>
                <w:sz w:val="20"/>
                <w:szCs w:val="20"/>
                <w:lang w:eastAsia="pl-PL"/>
              </w:rPr>
            </w:pPr>
            <w:r w:rsidRPr="00F534C3">
              <w:rPr>
                <w:rFonts w:ascii="Georgia" w:hAnsi="Georgia" w:cs="Arial"/>
                <w:b/>
                <w:bCs/>
                <w:kern w:val="0"/>
                <w:sz w:val="20"/>
                <w:szCs w:val="20"/>
                <w:lang w:eastAsia="pl-PL"/>
              </w:rPr>
              <w:t>Nazwa sprzętu 1</w:t>
            </w:r>
            <w:r w:rsidR="00243E6D">
              <w:rPr>
                <w:rFonts w:ascii="Georgia" w:hAnsi="Georgia" w:cs="Arial"/>
                <w:b/>
                <w:bCs/>
                <w:kern w:val="0"/>
                <w:sz w:val="20"/>
                <w:szCs w:val="20"/>
                <w:lang w:eastAsia="pl-PL"/>
              </w:rPr>
              <w:t xml:space="preserve"> </w:t>
            </w:r>
            <w:r w:rsidRPr="00F534C3">
              <w:rPr>
                <w:rFonts w:ascii="Georgia" w:hAnsi="Georgia" w:cs="Arial"/>
                <w:b/>
                <w:bCs/>
                <w:kern w:val="0"/>
                <w:sz w:val="20"/>
                <w:szCs w:val="20"/>
                <w:lang w:eastAsia="pl-PL"/>
              </w:rPr>
              <w:t>razowego</w:t>
            </w:r>
          </w:p>
        </w:tc>
        <w:tc>
          <w:tcPr>
            <w:tcW w:w="992" w:type="dxa"/>
            <w:shd w:val="clear" w:color="auto" w:fill="auto"/>
            <w:vAlign w:val="center"/>
            <w:hideMark/>
          </w:tcPr>
          <w:p w14:paraId="7B84081F" w14:textId="77777777" w:rsidR="00F534C3" w:rsidRPr="00F534C3" w:rsidRDefault="00F534C3" w:rsidP="00243E6D">
            <w:pPr>
              <w:suppressAutoHyphens w:val="0"/>
              <w:spacing w:line="240" w:lineRule="auto"/>
              <w:jc w:val="center"/>
              <w:textAlignment w:val="auto"/>
              <w:rPr>
                <w:rFonts w:ascii="Georgia" w:hAnsi="Georgia" w:cs="Arial CE"/>
                <w:b/>
                <w:bCs/>
                <w:kern w:val="0"/>
                <w:sz w:val="20"/>
                <w:szCs w:val="20"/>
                <w:lang w:eastAsia="pl-PL"/>
              </w:rPr>
            </w:pPr>
            <w:proofErr w:type="spellStart"/>
            <w:r w:rsidRPr="00F534C3">
              <w:rPr>
                <w:rFonts w:ascii="Georgia" w:hAnsi="Georgia" w:cs="Arial CE"/>
                <w:b/>
                <w:bCs/>
                <w:kern w:val="0"/>
                <w:sz w:val="20"/>
                <w:szCs w:val="20"/>
                <w:lang w:eastAsia="pl-PL"/>
              </w:rPr>
              <w:t>jm</w:t>
            </w:r>
            <w:proofErr w:type="spellEnd"/>
            <w:r w:rsidRPr="00F534C3">
              <w:rPr>
                <w:rFonts w:ascii="Georgia" w:hAnsi="Georgia" w:cs="Arial CE"/>
                <w:b/>
                <w:bCs/>
                <w:kern w:val="0"/>
                <w:sz w:val="20"/>
                <w:szCs w:val="20"/>
                <w:lang w:eastAsia="pl-PL"/>
              </w:rPr>
              <w:t>.</w:t>
            </w:r>
          </w:p>
        </w:tc>
        <w:tc>
          <w:tcPr>
            <w:tcW w:w="992" w:type="dxa"/>
            <w:shd w:val="clear" w:color="auto" w:fill="auto"/>
            <w:vAlign w:val="center"/>
            <w:hideMark/>
          </w:tcPr>
          <w:p w14:paraId="13387E42" w14:textId="44232AD6" w:rsidR="00F534C3" w:rsidRPr="00F534C3" w:rsidRDefault="00F534C3" w:rsidP="00243E6D">
            <w:pPr>
              <w:suppressAutoHyphens w:val="0"/>
              <w:spacing w:line="240" w:lineRule="auto"/>
              <w:jc w:val="center"/>
              <w:textAlignment w:val="auto"/>
              <w:rPr>
                <w:rFonts w:ascii="Georgia" w:hAnsi="Georgia" w:cs="Arial CE"/>
                <w:b/>
                <w:bCs/>
                <w:kern w:val="0"/>
                <w:sz w:val="20"/>
                <w:szCs w:val="20"/>
                <w:lang w:eastAsia="pl-PL"/>
              </w:rPr>
            </w:pPr>
            <w:r w:rsidRPr="00F534C3">
              <w:rPr>
                <w:rFonts w:ascii="Georgia" w:hAnsi="Georgia" w:cs="Arial CE"/>
                <w:b/>
                <w:bCs/>
                <w:kern w:val="0"/>
                <w:sz w:val="20"/>
                <w:szCs w:val="20"/>
                <w:lang w:eastAsia="pl-PL"/>
              </w:rPr>
              <w:t>Ilość</w:t>
            </w:r>
          </w:p>
        </w:tc>
      </w:tr>
      <w:tr w:rsidR="00F534C3" w:rsidRPr="00F534C3" w14:paraId="3F4689A9" w14:textId="77777777" w:rsidTr="00F534C3">
        <w:trPr>
          <w:trHeight w:val="4669"/>
        </w:trPr>
        <w:tc>
          <w:tcPr>
            <w:tcW w:w="700" w:type="dxa"/>
            <w:shd w:val="clear" w:color="auto" w:fill="auto"/>
            <w:noWrap/>
            <w:vAlign w:val="center"/>
            <w:hideMark/>
          </w:tcPr>
          <w:p w14:paraId="1A9F8281"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1</w:t>
            </w:r>
          </w:p>
        </w:tc>
        <w:tc>
          <w:tcPr>
            <w:tcW w:w="7659" w:type="dxa"/>
            <w:shd w:val="clear" w:color="auto" w:fill="auto"/>
            <w:vAlign w:val="center"/>
            <w:hideMark/>
          </w:tcPr>
          <w:p w14:paraId="745E5DE9" w14:textId="77777777" w:rsidR="00F534C3" w:rsidRPr="00F534C3" w:rsidRDefault="00F534C3" w:rsidP="00F534C3">
            <w:pPr>
              <w:suppressAutoHyphens w:val="0"/>
              <w:spacing w:line="240" w:lineRule="auto"/>
              <w:jc w:val="both"/>
              <w:textAlignment w:val="auto"/>
              <w:rPr>
                <w:rFonts w:ascii="Georgia" w:hAnsi="Georgia" w:cs="Calibri"/>
                <w:kern w:val="0"/>
                <w:sz w:val="20"/>
                <w:szCs w:val="20"/>
                <w:lang w:eastAsia="pl-PL"/>
              </w:rPr>
            </w:pPr>
            <w:r w:rsidRPr="00F534C3">
              <w:rPr>
                <w:rFonts w:ascii="Georgia" w:hAnsi="Georgia" w:cs="Calibri"/>
                <w:kern w:val="0"/>
                <w:sz w:val="20"/>
                <w:szCs w:val="20"/>
                <w:lang w:eastAsia="pl-PL"/>
              </w:rPr>
              <w:t xml:space="preserve">Rękawice chirurgiczne, lateksowe </w:t>
            </w:r>
            <w:proofErr w:type="spellStart"/>
            <w:r w:rsidRPr="00F534C3">
              <w:rPr>
                <w:rFonts w:ascii="Georgia" w:hAnsi="Georgia" w:cs="Calibri"/>
                <w:kern w:val="0"/>
                <w:sz w:val="20"/>
                <w:szCs w:val="20"/>
                <w:lang w:eastAsia="pl-PL"/>
              </w:rPr>
              <w:t>bezpudrowe</w:t>
            </w:r>
            <w:proofErr w:type="spellEnd"/>
            <w:r w:rsidRPr="00F534C3">
              <w:rPr>
                <w:rFonts w:ascii="Georgia" w:hAnsi="Georgia" w:cs="Calibri"/>
                <w:kern w:val="0"/>
                <w:sz w:val="20"/>
                <w:szCs w:val="20"/>
                <w:lang w:eastAsia="pl-PL"/>
              </w:rPr>
              <w:t xml:space="preserve"> z wewnętrzną warstwą polimerową o strukturze sieci, powierzchnia zewnętrzna </w:t>
            </w:r>
            <w:proofErr w:type="spellStart"/>
            <w:r w:rsidRPr="00F534C3">
              <w:rPr>
                <w:rFonts w:ascii="Georgia" w:hAnsi="Georgia" w:cs="Calibri"/>
                <w:kern w:val="0"/>
                <w:sz w:val="20"/>
                <w:szCs w:val="20"/>
                <w:lang w:eastAsia="pl-PL"/>
              </w:rPr>
              <w:t>mikroteksturowana</w:t>
            </w:r>
            <w:proofErr w:type="spellEnd"/>
            <w:r w:rsidRPr="00F534C3">
              <w:rPr>
                <w:rFonts w:ascii="Georgia" w:hAnsi="Georgia" w:cs="Calibri"/>
                <w:kern w:val="0"/>
                <w:sz w:val="20"/>
                <w:szCs w:val="20"/>
                <w:lang w:eastAsia="pl-PL"/>
              </w:rPr>
              <w:t xml:space="preserve">, średnia grubość na palcu max. 0,27 mm, na dłoni 0,21 mm, na mankiecie 0,18 mm, średnia siła zrywania przed starzeniem 20 N, AQL max. 0,65, sterylizowane radiacyjnie, anatomiczne z poszerzoną częścią grzbietową dłoni, poziom protein &lt; 10 </w:t>
            </w:r>
            <w:proofErr w:type="spellStart"/>
            <w:r w:rsidRPr="00F534C3">
              <w:rPr>
                <w:rFonts w:ascii="Georgia" w:hAnsi="Georgia" w:cs="Calibri"/>
                <w:kern w:val="0"/>
                <w:sz w:val="20"/>
                <w:szCs w:val="20"/>
                <w:lang w:eastAsia="pl-PL"/>
              </w:rPr>
              <w:t>ug</w:t>
            </w:r>
            <w:proofErr w:type="spellEnd"/>
            <w:r w:rsidRPr="00F534C3">
              <w:rPr>
                <w:rFonts w:ascii="Georgia" w:hAnsi="Georgia" w:cs="Calibri"/>
                <w:kern w:val="0"/>
                <w:sz w:val="20"/>
                <w:szCs w:val="20"/>
                <w:lang w:eastAsia="pl-PL"/>
              </w:rPr>
              <w:t xml:space="preserve">/g rękawicy (badania niezależnego laboratorium wg EN 455-3 z podaną nazwą rękawic, których ono dotyczy), mankiet rolowany, opakowanie zewnętrzne hermetyczne foliowe z wycięciem w listku ułatwiającym otwieranie, długość min. 270-285 mm dopasowana do rozmiaru, badania na przenikalność dla wirusów zgodnie z ASTM F 1671 oraz EN ISO 374-5. Wyrób medyczny klasy </w:t>
            </w:r>
            <w:proofErr w:type="spellStart"/>
            <w:r w:rsidRPr="00F534C3">
              <w:rPr>
                <w:rFonts w:ascii="Georgia" w:hAnsi="Georgia" w:cs="Calibri"/>
                <w:kern w:val="0"/>
                <w:sz w:val="20"/>
                <w:szCs w:val="20"/>
                <w:lang w:eastAsia="pl-PL"/>
              </w:rPr>
              <w:t>IIa</w:t>
            </w:r>
            <w:proofErr w:type="spellEnd"/>
            <w:r w:rsidRPr="00F534C3">
              <w:rPr>
                <w:rFonts w:ascii="Georgia" w:hAnsi="Georgia" w:cs="Calibri"/>
                <w:kern w:val="0"/>
                <w:sz w:val="20"/>
                <w:szCs w:val="20"/>
                <w:lang w:eastAsia="pl-PL"/>
              </w:rPr>
              <w:t xml:space="preserve"> i Środek ochrony indywidualnej kategorii III, typ B wg EN ISO 374-1. Odporne na przenikanie co najmniej 4 substancji na poziomie 6, w stężeniach wymienionych w normie EN ISO 374-1 (dokument z wynikami badań wydany przez jednostkę notyfikowaną). Rękawice chroniące przed promieniowaniem jonizującym i skażeniami promieniotwórczymi, zgodnie z EN 421, potwierdzone certyfikatem jednostki notyfikowanej oraz informacją umieszczoną fabrycznie na opakowaniu zbiorczym (dyspenserze). Badania na przenikalność min. 25 </w:t>
            </w:r>
            <w:proofErr w:type="spellStart"/>
            <w:r w:rsidRPr="00F534C3">
              <w:rPr>
                <w:rFonts w:ascii="Georgia" w:hAnsi="Georgia" w:cs="Calibri"/>
                <w:kern w:val="0"/>
                <w:sz w:val="20"/>
                <w:szCs w:val="20"/>
                <w:lang w:eastAsia="pl-PL"/>
              </w:rPr>
              <w:t>cytostatyków</w:t>
            </w:r>
            <w:proofErr w:type="spellEnd"/>
            <w:r w:rsidRPr="00F534C3">
              <w:rPr>
                <w:rFonts w:ascii="Georgia" w:hAnsi="Georgia" w:cs="Calibri"/>
                <w:kern w:val="0"/>
                <w:sz w:val="20"/>
                <w:szCs w:val="20"/>
                <w:lang w:eastAsia="pl-PL"/>
              </w:rPr>
              <w:t xml:space="preserve">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6345A5AF"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par</w:t>
            </w:r>
          </w:p>
        </w:tc>
        <w:tc>
          <w:tcPr>
            <w:tcW w:w="992" w:type="dxa"/>
            <w:shd w:val="clear" w:color="auto" w:fill="auto"/>
            <w:vAlign w:val="center"/>
            <w:hideMark/>
          </w:tcPr>
          <w:p w14:paraId="01F2161A" w14:textId="0F2340DC"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 xml:space="preserve">25 000 </w:t>
            </w:r>
          </w:p>
        </w:tc>
      </w:tr>
      <w:tr w:rsidR="00F534C3" w:rsidRPr="00F534C3" w14:paraId="2EC2E94D" w14:textId="77777777" w:rsidTr="00F534C3">
        <w:trPr>
          <w:trHeight w:val="4418"/>
        </w:trPr>
        <w:tc>
          <w:tcPr>
            <w:tcW w:w="700" w:type="dxa"/>
            <w:shd w:val="clear" w:color="auto" w:fill="auto"/>
            <w:noWrap/>
            <w:vAlign w:val="center"/>
            <w:hideMark/>
          </w:tcPr>
          <w:p w14:paraId="101BE44D"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lastRenderedPageBreak/>
              <w:t>2</w:t>
            </w:r>
          </w:p>
        </w:tc>
        <w:tc>
          <w:tcPr>
            <w:tcW w:w="7659" w:type="dxa"/>
            <w:shd w:val="clear" w:color="auto" w:fill="auto"/>
            <w:vAlign w:val="center"/>
            <w:hideMark/>
          </w:tcPr>
          <w:p w14:paraId="19122887" w14:textId="77777777" w:rsidR="00F534C3" w:rsidRPr="00F534C3" w:rsidRDefault="00F534C3" w:rsidP="00F534C3">
            <w:pPr>
              <w:suppressAutoHyphens w:val="0"/>
              <w:spacing w:line="240" w:lineRule="auto"/>
              <w:jc w:val="both"/>
              <w:textAlignment w:val="auto"/>
              <w:rPr>
                <w:rFonts w:ascii="Georgia" w:hAnsi="Georgia" w:cs="Calibri"/>
                <w:kern w:val="0"/>
                <w:sz w:val="20"/>
                <w:szCs w:val="20"/>
                <w:lang w:eastAsia="pl-PL"/>
              </w:rPr>
            </w:pPr>
            <w:r w:rsidRPr="00F534C3">
              <w:rPr>
                <w:rFonts w:ascii="Georgia" w:hAnsi="Georgia" w:cs="Calibri"/>
                <w:kern w:val="0"/>
                <w:sz w:val="20"/>
                <w:szCs w:val="20"/>
                <w:lang w:eastAsia="pl-PL"/>
              </w:rPr>
              <w:t xml:space="preserve">Rękawice chirurgiczne, lateksowe </w:t>
            </w:r>
            <w:proofErr w:type="spellStart"/>
            <w:r w:rsidRPr="00F534C3">
              <w:rPr>
                <w:rFonts w:ascii="Georgia" w:hAnsi="Georgia" w:cs="Calibri"/>
                <w:kern w:val="0"/>
                <w:sz w:val="20"/>
                <w:szCs w:val="20"/>
                <w:lang w:eastAsia="pl-PL"/>
              </w:rPr>
              <w:t>bezpudrowe</w:t>
            </w:r>
            <w:proofErr w:type="spellEnd"/>
            <w:r w:rsidRPr="00F534C3">
              <w:rPr>
                <w:rFonts w:ascii="Georgia" w:hAnsi="Georgia" w:cs="Calibri"/>
                <w:kern w:val="0"/>
                <w:sz w:val="20"/>
                <w:szCs w:val="20"/>
                <w:lang w:eastAsia="pl-PL"/>
              </w:rPr>
              <w:t xml:space="preserve"> do systemu podwójnego zakładania jako rękawice spodnie w wyraźnie kontrastującym kolorze (zielony), z wewnętrzną warstwą polimerową o strukturze sieci, powierzchnia zewnętrzna </w:t>
            </w:r>
            <w:proofErr w:type="spellStart"/>
            <w:r w:rsidRPr="00F534C3">
              <w:rPr>
                <w:rFonts w:ascii="Georgia" w:hAnsi="Georgia" w:cs="Calibri"/>
                <w:kern w:val="0"/>
                <w:sz w:val="20"/>
                <w:szCs w:val="20"/>
                <w:lang w:eastAsia="pl-PL"/>
              </w:rPr>
              <w:t>mikroteksturowana</w:t>
            </w:r>
            <w:proofErr w:type="spellEnd"/>
            <w:r w:rsidRPr="00F534C3">
              <w:rPr>
                <w:rFonts w:ascii="Georgia" w:hAnsi="Georgia" w:cs="Calibri"/>
                <w:kern w:val="0"/>
                <w:sz w:val="20"/>
                <w:szCs w:val="20"/>
                <w:lang w:eastAsia="pl-PL"/>
              </w:rPr>
              <w:t xml:space="preserve">. Średnia grubość na palcu 0,20 mm, na dłoni 0,20 mm, na mankiecie 0,17 mm, AQL max. 0,65, sterylizowane radiacyjnie, anatomiczne z poszerzoną częścią grzbietową dłoni, poziom protein &lt; 10 </w:t>
            </w:r>
            <w:proofErr w:type="spellStart"/>
            <w:r w:rsidRPr="00F534C3">
              <w:rPr>
                <w:rFonts w:ascii="Georgia" w:hAnsi="Georgia" w:cs="Calibri"/>
                <w:kern w:val="0"/>
                <w:sz w:val="20"/>
                <w:szCs w:val="20"/>
                <w:lang w:eastAsia="pl-PL"/>
              </w:rPr>
              <w:t>ug</w:t>
            </w:r>
            <w:proofErr w:type="spellEnd"/>
            <w:r w:rsidRPr="00F534C3">
              <w:rPr>
                <w:rFonts w:ascii="Georgia" w:hAnsi="Georgia" w:cs="Calibri"/>
                <w:kern w:val="0"/>
                <w:sz w:val="20"/>
                <w:szCs w:val="20"/>
                <w:lang w:eastAsia="pl-PL"/>
              </w:rPr>
              <w:t xml:space="preserve">/g rękawicy (badania niezależnego laboratorium wg EN 455-3 z podaną nazwą rękawic, których ono dotyczy), mankiet rolowany, opakowanie zewnętrzne hermetyczne foliowe z wycięciem w listku ułatwiającym otwieranie, długość min. 270-285 mm dopasowana do rozmiaru, badania na przenikalność dla wirusów zgodnie z ASTM F 1671 oraz EN ISO 374-5. Wyrób medyczny klasy </w:t>
            </w:r>
            <w:proofErr w:type="spellStart"/>
            <w:r w:rsidRPr="00F534C3">
              <w:rPr>
                <w:rFonts w:ascii="Georgia" w:hAnsi="Georgia" w:cs="Calibri"/>
                <w:kern w:val="0"/>
                <w:sz w:val="20"/>
                <w:szCs w:val="20"/>
                <w:lang w:eastAsia="pl-PL"/>
              </w:rPr>
              <w:t>IIa</w:t>
            </w:r>
            <w:proofErr w:type="spellEnd"/>
            <w:r w:rsidRPr="00F534C3">
              <w:rPr>
                <w:rFonts w:ascii="Georgia" w:hAnsi="Georgia" w:cs="Calibri"/>
                <w:kern w:val="0"/>
                <w:sz w:val="20"/>
                <w:szCs w:val="20"/>
                <w:lang w:eastAsia="pl-PL"/>
              </w:rPr>
              <w:t xml:space="preserve"> i Środek ochrony indywidualnej kategorii III, typ B wg EN ISO 374-1. Odporne na przenikanie co najmniej 3 substancji na poziomie 6, w stężeniach wymienionych w normie EN ISO 374-1. Rękawice chroniące przed promieniowaniem jonizującym i skażeniami promieniotwórczymi, zgodnie z EN 421, potwierdzone certyfikatem jednostki notyfikowanej oraz informacją umieszczona fabrycznie na opakowaniu zbiorczym (dyspenserze). Badania na przenikalność min. 25 </w:t>
            </w:r>
            <w:proofErr w:type="spellStart"/>
            <w:r w:rsidRPr="00F534C3">
              <w:rPr>
                <w:rFonts w:ascii="Georgia" w:hAnsi="Georgia" w:cs="Calibri"/>
                <w:kern w:val="0"/>
                <w:sz w:val="20"/>
                <w:szCs w:val="20"/>
                <w:lang w:eastAsia="pl-PL"/>
              </w:rPr>
              <w:t>cytostatyków</w:t>
            </w:r>
            <w:proofErr w:type="spellEnd"/>
            <w:r w:rsidRPr="00F534C3">
              <w:rPr>
                <w:rFonts w:ascii="Georgia" w:hAnsi="Georgia" w:cs="Calibri"/>
                <w:kern w:val="0"/>
                <w:sz w:val="20"/>
                <w:szCs w:val="20"/>
                <w:lang w:eastAsia="pl-PL"/>
              </w:rPr>
              <w:t xml:space="preserve"> zgodnie z ASTM D6978 oraz (raporty z wynikami badań) oraz badania na przenikalność min. 18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68A9929D"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par</w:t>
            </w:r>
          </w:p>
        </w:tc>
        <w:tc>
          <w:tcPr>
            <w:tcW w:w="992" w:type="dxa"/>
            <w:shd w:val="clear" w:color="auto" w:fill="auto"/>
            <w:vAlign w:val="center"/>
            <w:hideMark/>
          </w:tcPr>
          <w:p w14:paraId="4C6A8D7E" w14:textId="3C97BABC"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 xml:space="preserve">2 000 </w:t>
            </w:r>
          </w:p>
        </w:tc>
      </w:tr>
    </w:tbl>
    <w:p w14:paraId="0D7B49B8" w14:textId="77777777" w:rsidR="006B5671" w:rsidRPr="006B5671" w:rsidRDefault="006B5671" w:rsidP="006B5671">
      <w:pPr>
        <w:spacing w:line="360" w:lineRule="auto"/>
        <w:jc w:val="both"/>
        <w:rPr>
          <w:rFonts w:ascii="Georgia" w:hAnsi="Georgia" w:cs="Georgia"/>
          <w:b/>
          <w:bCs/>
          <w:kern w:val="2"/>
          <w:sz w:val="20"/>
          <w:szCs w:val="20"/>
        </w:rPr>
      </w:pPr>
    </w:p>
    <w:p w14:paraId="54BEB681" w14:textId="4DC7C181"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3</w:t>
      </w: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699"/>
        <w:gridCol w:w="992"/>
        <w:gridCol w:w="992"/>
      </w:tblGrid>
      <w:tr w:rsidR="0012081F" w:rsidRPr="00F534C3" w14:paraId="4BC0E9E5" w14:textId="77777777" w:rsidTr="0012081F">
        <w:trPr>
          <w:trHeight w:val="510"/>
        </w:trPr>
        <w:tc>
          <w:tcPr>
            <w:tcW w:w="660" w:type="dxa"/>
            <w:shd w:val="clear" w:color="FFFFCC" w:fill="FFFFFF"/>
            <w:vAlign w:val="center"/>
            <w:hideMark/>
          </w:tcPr>
          <w:p w14:paraId="2E42140D" w14:textId="77777777" w:rsidR="00F534C3" w:rsidRPr="00F534C3" w:rsidRDefault="00F534C3" w:rsidP="00F534C3">
            <w:pPr>
              <w:suppressAutoHyphens w:val="0"/>
              <w:spacing w:line="240" w:lineRule="auto"/>
              <w:jc w:val="center"/>
              <w:textAlignment w:val="auto"/>
              <w:rPr>
                <w:rFonts w:ascii="Georgia" w:hAnsi="Georgia" w:cs="Arial CE"/>
                <w:b/>
                <w:bCs/>
                <w:kern w:val="0"/>
                <w:sz w:val="20"/>
                <w:szCs w:val="20"/>
                <w:lang w:eastAsia="pl-PL"/>
              </w:rPr>
            </w:pPr>
            <w:r w:rsidRPr="00F534C3">
              <w:rPr>
                <w:rFonts w:ascii="Georgia" w:hAnsi="Georgia" w:cs="Arial CE"/>
                <w:b/>
                <w:bCs/>
                <w:kern w:val="0"/>
                <w:sz w:val="20"/>
                <w:szCs w:val="20"/>
                <w:lang w:eastAsia="pl-PL"/>
              </w:rPr>
              <w:t>Lp</w:t>
            </w:r>
          </w:p>
        </w:tc>
        <w:tc>
          <w:tcPr>
            <w:tcW w:w="7699" w:type="dxa"/>
            <w:shd w:val="clear" w:color="auto" w:fill="auto"/>
            <w:vAlign w:val="center"/>
            <w:hideMark/>
          </w:tcPr>
          <w:p w14:paraId="3807FD28" w14:textId="77777777" w:rsidR="00F534C3" w:rsidRPr="00F534C3" w:rsidRDefault="00F534C3" w:rsidP="00F534C3">
            <w:pPr>
              <w:suppressAutoHyphens w:val="0"/>
              <w:spacing w:line="240" w:lineRule="auto"/>
              <w:textAlignment w:val="auto"/>
              <w:rPr>
                <w:rFonts w:ascii="Georgia" w:hAnsi="Georgia" w:cs="Arial"/>
                <w:b/>
                <w:bCs/>
                <w:kern w:val="0"/>
                <w:sz w:val="20"/>
                <w:szCs w:val="20"/>
                <w:lang w:eastAsia="pl-PL"/>
              </w:rPr>
            </w:pPr>
            <w:r w:rsidRPr="00F534C3">
              <w:rPr>
                <w:rFonts w:ascii="Georgia" w:hAnsi="Georgia" w:cs="Arial"/>
                <w:b/>
                <w:bCs/>
                <w:kern w:val="0"/>
                <w:sz w:val="20"/>
                <w:szCs w:val="20"/>
                <w:lang w:eastAsia="pl-PL"/>
              </w:rPr>
              <w:t>Nazwa sprzętu 1razowego</w:t>
            </w:r>
          </w:p>
        </w:tc>
        <w:tc>
          <w:tcPr>
            <w:tcW w:w="992" w:type="dxa"/>
            <w:shd w:val="clear" w:color="auto" w:fill="auto"/>
            <w:vAlign w:val="center"/>
            <w:hideMark/>
          </w:tcPr>
          <w:p w14:paraId="2587B77B" w14:textId="77777777" w:rsidR="00F534C3" w:rsidRPr="00F534C3" w:rsidRDefault="00F534C3" w:rsidP="00F534C3">
            <w:pPr>
              <w:suppressAutoHyphens w:val="0"/>
              <w:spacing w:line="240" w:lineRule="auto"/>
              <w:jc w:val="center"/>
              <w:textAlignment w:val="auto"/>
              <w:rPr>
                <w:rFonts w:ascii="Georgia" w:hAnsi="Georgia" w:cs="Arial CE"/>
                <w:b/>
                <w:bCs/>
                <w:kern w:val="0"/>
                <w:sz w:val="20"/>
                <w:szCs w:val="20"/>
                <w:lang w:eastAsia="pl-PL"/>
              </w:rPr>
            </w:pPr>
            <w:proofErr w:type="spellStart"/>
            <w:r w:rsidRPr="00F534C3">
              <w:rPr>
                <w:rFonts w:ascii="Georgia" w:hAnsi="Georgia" w:cs="Arial CE"/>
                <w:b/>
                <w:bCs/>
                <w:kern w:val="0"/>
                <w:sz w:val="20"/>
                <w:szCs w:val="20"/>
                <w:lang w:eastAsia="pl-PL"/>
              </w:rPr>
              <w:t>jm</w:t>
            </w:r>
            <w:proofErr w:type="spellEnd"/>
            <w:r w:rsidRPr="00F534C3">
              <w:rPr>
                <w:rFonts w:ascii="Georgia" w:hAnsi="Georgia" w:cs="Arial CE"/>
                <w:b/>
                <w:bCs/>
                <w:kern w:val="0"/>
                <w:sz w:val="20"/>
                <w:szCs w:val="20"/>
                <w:lang w:eastAsia="pl-PL"/>
              </w:rPr>
              <w:t>.</w:t>
            </w:r>
          </w:p>
        </w:tc>
        <w:tc>
          <w:tcPr>
            <w:tcW w:w="992" w:type="dxa"/>
            <w:shd w:val="clear" w:color="auto" w:fill="auto"/>
            <w:vAlign w:val="center"/>
            <w:hideMark/>
          </w:tcPr>
          <w:p w14:paraId="6296BC41" w14:textId="77777777" w:rsidR="00F534C3" w:rsidRPr="00F534C3" w:rsidRDefault="00F534C3" w:rsidP="00F534C3">
            <w:pPr>
              <w:suppressAutoHyphens w:val="0"/>
              <w:spacing w:line="240" w:lineRule="auto"/>
              <w:jc w:val="center"/>
              <w:textAlignment w:val="auto"/>
              <w:rPr>
                <w:rFonts w:ascii="Georgia" w:hAnsi="Georgia" w:cs="Arial CE"/>
                <w:b/>
                <w:bCs/>
                <w:kern w:val="0"/>
                <w:sz w:val="20"/>
                <w:szCs w:val="20"/>
                <w:lang w:eastAsia="pl-PL"/>
              </w:rPr>
            </w:pPr>
            <w:r w:rsidRPr="00F534C3">
              <w:rPr>
                <w:rFonts w:ascii="Georgia" w:hAnsi="Georgia" w:cs="Arial CE"/>
                <w:b/>
                <w:bCs/>
                <w:kern w:val="0"/>
                <w:sz w:val="20"/>
                <w:szCs w:val="20"/>
                <w:lang w:eastAsia="pl-PL"/>
              </w:rPr>
              <w:t xml:space="preserve"> Ilość </w:t>
            </w:r>
          </w:p>
        </w:tc>
      </w:tr>
      <w:tr w:rsidR="0012081F" w:rsidRPr="00F534C3" w14:paraId="052A315A" w14:textId="77777777" w:rsidTr="0012081F">
        <w:trPr>
          <w:trHeight w:val="4005"/>
        </w:trPr>
        <w:tc>
          <w:tcPr>
            <w:tcW w:w="660" w:type="dxa"/>
            <w:shd w:val="clear" w:color="auto" w:fill="auto"/>
            <w:noWrap/>
            <w:vAlign w:val="center"/>
            <w:hideMark/>
          </w:tcPr>
          <w:p w14:paraId="42D9DFB1" w14:textId="77777777" w:rsidR="00F534C3" w:rsidRPr="00F534C3" w:rsidRDefault="00F534C3" w:rsidP="00F534C3">
            <w:pPr>
              <w:suppressAutoHyphens w:val="0"/>
              <w:spacing w:line="240" w:lineRule="auto"/>
              <w:textAlignment w:val="auto"/>
              <w:rPr>
                <w:rFonts w:ascii="Georgia" w:hAnsi="Georgia" w:cs="Calibri"/>
                <w:kern w:val="0"/>
                <w:sz w:val="20"/>
                <w:szCs w:val="20"/>
                <w:lang w:eastAsia="pl-PL"/>
              </w:rPr>
            </w:pPr>
            <w:r w:rsidRPr="00F534C3">
              <w:rPr>
                <w:rFonts w:ascii="Georgia" w:hAnsi="Georgia" w:cs="Calibri"/>
                <w:kern w:val="0"/>
                <w:sz w:val="20"/>
                <w:szCs w:val="20"/>
                <w:lang w:eastAsia="pl-PL"/>
              </w:rPr>
              <w:t>1</w:t>
            </w:r>
          </w:p>
        </w:tc>
        <w:tc>
          <w:tcPr>
            <w:tcW w:w="7699" w:type="dxa"/>
            <w:shd w:val="clear" w:color="auto" w:fill="auto"/>
            <w:vAlign w:val="center"/>
            <w:hideMark/>
          </w:tcPr>
          <w:p w14:paraId="3B67598D" w14:textId="77777777" w:rsidR="00F534C3" w:rsidRPr="00F534C3" w:rsidRDefault="00F534C3" w:rsidP="00F534C3">
            <w:pPr>
              <w:suppressAutoHyphens w:val="0"/>
              <w:spacing w:line="240" w:lineRule="auto"/>
              <w:jc w:val="both"/>
              <w:textAlignment w:val="auto"/>
              <w:rPr>
                <w:rFonts w:ascii="Georgia" w:hAnsi="Georgia" w:cs="Calibri"/>
                <w:kern w:val="0"/>
                <w:sz w:val="20"/>
                <w:szCs w:val="20"/>
                <w:lang w:eastAsia="pl-PL"/>
              </w:rPr>
            </w:pPr>
            <w:r w:rsidRPr="00F534C3">
              <w:rPr>
                <w:rFonts w:ascii="Georgia" w:hAnsi="Georgia" w:cs="Calibri"/>
                <w:kern w:val="0"/>
                <w:sz w:val="20"/>
                <w:szCs w:val="20"/>
                <w:lang w:eastAsia="pl-PL"/>
              </w:rPr>
              <w:t xml:space="preserve">Rękawice chirurgiczne, lateksowe </w:t>
            </w:r>
            <w:proofErr w:type="spellStart"/>
            <w:r w:rsidRPr="00F534C3">
              <w:rPr>
                <w:rFonts w:ascii="Georgia" w:hAnsi="Georgia" w:cs="Calibri"/>
                <w:kern w:val="0"/>
                <w:sz w:val="20"/>
                <w:szCs w:val="20"/>
                <w:lang w:eastAsia="pl-PL"/>
              </w:rPr>
              <w:t>bezpudrowe</w:t>
            </w:r>
            <w:proofErr w:type="spellEnd"/>
            <w:r w:rsidRPr="00F534C3">
              <w:rPr>
                <w:rFonts w:ascii="Georgia" w:hAnsi="Georgia" w:cs="Calibri"/>
                <w:kern w:val="0"/>
                <w:sz w:val="20"/>
                <w:szCs w:val="20"/>
                <w:lang w:eastAsia="pl-PL"/>
              </w:rPr>
              <w:t xml:space="preserve"> z wewnętrzną warstwą polimerową o strukturze sieci. Kształt anatomiczny z przeciwstawnym kciukiem, powierzchnia zewnętrzna </w:t>
            </w:r>
            <w:proofErr w:type="spellStart"/>
            <w:r w:rsidRPr="00F534C3">
              <w:rPr>
                <w:rFonts w:ascii="Georgia" w:hAnsi="Georgia" w:cs="Calibri"/>
                <w:kern w:val="0"/>
                <w:sz w:val="20"/>
                <w:szCs w:val="20"/>
                <w:lang w:eastAsia="pl-PL"/>
              </w:rPr>
              <w:t>mikroteksturowana</w:t>
            </w:r>
            <w:proofErr w:type="spellEnd"/>
            <w:r w:rsidRPr="00F534C3">
              <w:rPr>
                <w:rFonts w:ascii="Georgia" w:hAnsi="Georgia" w:cs="Calibri"/>
                <w:kern w:val="0"/>
                <w:sz w:val="20"/>
                <w:szCs w:val="20"/>
                <w:lang w:eastAsia="pl-PL"/>
              </w:rPr>
              <w:t xml:space="preserve">, AQL 0,65; średnia grubość na palcu 0,24 mm, na dłoni 0,19 mm, na mankiecie 0,17 mm, średnia siła zrywania przed starzeniem 16 N, sterylizowane radiacyjnie, anatomiczne, poziom protein &lt;10 </w:t>
            </w:r>
            <w:proofErr w:type="spellStart"/>
            <w:r w:rsidRPr="00F534C3">
              <w:rPr>
                <w:rFonts w:ascii="Georgia" w:hAnsi="Georgia" w:cs="Calibri"/>
                <w:kern w:val="0"/>
                <w:sz w:val="20"/>
                <w:szCs w:val="20"/>
                <w:lang w:eastAsia="pl-PL"/>
              </w:rPr>
              <w:t>ug</w:t>
            </w:r>
            <w:proofErr w:type="spellEnd"/>
            <w:r w:rsidRPr="00F534C3">
              <w:rPr>
                <w:rFonts w:ascii="Georgia" w:hAnsi="Georgia" w:cs="Calibri"/>
                <w:kern w:val="0"/>
                <w:sz w:val="20"/>
                <w:szCs w:val="20"/>
                <w:lang w:eastAsia="pl-PL"/>
              </w:rPr>
              <w:t xml:space="preserve">/g rękawicy (badania niezależnego laboratorium wg EN 455-3 z podaną nazwą rękawic, których ono dotyczy), mankiet rolowany, opakowanie zewnętrzne hermetyczne foliowe z wycięciem w listku ułatwiającym otwieranie. Długość min. 260-280 mm dopasowana do rozmiaru, badania na przenikalność dla wirusów zgodnie z ASTM F 1671 oraz EN ISO 374-5. Wyrób medyczny klasy </w:t>
            </w:r>
            <w:proofErr w:type="spellStart"/>
            <w:r w:rsidRPr="00F534C3">
              <w:rPr>
                <w:rFonts w:ascii="Georgia" w:hAnsi="Georgia" w:cs="Calibri"/>
                <w:kern w:val="0"/>
                <w:sz w:val="20"/>
                <w:szCs w:val="20"/>
                <w:lang w:eastAsia="pl-PL"/>
              </w:rPr>
              <w:t>IIa</w:t>
            </w:r>
            <w:proofErr w:type="spellEnd"/>
            <w:r w:rsidRPr="00F534C3">
              <w:rPr>
                <w:rFonts w:ascii="Georgia" w:hAnsi="Georgia" w:cs="Calibri"/>
                <w:kern w:val="0"/>
                <w:sz w:val="20"/>
                <w:szCs w:val="20"/>
                <w:lang w:eastAsia="pl-PL"/>
              </w:rPr>
              <w:t xml:space="preserve"> i Środek ochrony indywidualnej kategorii III, typ B wg EN ISO 374-1. Odporne na przenikanie co najmniej 3 substancji na poziomie 6, w stężeniach wymienionych w normie EN ISO 374-1. Rękawice chroniące przed promieniowaniem jonizującym i skażeniami promieniotwórczymi, zgodnie z EN 421, potwierdzone certyfikatem jednostki notyfikowanej oraz informacją umieszczona fabrycznie na opakowaniu zbiorczym (dyspenserze).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06E33E4F"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 xml:space="preserve">par </w:t>
            </w:r>
          </w:p>
        </w:tc>
        <w:tc>
          <w:tcPr>
            <w:tcW w:w="992" w:type="dxa"/>
            <w:shd w:val="clear" w:color="auto" w:fill="auto"/>
            <w:vAlign w:val="center"/>
            <w:hideMark/>
          </w:tcPr>
          <w:p w14:paraId="56DA0622"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18000</w:t>
            </w:r>
          </w:p>
        </w:tc>
      </w:tr>
      <w:tr w:rsidR="0012081F" w:rsidRPr="00F534C3" w14:paraId="2AC797F2" w14:textId="77777777" w:rsidTr="0012081F">
        <w:trPr>
          <w:trHeight w:val="4305"/>
        </w:trPr>
        <w:tc>
          <w:tcPr>
            <w:tcW w:w="660" w:type="dxa"/>
            <w:shd w:val="clear" w:color="auto" w:fill="auto"/>
            <w:noWrap/>
            <w:vAlign w:val="center"/>
            <w:hideMark/>
          </w:tcPr>
          <w:p w14:paraId="3EB40BDB" w14:textId="77777777" w:rsidR="00F534C3" w:rsidRPr="00F534C3" w:rsidRDefault="00F534C3" w:rsidP="00F534C3">
            <w:pPr>
              <w:suppressAutoHyphens w:val="0"/>
              <w:spacing w:line="240" w:lineRule="auto"/>
              <w:textAlignment w:val="auto"/>
              <w:rPr>
                <w:rFonts w:ascii="Georgia" w:hAnsi="Georgia" w:cs="Calibri"/>
                <w:kern w:val="0"/>
                <w:sz w:val="20"/>
                <w:szCs w:val="20"/>
                <w:lang w:eastAsia="pl-PL"/>
              </w:rPr>
            </w:pPr>
            <w:r w:rsidRPr="00F534C3">
              <w:rPr>
                <w:rFonts w:ascii="Georgia" w:hAnsi="Georgia" w:cs="Calibri"/>
                <w:kern w:val="0"/>
                <w:sz w:val="20"/>
                <w:szCs w:val="20"/>
                <w:lang w:eastAsia="pl-PL"/>
              </w:rPr>
              <w:lastRenderedPageBreak/>
              <w:t>2</w:t>
            </w:r>
          </w:p>
        </w:tc>
        <w:tc>
          <w:tcPr>
            <w:tcW w:w="7699" w:type="dxa"/>
            <w:shd w:val="clear" w:color="auto" w:fill="auto"/>
            <w:vAlign w:val="center"/>
            <w:hideMark/>
          </w:tcPr>
          <w:p w14:paraId="1C37B950" w14:textId="77777777" w:rsidR="00F534C3" w:rsidRPr="00F534C3" w:rsidRDefault="00F534C3" w:rsidP="00F534C3">
            <w:pPr>
              <w:suppressAutoHyphens w:val="0"/>
              <w:spacing w:line="240" w:lineRule="auto"/>
              <w:textAlignment w:val="auto"/>
              <w:rPr>
                <w:rFonts w:ascii="Georgia" w:hAnsi="Georgia" w:cs="Calibri"/>
                <w:kern w:val="0"/>
                <w:sz w:val="20"/>
                <w:szCs w:val="20"/>
                <w:lang w:eastAsia="pl-PL"/>
              </w:rPr>
            </w:pPr>
            <w:r w:rsidRPr="00F534C3">
              <w:rPr>
                <w:rFonts w:ascii="Georgia" w:hAnsi="Georgia" w:cs="Calibri"/>
                <w:kern w:val="0"/>
                <w:sz w:val="20"/>
                <w:szCs w:val="20"/>
                <w:lang w:eastAsia="pl-PL"/>
              </w:rPr>
              <w:t xml:space="preserve">Rękawice chirurgiczne, </w:t>
            </w:r>
            <w:proofErr w:type="spellStart"/>
            <w:r w:rsidRPr="00F534C3">
              <w:rPr>
                <w:rFonts w:ascii="Georgia" w:hAnsi="Georgia" w:cs="Calibri"/>
                <w:kern w:val="0"/>
                <w:sz w:val="20"/>
                <w:szCs w:val="20"/>
                <w:lang w:eastAsia="pl-PL"/>
              </w:rPr>
              <w:t>poliizoprenowe</w:t>
            </w:r>
            <w:proofErr w:type="spellEnd"/>
            <w:r w:rsidRPr="00F534C3">
              <w:rPr>
                <w:rFonts w:ascii="Georgia" w:hAnsi="Georgia" w:cs="Calibri"/>
                <w:kern w:val="0"/>
                <w:sz w:val="20"/>
                <w:szCs w:val="20"/>
                <w:lang w:eastAsia="pl-PL"/>
              </w:rPr>
              <w:t xml:space="preserve"> </w:t>
            </w:r>
            <w:proofErr w:type="spellStart"/>
            <w:r w:rsidRPr="00F534C3">
              <w:rPr>
                <w:rFonts w:ascii="Georgia" w:hAnsi="Georgia" w:cs="Calibri"/>
                <w:kern w:val="0"/>
                <w:sz w:val="20"/>
                <w:szCs w:val="20"/>
                <w:lang w:eastAsia="pl-PL"/>
              </w:rPr>
              <w:t>bezpudrowe</w:t>
            </w:r>
            <w:proofErr w:type="spellEnd"/>
            <w:r w:rsidRPr="00F534C3">
              <w:rPr>
                <w:rFonts w:ascii="Georgia" w:hAnsi="Georgia" w:cs="Calibri"/>
                <w:kern w:val="0"/>
                <w:sz w:val="20"/>
                <w:szCs w:val="20"/>
                <w:lang w:eastAsia="pl-PL"/>
              </w:rPr>
              <w:t xml:space="preserve"> z wewnętrzną warstwą polimerową o strukturze sieci, powierzchnia zewnętrzna </w:t>
            </w:r>
            <w:proofErr w:type="spellStart"/>
            <w:r w:rsidRPr="00F534C3">
              <w:rPr>
                <w:rFonts w:ascii="Georgia" w:hAnsi="Georgia" w:cs="Calibri"/>
                <w:kern w:val="0"/>
                <w:sz w:val="20"/>
                <w:szCs w:val="20"/>
                <w:lang w:eastAsia="pl-PL"/>
              </w:rPr>
              <w:t>mikroteksturowana</w:t>
            </w:r>
            <w:proofErr w:type="spellEnd"/>
            <w:r w:rsidRPr="00F534C3">
              <w:rPr>
                <w:rFonts w:ascii="Georgia" w:hAnsi="Georgia" w:cs="Calibri"/>
                <w:kern w:val="0"/>
                <w:sz w:val="20"/>
                <w:szCs w:val="20"/>
                <w:lang w:eastAsia="pl-PL"/>
              </w:rPr>
              <w:t xml:space="preserve">, </w:t>
            </w:r>
            <w:proofErr w:type="spellStart"/>
            <w:r w:rsidRPr="00F534C3">
              <w:rPr>
                <w:rFonts w:ascii="Georgia" w:hAnsi="Georgia" w:cs="Calibri"/>
                <w:kern w:val="0"/>
                <w:sz w:val="20"/>
                <w:szCs w:val="20"/>
                <w:lang w:eastAsia="pl-PL"/>
              </w:rPr>
              <w:t>Modulus</w:t>
            </w:r>
            <w:proofErr w:type="spellEnd"/>
            <w:r w:rsidRPr="00F534C3">
              <w:rPr>
                <w:rFonts w:ascii="Georgia" w:hAnsi="Georgia" w:cs="Calibri"/>
                <w:kern w:val="0"/>
                <w:sz w:val="20"/>
                <w:szCs w:val="20"/>
                <w:lang w:eastAsia="pl-PL"/>
              </w:rPr>
              <w:t xml:space="preserve"> 50% max.0,5N/mm2. Średnia grubość na palcu max. 0,27 mm, na dłoni 0,21 mm, na mankiecie 0,21 mm, AQL max. 0,65, sterylizowane radiacyjnie, anatomiczne z poszerzoną częścią grzbietową dłoni, mankiet rolowany, opakowanie zewnętrzne hermetyczne foliowe z wycięciem w listku ułatwiającym otwieranie, długość min. 270-285 mm w zależności od rozmiaru, badania na przenikalność dla wirusów zgodnie z ASTM F 1671 oraz EN ISO 374-5. Wygodne i elastyczne, </w:t>
            </w:r>
            <w:proofErr w:type="spellStart"/>
            <w:r w:rsidRPr="00F534C3">
              <w:rPr>
                <w:rFonts w:ascii="Georgia" w:hAnsi="Georgia" w:cs="Calibri"/>
                <w:kern w:val="0"/>
                <w:sz w:val="20"/>
                <w:szCs w:val="20"/>
                <w:lang w:eastAsia="pl-PL"/>
              </w:rPr>
              <w:t>modulus</w:t>
            </w:r>
            <w:proofErr w:type="spellEnd"/>
            <w:r w:rsidRPr="00F534C3">
              <w:rPr>
                <w:rFonts w:ascii="Georgia" w:hAnsi="Georgia" w:cs="Calibri"/>
                <w:kern w:val="0"/>
                <w:sz w:val="20"/>
                <w:szCs w:val="20"/>
                <w:lang w:eastAsia="pl-PL"/>
              </w:rPr>
              <w:t xml:space="preserve"> 500% &lt; 2,5 N. Certyfikat Zgodności Jednostki Notyfikowanej dla środka ochrony indywidualnej kategorii III, typ B wg EN ISO 374-1. Odporne na przenikanie co najmniej 4 substancji na poziomie 6, w stężeniach wymienionych w normie EN ISO 374-1. Rękawice chroniące przed promieniowaniem jonizującym i skażeniami promieniotwórczymi, zgodnie z EN 421, potwierdzone certyfikatem jednostki notyfikowanej oraz informacją umieszczona fabrycznie na opakowaniu zbiorczym (dyspenserze). Badania na przenikalność min. 25 </w:t>
            </w:r>
            <w:proofErr w:type="spellStart"/>
            <w:r w:rsidRPr="00F534C3">
              <w:rPr>
                <w:rFonts w:ascii="Georgia" w:hAnsi="Georgia" w:cs="Calibri"/>
                <w:kern w:val="0"/>
                <w:sz w:val="20"/>
                <w:szCs w:val="20"/>
                <w:lang w:eastAsia="pl-PL"/>
              </w:rPr>
              <w:t>cytostatyków</w:t>
            </w:r>
            <w:proofErr w:type="spellEnd"/>
            <w:r w:rsidRPr="00F534C3">
              <w:rPr>
                <w:rFonts w:ascii="Georgia" w:hAnsi="Georgia" w:cs="Calibri"/>
                <w:kern w:val="0"/>
                <w:sz w:val="20"/>
                <w:szCs w:val="20"/>
                <w:lang w:eastAsia="pl-PL"/>
              </w:rPr>
              <w:t xml:space="preserve">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20CCE2FE"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 xml:space="preserve">par </w:t>
            </w:r>
          </w:p>
        </w:tc>
        <w:tc>
          <w:tcPr>
            <w:tcW w:w="992" w:type="dxa"/>
            <w:shd w:val="clear" w:color="auto" w:fill="auto"/>
            <w:noWrap/>
            <w:vAlign w:val="center"/>
            <w:hideMark/>
          </w:tcPr>
          <w:p w14:paraId="6F2CF533" w14:textId="77777777" w:rsidR="00F534C3" w:rsidRPr="00F534C3" w:rsidRDefault="00F534C3" w:rsidP="00F534C3">
            <w:pPr>
              <w:suppressAutoHyphens w:val="0"/>
              <w:spacing w:line="240" w:lineRule="auto"/>
              <w:jc w:val="center"/>
              <w:textAlignment w:val="auto"/>
              <w:rPr>
                <w:rFonts w:ascii="Georgia" w:hAnsi="Georgia" w:cs="Calibri"/>
                <w:kern w:val="0"/>
                <w:sz w:val="20"/>
                <w:szCs w:val="20"/>
                <w:lang w:eastAsia="pl-PL"/>
              </w:rPr>
            </w:pPr>
            <w:r w:rsidRPr="00F534C3">
              <w:rPr>
                <w:rFonts w:ascii="Georgia" w:hAnsi="Georgia" w:cs="Calibri"/>
                <w:kern w:val="0"/>
                <w:sz w:val="20"/>
                <w:szCs w:val="20"/>
                <w:lang w:eastAsia="pl-PL"/>
              </w:rPr>
              <w:t>1200</w:t>
            </w:r>
          </w:p>
        </w:tc>
      </w:tr>
    </w:tbl>
    <w:p w14:paraId="4B71C86F" w14:textId="672316F9" w:rsidR="006B5671" w:rsidRDefault="006B5671" w:rsidP="006B5671">
      <w:pPr>
        <w:spacing w:line="360" w:lineRule="auto"/>
        <w:jc w:val="both"/>
        <w:rPr>
          <w:rFonts w:ascii="Georgia" w:hAnsi="Georgia" w:cs="Georgia"/>
          <w:kern w:val="2"/>
          <w:sz w:val="20"/>
          <w:szCs w:val="20"/>
        </w:rPr>
      </w:pPr>
    </w:p>
    <w:p w14:paraId="585D3D36" w14:textId="77777777" w:rsidR="006B5671" w:rsidRPr="00DD6891" w:rsidRDefault="006B5671" w:rsidP="00181B35">
      <w:pPr>
        <w:spacing w:line="360" w:lineRule="auto"/>
        <w:jc w:val="center"/>
        <w:rPr>
          <w:rFonts w:ascii="Georgia" w:hAnsi="Georgia" w:cs="Georgia"/>
          <w:b/>
          <w:bCs/>
          <w:i/>
          <w:iCs/>
          <w:kern w:val="2"/>
          <w:sz w:val="20"/>
          <w:szCs w:val="20"/>
          <w:u w:val="single"/>
        </w:rPr>
      </w:pPr>
    </w:p>
    <w:p w14:paraId="0FAB8FBF" w14:textId="77777777" w:rsidR="00181B35" w:rsidRPr="00DD6891" w:rsidRDefault="00181B35" w:rsidP="00181B35">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26352547" w14:textId="5FE3CF03" w:rsidR="00181B35" w:rsidRDefault="00181B35" w:rsidP="00381747">
      <w:pPr>
        <w:spacing w:line="360" w:lineRule="auto"/>
        <w:jc w:val="center"/>
        <w:rPr>
          <w:rFonts w:ascii="Georgia" w:hAnsi="Georgia" w:cs="Georgia"/>
          <w:b/>
          <w:bCs/>
          <w:i/>
          <w:iCs/>
          <w:kern w:val="2"/>
          <w:sz w:val="22"/>
          <w:szCs w:val="22"/>
        </w:rPr>
      </w:pP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49" w:name="_Toc30592967"/>
      <w:bookmarkStart w:id="50" w:name="_Toc111703333"/>
      <w:r w:rsidRPr="00585FB9">
        <w:rPr>
          <w:rFonts w:ascii="Georgia" w:hAnsi="Georgia" w:cs="Georgia"/>
          <w:b/>
          <w:bCs w:val="0"/>
          <w:i/>
          <w:iCs/>
          <w:sz w:val="20"/>
          <w:szCs w:val="20"/>
        </w:rPr>
        <w:lastRenderedPageBreak/>
        <w:t>Załącznik nr 2 do SWZ</w:t>
      </w:r>
      <w:bookmarkEnd w:id="49"/>
      <w:bookmarkEnd w:id="50"/>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6E005F09" w14:textId="77777777" w:rsidR="003C6FFB" w:rsidRDefault="000B473C" w:rsidP="00CD6E0E">
      <w:pPr>
        <w:pStyle w:val="Normalny1"/>
        <w:jc w:val="center"/>
        <w:rPr>
          <w:b/>
          <w:bCs/>
          <w:i/>
          <w:iCs/>
        </w:rPr>
      </w:pPr>
      <w:r w:rsidRPr="00CD6E0E">
        <w:rPr>
          <w:b/>
          <w:bCs/>
          <w:i/>
          <w:iCs/>
        </w:rPr>
        <w:t>Oświadczenie Wykonawcy</w:t>
      </w:r>
      <w:r w:rsidR="003C6FFB">
        <w:rPr>
          <w:b/>
          <w:bCs/>
          <w:i/>
          <w:iCs/>
        </w:rPr>
        <w:t xml:space="preserve"> </w:t>
      </w:r>
    </w:p>
    <w:p w14:paraId="1A6635DD" w14:textId="625B9217" w:rsidR="00CD6E0E" w:rsidRPr="00CD6E0E" w:rsidRDefault="00CD6E0E" w:rsidP="00CD6E0E">
      <w:pPr>
        <w:pStyle w:val="Normalny1"/>
        <w:jc w:val="center"/>
        <w:rPr>
          <w:b/>
          <w:bCs/>
          <w:i/>
          <w:iCs/>
        </w:rPr>
      </w:pPr>
      <w:r w:rsidRPr="00CD6E0E">
        <w:rPr>
          <w:b/>
          <w:bCs/>
          <w:i/>
          <w:iCs/>
        </w:rPr>
        <w:t>o niepodleganiu wykluczeniu i spełnianiu warunków udziału w postępowaniu</w:t>
      </w:r>
    </w:p>
    <w:p w14:paraId="0E57D966" w14:textId="4743FCE4" w:rsidR="000B473C"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1D4BAF4D" w14:textId="77777777" w:rsidR="00CD6E0E" w:rsidRPr="007F467B" w:rsidRDefault="00CD6E0E" w:rsidP="00CD6E0E">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r>
        <w:rPr>
          <w:b w:val="0"/>
          <w:bCs w:val="0"/>
          <w:i w:val="0"/>
          <w:iCs w:val="0"/>
          <w:sz w:val="20"/>
          <w:szCs w:val="20"/>
        </w:rPr>
        <w:t>„</w:t>
      </w:r>
      <w:r w:rsidRPr="007F467B">
        <w:rPr>
          <w:b w:val="0"/>
          <w:bCs w:val="0"/>
          <w:i w:val="0"/>
          <w:iCs w:val="0"/>
          <w:sz w:val="20"/>
          <w:szCs w:val="20"/>
        </w:rPr>
        <w:t xml:space="preserve">Dostawa </w:t>
      </w:r>
      <w:r>
        <w:rPr>
          <w:b w:val="0"/>
          <w:bCs w:val="0"/>
          <w:i w:val="0"/>
          <w:iCs w:val="0"/>
          <w:sz w:val="20"/>
          <w:szCs w:val="20"/>
        </w:rPr>
        <w:t>rękawiczek chirurgicznych sterylnych</w:t>
      </w:r>
      <w:r w:rsidRPr="007F467B">
        <w:rPr>
          <w:b w:val="0"/>
          <w:bCs w:val="0"/>
          <w:i w:val="0"/>
          <w:iCs w:val="0"/>
          <w:sz w:val="20"/>
          <w:szCs w:val="20"/>
        </w:rPr>
        <w:t xml:space="preserve"> dla ZZOZ</w:t>
      </w:r>
      <w:r>
        <w:rPr>
          <w:b w:val="0"/>
          <w:bCs w:val="0"/>
          <w:i w:val="0"/>
          <w:iCs w:val="0"/>
          <w:sz w:val="20"/>
          <w:szCs w:val="20"/>
        </w:rPr>
        <w:t xml:space="preserve"> </w:t>
      </w:r>
      <w:r w:rsidRPr="007F467B">
        <w:rPr>
          <w:b w:val="0"/>
          <w:bCs w:val="0"/>
          <w:i w:val="0"/>
          <w:iCs w:val="0"/>
          <w:sz w:val="20"/>
          <w:szCs w:val="20"/>
        </w:rPr>
        <w:t>w Wadowicach</w:t>
      </w:r>
      <w:r>
        <w:rPr>
          <w:b w:val="0"/>
          <w:bCs w:val="0"/>
          <w:i w:val="0"/>
          <w:iCs w:val="0"/>
          <w:sz w:val="20"/>
          <w:szCs w:val="20"/>
        </w:rPr>
        <w:t>”</w:t>
      </w:r>
      <w:r w:rsidRPr="007F467B">
        <w:rPr>
          <w:b w:val="0"/>
          <w:bCs w:val="0"/>
          <w:i w:val="0"/>
          <w:iCs w:val="0"/>
          <w:sz w:val="20"/>
          <w:szCs w:val="20"/>
        </w:rPr>
        <w:t>, prowadzonego przez Zespół Zakładów Opieki Zdrowotnej w Wadowicach, ul. Karmelicka 5; 34-100 Wadowice, oświadczam co następuje:</w:t>
      </w:r>
    </w:p>
    <w:p w14:paraId="164983A3" w14:textId="77777777" w:rsidR="00CD6E0E" w:rsidRPr="00CD6E0E" w:rsidRDefault="00CD6E0E" w:rsidP="000B473C">
      <w:pPr>
        <w:suppressAutoHyphens w:val="0"/>
        <w:autoSpaceDE w:val="0"/>
        <w:autoSpaceDN w:val="0"/>
        <w:adjustRightInd w:val="0"/>
        <w:spacing w:line="240" w:lineRule="auto"/>
        <w:textAlignment w:val="auto"/>
        <w:rPr>
          <w:rFonts w:ascii="Georgia" w:eastAsiaTheme="minorHAnsi" w:hAnsi="Georgia" w:cs="Arial"/>
          <w:b/>
          <w:bCs/>
          <w:color w:val="000000"/>
          <w:kern w:val="0"/>
          <w:sz w:val="20"/>
          <w:szCs w:val="20"/>
          <w:lang w:eastAsia="en-US"/>
        </w:rPr>
      </w:pPr>
    </w:p>
    <w:p w14:paraId="0A053CA4" w14:textId="77777777" w:rsidR="00CD6E0E" w:rsidRPr="00CD6E0E" w:rsidRDefault="00CD6E0E"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p>
    <w:p w14:paraId="3CD76993" w14:textId="564F407D" w:rsidR="00181B35" w:rsidRPr="00CD6E0E" w:rsidRDefault="00CD6E0E" w:rsidP="00181B35">
      <w:pPr>
        <w:pStyle w:val="Akapitzlist"/>
        <w:numPr>
          <w:ilvl w:val="4"/>
          <w:numId w:val="14"/>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2EFA0053" w14:textId="49495C1E" w:rsidR="00181B35" w:rsidRPr="00CD6E0E"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sidR="00CD6E0E">
        <w:rPr>
          <w:rFonts w:ascii="Georgia" w:eastAsia="Calibri" w:hAnsi="Georgia" w:cs="Arial"/>
          <w:color w:val="000000"/>
          <w:kern w:val="0"/>
          <w:sz w:val="20"/>
          <w:szCs w:val="20"/>
          <w:lang w:eastAsia="en-US"/>
        </w:rPr>
        <w:t>Pzp.</w:t>
      </w:r>
    </w:p>
    <w:p w14:paraId="47EB3469" w14:textId="77777777" w:rsidR="00181B35" w:rsidRPr="00CD6E0E"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25468C31" w14:textId="1E5FC63D" w:rsidR="00181B35" w:rsidRPr="00CD6E0E"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E7D0ACB" w14:textId="77777777" w:rsidR="00181B35" w:rsidRPr="00CD6E0E"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3E13E32A" w14:textId="77777777" w:rsidR="00181B35" w:rsidRPr="00B56AFD"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1BFE9ECC"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121EB81A"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F897591" w14:textId="77777777" w:rsidR="00181B35"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17701764" w14:textId="77777777" w:rsidR="00181B35" w:rsidRPr="00B56AFD"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3E1764" w14:textId="5B44D5BE" w:rsidR="00181B35"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7AC8D414" w14:textId="1DD19B9A" w:rsidR="00CD6E0E" w:rsidRDefault="00CD6E0E"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D4B23C3" w14:textId="1B46A686" w:rsidR="00CD6E0E" w:rsidRDefault="00CD6E0E"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06F23DF" w14:textId="77777777" w:rsidR="00C407C7" w:rsidRDefault="00C407C7"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75B2673" w14:textId="4110C51D" w:rsidR="00CD6E0E" w:rsidRDefault="00CD6E0E" w:rsidP="00CD6E0E">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I</w:t>
      </w:r>
      <w:r w:rsidR="002F5F4B">
        <w:rPr>
          <w:rFonts w:ascii="Georgia" w:hAnsi="Georgia" w:cs="Arial"/>
          <w:sz w:val="20"/>
          <w:szCs w:val="20"/>
          <w:lang w:eastAsia="en-US"/>
        </w:rPr>
        <w:t>I</w:t>
      </w:r>
      <w:r>
        <w:rPr>
          <w:rFonts w:ascii="Georgia" w:hAnsi="Georgia" w:cs="Arial"/>
          <w:sz w:val="20"/>
          <w:szCs w:val="20"/>
          <w:lang w:eastAsia="en-US"/>
        </w:rPr>
        <w:t xml:space="preserve">.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5EDF003D" w14:textId="77777777" w:rsidR="00CD6E0E" w:rsidRDefault="00CD6E0E" w:rsidP="00CD6E0E">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2C1904AB" w14:textId="77777777" w:rsidR="00CD6E0E" w:rsidRDefault="00CD6E0E" w:rsidP="00CD6E0E">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6D4EC29" w14:textId="77777777" w:rsidR="00CD6E0E" w:rsidRDefault="00CD6E0E" w:rsidP="00CD6E0E">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7B77AED" w14:textId="205E04BF" w:rsidR="00CD6E0E" w:rsidRDefault="00CD6E0E"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1E8E5E2" w14:textId="6EC7E86A" w:rsidR="002F5F4B" w:rsidRDefault="002F5F4B"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62C1822" w14:textId="6EC2F8C2" w:rsidR="002F5F4B" w:rsidRDefault="002F5F4B"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8CE13FA" w14:textId="41A31390" w:rsidR="002F5F4B" w:rsidRDefault="002F5F4B"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8324006" w14:textId="52C4042E" w:rsidR="002F5F4B" w:rsidRDefault="002F5F4B"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4E1467B" w14:textId="5193B64A" w:rsidR="002F5F4B" w:rsidRDefault="002F5F4B"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AC516F7" w14:textId="58CC8384" w:rsidR="002F5F4B" w:rsidRDefault="002F5F4B"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DE4D53" w14:textId="69E1C71F" w:rsidR="002F5F4B" w:rsidRDefault="002F5F4B"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A0DC89" w14:textId="56F88FFD" w:rsidR="002F5F4B" w:rsidRDefault="002F5F4B"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8B8B8B3" w14:textId="168EF2A0" w:rsidR="002F5F4B" w:rsidRDefault="002F5F4B"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1" w:name="_Toc111703334"/>
      <w:r w:rsidRPr="002D1D95">
        <w:rPr>
          <w:rFonts w:ascii="Georgia" w:hAnsi="Georgia" w:cs="Georgia"/>
          <w:b/>
          <w:bCs w:val="0"/>
          <w:i/>
          <w:iCs/>
          <w:sz w:val="20"/>
          <w:szCs w:val="20"/>
        </w:rPr>
        <w:lastRenderedPageBreak/>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1"/>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62AE94D" w14:textId="77777777" w:rsidR="00585FB9" w:rsidRPr="002D1D95" w:rsidRDefault="00585FB9" w:rsidP="00585FB9">
      <w:pPr>
        <w:spacing w:line="360" w:lineRule="auto"/>
        <w:rPr>
          <w:rFonts w:ascii="Georgia" w:hAnsi="Georgia" w:cs="Georgia"/>
          <w:i/>
          <w:iCs/>
          <w:sz w:val="18"/>
          <w:szCs w:val="18"/>
        </w:rPr>
      </w:pPr>
    </w:p>
    <w:p w14:paraId="67452A01"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7EC8B5DF" w14:textId="74F63581" w:rsidR="007B266A" w:rsidRPr="007B266A" w:rsidRDefault="007B266A" w:rsidP="000B473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0D5F5639" w14:textId="77777777" w:rsidR="003C6FFB" w:rsidRDefault="002D1D95" w:rsidP="003C6FFB">
      <w:pPr>
        <w:pStyle w:val="Normalny1"/>
        <w:jc w:val="center"/>
        <w:rPr>
          <w:b/>
          <w:i/>
          <w:iCs/>
        </w:rPr>
      </w:pPr>
      <w:r w:rsidRPr="002D1D95">
        <w:rPr>
          <w:b/>
          <w:bCs/>
          <w:i/>
          <w:iCs/>
        </w:rPr>
        <w:t xml:space="preserve">Oświadczenie </w:t>
      </w:r>
      <w:r w:rsidRPr="002D1D95">
        <w:rPr>
          <w:b/>
          <w:i/>
          <w:iCs/>
        </w:rPr>
        <w:t>podmiotu udostępniającego zasoby</w:t>
      </w:r>
    </w:p>
    <w:p w14:paraId="247EAC27" w14:textId="1D7B7F08" w:rsidR="007B266A" w:rsidRDefault="003C6FFB" w:rsidP="003C6FFB">
      <w:pPr>
        <w:pStyle w:val="Normalny1"/>
        <w:jc w:val="center"/>
        <w:rPr>
          <w:b/>
          <w:bCs/>
          <w:i/>
          <w:iCs/>
        </w:rPr>
      </w:pPr>
      <w:r w:rsidRPr="00CD6E0E">
        <w:rPr>
          <w:b/>
          <w:bCs/>
          <w:i/>
          <w:iCs/>
        </w:rPr>
        <w:t>o niepodleganiu wykluczeniu i spełnianiu warunków udziału w postępowaniu</w:t>
      </w:r>
    </w:p>
    <w:p w14:paraId="25C523D5" w14:textId="1F8EDBF4" w:rsidR="003C6FFB" w:rsidRDefault="003C6FFB" w:rsidP="003C6FFB">
      <w:pPr>
        <w:pStyle w:val="Normalny1"/>
        <w:jc w:val="center"/>
      </w:pPr>
    </w:p>
    <w:p w14:paraId="4698E998" w14:textId="77777777" w:rsidR="00715961" w:rsidRPr="003C6FFB" w:rsidRDefault="00715961" w:rsidP="003C6FFB">
      <w:pPr>
        <w:pStyle w:val="Normalny1"/>
        <w:jc w:val="center"/>
      </w:pPr>
    </w:p>
    <w:p w14:paraId="71700B45" w14:textId="1F4ABE94" w:rsidR="00EF277E" w:rsidRDefault="00EF277E" w:rsidP="00EF277E">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Pr="007F467B">
        <w:rPr>
          <w:rFonts w:ascii="Georgia" w:hAnsi="Georgia"/>
          <w:sz w:val="20"/>
          <w:szCs w:val="20"/>
        </w:rPr>
        <w:t xml:space="preserve">Dostawa </w:t>
      </w:r>
      <w:r w:rsidR="00862D48">
        <w:rPr>
          <w:rFonts w:ascii="Georgia" w:hAnsi="Georgia"/>
          <w:sz w:val="20"/>
          <w:szCs w:val="20"/>
        </w:rPr>
        <w:t>rękawiczek chirurgicznych sterylnych</w:t>
      </w:r>
      <w:r w:rsidRPr="007F467B">
        <w:rPr>
          <w:b/>
          <w:bCs/>
          <w:i/>
          <w:iCs/>
          <w:sz w:val="20"/>
          <w:szCs w:val="20"/>
        </w:rPr>
        <w:t xml:space="preserve"> </w:t>
      </w:r>
      <w:r w:rsidRPr="007F467B">
        <w:rPr>
          <w:rFonts w:ascii="Georgia" w:hAnsi="Georgia"/>
          <w:sz w:val="20"/>
          <w:szCs w:val="20"/>
        </w:rPr>
        <w:t>dla ZZOZ w Wadowicach</w:t>
      </w:r>
      <w:r w:rsidRPr="007F467B">
        <w:rPr>
          <w:rFonts w:ascii="Georgia" w:hAnsi="Georgia" w:cs="Georgia"/>
          <w:sz w:val="20"/>
          <w:szCs w:val="20"/>
        </w:rPr>
        <w:t>,</w:t>
      </w:r>
      <w:r w:rsidRPr="00064E3F">
        <w:rPr>
          <w:rFonts w:ascii="Georgia" w:hAnsi="Georgia" w:cs="Georgia"/>
          <w:sz w:val="20"/>
          <w:szCs w:val="20"/>
        </w:rPr>
        <w:t xml:space="preserve"> prowadzonego przez Zespół Zakładów Opieki Zdrowotnej w Wadowicach, ul. Karmelicka 5; 34-100 Wadowice, oświadczam co następuje:</w:t>
      </w:r>
    </w:p>
    <w:p w14:paraId="117DF33C" w14:textId="1A175042" w:rsidR="003C6FFB" w:rsidRDefault="003C6FFB" w:rsidP="00EF277E">
      <w:pPr>
        <w:autoSpaceDE w:val="0"/>
        <w:spacing w:line="360" w:lineRule="auto"/>
        <w:ind w:firstLine="708"/>
        <w:jc w:val="both"/>
        <w:rPr>
          <w:rFonts w:ascii="Georgia" w:hAnsi="Georgia" w:cs="Georgia"/>
          <w:b/>
          <w:bCs/>
          <w:sz w:val="20"/>
          <w:szCs w:val="20"/>
        </w:rPr>
      </w:pPr>
    </w:p>
    <w:p w14:paraId="0B6EA55C" w14:textId="2E155535" w:rsidR="003C6FFB" w:rsidRPr="009D0320" w:rsidRDefault="003C6FFB" w:rsidP="009D0320">
      <w:pPr>
        <w:pStyle w:val="Akapitzlist"/>
        <w:numPr>
          <w:ilvl w:val="0"/>
          <w:numId w:val="66"/>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726D5105" w14:textId="671AD0F8"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002F5F4B"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4F2EB738"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759B25A5" w14:textId="376E544D"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sidR="002F5F4B">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4DF2AD47"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0E05564C" w14:textId="5DBDEAB2" w:rsidR="00EF277E" w:rsidRP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59E1A546" w14:textId="77777777" w:rsidR="00EF277E" w:rsidRPr="00F94437"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67394695" w14:textId="1EA4EEA2"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BAAC33C" w14:textId="77777777" w:rsidR="002F5F4B" w:rsidRDefault="002F5F4B" w:rsidP="002F5F4B">
      <w:pPr>
        <w:pStyle w:val="Akapitzlist"/>
        <w:rPr>
          <w:rFonts w:ascii="Georgia" w:hAnsi="Georgia" w:cs="Arial"/>
          <w:spacing w:val="4"/>
          <w:sz w:val="20"/>
          <w:szCs w:val="20"/>
        </w:rPr>
      </w:pPr>
    </w:p>
    <w:p w14:paraId="6F58B480" w14:textId="77777777" w:rsidR="002F5F4B" w:rsidRDefault="002F5F4B" w:rsidP="002F5F4B">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91172B5" w14:textId="77777777" w:rsidR="002F5F4B" w:rsidRDefault="002F5F4B" w:rsidP="002F5F4B">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D6A6C48" w14:textId="77777777" w:rsidR="002F5F4B" w:rsidRDefault="002F5F4B" w:rsidP="002F5F4B">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lastRenderedPageBreak/>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6C900E4" w14:textId="77777777" w:rsidR="002F5F4B" w:rsidRDefault="002F5F4B" w:rsidP="002F5F4B">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8637C77" w14:textId="0833F2B0" w:rsidR="002F5F4B" w:rsidRDefault="002F5F4B" w:rsidP="002F5F4B">
      <w:pPr>
        <w:pStyle w:val="Zwykytekst"/>
        <w:tabs>
          <w:tab w:val="left" w:pos="284"/>
        </w:tabs>
        <w:suppressAutoHyphens/>
        <w:spacing w:line="360" w:lineRule="auto"/>
        <w:jc w:val="both"/>
        <w:rPr>
          <w:rFonts w:ascii="Georgia" w:hAnsi="Georgia" w:cs="Arial"/>
          <w:b/>
          <w:bCs/>
          <w:spacing w:val="4"/>
          <w:sz w:val="20"/>
          <w:szCs w:val="20"/>
        </w:rPr>
      </w:pPr>
    </w:p>
    <w:p w14:paraId="4BF204D5" w14:textId="1EB03061" w:rsidR="002F5F4B" w:rsidRDefault="002F5F4B" w:rsidP="002F5F4B">
      <w:pPr>
        <w:pStyle w:val="Zwykytekst"/>
        <w:tabs>
          <w:tab w:val="left" w:pos="284"/>
        </w:tabs>
        <w:suppressAutoHyphens/>
        <w:spacing w:line="360" w:lineRule="auto"/>
        <w:jc w:val="both"/>
        <w:rPr>
          <w:rFonts w:ascii="Georgia" w:hAnsi="Georgia" w:cs="Arial"/>
          <w:b/>
          <w:bCs/>
          <w:spacing w:val="4"/>
          <w:sz w:val="20"/>
          <w:szCs w:val="20"/>
        </w:rPr>
      </w:pPr>
    </w:p>
    <w:p w14:paraId="683CBA46" w14:textId="7CC302BE" w:rsidR="002F5F4B" w:rsidRDefault="002F5F4B" w:rsidP="002F5F4B">
      <w:pPr>
        <w:pStyle w:val="Zwykytekst"/>
        <w:tabs>
          <w:tab w:val="left" w:pos="284"/>
        </w:tabs>
        <w:suppressAutoHyphens/>
        <w:spacing w:line="360" w:lineRule="auto"/>
        <w:jc w:val="both"/>
        <w:rPr>
          <w:rFonts w:ascii="Georgia" w:hAnsi="Georgia" w:cs="Arial"/>
          <w:b/>
          <w:bCs/>
          <w:spacing w:val="4"/>
          <w:sz w:val="20"/>
          <w:szCs w:val="20"/>
        </w:rPr>
      </w:pPr>
    </w:p>
    <w:p w14:paraId="604D21C4" w14:textId="77777777" w:rsidR="002F5F4B" w:rsidRPr="002F5F4B" w:rsidRDefault="002F5F4B" w:rsidP="002F5F4B">
      <w:pPr>
        <w:pStyle w:val="Zwykytekst"/>
        <w:tabs>
          <w:tab w:val="left" w:pos="284"/>
        </w:tabs>
        <w:suppressAutoHyphens/>
        <w:spacing w:line="360" w:lineRule="auto"/>
        <w:jc w:val="both"/>
        <w:rPr>
          <w:rFonts w:ascii="Georgia" w:hAnsi="Georgia" w:cs="Arial"/>
          <w:b/>
          <w:bCs/>
          <w:spacing w:val="4"/>
          <w:sz w:val="20"/>
          <w:szCs w:val="20"/>
        </w:rPr>
      </w:pPr>
    </w:p>
    <w:p w14:paraId="45305909" w14:textId="77777777" w:rsidR="007B266A" w:rsidRPr="00064E3F" w:rsidRDefault="007B266A" w:rsidP="007B266A">
      <w:pPr>
        <w:spacing w:before="120" w:after="120"/>
        <w:jc w:val="right"/>
        <w:rPr>
          <w:rFonts w:ascii="Verdana" w:hAnsi="Verdana"/>
          <w:b/>
          <w:sz w:val="20"/>
          <w:szCs w:val="20"/>
        </w:rPr>
      </w:pPr>
    </w:p>
    <w:p w14:paraId="68FA047B" w14:textId="196DB24D" w:rsidR="00064E3F" w:rsidRPr="00064E3F" w:rsidRDefault="002F5F4B"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Pr>
          <w:rFonts w:ascii="Verdana" w:hAnsi="Verdana"/>
          <w:bCs/>
          <w:sz w:val="18"/>
          <w:szCs w:val="18"/>
          <w:highlight w:val="yellow"/>
        </w:rPr>
        <w:t xml:space="preserve"> </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2" w:name="_Toc11170333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2"/>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4B52F17A"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 xml:space="preserve">a </w:t>
      </w:r>
      <w:r w:rsidR="00862D48">
        <w:rPr>
          <w:rFonts w:ascii="Georgia" w:hAnsi="Georgia"/>
          <w:sz w:val="20"/>
          <w:szCs w:val="20"/>
        </w:rPr>
        <w:t>rękawiczek chirurgicznych sterylnych</w:t>
      </w:r>
      <w:r w:rsidR="003024F5">
        <w:rPr>
          <w:rFonts w:ascii="Georgia" w:hAnsi="Georgia"/>
          <w:sz w:val="20"/>
          <w:szCs w:val="20"/>
        </w:rPr>
        <w:t xml:space="preserve"> </w:t>
      </w:r>
      <w:r w:rsidR="006D7CE5" w:rsidRPr="006D7CE5">
        <w:rPr>
          <w:rFonts w:ascii="Georgia" w:hAnsi="Georgia"/>
          <w:sz w:val="20"/>
          <w:szCs w:val="20"/>
        </w:rPr>
        <w:t>dla ZZOZ</w:t>
      </w:r>
      <w:r w:rsidR="003024F5">
        <w:rPr>
          <w:rFonts w:ascii="Georgia" w:hAnsi="Georgia"/>
          <w:sz w:val="20"/>
          <w:szCs w:val="20"/>
        </w:rPr>
        <w:t xml:space="preserve"> </w:t>
      </w:r>
      <w:r w:rsidR="006D7CE5" w:rsidRPr="006D7CE5">
        <w:rPr>
          <w:rFonts w:ascii="Georgia" w:hAnsi="Georgia"/>
          <w:sz w:val="20"/>
          <w:szCs w:val="20"/>
        </w:rPr>
        <w:t>w Wadowicach</w:t>
      </w:r>
      <w:r w:rsidR="00AD6560">
        <w:rPr>
          <w:rFonts w:ascii="Georgia" w:hAnsi="Georgia"/>
          <w:sz w:val="20"/>
          <w:szCs w:val="20"/>
        </w:rPr>
        <w:t>”</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3" w:name="_Toc11170333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3"/>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19C629C0"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w:t>
      </w:r>
      <w:r w:rsidR="006D7CE5" w:rsidRPr="006D7CE5">
        <w:rPr>
          <w:rFonts w:ascii="Georgia" w:hAnsi="Georgia"/>
          <w:sz w:val="20"/>
          <w:szCs w:val="20"/>
        </w:rPr>
        <w:t xml:space="preserve"> </w:t>
      </w:r>
      <w:r w:rsidR="00862D48">
        <w:rPr>
          <w:rFonts w:ascii="Georgia" w:hAnsi="Georgia"/>
          <w:sz w:val="20"/>
          <w:szCs w:val="20"/>
        </w:rPr>
        <w:t>rękawiczek chirurgicznych sterylnych</w:t>
      </w:r>
      <w:r w:rsidR="006D7CE5" w:rsidRPr="006D7CE5">
        <w:rPr>
          <w:rFonts w:ascii="Georgia" w:hAnsi="Georgia"/>
          <w:sz w:val="20"/>
          <w:szCs w:val="20"/>
        </w:rPr>
        <w:t xml:space="preserve"> 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w</w:t>
      </w:r>
      <w:r w:rsidR="00862D48">
        <w:rPr>
          <w:rFonts w:ascii="Georgia" w:hAnsi="Georgia" w:cs="Georgia"/>
          <w:sz w:val="20"/>
          <w:szCs w:val="20"/>
        </w:rPr>
        <w:t> </w:t>
      </w:r>
      <w:r w:rsidR="00AC030F" w:rsidRPr="006624FE">
        <w:rPr>
          <w:rFonts w:ascii="Georgia" w:hAnsi="Georgia" w:cs="Georgia"/>
          <w:sz w:val="20"/>
          <w:szCs w:val="20"/>
        </w:rPr>
        <w:t xml:space="preserve">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4" w:name="_Toc63945860"/>
      <w:bookmarkStart w:id="55" w:name="_Toc66099670"/>
      <w:bookmarkStart w:id="56" w:name="_Toc111703337"/>
      <w:bookmarkEnd w:id="0"/>
      <w:bookmarkEnd w:id="48"/>
      <w:r w:rsidRPr="00E71577">
        <w:rPr>
          <w:rFonts w:ascii="Georgia" w:hAnsi="Georgia" w:cs="Georgia"/>
          <w:b/>
          <w:bCs w:val="0"/>
          <w:i/>
          <w:iCs/>
          <w:color w:val="000000"/>
          <w:sz w:val="20"/>
          <w:szCs w:val="20"/>
        </w:rPr>
        <w:lastRenderedPageBreak/>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4"/>
      <w:bookmarkEnd w:id="55"/>
      <w:bookmarkEnd w:id="56"/>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0D6CF7BD" w14:textId="77777777" w:rsidR="00555A52" w:rsidRPr="0024369F" w:rsidRDefault="00555A52" w:rsidP="00555A52">
      <w:pPr>
        <w:widowControl w:val="0"/>
        <w:autoSpaceDE w:val="0"/>
        <w:spacing w:line="360" w:lineRule="auto"/>
        <w:jc w:val="center"/>
        <w:rPr>
          <w:rFonts w:ascii="Georgia" w:hAnsi="Georgia" w:cs="Georgia"/>
          <w:sz w:val="20"/>
          <w:szCs w:val="20"/>
        </w:rPr>
      </w:pPr>
      <w:r w:rsidRPr="0024369F">
        <w:rPr>
          <w:rFonts w:ascii="Georgia" w:hAnsi="Georgia" w:cs="Georgia"/>
          <w:sz w:val="20"/>
          <w:szCs w:val="20"/>
        </w:rPr>
        <w:t xml:space="preserve">o spełnianiu wymogów ustawy o wyrobach medycznych, Rozporządzenia Ministra Zdrowia w sprawie wymagań zasadniczych oraz procedur oceny zgodności dla wyrobów medycznych </w:t>
      </w:r>
    </w:p>
    <w:p w14:paraId="2868C4E2" w14:textId="77777777" w:rsidR="00555A52" w:rsidRPr="0024369F" w:rsidRDefault="00555A52" w:rsidP="00555A52">
      <w:pPr>
        <w:widowControl w:val="0"/>
        <w:autoSpaceDE w:val="0"/>
        <w:spacing w:line="360" w:lineRule="auto"/>
        <w:jc w:val="both"/>
        <w:rPr>
          <w:rFonts w:ascii="Georgia" w:hAnsi="Georgia" w:cs="Georgia"/>
          <w:sz w:val="20"/>
          <w:szCs w:val="20"/>
        </w:rPr>
      </w:pPr>
    </w:p>
    <w:p w14:paraId="5655E6EB" w14:textId="77777777" w:rsidR="00555A52" w:rsidRPr="0024369F" w:rsidRDefault="00555A52" w:rsidP="00555A52">
      <w:pPr>
        <w:widowControl w:val="0"/>
        <w:autoSpaceDE w:val="0"/>
        <w:spacing w:line="360" w:lineRule="auto"/>
        <w:jc w:val="both"/>
        <w:rPr>
          <w:rFonts w:ascii="Georgia" w:hAnsi="Georgia" w:cs="Georgia"/>
          <w:sz w:val="20"/>
          <w:szCs w:val="20"/>
        </w:rPr>
      </w:pPr>
    </w:p>
    <w:p w14:paraId="3888B6E3"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Nazwa oraz siedziba Wykonawcy: ...........................................................................................................................</w:t>
      </w:r>
    </w:p>
    <w:p w14:paraId="6FDD036B"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w:t>
      </w:r>
    </w:p>
    <w:p w14:paraId="0CD921BA" w14:textId="03EA3317" w:rsidR="00555A52" w:rsidRPr="0024369F" w:rsidRDefault="00555A52" w:rsidP="00555A52">
      <w:pPr>
        <w:widowControl w:val="0"/>
        <w:numPr>
          <w:ilvl w:val="0"/>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 xml:space="preserve">Oświadczam, że oferowany </w:t>
      </w:r>
      <w:r w:rsidR="002636B0">
        <w:rPr>
          <w:rFonts w:ascii="Georgia" w:hAnsi="Georgia" w:cs="Georgia"/>
          <w:sz w:val="20"/>
          <w:szCs w:val="20"/>
        </w:rPr>
        <w:t>asortyment ……………………………….</w:t>
      </w:r>
      <w:r w:rsidRPr="0024369F">
        <w:rPr>
          <w:rFonts w:ascii="Georgia" w:hAnsi="Georgia" w:cs="Georgia"/>
          <w:sz w:val="20"/>
          <w:szCs w:val="20"/>
        </w:rPr>
        <w:t>.......................................................................</w:t>
      </w:r>
    </w:p>
    <w:p w14:paraId="00EF87CF"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ustawę z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1556</w:t>
      </w:r>
      <w:r w:rsidRPr="0024369F">
        <w:rPr>
          <w:rFonts w:ascii="Georgia" w:hAnsi="Georgia" w:cs="Georgia"/>
          <w:sz w:val="20"/>
          <w:szCs w:val="20"/>
        </w:rPr>
        <w:t xml:space="preserve">) </w:t>
      </w:r>
    </w:p>
    <w:p w14:paraId="0039BC43"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Rozporządzenie Ministra Zdrowia z dnia 17 lutego 2016r. w sprawie wymagań zasadniczych oraz procedur oceny zgodności wyrobów medycznych (Dz. U z 2016r. poz.211).</w:t>
      </w:r>
    </w:p>
    <w:p w14:paraId="41F80253"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cs="Georgia"/>
          <w:sz w:val="20"/>
          <w:szCs w:val="20"/>
        </w:rPr>
      </w:pPr>
      <w:r w:rsidRPr="0024369F">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1565</w:t>
      </w:r>
      <w:r w:rsidRPr="0024369F">
        <w:rPr>
          <w:rFonts w:ascii="Georgia" w:hAnsi="Georgia" w:cs="Georgia"/>
          <w:sz w:val="20"/>
          <w:szCs w:val="20"/>
        </w:rPr>
        <w:t>), zwaną dalej „ustawą”, potwierdzające dopuszczenie tych wyrobów do obrotu i używania tj.</w:t>
      </w:r>
      <w:r w:rsidRPr="0024369F">
        <w:rPr>
          <w:rFonts w:ascii="Georgia" w:hAnsi="Georgia"/>
          <w:sz w:val="20"/>
          <w:szCs w:val="20"/>
        </w:rPr>
        <w:t xml:space="preserve"> deklaracja zgodności dla oferowanego wyrobu lub deklaracja zgodności dla oferowanego wyrobu wraz z certyfikatem zgodności </w:t>
      </w:r>
      <w:r w:rsidRPr="0024369F">
        <w:rPr>
          <w:rFonts w:ascii="Georgia" w:hAnsi="Georgia" w:cs="Georgia"/>
          <w:sz w:val="20"/>
          <w:szCs w:val="20"/>
        </w:rPr>
        <w:t>dla</w:t>
      </w:r>
      <w:r w:rsidRPr="0024369F">
        <w:rPr>
          <w:rFonts w:ascii="Georgia" w:hAnsi="Georgia"/>
          <w:sz w:val="20"/>
          <w:szCs w:val="20"/>
        </w:rPr>
        <w:t>:…………………………………………………………………………………………………………</w:t>
      </w:r>
    </w:p>
    <w:p w14:paraId="1D591159" w14:textId="616F285C" w:rsidR="00555A52" w:rsidRPr="002636B0" w:rsidRDefault="00555A52" w:rsidP="002636B0">
      <w:pPr>
        <w:widowControl w:val="0"/>
        <w:numPr>
          <w:ilvl w:val="0"/>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Zobowiązujemy się do</w:t>
      </w:r>
      <w:r w:rsidR="002636B0">
        <w:rPr>
          <w:rFonts w:ascii="Georgia" w:hAnsi="Georgia" w:cs="Georgia"/>
          <w:sz w:val="20"/>
          <w:szCs w:val="20"/>
        </w:rPr>
        <w:t xml:space="preserve"> </w:t>
      </w:r>
      <w:r w:rsidRPr="002636B0">
        <w:rPr>
          <w:rFonts w:ascii="Georgia" w:hAnsi="Georgia" w:cs="Georgia"/>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CFB4FE8"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b/>
          <w:i/>
          <w:sz w:val="20"/>
          <w:szCs w:val="20"/>
        </w:rPr>
      </w:pPr>
      <w:r w:rsidRPr="0024369F">
        <w:rPr>
          <w:rFonts w:ascii="Georgia" w:hAnsi="Georgia"/>
          <w:sz w:val="20"/>
          <w:szCs w:val="20"/>
        </w:rPr>
        <w:t xml:space="preserve">Oświadczam, że dla ………………………………………………………………….. nie są wymagane w/w dokumenty. </w:t>
      </w:r>
    </w:p>
    <w:p w14:paraId="5035698C"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2C1EF9DA"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B63D97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099953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1EFD948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136DD9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0DF2509"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7B9C972E"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4160C9A7" w14:textId="77777777" w:rsidR="00555A52" w:rsidRPr="0024369F" w:rsidRDefault="00555A52" w:rsidP="00555A52">
      <w:pPr>
        <w:autoSpaceDE w:val="0"/>
        <w:autoSpaceDN w:val="0"/>
        <w:adjustRightInd w:val="0"/>
        <w:spacing w:line="360" w:lineRule="auto"/>
        <w:jc w:val="both"/>
        <w:textAlignment w:val="auto"/>
        <w:rPr>
          <w:rFonts w:ascii="Georgia" w:hAnsi="Georgia"/>
          <w:b/>
          <w:i/>
          <w:sz w:val="20"/>
          <w:szCs w:val="20"/>
        </w:rPr>
      </w:pPr>
    </w:p>
    <w:p w14:paraId="3924F4F1" w14:textId="77777777" w:rsidR="00555A52" w:rsidRPr="0024369F" w:rsidRDefault="00555A52" w:rsidP="00555A52">
      <w:pPr>
        <w:widowControl w:val="0"/>
        <w:autoSpaceDE w:val="0"/>
        <w:spacing w:line="360" w:lineRule="auto"/>
        <w:jc w:val="both"/>
        <w:rPr>
          <w:rFonts w:ascii="Georgia" w:hAnsi="Georgia" w:cs="Georgia"/>
          <w:sz w:val="20"/>
          <w:szCs w:val="20"/>
        </w:rPr>
      </w:pPr>
    </w:p>
    <w:p w14:paraId="59D5A342" w14:textId="77777777" w:rsidR="00555A52" w:rsidRPr="0024369F" w:rsidRDefault="00555A52" w:rsidP="00555A52">
      <w:pPr>
        <w:widowControl w:val="0"/>
        <w:autoSpaceDE w:val="0"/>
        <w:spacing w:line="360" w:lineRule="auto"/>
        <w:jc w:val="both"/>
        <w:rPr>
          <w:rFonts w:ascii="Georgia" w:hAnsi="Georgia" w:cs="Georgia"/>
          <w:i/>
          <w:sz w:val="20"/>
          <w:szCs w:val="20"/>
        </w:rPr>
      </w:pPr>
      <w:r w:rsidRPr="0024369F">
        <w:rPr>
          <w:rFonts w:ascii="Georgia" w:hAnsi="Georgia" w:cs="Georgia"/>
          <w:i/>
          <w:sz w:val="20"/>
          <w:szCs w:val="20"/>
        </w:rPr>
        <w:t>*- niepotrzebne skreślić</w:t>
      </w:r>
    </w:p>
    <w:p w14:paraId="73E4EF6B" w14:textId="77777777" w:rsidR="00555A52" w:rsidRPr="0024369F" w:rsidRDefault="00555A52" w:rsidP="00555A52">
      <w:pPr>
        <w:keepNext/>
        <w:spacing w:line="360" w:lineRule="auto"/>
        <w:outlineLvl w:val="0"/>
        <w:rPr>
          <w:rFonts w:ascii="Georgia" w:hAnsi="Georgia" w:cs="Georgia"/>
          <w:b/>
          <w:i/>
          <w:iCs/>
          <w:color w:val="000000"/>
          <w:sz w:val="20"/>
          <w:szCs w:val="20"/>
        </w:rPr>
      </w:pP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57" w:name="_Toc486250563"/>
      <w:bookmarkStart w:id="58" w:name="_Toc51835679"/>
      <w:bookmarkStart w:id="59" w:name="_Toc66099672"/>
      <w:bookmarkStart w:id="60" w:name="_Toc111703338"/>
      <w:r>
        <w:rPr>
          <w:rFonts w:ascii="Georgia" w:hAnsi="Georgia" w:cs="Georgia"/>
          <w:b/>
          <w:i/>
          <w:color w:val="000000"/>
          <w:sz w:val="20"/>
          <w:szCs w:val="20"/>
        </w:rPr>
        <w:lastRenderedPageBreak/>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57"/>
      <w:bookmarkEnd w:id="58"/>
      <w:bookmarkEnd w:id="59"/>
      <w:bookmarkEnd w:id="60"/>
    </w:p>
    <w:p w14:paraId="46C1B3E1" w14:textId="77777777" w:rsidR="00A05A81" w:rsidRDefault="00A05A81" w:rsidP="00A05A81">
      <w:pPr>
        <w:pStyle w:val="Normalny1"/>
        <w:autoSpaceDE w:val="0"/>
        <w:spacing w:line="240" w:lineRule="auto"/>
        <w:jc w:val="both"/>
        <w:rPr>
          <w:b/>
          <w:i/>
          <w:iCs/>
          <w:color w:val="000000"/>
          <w:sz w:val="20"/>
          <w:szCs w:val="20"/>
        </w:rPr>
      </w:pPr>
    </w:p>
    <w:p w14:paraId="5884B785" w14:textId="77777777"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1058BD08" w14:textId="77777777" w:rsidR="00555A52" w:rsidRDefault="00555A52" w:rsidP="00F128C1">
      <w:pPr>
        <w:spacing w:line="360" w:lineRule="auto"/>
        <w:rPr>
          <w:rFonts w:ascii="Georgia" w:hAnsi="Georgia" w:cs="Georgia"/>
          <w:color w:val="000000"/>
          <w:kern w:val="2"/>
          <w:sz w:val="20"/>
          <w:szCs w:val="20"/>
        </w:rPr>
      </w:pPr>
    </w:p>
    <w:p w14:paraId="58282A0E" w14:textId="77777777" w:rsidR="00555A52" w:rsidRPr="00FE1E54" w:rsidRDefault="00555A52" w:rsidP="00555A52">
      <w:pPr>
        <w:spacing w:before="40" w:after="40" w:line="360" w:lineRule="auto"/>
        <w:jc w:val="center"/>
        <w:rPr>
          <w:rFonts w:ascii="Georgia" w:hAnsi="Georgia" w:cs="Georgia"/>
          <w:b/>
          <w:bCs/>
          <w:color w:val="000000"/>
          <w:kern w:val="2"/>
          <w:sz w:val="20"/>
          <w:szCs w:val="20"/>
        </w:rPr>
      </w:pPr>
    </w:p>
    <w:p w14:paraId="17E23FA4" w14:textId="77777777" w:rsidR="00555A52" w:rsidRPr="00FE1E54" w:rsidRDefault="00555A52" w:rsidP="00555A52">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5DB04746" w14:textId="77777777" w:rsidR="00555A52" w:rsidRPr="00FE1E54" w:rsidRDefault="00555A52" w:rsidP="00555A52">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EAB3A52"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9E9393A"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3452CF4" w14:textId="77777777" w:rsidR="00555A52" w:rsidRPr="00FE1E54" w:rsidRDefault="00555A52" w:rsidP="00555A52">
      <w:pPr>
        <w:jc w:val="both"/>
        <w:rPr>
          <w:rFonts w:ascii="Georgia" w:hAnsi="Georgia" w:cs="Georgia"/>
          <w:color w:val="000000"/>
          <w:kern w:val="2"/>
          <w:sz w:val="20"/>
          <w:szCs w:val="20"/>
          <w:lang w:val="en-US"/>
        </w:rPr>
      </w:pPr>
    </w:p>
    <w:p w14:paraId="2FDA600A"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7A3197A"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77153FD9" w14:textId="77777777" w:rsidR="00555A52" w:rsidRPr="00FE1E54" w:rsidRDefault="00555A52" w:rsidP="00555A52">
      <w:pPr>
        <w:jc w:val="both"/>
        <w:rPr>
          <w:rFonts w:ascii="Georgia" w:hAnsi="Georgia" w:cs="Georgia"/>
          <w:color w:val="000000"/>
          <w:kern w:val="2"/>
          <w:sz w:val="20"/>
          <w:szCs w:val="20"/>
        </w:rPr>
      </w:pPr>
    </w:p>
    <w:p w14:paraId="053F6292"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6BB51C88"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E146EAA" w14:textId="77777777" w:rsidR="00555A52" w:rsidRPr="00FE1E54" w:rsidRDefault="00555A52" w:rsidP="00555A52">
      <w:pPr>
        <w:ind w:left="4248" w:firstLine="708"/>
        <w:jc w:val="both"/>
        <w:rPr>
          <w:rFonts w:ascii="Georgia" w:hAnsi="Georgia" w:cs="Georgia"/>
          <w:i/>
          <w:color w:val="000000"/>
          <w:kern w:val="2"/>
          <w:sz w:val="16"/>
          <w:szCs w:val="16"/>
        </w:rPr>
      </w:pPr>
    </w:p>
    <w:p w14:paraId="0AD52FEE" w14:textId="41B28056" w:rsidR="001940DB" w:rsidRPr="00BD1D84" w:rsidRDefault="001940DB" w:rsidP="001940DB">
      <w:pPr>
        <w:spacing w:line="360" w:lineRule="auto"/>
        <w:jc w:val="center"/>
        <w:rPr>
          <w:rFonts w:ascii="Georgia" w:hAnsi="Georgia"/>
          <w:color w:val="000000"/>
          <w:sz w:val="20"/>
          <w:szCs w:val="20"/>
        </w:rPr>
      </w:pPr>
      <w:bookmarkStart w:id="61" w:name="_Toc353787315"/>
      <w:bookmarkStart w:id="62" w:name="_Toc424300300"/>
      <w:bookmarkStart w:id="63" w:name="_Toc464027667"/>
      <w:bookmarkStart w:id="64" w:name="_Toc51835682"/>
      <w:bookmarkStart w:id="65" w:name="_Toc66099674"/>
      <w:bookmarkStart w:id="66" w:name="_Toc309115904"/>
      <w:bookmarkStart w:id="67" w:name="_Toc309116011"/>
      <w:bookmarkStart w:id="68" w:name="_Toc346700792"/>
      <w:bookmarkStart w:id="69" w:name="_Toc346796412"/>
      <w:bookmarkStart w:id="70" w:name="_Toc352755662"/>
      <w:bookmarkStart w:id="71" w:name="_Toc353786984"/>
      <w:bookmarkStart w:id="72" w:name="_Toc353787316"/>
      <w:bookmarkStart w:id="73" w:name="_Toc356543047"/>
      <w:bookmarkStart w:id="74" w:name="_Toc359390922"/>
      <w:bookmarkStart w:id="75" w:name="_Toc374948433"/>
      <w:bookmarkStart w:id="76" w:name="_Toc374948486"/>
      <w:bookmarkStart w:id="77" w:name="_Toc378325806"/>
      <w:bookmarkStart w:id="78" w:name="_Hlk66093428"/>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3</w:t>
      </w:r>
      <w:r w:rsidR="00862D48">
        <w:rPr>
          <w:rStyle w:val="Domylnaczcionkaakapitu2"/>
          <w:rFonts w:ascii="Georgia" w:hAnsi="Georgia"/>
          <w:color w:val="000000"/>
          <w:sz w:val="20"/>
          <w:szCs w:val="20"/>
        </w:rPr>
        <w:t>9</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0923CED5" w14:textId="77777777" w:rsidR="001940DB" w:rsidRDefault="001940DB" w:rsidP="001940DB">
      <w:pPr>
        <w:pStyle w:val="Tekstpodstawowy"/>
        <w:spacing w:after="0" w:line="360" w:lineRule="auto"/>
        <w:rPr>
          <w:rFonts w:ascii="Georgia" w:hAnsi="Georgia"/>
          <w:b w:val="0"/>
          <w:bCs w:val="0"/>
          <w:i w:val="0"/>
          <w:sz w:val="20"/>
          <w:szCs w:val="20"/>
          <w:lang w:val="pl-PL"/>
        </w:rPr>
      </w:pPr>
    </w:p>
    <w:p w14:paraId="2F9C82FF" w14:textId="475E565B" w:rsidR="001940DB" w:rsidRDefault="001940DB" w:rsidP="001940DB">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1940DB" w14:paraId="0BC870A4" w14:textId="77777777" w:rsidTr="009C7584">
        <w:trPr>
          <w:cantSplit/>
        </w:trPr>
        <w:tc>
          <w:tcPr>
            <w:tcW w:w="239" w:type="pct"/>
            <w:tcBorders>
              <w:top w:val="single" w:sz="4" w:space="0" w:color="000000"/>
              <w:left w:val="single" w:sz="4" w:space="0" w:color="000000"/>
              <w:bottom w:val="single" w:sz="4" w:space="0" w:color="000000"/>
              <w:right w:val="nil"/>
            </w:tcBorders>
            <w:vAlign w:val="center"/>
          </w:tcPr>
          <w:p w14:paraId="225A39B2"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7A6418F5"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6D1E712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43E7D2A3"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2F889F9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275F3EAC"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0BF405A8"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2B89C83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5FD292B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C533AD1"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10043095"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Nr katalogowy</w:t>
            </w:r>
          </w:p>
        </w:tc>
      </w:tr>
      <w:tr w:rsidR="001940DB" w14:paraId="19527523" w14:textId="77777777" w:rsidTr="009C7584">
        <w:trPr>
          <w:cantSplit/>
        </w:trPr>
        <w:tc>
          <w:tcPr>
            <w:tcW w:w="239" w:type="pct"/>
            <w:tcBorders>
              <w:top w:val="nil"/>
              <w:left w:val="single" w:sz="4" w:space="0" w:color="000000"/>
              <w:bottom w:val="single" w:sz="4" w:space="0" w:color="000000"/>
              <w:right w:val="nil"/>
            </w:tcBorders>
            <w:vAlign w:val="center"/>
          </w:tcPr>
          <w:p w14:paraId="2395F303"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4A986CBE"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49086C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78F13ED"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56FC3533"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491D80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A190047"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C2C49B4"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A147B25"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EC524EB"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C26031E" w14:textId="77777777" w:rsidR="001940DB" w:rsidRDefault="001940DB" w:rsidP="009C7584">
            <w:pPr>
              <w:snapToGrid w:val="0"/>
              <w:spacing w:line="360" w:lineRule="auto"/>
              <w:jc w:val="both"/>
              <w:rPr>
                <w:rFonts w:ascii="Georgia" w:hAnsi="Georgia" w:cs="Georgia"/>
                <w:sz w:val="18"/>
                <w:szCs w:val="18"/>
              </w:rPr>
            </w:pPr>
          </w:p>
        </w:tc>
      </w:tr>
      <w:tr w:rsidR="001940DB" w14:paraId="453FB579" w14:textId="77777777" w:rsidTr="009C7584">
        <w:trPr>
          <w:cantSplit/>
        </w:trPr>
        <w:tc>
          <w:tcPr>
            <w:tcW w:w="239" w:type="pct"/>
            <w:tcBorders>
              <w:top w:val="nil"/>
              <w:left w:val="single" w:sz="4" w:space="0" w:color="000000"/>
              <w:bottom w:val="single" w:sz="4" w:space="0" w:color="000000"/>
              <w:right w:val="nil"/>
            </w:tcBorders>
            <w:vAlign w:val="center"/>
          </w:tcPr>
          <w:p w14:paraId="0B646E06"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6DD9966"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1E52A0E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62F32591"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24F5043E"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6B08CD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E174D60"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F0023BA"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3679E31"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2C8EF2"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74CF41" w14:textId="77777777" w:rsidR="001940DB" w:rsidRDefault="001940DB" w:rsidP="009C7584">
            <w:pPr>
              <w:snapToGrid w:val="0"/>
              <w:spacing w:line="360" w:lineRule="auto"/>
              <w:jc w:val="both"/>
              <w:rPr>
                <w:rFonts w:ascii="Georgia" w:hAnsi="Georgia" w:cs="Georgia"/>
                <w:sz w:val="18"/>
                <w:szCs w:val="18"/>
              </w:rPr>
            </w:pPr>
          </w:p>
        </w:tc>
      </w:tr>
      <w:tr w:rsidR="001940DB" w14:paraId="7D95F8E5" w14:textId="77777777" w:rsidTr="009C7584">
        <w:trPr>
          <w:cantSplit/>
        </w:trPr>
        <w:tc>
          <w:tcPr>
            <w:tcW w:w="1860" w:type="pct"/>
            <w:gridSpan w:val="5"/>
            <w:tcBorders>
              <w:top w:val="nil"/>
              <w:left w:val="single" w:sz="4" w:space="0" w:color="000000"/>
              <w:bottom w:val="single" w:sz="4" w:space="0" w:color="000000"/>
              <w:right w:val="nil"/>
            </w:tcBorders>
            <w:vAlign w:val="center"/>
          </w:tcPr>
          <w:p w14:paraId="3821BA06" w14:textId="77777777" w:rsidR="001940DB" w:rsidRDefault="001940DB" w:rsidP="009C7584">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0EA549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8BB171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7C71B414" w14:textId="77777777" w:rsidR="001940DB" w:rsidRDefault="001940DB" w:rsidP="009C7584">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116700F" w14:textId="77777777" w:rsidR="001940DB" w:rsidRDefault="001940DB" w:rsidP="009C7584">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4D5AE9D"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54989B9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r>
    </w:tbl>
    <w:p w14:paraId="7D7A71DB" w14:textId="77777777" w:rsidR="001940DB" w:rsidRDefault="001940DB" w:rsidP="001940DB">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6EEABF" w14:textId="77777777" w:rsidR="001940DB" w:rsidRPr="008B5BBC" w:rsidRDefault="001940DB" w:rsidP="001940DB">
      <w:pPr>
        <w:pStyle w:val="Tekstpodstawowy"/>
        <w:tabs>
          <w:tab w:val="left" w:pos="345"/>
        </w:tabs>
        <w:suppressAutoHyphens w:val="0"/>
        <w:spacing w:after="0" w:line="240" w:lineRule="auto"/>
        <w:jc w:val="both"/>
        <w:rPr>
          <w:rFonts w:ascii="Georgia" w:hAnsi="Georgia"/>
          <w:b w:val="0"/>
          <w:bCs w:val="0"/>
          <w:sz w:val="20"/>
          <w:szCs w:val="20"/>
          <w:lang w:val="pl-PL"/>
        </w:rPr>
      </w:pPr>
    </w:p>
    <w:p w14:paraId="03309BE6" w14:textId="77777777" w:rsidR="001940DB" w:rsidRDefault="001940DB" w:rsidP="001940DB">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7AD9795A" w14:textId="77777777" w:rsidR="001940DB" w:rsidRPr="00946458" w:rsidRDefault="001940DB">
      <w:pPr>
        <w:pStyle w:val="Tekstpodstawowy"/>
        <w:numPr>
          <w:ilvl w:val="1"/>
          <w:numId w:val="49"/>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041177C0" w14:textId="0F1F5B84" w:rsidR="001940DB" w:rsidRPr="00862D48" w:rsidRDefault="001940DB">
      <w:pPr>
        <w:pStyle w:val="Tekstpodstawowy32"/>
        <w:numPr>
          <w:ilvl w:val="0"/>
          <w:numId w:val="49"/>
        </w:numPr>
        <w:tabs>
          <w:tab w:val="left" w:pos="540"/>
        </w:tabs>
        <w:suppressAutoHyphens/>
        <w:textAlignment w:val="baseline"/>
        <w:rPr>
          <w:lang w:eastAsia="ar-SA"/>
        </w:rPr>
      </w:pPr>
      <w:r w:rsidRPr="00862D48">
        <w:t>Termin dostawy</w:t>
      </w:r>
      <w:r w:rsidRPr="00862D48">
        <w:rPr>
          <w:bCs/>
        </w:rPr>
        <w:t xml:space="preserve"> </w:t>
      </w:r>
      <w:r w:rsidRPr="00862D48">
        <w:rPr>
          <w:b/>
          <w:bCs/>
        </w:rPr>
        <w:t xml:space="preserve">do 3 </w:t>
      </w:r>
      <w:r w:rsidRPr="00862D48">
        <w:rPr>
          <w:b/>
        </w:rPr>
        <w:t xml:space="preserve">dni </w:t>
      </w:r>
      <w:r w:rsidRPr="00862D48">
        <w:t>od dnia złożenia zamówienia</w:t>
      </w:r>
      <w:r w:rsidR="00862D48" w:rsidRPr="00862D48">
        <w:t>.</w:t>
      </w:r>
    </w:p>
    <w:p w14:paraId="2D2BA325" w14:textId="77777777" w:rsidR="001940DB" w:rsidRPr="004578D3" w:rsidRDefault="001940DB">
      <w:pPr>
        <w:pStyle w:val="Tekstpodstawowy32"/>
        <w:numPr>
          <w:ilvl w:val="0"/>
          <w:numId w:val="49"/>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Pr="004578D3">
        <w:rPr>
          <w:rFonts w:cs="Georgia"/>
        </w:rPr>
        <w:t>.</w:t>
      </w:r>
    </w:p>
    <w:p w14:paraId="7E1E843A" w14:textId="77777777" w:rsidR="001940DB" w:rsidRPr="006B7709" w:rsidRDefault="001940DB">
      <w:pPr>
        <w:pStyle w:val="Tekstpodstawowywcity31"/>
        <w:numPr>
          <w:ilvl w:val="0"/>
          <w:numId w:val="49"/>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Pr>
          <w:rStyle w:val="Domylnaczcionkaakapitu2"/>
          <w:rFonts w:ascii="Georgia" w:hAnsi="Georgia"/>
        </w:rPr>
        <w:t> </w:t>
      </w:r>
      <w:r w:rsidRPr="006B7709">
        <w:rPr>
          <w:rStyle w:val="Domylnaczcionkaakapitu2"/>
          <w:rFonts w:ascii="Georgia" w:hAnsi="Georgia"/>
        </w:rPr>
        <w:t>przyjmuję/ emy je bez zastrzeżeń</w:t>
      </w:r>
      <w:r w:rsidRPr="006B7709">
        <w:rPr>
          <w:rStyle w:val="Domylnaczcionkaakapitu2"/>
          <w:rFonts w:ascii="Georgia" w:hAnsi="Georgia" w:cs="Tahoma"/>
          <w:smallCaps/>
        </w:rPr>
        <w:t>.</w:t>
      </w:r>
    </w:p>
    <w:p w14:paraId="73C39157" w14:textId="5B49A940" w:rsidR="001940DB" w:rsidRPr="006B7709" w:rsidRDefault="001940DB">
      <w:pPr>
        <w:pStyle w:val="Tekstpodstawowywcity31"/>
        <w:numPr>
          <w:ilvl w:val="0"/>
          <w:numId w:val="49"/>
        </w:numPr>
        <w:tabs>
          <w:tab w:val="clear" w:pos="0"/>
        </w:tabs>
        <w:rPr>
          <w:rFonts w:ascii="Georgia" w:hAnsi="Georgia"/>
        </w:rPr>
      </w:pPr>
      <w:r>
        <w:rPr>
          <w:rFonts w:ascii="Georgia" w:hAnsi="Georgia"/>
        </w:rPr>
        <w:t xml:space="preserve">Oświadczam/ y, że w przypadku uznania mojej/ naszej oferty za najkorzystniejszą zobowiązuję/ emy się do </w:t>
      </w:r>
      <w:r w:rsidR="00C407C7">
        <w:rPr>
          <w:rFonts w:ascii="Georgia" w:hAnsi="Georgia"/>
        </w:rPr>
        <w:t>dostaw asortymentu</w:t>
      </w:r>
      <w:r w:rsidRPr="007D7CB4">
        <w:rPr>
          <w:rFonts w:ascii="Georgia" w:hAnsi="Georgia"/>
        </w:rPr>
        <w:t xml:space="preserve"> na warunkach zawartych w specyfikacji warunków zamówienia wraz z załączonym do niej </w:t>
      </w:r>
      <w:r w:rsidRPr="006B7709">
        <w:rPr>
          <w:rFonts w:ascii="Georgia" w:hAnsi="Georgia"/>
        </w:rPr>
        <w:t>projektem umowy oraz w złożonej ofercie.</w:t>
      </w:r>
    </w:p>
    <w:p w14:paraId="30ABA294" w14:textId="77777777" w:rsidR="001940DB" w:rsidRDefault="001940DB">
      <w:pPr>
        <w:numPr>
          <w:ilvl w:val="0"/>
          <w:numId w:val="49"/>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4388D7DD" w14:textId="77777777" w:rsidR="001940DB" w:rsidRDefault="001940DB">
      <w:pPr>
        <w:pStyle w:val="Tekstpodstawowy32"/>
        <w:numPr>
          <w:ilvl w:val="1"/>
          <w:numId w:val="49"/>
        </w:numPr>
        <w:tabs>
          <w:tab w:val="left" w:pos="540"/>
        </w:tabs>
        <w:suppressAutoHyphens/>
        <w:textAlignment w:val="baseline"/>
      </w:pPr>
      <w:r>
        <w:rPr>
          <w:lang w:eastAsia="ar-SA"/>
        </w:rPr>
        <w:t>wybór oferty nie będzie prowadzić do powstania u Zamawiającego obowiązku podatkowego.</w:t>
      </w:r>
    </w:p>
    <w:p w14:paraId="73CE19CA" w14:textId="77777777" w:rsidR="001940DB" w:rsidRDefault="001940DB">
      <w:pPr>
        <w:pStyle w:val="Tekstpodstawowy32"/>
        <w:numPr>
          <w:ilvl w:val="1"/>
          <w:numId w:val="49"/>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44C058C9" w14:textId="6C0E083C" w:rsidR="001940DB" w:rsidRPr="00007306" w:rsidRDefault="001940DB">
      <w:pPr>
        <w:pStyle w:val="Tekstpodstawowywcity31"/>
        <w:numPr>
          <w:ilvl w:val="0"/>
          <w:numId w:val="49"/>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sidR="00C407C7">
        <w:rPr>
          <w:rFonts w:ascii="Georgia" w:hAnsi="Georgia"/>
          <w:bCs/>
          <w:iCs/>
        </w:rPr>
        <w:t>5</w:t>
      </w:r>
      <w:r w:rsidRPr="002E6779">
        <w:rPr>
          <w:rFonts w:ascii="Georgia" w:hAnsi="Georgia"/>
          <w:bCs/>
          <w:iCs/>
        </w:rPr>
        <w:t xml:space="preserve"> do SWZ.</w:t>
      </w:r>
    </w:p>
    <w:p w14:paraId="221B0158" w14:textId="77777777" w:rsidR="001940DB" w:rsidRPr="00007306" w:rsidRDefault="001940DB">
      <w:pPr>
        <w:pStyle w:val="Tekstpodstawowywcity31"/>
        <w:numPr>
          <w:ilvl w:val="0"/>
          <w:numId w:val="49"/>
        </w:numPr>
        <w:tabs>
          <w:tab w:val="left" w:pos="540"/>
        </w:tabs>
      </w:pPr>
      <w:r w:rsidRPr="00007306">
        <w:rPr>
          <w:rFonts w:ascii="Georgia" w:hAnsi="Georgia" w:cs="Georgia"/>
        </w:rPr>
        <w:lastRenderedPageBreak/>
        <w:t xml:space="preserve">Oświadczam/y, że </w:t>
      </w:r>
      <w:r w:rsidRPr="00007306">
        <w:rPr>
          <w:rFonts w:ascii="Georgia" w:hAnsi="Georgia"/>
        </w:rPr>
        <w:t>jesteśmy :</w:t>
      </w:r>
      <w:r w:rsidRPr="000C79B0">
        <w:t xml:space="preserve"> </w:t>
      </w:r>
      <w:r w:rsidRPr="000C79B0">
        <w:rPr>
          <w:rStyle w:val="Zakotwiczenieprzypisudolnego"/>
        </w:rPr>
        <w:footnoteReference w:id="2"/>
      </w:r>
    </w:p>
    <w:p w14:paraId="010F5D25" w14:textId="77777777" w:rsidR="001940DB" w:rsidRPr="00007306" w:rsidRDefault="001940DB">
      <w:pPr>
        <w:pStyle w:val="Akapitzlist"/>
        <w:numPr>
          <w:ilvl w:val="1"/>
          <w:numId w:val="49"/>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4575158E"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37C8BC82"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AF496F4" w14:textId="04C2B2F2" w:rsidR="001940DB" w:rsidRPr="00862D48"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3C57B014" w14:textId="0B0AB1A8" w:rsidR="00862D48" w:rsidRPr="00007306" w:rsidRDefault="00862D48">
      <w:pPr>
        <w:pStyle w:val="Akapitzlist"/>
        <w:numPr>
          <w:ilvl w:val="1"/>
          <w:numId w:val="49"/>
        </w:numPr>
        <w:tabs>
          <w:tab w:val="clear" w:pos="720"/>
          <w:tab w:val="left" w:pos="709"/>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p>
    <w:p w14:paraId="044FCC50" w14:textId="77777777" w:rsidR="001940DB" w:rsidRPr="00A67D63" w:rsidRDefault="001940DB">
      <w:pPr>
        <w:pStyle w:val="Tekstpodstawowywcity31"/>
        <w:numPr>
          <w:ilvl w:val="0"/>
          <w:numId w:val="49"/>
        </w:numPr>
        <w:tabs>
          <w:tab w:val="left" w:pos="540"/>
        </w:tabs>
      </w:pPr>
      <w:r w:rsidRPr="00A67D63">
        <w:rPr>
          <w:rFonts w:ascii="Georgia" w:hAnsi="Georgia"/>
          <w:color w:val="000000"/>
        </w:rPr>
        <w:t>Wymienione niżej dokumenty stanowią tajemnicę przedsiębiorstwa i nie mogą być udostępniane osobom trzecim:</w:t>
      </w:r>
    </w:p>
    <w:p w14:paraId="045DB8FC" w14:textId="77777777" w:rsidR="001940DB" w:rsidRPr="00E60300" w:rsidRDefault="001940DB">
      <w:pPr>
        <w:pStyle w:val="Tekstpodstawowy22"/>
        <w:numPr>
          <w:ilvl w:val="1"/>
          <w:numId w:val="49"/>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1A8E5D90" w14:textId="77777777" w:rsidR="001940DB" w:rsidRPr="00E60300" w:rsidRDefault="001940DB">
      <w:pPr>
        <w:pStyle w:val="Tekstpodstawowy22"/>
        <w:numPr>
          <w:ilvl w:val="1"/>
          <w:numId w:val="49"/>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2A811C3" w14:textId="77777777" w:rsidR="001940DB" w:rsidRPr="00E60300" w:rsidRDefault="001940DB">
      <w:pPr>
        <w:pStyle w:val="NormalnyWeb"/>
        <w:numPr>
          <w:ilvl w:val="0"/>
          <w:numId w:val="49"/>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64BE455F" w14:textId="77777777" w:rsidR="001940DB" w:rsidRPr="00B931C2" w:rsidRDefault="001940DB">
      <w:pPr>
        <w:pStyle w:val="Normalny1"/>
        <w:numPr>
          <w:ilvl w:val="0"/>
          <w:numId w:val="49"/>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14:paraId="72783E0D" w14:textId="77777777" w:rsidR="001940DB" w:rsidRPr="00A67D63" w:rsidRDefault="001940DB">
      <w:pPr>
        <w:pStyle w:val="Normalny1"/>
        <w:numPr>
          <w:ilvl w:val="0"/>
          <w:numId w:val="49"/>
        </w:numPr>
        <w:tabs>
          <w:tab w:val="left" w:pos="540"/>
        </w:tabs>
        <w:autoSpaceDE w:val="0"/>
        <w:spacing w:line="360" w:lineRule="auto"/>
        <w:jc w:val="both"/>
        <w:rPr>
          <w:bCs/>
          <w:color w:val="000000"/>
          <w:sz w:val="18"/>
        </w:rPr>
      </w:pPr>
      <w:r w:rsidRPr="00A67D63">
        <w:rPr>
          <w:rFonts w:cs="Arial"/>
          <w:sz w:val="20"/>
          <w:szCs w:val="20"/>
        </w:rPr>
        <w:t>Oświadczam/y, że:</w:t>
      </w:r>
    </w:p>
    <w:p w14:paraId="09F1722F" w14:textId="77777777" w:rsidR="001940DB" w:rsidRPr="00A67D63"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3"/>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4"/>
      </w:r>
    </w:p>
    <w:p w14:paraId="0EB6397D" w14:textId="77777777" w:rsidR="001940DB"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5"/>
      </w:r>
    </w:p>
    <w:p w14:paraId="7FC81DAA" w14:textId="77777777" w:rsidR="001940DB" w:rsidRPr="005A38E7" w:rsidRDefault="001940DB">
      <w:pPr>
        <w:pStyle w:val="Akapitzlist"/>
        <w:numPr>
          <w:ilvl w:val="0"/>
          <w:numId w:val="49"/>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940DB" w:rsidRPr="00396863" w14:paraId="772A8648" w14:textId="77777777" w:rsidTr="009C758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B26F7DF"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0FFFC41"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577D2613"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940DB" w:rsidRPr="00396863" w14:paraId="35121D46"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56E8120"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B5C83F6"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73F5E51" w14:textId="77777777" w:rsidR="001940DB" w:rsidRPr="00396863" w:rsidRDefault="001940DB" w:rsidP="009C7584">
            <w:pPr>
              <w:spacing w:line="360" w:lineRule="auto"/>
              <w:jc w:val="both"/>
              <w:rPr>
                <w:rFonts w:ascii="Georgia" w:hAnsi="Georgia" w:cs="Arial"/>
                <w:sz w:val="18"/>
                <w:szCs w:val="18"/>
              </w:rPr>
            </w:pPr>
          </w:p>
        </w:tc>
      </w:tr>
      <w:tr w:rsidR="001940DB" w:rsidRPr="00396863" w14:paraId="189027B2"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F9C3B9"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D65A04"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447FBB5" w14:textId="77777777" w:rsidR="001940DB" w:rsidRPr="00396863" w:rsidRDefault="001940DB" w:rsidP="009C7584">
            <w:pPr>
              <w:spacing w:line="360" w:lineRule="auto"/>
              <w:jc w:val="both"/>
              <w:rPr>
                <w:rFonts w:ascii="Georgia" w:hAnsi="Georgia" w:cs="Arial"/>
                <w:sz w:val="18"/>
                <w:szCs w:val="18"/>
              </w:rPr>
            </w:pPr>
          </w:p>
        </w:tc>
      </w:tr>
    </w:tbl>
    <w:p w14:paraId="6D4FA271" w14:textId="77777777" w:rsidR="001940DB" w:rsidRDefault="001940DB" w:rsidP="001940DB">
      <w:pPr>
        <w:autoSpaceDE w:val="0"/>
        <w:spacing w:line="240" w:lineRule="auto"/>
        <w:jc w:val="both"/>
        <w:rPr>
          <w:rFonts w:ascii="Georgia" w:hAnsi="Georgia"/>
          <w:i/>
          <w:sz w:val="18"/>
          <w:szCs w:val="18"/>
        </w:rPr>
      </w:pPr>
    </w:p>
    <w:p w14:paraId="2317AD88" w14:textId="77777777" w:rsidR="001940DB" w:rsidRPr="00E60300" w:rsidRDefault="001940DB" w:rsidP="001940DB">
      <w:pPr>
        <w:autoSpaceDE w:val="0"/>
        <w:spacing w:line="240" w:lineRule="auto"/>
        <w:jc w:val="both"/>
        <w:rPr>
          <w:rFonts w:ascii="Georgia" w:hAnsi="Georgia"/>
          <w:i/>
          <w:sz w:val="18"/>
          <w:szCs w:val="18"/>
        </w:rPr>
      </w:pPr>
    </w:p>
    <w:p w14:paraId="5E690436" w14:textId="1B0CDF3B" w:rsidR="001940DB" w:rsidRPr="00E60300" w:rsidRDefault="00C407C7" w:rsidP="001940DB">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Pr>
          <w:rFonts w:ascii="Georgia" w:hAnsi="Georgia" w:cs="Georgia"/>
          <w:b w:val="0"/>
          <w:bCs w:val="0"/>
          <w:sz w:val="20"/>
          <w:szCs w:val="20"/>
          <w:lang w:val="pl-PL"/>
        </w:rPr>
        <w:tab/>
      </w:r>
      <w:r>
        <w:rPr>
          <w:rFonts w:ascii="Georgia" w:hAnsi="Georgia" w:cs="Georgia"/>
          <w:b w:val="0"/>
          <w:bCs w:val="0"/>
          <w:sz w:val="20"/>
          <w:szCs w:val="20"/>
          <w:lang w:val="pl-PL"/>
        </w:rPr>
        <w:tab/>
      </w:r>
      <w:r>
        <w:rPr>
          <w:rFonts w:ascii="Georgia" w:hAnsi="Georgia" w:cs="Georgia"/>
          <w:b w:val="0"/>
          <w:bCs w:val="0"/>
          <w:sz w:val="20"/>
          <w:szCs w:val="20"/>
          <w:lang w:val="pl-PL"/>
        </w:rPr>
        <w:tab/>
      </w:r>
      <w:r>
        <w:rPr>
          <w:rFonts w:ascii="Georgia" w:hAnsi="Georgia" w:cs="Georgia"/>
          <w:b w:val="0"/>
          <w:bCs w:val="0"/>
          <w:sz w:val="20"/>
          <w:szCs w:val="20"/>
          <w:lang w:val="pl-PL"/>
        </w:rPr>
        <w:tab/>
      </w:r>
      <w:r>
        <w:rPr>
          <w:rFonts w:ascii="Georgia" w:hAnsi="Georgia" w:cs="Georgia"/>
          <w:b w:val="0"/>
          <w:bCs w:val="0"/>
          <w:sz w:val="20"/>
          <w:szCs w:val="20"/>
          <w:lang w:val="pl-PL"/>
        </w:rPr>
        <w:tab/>
      </w:r>
      <w:r w:rsidR="001940DB">
        <w:rPr>
          <w:rFonts w:ascii="Georgia" w:hAnsi="Georgia" w:cs="Georgia"/>
          <w:sz w:val="20"/>
          <w:szCs w:val="20"/>
        </w:rPr>
        <w:tab/>
      </w:r>
      <w:r w:rsidR="001940DB">
        <w:rPr>
          <w:rFonts w:ascii="Georgia" w:hAnsi="Georgia" w:cs="Georgia"/>
          <w:sz w:val="20"/>
          <w:szCs w:val="20"/>
        </w:rPr>
        <w:tab/>
      </w:r>
      <w:r w:rsidR="001940DB">
        <w:rPr>
          <w:rFonts w:ascii="Georgia" w:hAnsi="Georgia" w:cs="Georgia"/>
          <w:sz w:val="20"/>
          <w:szCs w:val="20"/>
        </w:rPr>
        <w:tab/>
      </w:r>
      <w:r w:rsidR="001940DB">
        <w:rPr>
          <w:rFonts w:ascii="Georgia" w:hAnsi="Georgia" w:cs="Georgia"/>
          <w:sz w:val="20"/>
          <w:szCs w:val="20"/>
        </w:rPr>
        <w:tab/>
      </w:r>
      <w:r w:rsidR="001940DB" w:rsidRPr="007E04F6">
        <w:rPr>
          <w:rFonts w:ascii="Georgia" w:hAnsi="Georgia" w:cs="Georgia"/>
          <w:b w:val="0"/>
          <w:bCs w:val="0"/>
          <w:sz w:val="20"/>
          <w:szCs w:val="20"/>
        </w:rPr>
        <w:t>…………………………………………………………………………</w:t>
      </w:r>
    </w:p>
    <w:p w14:paraId="7DD3623B" w14:textId="1B6C4ADD" w:rsidR="001940DB" w:rsidRPr="008B5BBC" w:rsidRDefault="00C407C7" w:rsidP="001940DB">
      <w:pPr>
        <w:spacing w:line="240" w:lineRule="auto"/>
        <w:textAlignment w:val="auto"/>
        <w:rPr>
          <w:rFonts w:ascii="Georgia" w:hAnsi="Georgia"/>
          <w:i/>
          <w:iCs/>
          <w:sz w:val="18"/>
          <w:szCs w:val="18"/>
        </w:rPr>
      </w:pPr>
      <w:r>
        <w:rPr>
          <w:rFonts w:ascii="Georgia" w:hAnsi="Georgia" w:cs="Georgia"/>
          <w:i/>
          <w:iCs/>
          <w:color w:val="000000"/>
          <w:sz w:val="18"/>
          <w:szCs w:val="18"/>
        </w:rPr>
        <w:tab/>
      </w:r>
      <w:r>
        <w:rPr>
          <w:rFonts w:ascii="Georgia" w:hAnsi="Georgia" w:cs="Georgia"/>
          <w:i/>
          <w:iCs/>
          <w:color w:val="000000"/>
          <w:sz w:val="18"/>
          <w:szCs w:val="18"/>
        </w:rPr>
        <w:tab/>
      </w:r>
      <w:r>
        <w:rPr>
          <w:rFonts w:ascii="Georgia" w:hAnsi="Georgia" w:cs="Georgia"/>
          <w:i/>
          <w:iCs/>
          <w:color w:val="000000"/>
          <w:sz w:val="18"/>
          <w:szCs w:val="18"/>
        </w:rPr>
        <w:tab/>
      </w:r>
      <w:r w:rsidR="001940DB" w:rsidRPr="008B5BBC">
        <w:rPr>
          <w:rFonts w:ascii="Georgia" w:hAnsi="Georgia" w:cs="Georgia"/>
          <w:i/>
          <w:iCs/>
          <w:color w:val="000000"/>
          <w:sz w:val="18"/>
          <w:szCs w:val="18"/>
        </w:rPr>
        <w:tab/>
      </w:r>
      <w:r w:rsidR="001940DB" w:rsidRPr="008B5BBC">
        <w:rPr>
          <w:rFonts w:ascii="Georgia" w:hAnsi="Georgia" w:cs="Georgia"/>
          <w:i/>
          <w:iCs/>
          <w:color w:val="000000"/>
          <w:sz w:val="18"/>
          <w:szCs w:val="18"/>
        </w:rPr>
        <w:tab/>
      </w:r>
      <w:r w:rsidR="001940DB" w:rsidRPr="008B5BBC">
        <w:rPr>
          <w:rFonts w:ascii="Georgia" w:hAnsi="Georgia" w:cs="Georgia"/>
          <w:i/>
          <w:iCs/>
          <w:color w:val="000000"/>
          <w:sz w:val="18"/>
          <w:szCs w:val="18"/>
        </w:rPr>
        <w:tab/>
      </w:r>
      <w:r w:rsidR="001940DB" w:rsidRPr="008B5BBC">
        <w:rPr>
          <w:rFonts w:ascii="Georgia" w:hAnsi="Georgia" w:cs="Georgia"/>
          <w:i/>
          <w:iCs/>
          <w:color w:val="000000"/>
          <w:sz w:val="18"/>
          <w:szCs w:val="18"/>
        </w:rPr>
        <w:tab/>
      </w:r>
      <w:r w:rsidR="001940DB" w:rsidRPr="008B5BBC">
        <w:rPr>
          <w:rFonts w:ascii="Georgia" w:hAnsi="Georgia" w:cs="Georgia"/>
          <w:i/>
          <w:iCs/>
          <w:color w:val="000000"/>
          <w:sz w:val="18"/>
          <w:szCs w:val="18"/>
        </w:rPr>
        <w:tab/>
      </w:r>
      <w:r w:rsidR="001940DB" w:rsidRPr="008B5BBC">
        <w:rPr>
          <w:rFonts w:ascii="Georgia" w:hAnsi="Georgia" w:cs="Georgia"/>
          <w:i/>
          <w:iCs/>
          <w:color w:val="000000"/>
          <w:sz w:val="18"/>
          <w:szCs w:val="18"/>
        </w:rPr>
        <w:tab/>
      </w:r>
      <w:r w:rsidR="001940DB" w:rsidRPr="008B5BBC">
        <w:rPr>
          <w:rFonts w:ascii="Georgia" w:hAnsi="Georgia"/>
          <w:i/>
          <w:iCs/>
          <w:sz w:val="18"/>
          <w:szCs w:val="18"/>
        </w:rPr>
        <w:t>data i podpis(y) osób(y) upoważnionej(ych) do</w:t>
      </w:r>
    </w:p>
    <w:p w14:paraId="316C70BD" w14:textId="77777777" w:rsidR="001940DB" w:rsidRPr="00142391" w:rsidRDefault="001940DB" w:rsidP="00C407C7">
      <w:pPr>
        <w:spacing w:line="240" w:lineRule="auto"/>
        <w:ind w:left="5954" w:firstLine="418"/>
        <w:textAlignment w:val="auto"/>
        <w:rPr>
          <w:rFonts w:ascii="Georgia" w:hAnsi="Georgia"/>
          <w:i/>
          <w:iCs/>
          <w:sz w:val="18"/>
          <w:szCs w:val="18"/>
        </w:rPr>
      </w:pPr>
      <w:r w:rsidRPr="008B5BBC">
        <w:rPr>
          <w:rFonts w:ascii="Georgia" w:hAnsi="Georgia"/>
          <w:i/>
          <w:iCs/>
          <w:sz w:val="18"/>
          <w:szCs w:val="18"/>
        </w:rPr>
        <w:t>reprezentowania Wykonawcy</w:t>
      </w:r>
    </w:p>
    <w:p w14:paraId="282DCD84" w14:textId="77777777" w:rsidR="001940DB" w:rsidRPr="00E60300" w:rsidRDefault="001940DB" w:rsidP="001940DB">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032060B" w14:textId="77777777" w:rsidR="001940DB" w:rsidRPr="00E60300" w:rsidRDefault="001940DB" w:rsidP="001940DB">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A1E733E" w14:textId="77777777" w:rsidR="001940DB" w:rsidRPr="00E60300" w:rsidRDefault="001940DB">
      <w:pPr>
        <w:numPr>
          <w:ilvl w:val="0"/>
          <w:numId w:val="48"/>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D37E18D" w14:textId="77777777" w:rsidR="001940DB" w:rsidRPr="00F46411" w:rsidRDefault="001940DB">
      <w:pPr>
        <w:numPr>
          <w:ilvl w:val="0"/>
          <w:numId w:val="48"/>
        </w:numPr>
        <w:overflowPunct w:val="0"/>
        <w:autoSpaceDE w:val="0"/>
        <w:spacing w:line="240" w:lineRule="auto"/>
        <w:ind w:left="180"/>
        <w:jc w:val="both"/>
        <w:rPr>
          <w:rFonts w:ascii="Georgia" w:hAnsi="Georgia"/>
          <w:i/>
          <w:iCs/>
          <w:sz w:val="16"/>
          <w:szCs w:val="20"/>
        </w:rPr>
        <w:sectPr w:rsidR="001940DB" w:rsidRPr="00F46411" w:rsidSect="001940DB">
          <w:headerReference w:type="default" r:id="rId37"/>
          <w:type w:val="continuous"/>
          <w:pgSz w:w="11906" w:h="16838" w:code="9"/>
          <w:pgMar w:top="1797"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6F1B1A00" w14:textId="77777777"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71911172" w14:textId="5F55DC8F" w:rsidR="00D779C2" w:rsidRDefault="00D779C2" w:rsidP="00D779C2">
      <w:pPr>
        <w:pStyle w:val="Nagwek1"/>
        <w:spacing w:before="0" w:after="0" w:line="360" w:lineRule="auto"/>
        <w:jc w:val="right"/>
        <w:rPr>
          <w:rFonts w:ascii="Georgia" w:hAnsi="Georgia" w:cs="Georgia"/>
          <w:b/>
          <w:i/>
          <w:color w:val="000000"/>
          <w:sz w:val="20"/>
          <w:szCs w:val="20"/>
        </w:rPr>
      </w:pPr>
      <w:bookmarkStart w:id="79" w:name="_Toc111703339"/>
      <w:bookmarkStart w:id="80" w:name="_Toc379796793"/>
      <w:bookmarkStart w:id="81" w:name="_Toc379796922"/>
      <w:bookmarkStart w:id="82" w:name="_Toc380053315"/>
      <w:bookmarkStart w:id="83" w:name="_Toc381085819"/>
      <w:bookmarkStart w:id="84" w:name="_Toc382898696"/>
      <w:bookmarkStart w:id="85" w:name="_Toc383502190"/>
      <w:bookmarkStart w:id="86" w:name="_Toc385333864"/>
      <w:bookmarkStart w:id="87" w:name="_Toc385335793"/>
      <w:bookmarkStart w:id="88" w:name="_Toc385917754"/>
      <w:bookmarkStart w:id="89" w:name="_Toc385917985"/>
      <w:bookmarkStart w:id="90" w:name="_Toc391966007"/>
      <w:bookmarkStart w:id="91" w:name="_Toc401208342"/>
      <w:bookmarkStart w:id="92" w:name="_Toc401300442"/>
      <w:bookmarkStart w:id="93" w:name="_Toc406665343"/>
      <w:bookmarkStart w:id="94" w:name="_Toc411580837"/>
      <w:bookmarkStart w:id="95" w:name="_Toc423695458"/>
      <w:bookmarkStart w:id="96" w:name="_Toc423695503"/>
      <w:bookmarkStart w:id="97" w:name="_Toc424300301"/>
      <w:bookmarkStart w:id="98" w:name="_Toc461616441"/>
      <w:bookmarkStart w:id="99" w:name="_Toc463861111"/>
      <w:bookmarkStart w:id="100" w:name="_Toc464027668"/>
      <w:bookmarkStart w:id="101" w:name="_Toc1115854"/>
      <w:bookmarkStart w:id="102" w:name="_Toc15993005"/>
      <w:bookmarkStart w:id="103" w:name="_Toc51757595"/>
      <w:bookmarkStart w:id="104" w:name="_Toc51835683"/>
      <w:bookmarkStart w:id="105" w:name="_Toc63198704"/>
      <w:bookmarkStart w:id="106" w:name="_Toc63852709"/>
      <w:bookmarkStart w:id="107" w:name="_Toc63852813"/>
      <w:bookmarkStart w:id="108" w:name="_Toc63852871"/>
      <w:bookmarkStart w:id="109" w:name="_Toc64289846"/>
      <w:bookmarkStart w:id="110" w:name="_Toc64374788"/>
      <w:bookmarkStart w:id="111" w:name="_Toc64374933"/>
      <w:bookmarkStart w:id="112" w:name="_Toc66099675"/>
      <w:bookmarkStart w:id="113" w:name="_Toc88556585"/>
      <w:bookmarkStart w:id="114" w:name="_Toc88558265"/>
      <w:bookmarkEnd w:id="61"/>
      <w:bookmarkEnd w:id="62"/>
      <w:bookmarkEnd w:id="63"/>
      <w:bookmarkEnd w:id="64"/>
      <w:bookmarkEnd w:id="65"/>
      <w:r>
        <w:rPr>
          <w:rFonts w:ascii="Georgia" w:hAnsi="Georgia" w:cs="Georgia"/>
          <w:b/>
          <w:i/>
          <w:color w:val="000000"/>
          <w:sz w:val="20"/>
          <w:szCs w:val="20"/>
        </w:rPr>
        <w:t>Załącznik nr 5 do SWZ</w:t>
      </w:r>
      <w:bookmarkEnd w:id="79"/>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p>
    <w:p w14:paraId="0E0E48BC" w14:textId="77777777" w:rsidR="00555A52" w:rsidRPr="00555A52" w:rsidRDefault="00555A52" w:rsidP="00555A52">
      <w:pPr>
        <w:jc w:val="center"/>
        <w:rPr>
          <w:rFonts w:ascii="Georgia" w:hAnsi="Georgia" w:cs="Georgia"/>
          <w:kern w:val="2"/>
          <w:sz w:val="20"/>
          <w:szCs w:val="20"/>
        </w:rPr>
      </w:pPr>
      <w:r w:rsidRPr="00555A52">
        <w:rPr>
          <w:rFonts w:ascii="Georgia" w:hAnsi="Georgia" w:cs="Georgia"/>
          <w:b/>
          <w:bCs/>
          <w:i/>
          <w:iCs/>
          <w:kern w:val="2"/>
          <w:sz w:val="20"/>
          <w:szCs w:val="20"/>
        </w:rPr>
        <w:t>Projekt umowy</w:t>
      </w:r>
    </w:p>
    <w:p w14:paraId="55090500" w14:textId="77777777" w:rsidR="00555A52" w:rsidRPr="00555A52" w:rsidRDefault="00555A52" w:rsidP="00555A52">
      <w:pPr>
        <w:widowControl w:val="0"/>
        <w:suppressAutoHyphens w:val="0"/>
        <w:spacing w:line="360" w:lineRule="auto"/>
        <w:jc w:val="right"/>
        <w:rPr>
          <w:rFonts w:ascii="Georgia" w:hAnsi="Georgia" w:cs="Georgia"/>
          <w:color w:val="000000"/>
          <w:kern w:val="2"/>
          <w:sz w:val="4"/>
          <w:szCs w:val="4"/>
        </w:rPr>
      </w:pPr>
    </w:p>
    <w:p w14:paraId="5611AD63" w14:textId="77777777" w:rsidR="00555A52" w:rsidRPr="00555A52" w:rsidRDefault="00555A52" w:rsidP="00555A52">
      <w:pPr>
        <w:spacing w:line="360" w:lineRule="auto"/>
        <w:jc w:val="both"/>
        <w:rPr>
          <w:rFonts w:ascii="Georgia" w:hAnsi="Georgia" w:cs="Georgia"/>
          <w:b/>
          <w:bCs/>
          <w:kern w:val="2"/>
          <w:sz w:val="20"/>
          <w:szCs w:val="20"/>
        </w:rPr>
      </w:pPr>
      <w:r w:rsidRPr="00555A52">
        <w:rPr>
          <w:rFonts w:ascii="Georgia" w:hAnsi="Georgia" w:cs="Georgia"/>
          <w:kern w:val="2"/>
          <w:sz w:val="20"/>
          <w:szCs w:val="20"/>
        </w:rPr>
        <w:t>zawarta w dniu ............................. w Wadowicach pomiędzy:</w:t>
      </w:r>
    </w:p>
    <w:p w14:paraId="7F358760" w14:textId="77777777" w:rsidR="00555A52" w:rsidRPr="00555A52" w:rsidRDefault="00555A52" w:rsidP="00555A52">
      <w:pPr>
        <w:spacing w:line="360" w:lineRule="auto"/>
        <w:jc w:val="both"/>
        <w:rPr>
          <w:rFonts w:ascii="Georgia" w:eastAsia="Calibri" w:hAnsi="Georgia" w:cs="Arial"/>
          <w:kern w:val="0"/>
          <w:sz w:val="20"/>
          <w:szCs w:val="20"/>
        </w:rPr>
      </w:pPr>
      <w:r w:rsidRPr="00555A52">
        <w:rPr>
          <w:rFonts w:ascii="Georgia" w:hAnsi="Georgia" w:cs="Georgia"/>
          <w:b/>
          <w:bCs/>
          <w:kern w:val="2"/>
          <w:sz w:val="20"/>
          <w:szCs w:val="20"/>
        </w:rPr>
        <w:t>Zespołem Zakładów Opieki Zdrowotnej w Wadowicach</w:t>
      </w:r>
      <w:r w:rsidRPr="00555A52">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555A52">
        <w:rPr>
          <w:rFonts w:ascii="Georgia" w:hAnsi="Georgia" w:cs="Georgia"/>
          <w:b/>
          <w:bCs/>
          <w:i/>
          <w:iCs/>
          <w:kern w:val="2"/>
          <w:sz w:val="20"/>
          <w:szCs w:val="20"/>
        </w:rPr>
        <w:t>„Zamawiającym”</w:t>
      </w:r>
      <w:r w:rsidRPr="00555A52">
        <w:rPr>
          <w:rFonts w:ascii="Georgia" w:hAnsi="Georgia" w:cs="Georgia"/>
          <w:kern w:val="2"/>
          <w:sz w:val="20"/>
          <w:szCs w:val="20"/>
        </w:rPr>
        <w:t xml:space="preserve">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43977AF7" w14:textId="77777777" w:rsidR="00555A52" w:rsidRPr="00555A52" w:rsidRDefault="00555A52" w:rsidP="00555A52">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255530C5" w14:textId="77777777" w:rsidR="00555A52" w:rsidRPr="00555A52" w:rsidRDefault="00555A52" w:rsidP="00555A52">
      <w:pPr>
        <w:spacing w:line="360" w:lineRule="auto"/>
        <w:jc w:val="both"/>
        <w:rPr>
          <w:rFonts w:ascii="Georgia" w:hAnsi="Georgia" w:cs="Georgia"/>
          <w:kern w:val="2"/>
          <w:sz w:val="20"/>
          <w:szCs w:val="20"/>
        </w:rPr>
      </w:pPr>
    </w:p>
    <w:p w14:paraId="503CC3A4" w14:textId="77777777" w:rsidR="00555A52" w:rsidRPr="00555A52" w:rsidRDefault="00555A52" w:rsidP="00555A52">
      <w:pPr>
        <w:spacing w:line="360" w:lineRule="auto"/>
        <w:jc w:val="both"/>
        <w:rPr>
          <w:rFonts w:ascii="Georgia" w:hAnsi="Georgia" w:cs="Georgia"/>
          <w:i/>
          <w:iCs/>
          <w:kern w:val="2"/>
          <w:sz w:val="18"/>
          <w:szCs w:val="18"/>
        </w:rPr>
      </w:pPr>
      <w:r w:rsidRPr="00555A52">
        <w:rPr>
          <w:rFonts w:ascii="Georgia" w:hAnsi="Georgia" w:cs="Georgia"/>
          <w:kern w:val="2"/>
          <w:sz w:val="20"/>
          <w:szCs w:val="20"/>
        </w:rPr>
        <w:t>a ..................................................... Regon: .............................</w:t>
      </w:r>
      <w:r w:rsidRPr="00555A52">
        <w:rPr>
          <w:rFonts w:ascii="Georgia" w:hAnsi="Georgia" w:cs="Georgia"/>
          <w:kern w:val="2"/>
          <w:sz w:val="20"/>
          <w:szCs w:val="20"/>
        </w:rPr>
        <w:tab/>
        <w:t xml:space="preserve"> NIP: ................................, zwanym w treści umowy </w:t>
      </w:r>
      <w:r w:rsidRPr="00555A52">
        <w:rPr>
          <w:rFonts w:ascii="Georgia" w:hAnsi="Georgia" w:cs="Georgia"/>
          <w:b/>
          <w:bCs/>
          <w:i/>
          <w:iCs/>
          <w:kern w:val="2"/>
          <w:sz w:val="20"/>
          <w:szCs w:val="20"/>
        </w:rPr>
        <w:t>„Dostawcą”,</w:t>
      </w:r>
      <w:r w:rsidRPr="00555A52">
        <w:rPr>
          <w:rFonts w:ascii="Georgia" w:hAnsi="Georgia" w:cs="Georgia"/>
          <w:kern w:val="2"/>
          <w:sz w:val="20"/>
          <w:szCs w:val="20"/>
        </w:rPr>
        <w:t xml:space="preserve"> reprezentowanym przez: ............................................ .....................................</w:t>
      </w:r>
    </w:p>
    <w:p w14:paraId="462A4EC2" w14:textId="77777777" w:rsidR="00555A52" w:rsidRPr="00555A52" w:rsidRDefault="00555A52" w:rsidP="00555A52">
      <w:pPr>
        <w:spacing w:line="360" w:lineRule="auto"/>
        <w:jc w:val="both"/>
        <w:rPr>
          <w:rFonts w:ascii="Georgia" w:hAnsi="Georgia" w:cs="Georgia"/>
          <w:i/>
          <w:iCs/>
          <w:kern w:val="2"/>
          <w:sz w:val="18"/>
          <w:szCs w:val="18"/>
        </w:rPr>
      </w:pPr>
    </w:p>
    <w:p w14:paraId="601C3CB2" w14:textId="77777777"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W rezultacie dokonania wyboru Dostawcy w postępowaniu o zamówienie publiczne prowadzonym</w:t>
      </w:r>
      <w:r w:rsidRPr="00555A52">
        <w:rPr>
          <w:rFonts w:ascii="Georgia" w:hAnsi="Georgia" w:cs="Georgia"/>
          <w:i/>
          <w:iCs/>
          <w:sz w:val="18"/>
          <w:szCs w:val="20"/>
        </w:rPr>
        <w:br/>
        <w:t>w trybie podstawowym na podstawie ustawy z dnia 11 września 2019r.</w:t>
      </w:r>
    </w:p>
    <w:p w14:paraId="365158CC" w14:textId="4183B8A6"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Prawo zamówień publicznych (Dz. U z 202</w:t>
      </w:r>
      <w:r w:rsidR="00862D48">
        <w:rPr>
          <w:rFonts w:ascii="Georgia" w:hAnsi="Georgia" w:cs="Georgia"/>
          <w:i/>
          <w:iCs/>
          <w:sz w:val="18"/>
          <w:szCs w:val="20"/>
        </w:rPr>
        <w:t>2</w:t>
      </w:r>
      <w:r w:rsidRPr="00555A52">
        <w:rPr>
          <w:rFonts w:ascii="Georgia" w:hAnsi="Georgia" w:cs="Georgia"/>
          <w:i/>
          <w:iCs/>
          <w:sz w:val="18"/>
          <w:szCs w:val="20"/>
        </w:rPr>
        <w:t>r, poz. 1</w:t>
      </w:r>
      <w:r w:rsidR="00862D48">
        <w:rPr>
          <w:rFonts w:ascii="Georgia" w:hAnsi="Georgia" w:cs="Georgia"/>
          <w:i/>
          <w:iCs/>
          <w:sz w:val="18"/>
          <w:szCs w:val="20"/>
        </w:rPr>
        <w:t>710</w:t>
      </w:r>
      <w:r w:rsidRPr="00555A52">
        <w:rPr>
          <w:rFonts w:ascii="Georgia" w:hAnsi="Georgia" w:cs="Georgia"/>
          <w:i/>
          <w:iCs/>
          <w:sz w:val="18"/>
          <w:szCs w:val="20"/>
        </w:rPr>
        <w:t xml:space="preserve"> ze zm.), znak ZP.26.1.</w:t>
      </w:r>
      <w:r w:rsidR="009D1D23">
        <w:rPr>
          <w:rFonts w:ascii="Georgia" w:hAnsi="Georgia" w:cs="Georgia"/>
          <w:i/>
          <w:iCs/>
          <w:sz w:val="18"/>
          <w:szCs w:val="20"/>
        </w:rPr>
        <w:t>3</w:t>
      </w:r>
      <w:r w:rsidR="00862D48">
        <w:rPr>
          <w:rFonts w:ascii="Georgia" w:hAnsi="Georgia" w:cs="Georgia"/>
          <w:i/>
          <w:iCs/>
          <w:sz w:val="18"/>
          <w:szCs w:val="20"/>
        </w:rPr>
        <w:t>9</w:t>
      </w:r>
      <w:r w:rsidRPr="00555A52">
        <w:rPr>
          <w:rFonts w:ascii="Georgia" w:hAnsi="Georgia" w:cs="Georgia"/>
          <w:i/>
          <w:iCs/>
          <w:sz w:val="18"/>
          <w:szCs w:val="20"/>
        </w:rPr>
        <w:t>.2022,</w:t>
      </w:r>
    </w:p>
    <w:p w14:paraId="69C865AB" w14:textId="77777777" w:rsidR="00555A52" w:rsidRPr="00555A52" w:rsidRDefault="00555A52" w:rsidP="00555A52">
      <w:pPr>
        <w:spacing w:line="360" w:lineRule="auto"/>
        <w:jc w:val="center"/>
        <w:rPr>
          <w:rFonts w:ascii="Georgia" w:hAnsi="Georgia" w:cs="Georgia"/>
          <w:b/>
          <w:bCs/>
          <w:iCs/>
          <w:sz w:val="20"/>
          <w:szCs w:val="20"/>
        </w:rPr>
      </w:pPr>
      <w:r w:rsidRPr="00555A52">
        <w:rPr>
          <w:rFonts w:ascii="Georgia" w:hAnsi="Georgia" w:cs="Georgia"/>
          <w:i/>
          <w:iCs/>
          <w:sz w:val="18"/>
          <w:szCs w:val="22"/>
        </w:rPr>
        <w:t>strony zawierają umowę o następującej treści:</w:t>
      </w:r>
    </w:p>
    <w:p w14:paraId="168E4EC2" w14:textId="77777777" w:rsidR="009D1D23" w:rsidRDefault="009D1D23" w:rsidP="009D1D23">
      <w:pPr>
        <w:spacing w:line="360" w:lineRule="auto"/>
        <w:jc w:val="center"/>
        <w:rPr>
          <w:rFonts w:ascii="Georgia" w:hAnsi="Georgia" w:cs="Georgia"/>
          <w:b/>
          <w:bCs/>
          <w:i/>
          <w:iCs/>
          <w:sz w:val="20"/>
          <w:szCs w:val="20"/>
        </w:rPr>
      </w:pPr>
    </w:p>
    <w:p w14:paraId="6C702145" w14:textId="77777777" w:rsidR="009D1D23" w:rsidRDefault="009D1D23" w:rsidP="009D1D23">
      <w:pPr>
        <w:spacing w:line="360" w:lineRule="auto"/>
        <w:jc w:val="center"/>
        <w:rPr>
          <w:rFonts w:ascii="Georgia" w:hAnsi="Georgia" w:cs="Georgia"/>
          <w:b/>
          <w:bCs/>
          <w:sz w:val="20"/>
          <w:szCs w:val="20"/>
        </w:rPr>
      </w:pPr>
      <w:r>
        <w:rPr>
          <w:rFonts w:ascii="Georgia" w:hAnsi="Georgia" w:cs="Georgia"/>
          <w:b/>
          <w:bCs/>
          <w:sz w:val="20"/>
          <w:szCs w:val="20"/>
        </w:rPr>
        <w:t>§ 1</w:t>
      </w:r>
    </w:p>
    <w:p w14:paraId="24B94822" w14:textId="7355489E" w:rsidR="009D1D23" w:rsidRPr="00DA0DBC"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sidR="00862D48">
        <w:rPr>
          <w:rFonts w:ascii="Georgia" w:hAnsi="Georgia" w:cs="Georgia"/>
          <w:b/>
          <w:iCs/>
          <w:sz w:val="20"/>
          <w:szCs w:val="20"/>
        </w:rPr>
        <w:t>rękawiczek chirurgicznych sterylnych</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731101C3" w14:textId="53F795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E7D85A1"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07C71FD"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212DE488"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78A50547"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6DC866C2" w14:textId="77777777"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3C1B04F5" w14:textId="77777777"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7399F4CE" w14:textId="327152FE"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74517FD0"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75A14DDD" w14:textId="09CF7238" w:rsidR="009D1D23" w:rsidRPr="001353F8" w:rsidRDefault="009D1D23">
      <w:pPr>
        <w:widowControl w:val="0"/>
        <w:numPr>
          <w:ilvl w:val="1"/>
          <w:numId w:val="51"/>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4873FA" w:rsidRPr="00862D48">
        <w:rPr>
          <w:rFonts w:ascii="Georgia" w:hAnsi="Georgia" w:cs="Georgia"/>
          <w:b/>
          <w:bCs/>
          <w:sz w:val="20"/>
          <w:szCs w:val="20"/>
        </w:rPr>
        <w:t>do 3 dni</w:t>
      </w:r>
      <w:r w:rsidR="00862D48" w:rsidRPr="00862D48">
        <w:rPr>
          <w:rFonts w:ascii="Georgia" w:hAnsi="Georgia" w:cs="Georgia"/>
          <w:bCs/>
          <w:i/>
          <w:iCs/>
          <w:sz w:val="20"/>
          <w:szCs w:val="20"/>
        </w:rPr>
        <w:t>,</w:t>
      </w:r>
      <w:r w:rsidR="004873FA" w:rsidRPr="004873FA">
        <w:rPr>
          <w:rFonts w:ascii="Georgia" w:hAnsi="Georgia" w:cs="Georgia"/>
          <w:bCs/>
          <w:sz w:val="20"/>
          <w:szCs w:val="20"/>
        </w:rPr>
        <w:t xml:space="preserve"> </w:t>
      </w:r>
      <w:r w:rsidRPr="001353F8">
        <w:rPr>
          <w:rFonts w:ascii="Georgia" w:hAnsi="Georgia" w:cs="Georgia"/>
          <w:bCs/>
          <w:sz w:val="20"/>
          <w:szCs w:val="20"/>
        </w:rPr>
        <w:t>od momentu złożenia zamówienia, w ilości uzgodnionej z</w:t>
      </w:r>
      <w:r w:rsidR="00862D48">
        <w:rPr>
          <w:rFonts w:ascii="Georgia" w:hAnsi="Georgia" w:cs="Georgia"/>
          <w:bCs/>
          <w:sz w:val="20"/>
          <w:szCs w:val="20"/>
        </w:rPr>
        <w:t> </w:t>
      </w:r>
      <w:r w:rsidRPr="001353F8">
        <w:rPr>
          <w:rFonts w:ascii="Georgia" w:hAnsi="Georgia" w:cs="Georgia"/>
          <w:bCs/>
          <w:sz w:val="20"/>
          <w:szCs w:val="20"/>
        </w:rPr>
        <w:t>osobą upoważnioną, na własny koszt i</w:t>
      </w:r>
      <w:r w:rsidR="004873FA">
        <w:rPr>
          <w:rFonts w:ascii="Georgia" w:hAnsi="Georgia" w:cs="Georgia"/>
          <w:bCs/>
          <w:sz w:val="20"/>
          <w:szCs w:val="20"/>
        </w:rPr>
        <w:t> </w:t>
      </w:r>
      <w:r w:rsidRPr="001353F8">
        <w:rPr>
          <w:rFonts w:ascii="Georgia" w:hAnsi="Georgia" w:cs="Georgia"/>
          <w:bCs/>
          <w:sz w:val="20"/>
          <w:szCs w:val="20"/>
        </w:rPr>
        <w:t xml:space="preserve">ryzyko do siedziby Zamawiającego - loco Budynek PPS (przyziemie). W razie potrzeby dostawa na cito </w:t>
      </w:r>
      <w:r w:rsidRPr="00862D48">
        <w:rPr>
          <w:rFonts w:ascii="Georgia" w:hAnsi="Georgia" w:cs="Georgia"/>
          <w:bCs/>
          <w:sz w:val="20"/>
          <w:szCs w:val="20"/>
        </w:rPr>
        <w:t>w ciągu</w:t>
      </w:r>
      <w:r w:rsidR="00AD2222" w:rsidRPr="00862D48">
        <w:rPr>
          <w:rFonts w:ascii="Georgia" w:hAnsi="Georgia" w:cs="Georgia"/>
          <w:bCs/>
          <w:sz w:val="20"/>
          <w:szCs w:val="20"/>
        </w:rPr>
        <w:t>:</w:t>
      </w:r>
      <w:r w:rsidRPr="00862D48">
        <w:rPr>
          <w:rFonts w:ascii="Georgia" w:hAnsi="Georgia" w:cs="Georgia"/>
          <w:bCs/>
          <w:sz w:val="20"/>
          <w:szCs w:val="20"/>
        </w:rPr>
        <w:t xml:space="preserve"> </w:t>
      </w:r>
      <w:r w:rsidRPr="00862D48">
        <w:rPr>
          <w:rFonts w:ascii="Georgia" w:hAnsi="Georgia" w:cs="Georgia"/>
          <w:b/>
          <w:sz w:val="20"/>
          <w:szCs w:val="20"/>
        </w:rPr>
        <w:t>24 godzin</w:t>
      </w:r>
      <w:r w:rsidRPr="00862D48">
        <w:rPr>
          <w:rFonts w:ascii="Georgia" w:hAnsi="Georgia" w:cs="Georgia"/>
          <w:bCs/>
          <w:sz w:val="20"/>
          <w:szCs w:val="20"/>
        </w:rPr>
        <w:t xml:space="preserve"> od momentu złożenia zamówienia</w:t>
      </w:r>
      <w:r w:rsidR="00862D48" w:rsidRPr="00862D48">
        <w:rPr>
          <w:rFonts w:ascii="Georgia" w:hAnsi="Georgia" w:cs="Georgia"/>
          <w:bCs/>
          <w:i/>
          <w:iCs/>
          <w:sz w:val="20"/>
          <w:szCs w:val="20"/>
        </w:rPr>
        <w:t>.</w:t>
      </w:r>
    </w:p>
    <w:p w14:paraId="48350880" w14:textId="77777777" w:rsidR="009D1D23" w:rsidRPr="00B47970"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lastRenderedPageBreak/>
        <w:t xml:space="preserve">dołączenia do każdej dostawy specyfikacji - faktury VAT z wyszczególnieniem ilości oraz asortymentu. </w:t>
      </w:r>
    </w:p>
    <w:p w14:paraId="0A1E6CC3"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4C3F1A61"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BE3D527"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5E7511CE"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4C390778" w14:textId="7DD26E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2E05532" w14:textId="77777777" w:rsidR="009D1D23" w:rsidRPr="001353F8" w:rsidRDefault="009D1D23">
      <w:pPr>
        <w:widowControl w:val="0"/>
        <w:numPr>
          <w:ilvl w:val="0"/>
          <w:numId w:val="52"/>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33312765" w14:textId="77777777"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7FC12B6C" w14:textId="77777777"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30ABD75B" w14:textId="77777777" w:rsidR="009D1D23" w:rsidRPr="001B682C" w:rsidRDefault="009D1D23">
      <w:pPr>
        <w:widowControl w:val="0"/>
        <w:numPr>
          <w:ilvl w:val="0"/>
          <w:numId w:val="52"/>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4B71811E" w14:textId="77777777"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C734B8A" w14:textId="32E2E71F"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r w:rsidR="005948DF">
        <w:rPr>
          <w:rFonts w:ascii="Georgia" w:hAnsi="Georgia" w:cs="Georgia"/>
          <w:bCs/>
          <w:iCs/>
          <w:sz w:val="20"/>
          <w:szCs w:val="20"/>
        </w:rPr>
        <w:t>.</w:t>
      </w:r>
    </w:p>
    <w:p w14:paraId="4E25DFB3" w14:textId="77777777" w:rsidR="009D1D23" w:rsidRPr="007C49F2"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1E03A574" w14:textId="00C7B886" w:rsidR="009D1D23" w:rsidRPr="00A575CE" w:rsidRDefault="009D1D23" w:rsidP="009D1D2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0CEF1B4D" w14:textId="77777777" w:rsidR="009D1D23" w:rsidRPr="00A575CE" w:rsidRDefault="009D1D23">
      <w:pPr>
        <w:widowControl w:val="0"/>
        <w:numPr>
          <w:ilvl w:val="0"/>
          <w:numId w:val="57"/>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4BF70960" w14:textId="77777777" w:rsidR="009D1D23" w:rsidRDefault="009D1D23">
      <w:pPr>
        <w:widowControl w:val="0"/>
        <w:numPr>
          <w:ilvl w:val="0"/>
          <w:numId w:val="57"/>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F2F8EC0" w14:textId="77777777" w:rsidR="009D1D23" w:rsidRPr="006969EB" w:rsidRDefault="009D1D23" w:rsidP="009D1D2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3E8444A6" w14:textId="2AC6168B"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734A7988"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0B253F76" w14:textId="77777777" w:rsidR="009D1D23" w:rsidRPr="00DA0DBC" w:rsidRDefault="009D1D23">
      <w:pPr>
        <w:pStyle w:val="Textbody"/>
        <w:numPr>
          <w:ilvl w:val="1"/>
          <w:numId w:val="53"/>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2F003875"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3682A8E3"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4D95D1C6" w14:textId="77777777" w:rsidR="009D1D23"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079D7372"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E62A013"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68A3D390"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w:t>
      </w:r>
      <w:r w:rsidRPr="00EF6F96">
        <w:rPr>
          <w:rFonts w:ascii="Georgia" w:hAnsi="Georgia"/>
          <w:color w:val="000000" w:themeColor="text1"/>
          <w:sz w:val="20"/>
          <w:szCs w:val="20"/>
        </w:rPr>
        <w:lastRenderedPageBreak/>
        <w:t xml:space="preserve">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6FF83345" w14:textId="607A6639" w:rsidR="009D1D23" w:rsidRDefault="005948DF">
      <w:pPr>
        <w:widowControl w:val="0"/>
        <w:numPr>
          <w:ilvl w:val="0"/>
          <w:numId w:val="53"/>
        </w:numPr>
        <w:tabs>
          <w:tab w:val="clear" w:pos="360"/>
          <w:tab w:val="left" w:pos="426"/>
        </w:tabs>
        <w:spacing w:line="360" w:lineRule="auto"/>
        <w:jc w:val="both"/>
        <w:rPr>
          <w:rFonts w:ascii="Georgia" w:hAnsi="Georgia"/>
          <w:color w:val="000000"/>
          <w:sz w:val="20"/>
          <w:szCs w:val="20"/>
        </w:rPr>
      </w:pPr>
      <w:r>
        <w:rPr>
          <w:rFonts w:ascii="Georgia" w:hAnsi="Georgia"/>
          <w:color w:val="000000" w:themeColor="text1"/>
          <w:sz w:val="20"/>
          <w:szCs w:val="20"/>
        </w:rPr>
        <w:t>Jako chwilę zapłaty wynagrodzenia Dostawcy, Strony uznają dzień wykonania przelewu przez Zamawiającego</w:t>
      </w:r>
      <w:r w:rsidR="009D1D23">
        <w:rPr>
          <w:rFonts w:ascii="Georgia" w:hAnsi="Georgia"/>
          <w:color w:val="000000"/>
          <w:sz w:val="20"/>
          <w:szCs w:val="20"/>
        </w:rPr>
        <w:t>.</w:t>
      </w:r>
    </w:p>
    <w:p w14:paraId="1FD3D6DA" w14:textId="315B7E98"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1CE63B8B"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47870EE0"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35276E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2DA73E80" w14:textId="0E0E0608"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sidR="008B770C">
        <w:rPr>
          <w:rFonts w:ascii="Georgia" w:hAnsi="Georgia" w:cs="Georgia"/>
          <w:bCs/>
          <w:iCs/>
          <w:sz w:val="20"/>
          <w:szCs w:val="20"/>
        </w:rPr>
        <w:t xml:space="preserve"> </w:t>
      </w:r>
      <w:r w:rsidR="008B770C" w:rsidRPr="008B770C">
        <w:rPr>
          <w:rFonts w:ascii="Georgia" w:hAnsi="Georgia" w:cs="Georgia"/>
          <w:bCs/>
          <w:iCs/>
          <w:color w:val="FF0000"/>
          <w:sz w:val="20"/>
          <w:szCs w:val="20"/>
        </w:rPr>
        <w:t>lub ust. 5.</w:t>
      </w:r>
    </w:p>
    <w:p w14:paraId="04158726" w14:textId="77777777" w:rsidR="009D1D23" w:rsidRPr="001B682C"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r>
        <w:rPr>
          <w:b w:val="0"/>
          <w:bCs w:val="0"/>
          <w:i w:val="0"/>
          <w:iCs w:val="0"/>
          <w:kern w:val="1"/>
          <w:sz w:val="20"/>
          <w:szCs w:val="20"/>
        </w:rPr>
        <w:t xml:space="preserve"> </w:t>
      </w:r>
      <w:r w:rsidRPr="001B682C">
        <w:rPr>
          <w:b w:val="0"/>
          <w:bCs w:val="0"/>
          <w:i w:val="0"/>
          <w:iCs w:val="0"/>
          <w:color w:val="000000"/>
          <w:sz w:val="20"/>
          <w:szCs w:val="20"/>
        </w:rPr>
        <w:t>(</w:t>
      </w:r>
      <w:r w:rsidRPr="001B682C">
        <w:rPr>
          <w:b w:val="0"/>
          <w:bCs w:val="0"/>
          <w:i w:val="0"/>
          <w:iCs w:val="0"/>
          <w:sz w:val="20"/>
          <w:szCs w:val="20"/>
        </w:rPr>
        <w:t>Dz. U. z 2021r. poz. 1565 ze zm.),</w:t>
      </w:r>
    </w:p>
    <w:p w14:paraId="0058D4AF" w14:textId="77777777" w:rsidR="009D1D23" w:rsidRPr="005F0239"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AE3E7D5" w14:textId="77777777" w:rsidR="009D1D23" w:rsidRPr="001B682C"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4441C14E" w14:textId="7803088D" w:rsidR="009D1D23" w:rsidRPr="002636B0"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7722875F" w14:textId="77777777" w:rsidR="002636B0" w:rsidRPr="002636B0" w:rsidRDefault="002636B0" w:rsidP="002636B0">
      <w:pPr>
        <w:pStyle w:val="Normalny1"/>
        <w:tabs>
          <w:tab w:val="left" w:pos="0"/>
        </w:tabs>
        <w:spacing w:line="360" w:lineRule="auto"/>
        <w:jc w:val="both"/>
        <w:rPr>
          <w:rFonts w:cs="Tahoma"/>
          <w:i/>
          <w:sz w:val="16"/>
          <w:szCs w:val="16"/>
        </w:rPr>
      </w:pPr>
      <w:r w:rsidRPr="002636B0">
        <w:rPr>
          <w:rFonts w:cs="Tahoma"/>
          <w:i/>
          <w:sz w:val="16"/>
          <w:szCs w:val="16"/>
        </w:rPr>
        <w:t>*) zapis dotyczy umowy realizowanej przez podmiot trzeci (w przypadku zadeklarowania w ofercie)</w:t>
      </w:r>
    </w:p>
    <w:p w14:paraId="5117D743" w14:textId="05F48D42" w:rsidR="002636B0" w:rsidRPr="002636B0" w:rsidRDefault="002636B0">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372A56F4" w14:textId="1092E2C0"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E56AFD2" w14:textId="77777777" w:rsidR="009D1D23" w:rsidRPr="001353F8" w:rsidRDefault="009D1D23" w:rsidP="009D1D2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0EA3FBAF" w14:textId="77777777"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43FB2DBC" w14:textId="77777777"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161651E0" w14:textId="77777777" w:rsidR="009D1D23" w:rsidRPr="001353F8" w:rsidRDefault="009D1D23">
      <w:pPr>
        <w:widowControl w:val="0"/>
        <w:numPr>
          <w:ilvl w:val="1"/>
          <w:numId w:val="58"/>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714FCA4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1D0FDFB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05FB66" w14:textId="77777777" w:rsidR="009D1D23"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518A26F6" w14:textId="45C965E8" w:rsidR="009D1D23" w:rsidRPr="005948DF"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5948DF">
        <w:rPr>
          <w:rFonts w:ascii="Georgia" w:hAnsi="Georgia" w:cs="Georgia"/>
          <w:sz w:val="20"/>
          <w:szCs w:val="20"/>
        </w:rPr>
        <w:lastRenderedPageBreak/>
        <w:t xml:space="preserve">W przypadku niezrealizowania dostawy </w:t>
      </w:r>
      <w:r w:rsidRPr="005948DF">
        <w:rPr>
          <w:rFonts w:ascii="Georgia" w:hAnsi="Georgia" w:cs="Georgia"/>
          <w:color w:val="000000"/>
          <w:sz w:val="20"/>
          <w:szCs w:val="20"/>
        </w:rPr>
        <w:t>asortymentu</w:t>
      </w:r>
      <w:r w:rsidRPr="005948DF">
        <w:rPr>
          <w:rFonts w:ascii="Georgia" w:hAnsi="Georgia"/>
          <w:color w:val="000000"/>
          <w:sz w:val="20"/>
          <w:szCs w:val="20"/>
        </w:rPr>
        <w:t>, o której mowa w § 3 ust 1</w:t>
      </w:r>
      <w:r w:rsidR="00195FBA" w:rsidRPr="005948DF">
        <w:rPr>
          <w:rFonts w:ascii="Georgia" w:hAnsi="Georgia"/>
          <w:color w:val="000000"/>
          <w:sz w:val="20"/>
          <w:szCs w:val="20"/>
        </w:rPr>
        <w:t xml:space="preserve"> (dostawa na cito)</w:t>
      </w:r>
      <w:r w:rsidRPr="005948DF">
        <w:rPr>
          <w:rFonts w:ascii="Georgia" w:hAnsi="Georgia"/>
          <w:color w:val="000000"/>
          <w:sz w:val="20"/>
          <w:szCs w:val="20"/>
        </w:rPr>
        <w:t>, mimo upływu 24h</w:t>
      </w:r>
      <w:r w:rsidR="00195FBA" w:rsidRPr="005948DF">
        <w:rPr>
          <w:rFonts w:ascii="Georgia" w:hAnsi="Georgia"/>
          <w:color w:val="000000"/>
          <w:sz w:val="20"/>
          <w:szCs w:val="20"/>
        </w:rPr>
        <w:t xml:space="preserve"> </w:t>
      </w:r>
      <w:r w:rsidRPr="005948DF">
        <w:rPr>
          <w:rFonts w:ascii="Georgia" w:hAnsi="Georgia"/>
          <w:color w:val="000000"/>
          <w:sz w:val="20"/>
          <w:szCs w:val="20"/>
        </w:rPr>
        <w:t>od telefonicznego/za pośrednictwem faksu zgłoszenia</w:t>
      </w:r>
      <w:r w:rsidRPr="005948DF">
        <w:rPr>
          <w:rFonts w:ascii="Georgia" w:hAnsi="Georgia" w:cs="Georgia"/>
          <w:color w:val="000000"/>
          <w:sz w:val="20"/>
          <w:szCs w:val="20"/>
        </w:rPr>
        <w:t xml:space="preserve"> niez</w:t>
      </w:r>
      <w:r w:rsidRPr="005948DF">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3C0579F8" w14:textId="3190AD98" w:rsidR="009D1D23"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3924E753" w14:textId="77777777" w:rsidR="009D1D23" w:rsidRPr="00DF5D38" w:rsidRDefault="009D1D23">
      <w:pPr>
        <w:pStyle w:val="Akapitzlist"/>
        <w:numPr>
          <w:ilvl w:val="0"/>
          <w:numId w:val="59"/>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57CB38E3"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A523F39"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050309F"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0F65FF1C"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6F88340"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6D0234A"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49E69D15" w14:textId="77777777" w:rsidR="009D1D23"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2F25083F" w14:textId="77777777" w:rsidR="009D1D23" w:rsidRPr="000236BA"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ABA15A7" w14:textId="77777777" w:rsidR="009D1D23"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0FDD8D6D" w14:textId="52B08FC4" w:rsidR="009D1D23" w:rsidRDefault="009D1D23" w:rsidP="005948DF">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5A884418" w14:textId="34B46855" w:rsidR="005948DF" w:rsidRDefault="005948DF" w:rsidP="005948DF">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Każda ze stron może wypowiedzieć niniejszą umowę bez podania przyczyny z zachowaniem trzymiesięcznego okresu wypowiedzenia</w:t>
      </w:r>
      <w:r w:rsidR="00964154">
        <w:rPr>
          <w:rFonts w:ascii="Georgia" w:eastAsiaTheme="minorHAnsi" w:hAnsi="Georgia" w:cs="Arial"/>
          <w:color w:val="000000"/>
          <w:kern w:val="0"/>
          <w:sz w:val="20"/>
          <w:szCs w:val="20"/>
          <w:lang w:eastAsia="en-US"/>
        </w:rPr>
        <w:t>, liczonego na koniec miesiąca kalendarzowego. Wypowiedzenie powinno być dokonane na piśmie pod rygorem nieważności.</w:t>
      </w:r>
    </w:p>
    <w:p w14:paraId="7B15FA8E" w14:textId="3A4336C5"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153A2362"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726C1B93"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386AC05A" w14:textId="77777777" w:rsidR="009D1D23" w:rsidRPr="00DA0DBC" w:rsidRDefault="009D1D23">
      <w:pPr>
        <w:widowControl w:val="0"/>
        <w:numPr>
          <w:ilvl w:val="0"/>
          <w:numId w:val="55"/>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7262108A" w14:textId="65225882"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372161CA" w14:textId="77777777" w:rsidR="009D1D23" w:rsidRPr="00DA0DBC" w:rsidRDefault="009D1D23">
      <w:pPr>
        <w:pStyle w:val="Textbody"/>
        <w:numPr>
          <w:ilvl w:val="0"/>
          <w:numId w:val="56"/>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6B14C57"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 xml:space="preserve">posiada niezbędną wiedzę i doświadczenie oraz potencjał techniczny, a także dysponuje pracownikami </w:t>
      </w:r>
      <w:r w:rsidRPr="00DA0DBC">
        <w:rPr>
          <w:rFonts w:ascii="Georgia" w:hAnsi="Georgia" w:cs="Georgia"/>
          <w:b w:val="0"/>
          <w:bCs w:val="0"/>
          <w:i w:val="0"/>
          <w:iCs w:val="0"/>
          <w:sz w:val="20"/>
          <w:szCs w:val="20"/>
          <w:lang w:val="pl-PL"/>
        </w:rPr>
        <w:lastRenderedPageBreak/>
        <w:t>zdolnymi do wykonywania zamówienia,</w:t>
      </w:r>
    </w:p>
    <w:p w14:paraId="2ACA63CC"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316359CF" w14:textId="77777777" w:rsidR="009D1D23"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4B7925BA"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1A92E03"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5256C99C" w14:textId="75681067" w:rsidR="009D1D23" w:rsidRPr="00EB6F6C" w:rsidRDefault="009D1D23" w:rsidP="009D1D23">
      <w:pPr>
        <w:pStyle w:val="Default"/>
        <w:spacing w:line="360" w:lineRule="auto"/>
        <w:jc w:val="center"/>
        <w:rPr>
          <w:rFonts w:ascii="Georgia" w:hAnsi="Georgia"/>
          <w:color w:val="auto"/>
          <w:sz w:val="20"/>
          <w:szCs w:val="20"/>
        </w:rPr>
      </w:pPr>
      <w:r w:rsidRPr="00EB6F6C">
        <w:rPr>
          <w:rFonts w:ascii="Georgia" w:hAnsi="Georgia"/>
          <w:b/>
          <w:bCs/>
          <w:color w:val="auto"/>
          <w:sz w:val="20"/>
          <w:szCs w:val="20"/>
        </w:rPr>
        <w:t>§ 11</w:t>
      </w:r>
    </w:p>
    <w:p w14:paraId="66813911" w14:textId="77777777" w:rsidR="009D1D23" w:rsidRPr="00EB6F6C" w:rsidRDefault="009D1D23" w:rsidP="009D1D23">
      <w:pPr>
        <w:pStyle w:val="Default"/>
        <w:spacing w:line="360" w:lineRule="auto"/>
        <w:jc w:val="both"/>
        <w:rPr>
          <w:rFonts w:ascii="Georgia" w:hAnsi="Georgia"/>
          <w:color w:val="auto"/>
          <w:sz w:val="20"/>
          <w:szCs w:val="20"/>
        </w:rPr>
      </w:pPr>
      <w:r w:rsidRPr="00EB6F6C">
        <w:rPr>
          <w:rFonts w:ascii="Georgia" w:hAnsi="Georgia"/>
          <w:color w:val="auto"/>
          <w:sz w:val="20"/>
          <w:szCs w:val="20"/>
        </w:rPr>
        <w:t>1. Dostawca jest zobowiązany do niezwłocznego, pisemnego poinformowania Zamawiającego, że przedmiot Umowy wykonywany będzie przez :</w:t>
      </w:r>
    </w:p>
    <w:p w14:paraId="06772CDA" w14:textId="71979C9F"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1.1 </w:t>
      </w:r>
      <w:r w:rsidR="009D1D23" w:rsidRPr="00EB6F6C">
        <w:rPr>
          <w:rFonts w:ascii="Georgia" w:hAnsi="Georgia"/>
          <w:color w:val="auto"/>
          <w:sz w:val="20"/>
          <w:szCs w:val="20"/>
        </w:rPr>
        <w:t xml:space="preserve">obywateli rosyjskich lub osoby fizyczne lub prawne, podmioty lub organy z siedzibą w Rosji; </w:t>
      </w:r>
    </w:p>
    <w:p w14:paraId="25005B59" w14:textId="0986EDD4"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1.2</w:t>
      </w:r>
      <w:r w:rsidR="009D1D23" w:rsidRPr="00EB6F6C">
        <w:rPr>
          <w:rFonts w:ascii="Georgia" w:hAnsi="Georgia"/>
          <w:color w:val="auto"/>
          <w:sz w:val="20"/>
          <w:szCs w:val="20"/>
        </w:rPr>
        <w:t xml:space="preserve"> osoby prawne, podmioty lub organy, do których prawa własności bezpośrednio lub pośrednio w ponad 50 % należą do podmiotu, o którym mowa w </w:t>
      </w:r>
      <w:r>
        <w:rPr>
          <w:rFonts w:ascii="Georgia" w:hAnsi="Georgia"/>
          <w:color w:val="auto"/>
          <w:sz w:val="20"/>
          <w:szCs w:val="20"/>
        </w:rPr>
        <w:t>pkt 1.1</w:t>
      </w:r>
      <w:r w:rsidR="009D1D23" w:rsidRPr="00EB6F6C">
        <w:rPr>
          <w:rFonts w:ascii="Georgia" w:hAnsi="Georgia"/>
          <w:color w:val="auto"/>
          <w:sz w:val="20"/>
          <w:szCs w:val="20"/>
        </w:rPr>
        <w:t xml:space="preserve"> niniejszego ustępu; lub </w:t>
      </w:r>
    </w:p>
    <w:p w14:paraId="19BD28FF" w14:textId="347FE527"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1.3 </w:t>
      </w:r>
      <w:r w:rsidR="009D1D23" w:rsidRPr="00EB6F6C">
        <w:rPr>
          <w:rFonts w:ascii="Georgia" w:hAnsi="Georgia"/>
          <w:color w:val="auto"/>
          <w:sz w:val="20"/>
          <w:szCs w:val="20"/>
        </w:rPr>
        <w:t xml:space="preserve">osoby fizyczne lub prawne, podmioty lub organy działające w imieniu lub pod kierunkiem podmiotu, o którym mowa </w:t>
      </w:r>
      <w:r>
        <w:rPr>
          <w:rFonts w:ascii="Georgia" w:hAnsi="Georgia"/>
          <w:color w:val="auto"/>
          <w:sz w:val="20"/>
          <w:szCs w:val="20"/>
        </w:rPr>
        <w:t>w pkt 1.1 lub 1.2</w:t>
      </w:r>
      <w:r w:rsidR="009D1D23" w:rsidRPr="00EB6F6C">
        <w:rPr>
          <w:rFonts w:ascii="Georgia" w:hAnsi="Georgia"/>
          <w:color w:val="auto"/>
          <w:sz w:val="20"/>
          <w:szCs w:val="20"/>
        </w:rPr>
        <w:t xml:space="preserve">. </w:t>
      </w:r>
    </w:p>
    <w:p w14:paraId="08DA72F1" w14:textId="36A00DD3" w:rsidR="009D1D23" w:rsidRPr="00EB6F6C" w:rsidRDefault="009D1D23" w:rsidP="009D1D23">
      <w:pPr>
        <w:spacing w:line="360" w:lineRule="auto"/>
        <w:jc w:val="both"/>
        <w:rPr>
          <w:rFonts w:ascii="Georgia" w:hAnsi="Georgia"/>
          <w:sz w:val="20"/>
          <w:szCs w:val="20"/>
        </w:rPr>
      </w:pPr>
      <w:r w:rsidRPr="00EB6F6C">
        <w:rPr>
          <w:rFonts w:ascii="Georgia" w:hAnsi="Georgia"/>
          <w:sz w:val="20"/>
          <w:szCs w:val="20"/>
        </w:rPr>
        <w:t>2. Zamawiający ma prawo do rozwiązania umowy w trybie natychmiastowym w przypadku powzięcia informacji, o</w:t>
      </w:r>
      <w:r w:rsidR="002002B6">
        <w:rPr>
          <w:rFonts w:ascii="Georgia" w:hAnsi="Georgia"/>
          <w:sz w:val="20"/>
          <w:szCs w:val="20"/>
        </w:rPr>
        <w:t> </w:t>
      </w:r>
      <w:r w:rsidRPr="00EB6F6C">
        <w:rPr>
          <w:rFonts w:ascii="Georgia" w:hAnsi="Georgia"/>
          <w:sz w:val="20"/>
          <w:szCs w:val="20"/>
        </w:rPr>
        <w:t>której mowa w ust. 1.</w:t>
      </w:r>
    </w:p>
    <w:p w14:paraId="3F7832C9" w14:textId="1E01D95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1</w:t>
      </w:r>
      <w:r>
        <w:rPr>
          <w:rFonts w:ascii="Georgia" w:hAnsi="Georgia" w:cs="Georgia"/>
          <w:b/>
          <w:iCs/>
          <w:sz w:val="20"/>
          <w:szCs w:val="20"/>
        </w:rPr>
        <w:t>2</w:t>
      </w:r>
    </w:p>
    <w:p w14:paraId="01411B72" w14:textId="526EA7E8" w:rsidR="009D1D23" w:rsidRPr="00B37266" w:rsidRDefault="009D1D23" w:rsidP="009D1D23">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w:t>
      </w:r>
      <w:r w:rsidR="00EB6F6C"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00EB6F6C" w:rsidRPr="009F1B0F">
        <w:rPr>
          <w:rFonts w:ascii="Georgia" w:hAnsi="Georgia" w:cstheme="majorHAnsi"/>
          <w:color w:val="000000" w:themeColor="text1"/>
          <w:sz w:val="20"/>
          <w:szCs w:val="20"/>
        </w:rPr>
        <w:t>sprawach oraz ustawy o obronie Ojczyzny z dnia 11 marca 2022r. Dostawca zobowiązuje się do realizacji usług na rzecz ZZOZ w Wadowicach również w czasie</w:t>
      </w:r>
      <w:r w:rsidRPr="00B37266">
        <w:rPr>
          <w:rFonts w:ascii="Georgia" w:hAnsi="Georgia" w:cs="Calibri Light"/>
          <w:sz w:val="20"/>
          <w:szCs w:val="20"/>
        </w:rPr>
        <w:t>:</w:t>
      </w:r>
    </w:p>
    <w:p w14:paraId="39C69066"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119E6470"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047FD14B"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368CCAFE" w14:textId="77777777" w:rsidR="009D1D23" w:rsidRPr="00B37266" w:rsidRDefault="009D1D23">
      <w:pPr>
        <w:pStyle w:val="Akapitzlist"/>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52543436" w14:textId="77777777" w:rsidR="009D1D23" w:rsidRPr="00B37266" w:rsidRDefault="009D1D23">
      <w:pPr>
        <w:widowControl w:val="0"/>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0363CF77" w14:textId="77777777" w:rsidR="009D1D23" w:rsidRPr="00EF6F96" w:rsidRDefault="009D1D23">
      <w:pPr>
        <w:widowControl w:val="0"/>
        <w:numPr>
          <w:ilvl w:val="0"/>
          <w:numId w:val="4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271AC586" w14:textId="02E7613E"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§1</w:t>
      </w:r>
      <w:r>
        <w:rPr>
          <w:rFonts w:ascii="Georgia" w:hAnsi="Georgia" w:cs="Georgia"/>
          <w:b/>
          <w:iCs/>
          <w:sz w:val="20"/>
          <w:szCs w:val="20"/>
        </w:rPr>
        <w:t>3</w:t>
      </w:r>
    </w:p>
    <w:p w14:paraId="49186F7C" w14:textId="77777777" w:rsidR="009D1D23"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5E9458B2" w14:textId="77777777" w:rsidR="009D1D23" w:rsidRPr="00B92381" w:rsidRDefault="009D1D23" w:rsidP="009D1D23">
      <w:pPr>
        <w:pStyle w:val="Tretekstu"/>
        <w:tabs>
          <w:tab w:val="left" w:pos="0"/>
          <w:tab w:val="left" w:pos="284"/>
        </w:tabs>
        <w:spacing w:after="0" w:line="360" w:lineRule="auto"/>
        <w:jc w:val="both"/>
        <w:rPr>
          <w:rFonts w:ascii="Georgia" w:hAnsi="Georgia"/>
          <w:b/>
          <w:i/>
          <w:color w:val="00000A"/>
          <w:sz w:val="20"/>
          <w:szCs w:val="20"/>
        </w:rPr>
      </w:pPr>
    </w:p>
    <w:p w14:paraId="7C1B95CD" w14:textId="77777777" w:rsidR="009D1D23" w:rsidRDefault="009D1D23" w:rsidP="009D1D23">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613075DC" w14:textId="70BA2EC7" w:rsidR="009D1D23" w:rsidRDefault="009D1D23" w:rsidP="009D1D23">
      <w:pPr>
        <w:jc w:val="both"/>
        <w:rPr>
          <w:rFonts w:ascii="Georgia" w:hAnsi="Georgia" w:cs="Georgia"/>
          <w:i/>
          <w:iCs/>
          <w:sz w:val="18"/>
          <w:szCs w:val="18"/>
        </w:rPr>
      </w:pPr>
    </w:p>
    <w:p w14:paraId="31A171F1" w14:textId="199D08E3" w:rsidR="009D1D23" w:rsidRDefault="009D1D23" w:rsidP="009D1D23">
      <w:pPr>
        <w:jc w:val="both"/>
        <w:rPr>
          <w:rFonts w:ascii="Georgia" w:hAnsi="Georgia" w:cs="Georgia"/>
          <w:i/>
          <w:iCs/>
          <w:sz w:val="18"/>
          <w:szCs w:val="18"/>
        </w:rPr>
      </w:pPr>
    </w:p>
    <w:p w14:paraId="6764632F" w14:textId="113DF7A4" w:rsidR="00824D66" w:rsidRDefault="00824D66" w:rsidP="009D1D23">
      <w:pPr>
        <w:jc w:val="both"/>
        <w:rPr>
          <w:rFonts w:ascii="Georgia" w:hAnsi="Georgia" w:cs="Georgia"/>
          <w:i/>
          <w:iCs/>
          <w:sz w:val="18"/>
          <w:szCs w:val="18"/>
        </w:rPr>
      </w:pPr>
    </w:p>
    <w:p w14:paraId="115201D5" w14:textId="121D0526" w:rsidR="00824D66" w:rsidRDefault="00824D66" w:rsidP="009D1D23">
      <w:pPr>
        <w:jc w:val="both"/>
        <w:rPr>
          <w:rFonts w:ascii="Georgia" w:hAnsi="Georgia" w:cs="Georgia"/>
          <w:i/>
          <w:iCs/>
          <w:sz w:val="18"/>
          <w:szCs w:val="18"/>
        </w:rPr>
      </w:pPr>
    </w:p>
    <w:p w14:paraId="7E5B4231" w14:textId="77777777" w:rsidR="00824D66" w:rsidRDefault="00824D66" w:rsidP="009D1D23">
      <w:pPr>
        <w:jc w:val="both"/>
        <w:rPr>
          <w:rFonts w:ascii="Georgia" w:hAnsi="Georgia" w:cs="Georgia"/>
          <w:i/>
          <w:iCs/>
          <w:sz w:val="18"/>
          <w:szCs w:val="18"/>
        </w:rPr>
      </w:pPr>
    </w:p>
    <w:p w14:paraId="3EF37B6A"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Załączniki:</w:t>
      </w:r>
    </w:p>
    <w:p w14:paraId="1DD25FA9"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 nr 1 - Formularz ofertowy z dnia: ...................</w:t>
      </w:r>
    </w:p>
    <w:p w14:paraId="2AAC9B2E" w14:textId="77777777" w:rsidR="009D1D23" w:rsidRPr="0084147A" w:rsidRDefault="009D1D23" w:rsidP="009D1D23">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3ACA03CF"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39BA4971" w14:textId="77777777" w:rsidR="00555A52" w:rsidRPr="00555A52" w:rsidRDefault="00555A52" w:rsidP="00555A52">
      <w:pPr>
        <w:jc w:val="both"/>
        <w:rPr>
          <w:rFonts w:ascii="Georgia" w:hAnsi="Georgia"/>
          <w:i/>
          <w:iCs/>
          <w:kern w:val="2"/>
          <w:sz w:val="18"/>
          <w:szCs w:val="18"/>
          <w:highlight w:val="yellow"/>
        </w:rPr>
      </w:pPr>
      <w:r w:rsidRPr="00555A52">
        <w:rPr>
          <w:rFonts w:ascii="Georgia" w:hAnsi="Georgia"/>
          <w:b/>
          <w:bCs/>
          <w:i/>
          <w:kern w:val="2"/>
          <w:sz w:val="20"/>
          <w:szCs w:val="20"/>
          <w:highlight w:val="yellow"/>
        </w:rPr>
        <w:br w:type="page"/>
      </w:r>
    </w:p>
    <w:p w14:paraId="164BFFE1" w14:textId="77777777" w:rsidR="00555A52" w:rsidRPr="00555A52" w:rsidRDefault="00555A52" w:rsidP="00555A5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bookmarkStart w:id="115" w:name="_Hlk109386336"/>
      <w:r w:rsidRPr="00555A52">
        <w:rPr>
          <w:rFonts w:ascii="Georgia" w:eastAsia="Calibri" w:hAnsi="Georgia" w:cs="Georgia"/>
          <w:b/>
          <w:bCs/>
          <w:i/>
          <w:iCs/>
          <w:color w:val="000000"/>
          <w:kern w:val="0"/>
          <w:sz w:val="20"/>
          <w:szCs w:val="20"/>
          <w:lang w:eastAsia="en-US"/>
        </w:rPr>
        <w:lastRenderedPageBreak/>
        <w:t xml:space="preserve">Załącznik nr 2 do Umowy nr …………………. </w:t>
      </w:r>
    </w:p>
    <w:p w14:paraId="7CA41E78"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F31E99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8DB136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784568D"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AF903B6"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Oświadczenie o przekazaniu informacji odnośnie zasad przetwarzania pracowników i współpracowników Wykonawcy</w:t>
      </w:r>
    </w:p>
    <w:p w14:paraId="3E104891"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1BCA870"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D96884A"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62F729D1"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3F0C13D6"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5D3CC059"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29C9EFD7"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5E588924"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4D61DB92" w14:textId="05920B90"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sidR="0099553E">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3E316048"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074787BF"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5E2F58D7"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970219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DC6B1B8"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A9CBB56"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39CB7D67" w14:textId="77777777" w:rsidR="00555A52" w:rsidRPr="00555A52" w:rsidRDefault="00000000"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38" w:history="1">
        <w:r w:rsidR="00555A52" w:rsidRPr="00555A52">
          <w:rPr>
            <w:rFonts w:ascii="Georgia" w:eastAsia="Calibri" w:hAnsi="Georgia"/>
            <w:color w:val="0000FF"/>
            <w:kern w:val="0"/>
            <w:sz w:val="20"/>
            <w:szCs w:val="20"/>
            <w:u w:val="single"/>
            <w:lang w:eastAsia="en-US"/>
          </w:rPr>
          <w:t>https://zzozwadowice.pl/rodo/</w:t>
        </w:r>
      </w:hyperlink>
      <w:r w:rsidR="00555A52" w:rsidRPr="00555A52">
        <w:rPr>
          <w:rFonts w:ascii="Georgia" w:eastAsia="Calibri" w:hAnsi="Georgia"/>
          <w:color w:val="000000"/>
          <w:kern w:val="0"/>
          <w:sz w:val="20"/>
          <w:szCs w:val="20"/>
          <w:lang w:eastAsia="en-US"/>
        </w:rPr>
        <w:t xml:space="preserve"> </w:t>
      </w:r>
    </w:p>
    <w:p w14:paraId="4E96A3D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419787C" w14:textId="77777777" w:rsidR="00555A52" w:rsidRPr="00555A52" w:rsidRDefault="00555A52" w:rsidP="00555A52">
      <w:pPr>
        <w:spacing w:line="360" w:lineRule="auto"/>
        <w:jc w:val="right"/>
        <w:rPr>
          <w:rFonts w:ascii="Georgia" w:hAnsi="Georgia" w:cs="Georgia"/>
          <w:b/>
          <w:i/>
          <w:iCs/>
          <w:sz w:val="20"/>
          <w:szCs w:val="20"/>
        </w:rPr>
      </w:pPr>
    </w:p>
    <w:p w14:paraId="602FD1AF" w14:textId="77777777" w:rsidR="00555A52" w:rsidRPr="00555A52" w:rsidRDefault="00555A52" w:rsidP="00555A52">
      <w:pPr>
        <w:spacing w:line="360" w:lineRule="auto"/>
        <w:jc w:val="right"/>
        <w:rPr>
          <w:rFonts w:ascii="Georgia" w:hAnsi="Georgia" w:cs="Georgia"/>
          <w:b/>
          <w:i/>
          <w:iCs/>
          <w:sz w:val="20"/>
          <w:szCs w:val="20"/>
        </w:rPr>
      </w:pPr>
    </w:p>
    <w:p w14:paraId="258C1FF6" w14:textId="77777777" w:rsidR="00555A52" w:rsidRPr="00555A52" w:rsidRDefault="00555A52" w:rsidP="00555A52">
      <w:pPr>
        <w:spacing w:line="360" w:lineRule="auto"/>
        <w:jc w:val="right"/>
        <w:rPr>
          <w:rFonts w:ascii="Georgia" w:hAnsi="Georgia" w:cs="Georgia"/>
          <w:b/>
          <w:i/>
          <w:iCs/>
          <w:sz w:val="20"/>
          <w:szCs w:val="20"/>
        </w:rPr>
      </w:pPr>
    </w:p>
    <w:p w14:paraId="0BB2DDBD" w14:textId="77777777" w:rsidR="00555A52" w:rsidRPr="00555A52" w:rsidRDefault="00555A52" w:rsidP="00555A52">
      <w:pPr>
        <w:spacing w:line="360" w:lineRule="auto"/>
        <w:jc w:val="right"/>
        <w:rPr>
          <w:rFonts w:ascii="Georgia" w:hAnsi="Georgia" w:cs="Georgia"/>
          <w:b/>
          <w:i/>
          <w:iCs/>
          <w:sz w:val="20"/>
          <w:szCs w:val="20"/>
        </w:rPr>
      </w:pPr>
    </w:p>
    <w:p w14:paraId="67F14611" w14:textId="77777777" w:rsidR="00555A52" w:rsidRPr="00555A52" w:rsidRDefault="00555A52" w:rsidP="00555A52">
      <w:pPr>
        <w:spacing w:line="360" w:lineRule="auto"/>
        <w:jc w:val="right"/>
        <w:rPr>
          <w:rFonts w:ascii="Georgia" w:hAnsi="Georgia" w:cs="Georgia"/>
          <w:b/>
          <w:i/>
          <w:iCs/>
          <w:sz w:val="20"/>
          <w:szCs w:val="20"/>
        </w:rPr>
      </w:pPr>
    </w:p>
    <w:p w14:paraId="2E19F309" w14:textId="77777777" w:rsidR="00555A52" w:rsidRPr="00555A52" w:rsidRDefault="00555A52" w:rsidP="00555A52">
      <w:pPr>
        <w:spacing w:line="360" w:lineRule="auto"/>
        <w:jc w:val="right"/>
        <w:rPr>
          <w:rFonts w:ascii="Georgia" w:hAnsi="Georgia" w:cs="Georgia"/>
          <w:b/>
          <w:i/>
          <w:iCs/>
          <w:sz w:val="20"/>
          <w:szCs w:val="20"/>
        </w:rPr>
      </w:pPr>
    </w:p>
    <w:p w14:paraId="348D7996" w14:textId="77777777" w:rsidR="00555A52" w:rsidRPr="00555A52" w:rsidRDefault="00555A52" w:rsidP="00555A52">
      <w:pPr>
        <w:spacing w:line="360" w:lineRule="auto"/>
        <w:jc w:val="right"/>
        <w:rPr>
          <w:rFonts w:ascii="Georgia" w:hAnsi="Georgia" w:cs="Georgia"/>
          <w:b/>
          <w:i/>
          <w:iCs/>
          <w:sz w:val="20"/>
          <w:szCs w:val="20"/>
        </w:rPr>
      </w:pPr>
    </w:p>
    <w:p w14:paraId="327E36C0" w14:textId="77777777" w:rsidR="00555A52" w:rsidRPr="00555A52" w:rsidRDefault="00555A52" w:rsidP="00555A52">
      <w:pPr>
        <w:spacing w:line="360" w:lineRule="auto"/>
        <w:jc w:val="right"/>
        <w:rPr>
          <w:rFonts w:ascii="Georgia" w:hAnsi="Georgia" w:cs="Georgia"/>
          <w:b/>
          <w:i/>
          <w:iCs/>
          <w:sz w:val="20"/>
          <w:szCs w:val="20"/>
        </w:rPr>
      </w:pPr>
    </w:p>
    <w:p w14:paraId="2F0733A0" w14:textId="77777777" w:rsidR="00555A52" w:rsidRPr="00555A52" w:rsidRDefault="00555A52" w:rsidP="00555A52">
      <w:pPr>
        <w:spacing w:line="360" w:lineRule="auto"/>
        <w:jc w:val="right"/>
        <w:rPr>
          <w:rFonts w:ascii="Georgia" w:hAnsi="Georgia" w:cs="Georgia"/>
          <w:b/>
          <w:i/>
          <w:iCs/>
          <w:sz w:val="20"/>
          <w:szCs w:val="20"/>
        </w:rPr>
      </w:pPr>
    </w:p>
    <w:p w14:paraId="42544CBA" w14:textId="77777777" w:rsidR="00555A52" w:rsidRPr="00555A52" w:rsidRDefault="00555A52" w:rsidP="00555A52">
      <w:pPr>
        <w:spacing w:line="360" w:lineRule="auto"/>
        <w:jc w:val="right"/>
        <w:rPr>
          <w:rFonts w:ascii="Georgia" w:hAnsi="Georgia" w:cs="Georgia"/>
          <w:b/>
          <w:i/>
          <w:iCs/>
          <w:sz w:val="20"/>
          <w:szCs w:val="20"/>
        </w:rPr>
      </w:pPr>
    </w:p>
    <w:p w14:paraId="37105FFA" w14:textId="77777777" w:rsidR="00555A52" w:rsidRPr="00555A52" w:rsidRDefault="00555A52" w:rsidP="00555A52">
      <w:pPr>
        <w:spacing w:line="360" w:lineRule="auto"/>
        <w:jc w:val="right"/>
        <w:rPr>
          <w:rFonts w:ascii="Georgia" w:hAnsi="Georgia" w:cs="Georgia"/>
          <w:b/>
          <w:i/>
          <w:iCs/>
          <w:sz w:val="20"/>
          <w:szCs w:val="20"/>
        </w:rPr>
      </w:pPr>
    </w:p>
    <w:p w14:paraId="0A3EBC96" w14:textId="77777777" w:rsidR="00555A52" w:rsidRPr="00555A52" w:rsidRDefault="00555A52" w:rsidP="00555A52">
      <w:pPr>
        <w:spacing w:line="360" w:lineRule="auto"/>
        <w:jc w:val="right"/>
        <w:rPr>
          <w:rFonts w:ascii="Georgia" w:hAnsi="Georgia" w:cs="Georgia"/>
          <w:b/>
          <w:i/>
          <w:iCs/>
          <w:sz w:val="20"/>
          <w:szCs w:val="20"/>
        </w:rPr>
      </w:pPr>
    </w:p>
    <w:p w14:paraId="23D573E7" w14:textId="77777777" w:rsidR="00555A52" w:rsidRPr="00555A52" w:rsidRDefault="00555A52" w:rsidP="00555A52">
      <w:pPr>
        <w:spacing w:line="360" w:lineRule="auto"/>
        <w:jc w:val="right"/>
        <w:rPr>
          <w:rFonts w:ascii="Georgia" w:hAnsi="Georgia" w:cs="Georgia"/>
          <w:b/>
          <w:i/>
          <w:iCs/>
          <w:sz w:val="20"/>
          <w:szCs w:val="20"/>
        </w:rPr>
      </w:pPr>
    </w:p>
    <w:p w14:paraId="4ECC1B3E" w14:textId="77777777" w:rsidR="00555A52" w:rsidRPr="00555A52" w:rsidRDefault="00555A52" w:rsidP="00555A52">
      <w:pPr>
        <w:spacing w:line="360" w:lineRule="auto"/>
        <w:jc w:val="right"/>
        <w:rPr>
          <w:rFonts w:ascii="Georgia" w:hAnsi="Georgia" w:cs="Georgia"/>
          <w:b/>
          <w:i/>
          <w:iCs/>
          <w:sz w:val="20"/>
          <w:szCs w:val="20"/>
        </w:rPr>
      </w:pPr>
    </w:p>
    <w:p w14:paraId="073DE774" w14:textId="77777777" w:rsidR="00555A52" w:rsidRPr="00555A52" w:rsidRDefault="00555A52" w:rsidP="00555A52">
      <w:pPr>
        <w:spacing w:line="360" w:lineRule="auto"/>
        <w:jc w:val="right"/>
        <w:rPr>
          <w:rFonts w:ascii="Georgia" w:hAnsi="Georgia" w:cs="Georgia"/>
          <w:b/>
          <w:i/>
          <w:iCs/>
          <w:sz w:val="20"/>
          <w:szCs w:val="20"/>
        </w:rPr>
      </w:pPr>
    </w:p>
    <w:p w14:paraId="6CE4FD04" w14:textId="77777777" w:rsidR="00555A52" w:rsidRPr="00555A52" w:rsidRDefault="00555A52" w:rsidP="00555A52">
      <w:pPr>
        <w:spacing w:line="360" w:lineRule="auto"/>
        <w:jc w:val="right"/>
        <w:rPr>
          <w:rFonts w:ascii="Georgia" w:hAnsi="Georgia" w:cs="Georgia"/>
          <w:b/>
          <w:i/>
          <w:iCs/>
          <w:sz w:val="20"/>
          <w:szCs w:val="20"/>
        </w:rPr>
      </w:pPr>
    </w:p>
    <w:p w14:paraId="27CB8548" w14:textId="77777777" w:rsidR="00555A52" w:rsidRPr="00555A52" w:rsidRDefault="00555A52" w:rsidP="00555A52">
      <w:pPr>
        <w:spacing w:line="360" w:lineRule="auto"/>
        <w:jc w:val="right"/>
        <w:rPr>
          <w:rFonts w:ascii="Georgia" w:hAnsi="Georgia" w:cs="Georgia"/>
          <w:b/>
          <w:i/>
          <w:iCs/>
          <w:sz w:val="20"/>
          <w:szCs w:val="20"/>
        </w:rPr>
      </w:pPr>
    </w:p>
    <w:p w14:paraId="45C4D454" w14:textId="77777777" w:rsidR="00555A52" w:rsidRPr="00555A52" w:rsidRDefault="00555A52" w:rsidP="00555A52">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2B1264B2" w14:textId="77777777" w:rsidR="00555A52" w:rsidRPr="00555A52" w:rsidRDefault="00555A52" w:rsidP="00555A52">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7BADD3C2"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56A1A42C"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12241F01" w14:textId="77777777" w:rsidR="00555A52" w:rsidRPr="00555A52" w:rsidRDefault="00000000" w:rsidP="00555A52">
      <w:pPr>
        <w:tabs>
          <w:tab w:val="left" w:pos="567"/>
        </w:tabs>
        <w:spacing w:line="360" w:lineRule="auto"/>
        <w:jc w:val="both"/>
        <w:rPr>
          <w:rFonts w:ascii="Georgia" w:hAnsi="Georgia"/>
          <w:sz w:val="18"/>
          <w:szCs w:val="18"/>
        </w:rPr>
      </w:pPr>
      <w:hyperlink r:id="rId39" w:history="1">
        <w:r w:rsidR="00555A52" w:rsidRPr="00555A52">
          <w:rPr>
            <w:rFonts w:ascii="Georgia" w:eastAsia="Lucida Sans Unicode" w:hAnsi="Georgia"/>
            <w:color w:val="0000FF"/>
            <w:sz w:val="18"/>
            <w:szCs w:val="18"/>
            <w:u w:val="single"/>
          </w:rPr>
          <w:t>sekretariat@zzozwadowice.pl</w:t>
        </w:r>
      </w:hyperlink>
    </w:p>
    <w:p w14:paraId="0EC615E0"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0" w:history="1">
        <w:r w:rsidRPr="00555A52">
          <w:rPr>
            <w:rFonts w:ascii="Georgia" w:eastAsia="Lucida Sans Unicode" w:hAnsi="Georgia"/>
            <w:color w:val="0000FF"/>
            <w:sz w:val="18"/>
            <w:szCs w:val="18"/>
            <w:u w:val="single"/>
          </w:rPr>
          <w:t>inspektor@zzozwadowice.pl</w:t>
        </w:r>
      </w:hyperlink>
    </w:p>
    <w:p w14:paraId="6041E1CE"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5A8074D9"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0D0FA0F2"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2B9E1DE9"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Administrator może przetwarzać dane podane bezpośrednio przez kontrahentów lub osoby występujące </w:t>
      </w:r>
      <w:r w:rsidRPr="00555A52">
        <w:rPr>
          <w:rFonts w:ascii="Georgia" w:hAnsi="Georgia"/>
          <w:sz w:val="18"/>
          <w:szCs w:val="18"/>
          <w:lang w:eastAsia="en-US"/>
        </w:rPr>
        <w:br/>
        <w:t>w ich imieniu, takie jak:</w:t>
      </w:r>
    </w:p>
    <w:p w14:paraId="6BEE3DBF"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2DC3BAE1"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48E5123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16F7D47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C9DC972" w14:textId="75C1503B"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99553E">
        <w:rPr>
          <w:rFonts w:ascii="Georgia" w:hAnsi="Georgia"/>
          <w:sz w:val="18"/>
          <w:szCs w:val="18"/>
          <w:lang w:eastAsia="en-US"/>
        </w:rPr>
        <w:br/>
      </w:r>
      <w:r w:rsidRPr="00555A52">
        <w:rPr>
          <w:rFonts w:ascii="Georgia" w:hAnsi="Georgia"/>
          <w:sz w:val="18"/>
          <w:szCs w:val="18"/>
          <w:lang w:eastAsia="en-US"/>
        </w:rPr>
        <w:t>i zawodowe (np. CEIDG, KRS).</w:t>
      </w:r>
    </w:p>
    <w:p w14:paraId="0C45DE74"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6F73B8EB"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89F2BA"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8319E03"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287CE22"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2EFB9730"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04E3E60F"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35FD7ADB"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85F003E"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4F993ED0"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50B87CE"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6665C64C"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97530FE" w14:textId="77777777" w:rsidR="00555A52" w:rsidRPr="00555A52" w:rsidRDefault="00555A52" w:rsidP="00555A52">
      <w:pPr>
        <w:spacing w:line="360" w:lineRule="auto"/>
        <w:textAlignment w:val="auto"/>
        <w:rPr>
          <w:rFonts w:ascii="Georgia" w:hAnsi="Georgia" w:cs="Georgia"/>
          <w:i/>
          <w:iCs/>
          <w:sz w:val="18"/>
          <w:szCs w:val="18"/>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15"/>
    </w:p>
    <w:bookmarkEnd w:id="66"/>
    <w:bookmarkEnd w:id="67"/>
    <w:bookmarkEnd w:id="68"/>
    <w:bookmarkEnd w:id="69"/>
    <w:bookmarkEnd w:id="70"/>
    <w:bookmarkEnd w:id="71"/>
    <w:bookmarkEnd w:id="72"/>
    <w:bookmarkEnd w:id="73"/>
    <w:bookmarkEnd w:id="74"/>
    <w:bookmarkEnd w:id="75"/>
    <w:bookmarkEnd w:id="76"/>
    <w:bookmarkEnd w:id="77"/>
    <w:bookmarkEnd w:id="7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61E0F3AD" w14:textId="566F987F" w:rsidR="00A05A81" w:rsidRDefault="00A05A81" w:rsidP="00A05A81">
      <w:pPr>
        <w:suppressAutoHyphens w:val="0"/>
        <w:spacing w:after="160" w:line="259" w:lineRule="auto"/>
        <w:rPr>
          <w:rFonts w:ascii="Georgia" w:hAnsi="Georgia" w:cs="Georgia"/>
          <w:b/>
          <w:i/>
          <w:iCs/>
          <w:sz w:val="20"/>
          <w:szCs w:val="20"/>
        </w:rPr>
      </w:pPr>
    </w:p>
    <w:sectPr w:rsidR="00A05A81" w:rsidSect="002A2DDB">
      <w:headerReference w:type="default" r:id="rId41"/>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474D" w14:textId="77777777" w:rsidR="00D93532" w:rsidRDefault="00D93532" w:rsidP="000B473C">
      <w:pPr>
        <w:spacing w:line="240" w:lineRule="auto"/>
      </w:pPr>
      <w:r>
        <w:separator/>
      </w:r>
    </w:p>
  </w:endnote>
  <w:endnote w:type="continuationSeparator" w:id="0">
    <w:p w14:paraId="648136F7" w14:textId="77777777" w:rsidR="00D93532" w:rsidRDefault="00D93532"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Arial CE">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88D0" w14:textId="77777777" w:rsidR="00D93532" w:rsidRDefault="00D93532" w:rsidP="000B473C">
      <w:pPr>
        <w:spacing w:line="240" w:lineRule="auto"/>
      </w:pPr>
      <w:r>
        <w:separator/>
      </w:r>
    </w:p>
  </w:footnote>
  <w:footnote w:type="continuationSeparator" w:id="0">
    <w:p w14:paraId="66B0C155" w14:textId="77777777" w:rsidR="00D93532" w:rsidRDefault="00D93532"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3D49FC5" w14:textId="77777777" w:rsidR="001940DB" w:rsidRDefault="001940DB" w:rsidP="001940DB">
      <w:pPr>
        <w:tabs>
          <w:tab w:val="left" w:pos="600"/>
        </w:tabs>
        <w:suppressAutoHyphens w:val="0"/>
        <w:spacing w:line="240" w:lineRule="auto"/>
        <w:textAlignment w:val="auto"/>
        <w:rPr>
          <w:rFonts w:ascii="Georgia" w:eastAsia="Georgia" w:hAnsi="Georgia"/>
          <w:sz w:val="20"/>
          <w:szCs w:val="20"/>
        </w:rPr>
      </w:pPr>
      <w:r>
        <w:rPr>
          <w:rStyle w:val="Znakiprzypiswdolnych"/>
          <w:rFonts w:eastAsia="Calibri"/>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F020171" w14:textId="77777777" w:rsidR="001940DB" w:rsidRDefault="001940DB" w:rsidP="001940DB">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AFDFA5B" w14:textId="77777777" w:rsidR="001940DB" w:rsidRDefault="001940DB" w:rsidP="001940DB">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C7A58A3" w14:textId="77777777" w:rsidR="001940DB" w:rsidRDefault="001940DB" w:rsidP="001940DB">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7F8" w14:textId="77777777" w:rsidR="005E3A0D" w:rsidRPr="00857E77" w:rsidRDefault="005E3A0D" w:rsidP="005E3A0D">
    <w:pPr>
      <w:pStyle w:val="Nagwek"/>
      <w:pageBreakBefore/>
      <w:tabs>
        <w:tab w:val="clear" w:pos="9072"/>
        <w:tab w:val="left" w:pos="5103"/>
        <w:tab w:val="left" w:pos="8647"/>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50CCF46" w14:textId="77777777" w:rsidR="005E3A0D" w:rsidRPr="00857E77" w:rsidRDefault="005E3A0D" w:rsidP="005E3A0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788386" w14:textId="47A33C71" w:rsidR="005E3A0D" w:rsidRDefault="005E3A0D" w:rsidP="005E3A0D">
    <w:pPr>
      <w:pStyle w:val="Nagwek"/>
      <w:tabs>
        <w:tab w:val="clear" w:pos="9072"/>
        <w:tab w:val="right" w:pos="10200"/>
      </w:tabs>
      <w:rPr>
        <w:rFonts w:ascii="Georgia" w:hAnsi="Georgia"/>
        <w:sz w:val="18"/>
        <w:szCs w:val="18"/>
      </w:rPr>
    </w:pPr>
    <w:r>
      <w:rPr>
        <w:rFonts w:ascii="Georgia" w:hAnsi="Georgia"/>
        <w:sz w:val="18"/>
        <w:szCs w:val="18"/>
      </w:rPr>
      <w:t>znak: ZP.26.1.3</w:t>
    </w:r>
    <w:r w:rsidR="00170E48">
      <w:rPr>
        <w:rFonts w:ascii="Georgia" w:hAnsi="Georgia"/>
        <w:sz w:val="18"/>
        <w:szCs w:val="18"/>
      </w:rPr>
      <w:t>9</w:t>
    </w:r>
    <w:r>
      <w:rPr>
        <w:rFonts w:ascii="Georgia" w:hAnsi="Georgia"/>
        <w:sz w:val="18"/>
        <w:szCs w:val="18"/>
      </w:rPr>
      <w:t>.2022</w:t>
    </w:r>
  </w:p>
  <w:p w14:paraId="155A9661" w14:textId="2CE5EC91" w:rsidR="005E3A0D" w:rsidRPr="001073E8" w:rsidRDefault="005E3A0D" w:rsidP="005E3A0D">
    <w:pPr>
      <w:pStyle w:val="Nagwek"/>
      <w:jc w:val="center"/>
      <w:rPr>
        <w:szCs w:val="18"/>
      </w:rPr>
    </w:pPr>
    <w:r w:rsidRPr="001E3CB9">
      <w:rPr>
        <w:rFonts w:ascii="Georgia" w:hAnsi="Georgia" w:cs="Georgia"/>
        <w:sz w:val="18"/>
        <w:szCs w:val="18"/>
      </w:rPr>
      <w:t>[</w:t>
    </w:r>
    <w:r w:rsidR="009E1719" w:rsidRPr="001E3CB9">
      <w:rPr>
        <w:rFonts w:ascii="Georgia" w:hAnsi="Georgia" w:cs="Georgia"/>
        <w:sz w:val="18"/>
        <w:szCs w:val="18"/>
      </w:rPr>
      <w:t>10</w:t>
    </w:r>
    <w:r w:rsidRPr="001E3CB9">
      <w:rPr>
        <w:rFonts w:ascii="Georgia" w:hAnsi="Georgia" w:cs="Georgia"/>
        <w:sz w:val="18"/>
        <w:szCs w:val="18"/>
      </w:rPr>
      <w:t>.</w:t>
    </w:r>
    <w:r w:rsidR="00170E48" w:rsidRPr="001E3CB9">
      <w:rPr>
        <w:rFonts w:ascii="Georgia" w:hAnsi="Georgia" w:cs="Georgia"/>
        <w:sz w:val="18"/>
        <w:szCs w:val="18"/>
      </w:rPr>
      <w:t>10</w:t>
    </w:r>
    <w:r w:rsidRPr="001E3CB9">
      <w:rPr>
        <w:rFonts w:ascii="Georgia" w:hAnsi="Georgia" w:cs="Georgia"/>
        <w:sz w:val="18"/>
        <w:szCs w:val="18"/>
      </w:rPr>
      <w:t>.2022r.]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648BDE80"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864F7B">
      <w:rPr>
        <w:rFonts w:ascii="Georgia" w:hAnsi="Georgia"/>
        <w:sz w:val="18"/>
        <w:szCs w:val="18"/>
      </w:rPr>
      <w:t>3</w:t>
    </w:r>
    <w:r w:rsidR="00170E48">
      <w:rPr>
        <w:rFonts w:ascii="Georgia" w:hAnsi="Georgia"/>
        <w:sz w:val="18"/>
        <w:szCs w:val="18"/>
      </w:rPr>
      <w:t>9</w:t>
    </w:r>
    <w:r w:rsidR="00303C83">
      <w:rPr>
        <w:rFonts w:ascii="Georgia" w:hAnsi="Georgia"/>
        <w:sz w:val="18"/>
        <w:szCs w:val="18"/>
      </w:rPr>
      <w:t>.202</w:t>
    </w:r>
    <w:r w:rsidR="00B26E62">
      <w:rPr>
        <w:rFonts w:ascii="Georgia" w:hAnsi="Georgia"/>
        <w:sz w:val="18"/>
        <w:szCs w:val="18"/>
      </w:rPr>
      <w:t>2</w:t>
    </w:r>
  </w:p>
  <w:p w14:paraId="4697F4C7" w14:textId="0E3765FF" w:rsidR="00303C83" w:rsidRPr="004740FC" w:rsidRDefault="00303C83" w:rsidP="000B473C">
    <w:pPr>
      <w:pStyle w:val="Nagwek"/>
      <w:jc w:val="center"/>
      <w:rPr>
        <w:szCs w:val="18"/>
      </w:rPr>
    </w:pPr>
    <w:r w:rsidRPr="00BA73CB">
      <w:rPr>
        <w:rFonts w:ascii="Georgia" w:hAnsi="Georgia" w:cs="Georgia"/>
        <w:sz w:val="18"/>
        <w:szCs w:val="18"/>
      </w:rPr>
      <w:t>[</w:t>
    </w:r>
    <w:r w:rsidR="009E1719" w:rsidRPr="00BA73CB">
      <w:rPr>
        <w:rFonts w:ascii="Georgia" w:hAnsi="Georgia" w:cs="Georgia"/>
        <w:sz w:val="18"/>
        <w:szCs w:val="18"/>
      </w:rPr>
      <w:t>10</w:t>
    </w:r>
    <w:r w:rsidR="00B34911" w:rsidRPr="00BA73CB">
      <w:rPr>
        <w:rFonts w:ascii="Georgia" w:hAnsi="Georgia" w:cs="Georgia"/>
        <w:sz w:val="18"/>
        <w:szCs w:val="18"/>
      </w:rPr>
      <w:t>.</w:t>
    </w:r>
    <w:r w:rsidR="00170E48" w:rsidRPr="00BA73CB">
      <w:rPr>
        <w:rFonts w:ascii="Georgia" w:hAnsi="Georgia" w:cs="Georgia"/>
        <w:sz w:val="18"/>
        <w:szCs w:val="18"/>
      </w:rPr>
      <w:t>10</w:t>
    </w:r>
    <w:r w:rsidRPr="00BA73CB">
      <w:rPr>
        <w:rFonts w:ascii="Georgia" w:hAnsi="Georgia" w:cs="Georgia"/>
        <w:sz w:val="18"/>
        <w:szCs w:val="18"/>
      </w:rPr>
      <w:t>.202</w:t>
    </w:r>
    <w:r w:rsidR="00B26E62" w:rsidRPr="00BA73CB">
      <w:rPr>
        <w:rFonts w:ascii="Georgia" w:hAnsi="Georgia" w:cs="Georgia"/>
        <w:sz w:val="18"/>
        <w:szCs w:val="18"/>
      </w:rPr>
      <w:t>2</w:t>
    </w:r>
    <w:r w:rsidRPr="00BA73CB">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F3498F"/>
    <w:multiLevelType w:val="multilevel"/>
    <w:tmpl w:val="809A13B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7C526DA"/>
    <w:multiLevelType w:val="hybridMultilevel"/>
    <w:tmpl w:val="D988EB6A"/>
    <w:lvl w:ilvl="0" w:tplc="C1A0B3D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236C54"/>
    <w:multiLevelType w:val="hybridMultilevel"/>
    <w:tmpl w:val="DF5C8E8A"/>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FD2C2E76">
      <w:start w:val="10"/>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D5908CE2">
      <w:start w:val="1"/>
      <w:numFmt w:val="upperRoman"/>
      <w:lvlText w:val="%5."/>
      <w:lvlJc w:val="left"/>
      <w:pPr>
        <w:ind w:left="3960" w:hanging="720"/>
      </w:pPr>
      <w:rPr>
        <w:rFonts w:hint="default"/>
        <w:i w:val="0"/>
        <w:iCs/>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230B1C87"/>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5"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8295C66"/>
    <w:multiLevelType w:val="multilevel"/>
    <w:tmpl w:val="866A3070"/>
    <w:lvl w:ilvl="0">
      <w:start w:val="3"/>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30"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4"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5FD4750"/>
    <w:multiLevelType w:val="hybridMultilevel"/>
    <w:tmpl w:val="47645C96"/>
    <w:lvl w:ilvl="0" w:tplc="545E2E0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2C4760"/>
    <w:multiLevelType w:val="hybridMultilevel"/>
    <w:tmpl w:val="5784B81C"/>
    <w:lvl w:ilvl="0" w:tplc="D542FC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8"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54F15D53"/>
    <w:multiLevelType w:val="multilevel"/>
    <w:tmpl w:val="DA3A9F70"/>
    <w:name w:val="WW8Num27322"/>
    <w:lvl w:ilvl="0">
      <w:start w:val="3"/>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4" w15:restartNumberingAfterBreak="0">
    <w:nsid w:val="57BE64B8"/>
    <w:multiLevelType w:val="multilevel"/>
    <w:tmpl w:val="1FF2DF26"/>
    <w:lvl w:ilvl="0">
      <w:start w:val="4"/>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55" w15:restartNumberingAfterBreak="0">
    <w:nsid w:val="5A525556"/>
    <w:multiLevelType w:val="multilevel"/>
    <w:tmpl w:val="DFCAF7D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6" w15:restartNumberingAfterBreak="0">
    <w:nsid w:val="6DA64146"/>
    <w:multiLevelType w:val="multilevel"/>
    <w:tmpl w:val="BB56598A"/>
    <w:name w:val="WW8Num2732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9"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716E573F"/>
    <w:multiLevelType w:val="multilevel"/>
    <w:tmpl w:val="F5D6A468"/>
    <w:lvl w:ilvl="0">
      <w:start w:val="2"/>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bCs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71"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6"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57"/>
  </w:num>
  <w:num w:numId="5" w16cid:durableId="1092822938">
    <w:abstractNumId w:val="49"/>
  </w:num>
  <w:num w:numId="6" w16cid:durableId="177357659">
    <w:abstractNumId w:val="16"/>
  </w:num>
  <w:num w:numId="7" w16cid:durableId="289017343">
    <w:abstractNumId w:val="44"/>
  </w:num>
  <w:num w:numId="8" w16cid:durableId="245043313">
    <w:abstractNumId w:val="31"/>
  </w:num>
  <w:num w:numId="9" w16cid:durableId="2121219659">
    <w:abstractNumId w:val="0"/>
  </w:num>
  <w:num w:numId="10" w16cid:durableId="1130591577">
    <w:abstractNumId w:val="55"/>
  </w:num>
  <w:num w:numId="11" w16cid:durableId="409545602">
    <w:abstractNumId w:val="45"/>
  </w:num>
  <w:num w:numId="12" w16cid:durableId="379600792">
    <w:abstractNumId w:val="26"/>
  </w:num>
  <w:num w:numId="13" w16cid:durableId="1416703894">
    <w:abstractNumId w:val="73"/>
  </w:num>
  <w:num w:numId="14" w16cid:durableId="500435608">
    <w:abstractNumId w:val="18"/>
  </w:num>
  <w:num w:numId="15" w16cid:durableId="1717772653">
    <w:abstractNumId w:val="28"/>
  </w:num>
  <w:num w:numId="16" w16cid:durableId="1285960047">
    <w:abstractNumId w:val="37"/>
  </w:num>
  <w:num w:numId="17" w16cid:durableId="372735593">
    <w:abstractNumId w:val="68"/>
  </w:num>
  <w:num w:numId="18" w16cid:durableId="575015871">
    <w:abstractNumId w:val="13"/>
  </w:num>
  <w:num w:numId="19" w16cid:durableId="648822964">
    <w:abstractNumId w:val="33"/>
  </w:num>
  <w:num w:numId="20" w16cid:durableId="450175819">
    <w:abstractNumId w:val="53"/>
  </w:num>
  <w:num w:numId="21" w16cid:durableId="1606569546">
    <w:abstractNumId w:val="23"/>
  </w:num>
  <w:num w:numId="22" w16cid:durableId="687369735">
    <w:abstractNumId w:val="56"/>
  </w:num>
  <w:num w:numId="23" w16cid:durableId="455685536">
    <w:abstractNumId w:val="71"/>
  </w:num>
  <w:num w:numId="24" w16cid:durableId="2032338570">
    <w:abstractNumId w:val="76"/>
  </w:num>
  <w:num w:numId="25" w16cid:durableId="1255478079">
    <w:abstractNumId w:val="10"/>
  </w:num>
  <w:num w:numId="26" w16cid:durableId="900023731">
    <w:abstractNumId w:val="8"/>
  </w:num>
  <w:num w:numId="27" w16cid:durableId="1018193695">
    <w:abstractNumId w:val="29"/>
  </w:num>
  <w:num w:numId="28" w16cid:durableId="2144887830">
    <w:abstractNumId w:val="36"/>
  </w:num>
  <w:num w:numId="29" w16cid:durableId="1897664804">
    <w:abstractNumId w:val="42"/>
  </w:num>
  <w:num w:numId="30" w16cid:durableId="145324195">
    <w:abstractNumId w:val="74"/>
  </w:num>
  <w:num w:numId="31" w16cid:durableId="78524421">
    <w:abstractNumId w:val="75"/>
  </w:num>
  <w:num w:numId="32" w16cid:durableId="1777434020">
    <w:abstractNumId w:val="25"/>
  </w:num>
  <w:num w:numId="33" w16cid:durableId="1314405179">
    <w:abstractNumId w:val="2"/>
    <w:lvlOverride w:ilvl="0">
      <w:startOverride w:val="1"/>
    </w:lvlOverride>
  </w:num>
  <w:num w:numId="34" w16cid:durableId="244073739">
    <w:abstractNumId w:val="67"/>
  </w:num>
  <w:num w:numId="35" w16cid:durableId="738137165">
    <w:abstractNumId w:val="12"/>
  </w:num>
  <w:num w:numId="36" w16cid:durableId="403574613">
    <w:abstractNumId w:val="59"/>
  </w:num>
  <w:num w:numId="37" w16cid:durableId="992761293">
    <w:abstractNumId w:val="62"/>
  </w:num>
  <w:num w:numId="38" w16cid:durableId="1445424247">
    <w:abstractNumId w:val="30"/>
  </w:num>
  <w:num w:numId="39" w16cid:durableId="553934900">
    <w:abstractNumId w:val="52"/>
  </w:num>
  <w:num w:numId="40" w16cid:durableId="2024816590">
    <w:abstractNumId w:val="64"/>
  </w:num>
  <w:num w:numId="41" w16cid:durableId="1226992609">
    <w:abstractNumId w:val="58"/>
  </w:num>
  <w:num w:numId="42" w16cid:durableId="414208301">
    <w:abstractNumId w:val="35"/>
  </w:num>
  <w:num w:numId="43" w16cid:durableId="956251507">
    <w:abstractNumId w:val="27"/>
  </w:num>
  <w:num w:numId="44" w16cid:durableId="1529295169">
    <w:abstractNumId w:val="41"/>
  </w:num>
  <w:num w:numId="45" w16cid:durableId="190655751">
    <w:abstractNumId w:val="21"/>
  </w:num>
  <w:num w:numId="46" w16cid:durableId="518618916">
    <w:abstractNumId w:val="15"/>
  </w:num>
  <w:num w:numId="47" w16cid:durableId="1659725984">
    <w:abstractNumId w:val="69"/>
  </w:num>
  <w:num w:numId="48" w16cid:durableId="1359042472">
    <w:abstractNumId w:val="60"/>
  </w:num>
  <w:num w:numId="49" w16cid:durableId="499349086">
    <w:abstractNumId w:val="65"/>
  </w:num>
  <w:num w:numId="50" w16cid:durableId="1966690951">
    <w:abstractNumId w:val="50"/>
  </w:num>
  <w:num w:numId="51" w16cid:durableId="1349138973">
    <w:abstractNumId w:val="38"/>
  </w:num>
  <w:num w:numId="52" w16cid:durableId="766999685">
    <w:abstractNumId w:val="43"/>
  </w:num>
  <w:num w:numId="53" w16cid:durableId="1615744094">
    <w:abstractNumId w:val="46"/>
  </w:num>
  <w:num w:numId="54" w16cid:durableId="2025664247">
    <w:abstractNumId w:val="34"/>
  </w:num>
  <w:num w:numId="55" w16cid:durableId="1704210022">
    <w:abstractNumId w:val="32"/>
  </w:num>
  <w:num w:numId="56" w16cid:durableId="899555713">
    <w:abstractNumId w:val="61"/>
  </w:num>
  <w:num w:numId="57" w16cid:durableId="2049639318">
    <w:abstractNumId w:val="20"/>
  </w:num>
  <w:num w:numId="58" w16cid:durableId="1004667079">
    <w:abstractNumId w:val="14"/>
  </w:num>
  <w:num w:numId="59" w16cid:durableId="1848204626">
    <w:abstractNumId w:val="72"/>
  </w:num>
  <w:num w:numId="60" w16cid:durableId="1127238920">
    <w:abstractNumId w:val="70"/>
  </w:num>
  <w:num w:numId="61" w16cid:durableId="93520837">
    <w:abstractNumId w:val="11"/>
  </w:num>
  <w:num w:numId="62" w16cid:durableId="1986423138">
    <w:abstractNumId w:val="39"/>
  </w:num>
  <w:num w:numId="63" w16cid:durableId="1382830531">
    <w:abstractNumId w:val="17"/>
  </w:num>
  <w:num w:numId="64" w16cid:durableId="1575161652">
    <w:abstractNumId w:val="40"/>
  </w:num>
  <w:num w:numId="65" w16cid:durableId="961889276">
    <w:abstractNumId w:val="54"/>
  </w:num>
  <w:num w:numId="66" w16cid:durableId="761683680">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307A4"/>
    <w:rsid w:val="00042E2C"/>
    <w:rsid w:val="00044CAA"/>
    <w:rsid w:val="0005170B"/>
    <w:rsid w:val="000624E4"/>
    <w:rsid w:val="00064E3F"/>
    <w:rsid w:val="00067406"/>
    <w:rsid w:val="00067A67"/>
    <w:rsid w:val="00071561"/>
    <w:rsid w:val="000A1753"/>
    <w:rsid w:val="000A18F0"/>
    <w:rsid w:val="000A61CB"/>
    <w:rsid w:val="000B1CE8"/>
    <w:rsid w:val="000B473C"/>
    <w:rsid w:val="000C2848"/>
    <w:rsid w:val="000D4B0D"/>
    <w:rsid w:val="000E0B3B"/>
    <w:rsid w:val="000E1BC5"/>
    <w:rsid w:val="000E5733"/>
    <w:rsid w:val="000E6B12"/>
    <w:rsid w:val="000F7A89"/>
    <w:rsid w:val="001136FF"/>
    <w:rsid w:val="00116BA4"/>
    <w:rsid w:val="0012081F"/>
    <w:rsid w:val="00120FDD"/>
    <w:rsid w:val="0012616D"/>
    <w:rsid w:val="00135B44"/>
    <w:rsid w:val="0014340F"/>
    <w:rsid w:val="001505F0"/>
    <w:rsid w:val="00170608"/>
    <w:rsid w:val="00170E48"/>
    <w:rsid w:val="00180BFE"/>
    <w:rsid w:val="00181B35"/>
    <w:rsid w:val="001822AB"/>
    <w:rsid w:val="00185799"/>
    <w:rsid w:val="00185ABC"/>
    <w:rsid w:val="001914E5"/>
    <w:rsid w:val="001940DB"/>
    <w:rsid w:val="001947C3"/>
    <w:rsid w:val="00195FBA"/>
    <w:rsid w:val="00197CA4"/>
    <w:rsid w:val="001A4A42"/>
    <w:rsid w:val="001B0D7F"/>
    <w:rsid w:val="001B2D22"/>
    <w:rsid w:val="001B72BA"/>
    <w:rsid w:val="001C1A54"/>
    <w:rsid w:val="001C2C83"/>
    <w:rsid w:val="001D23DE"/>
    <w:rsid w:val="001D4280"/>
    <w:rsid w:val="001E3CB9"/>
    <w:rsid w:val="001F78EC"/>
    <w:rsid w:val="002002B6"/>
    <w:rsid w:val="00202189"/>
    <w:rsid w:val="002030BD"/>
    <w:rsid w:val="00203435"/>
    <w:rsid w:val="00203FCF"/>
    <w:rsid w:val="00205BE4"/>
    <w:rsid w:val="0021050D"/>
    <w:rsid w:val="00220352"/>
    <w:rsid w:val="00222252"/>
    <w:rsid w:val="002234E8"/>
    <w:rsid w:val="00223CBF"/>
    <w:rsid w:val="00230E05"/>
    <w:rsid w:val="00240FC2"/>
    <w:rsid w:val="00243E6D"/>
    <w:rsid w:val="00257311"/>
    <w:rsid w:val="00257686"/>
    <w:rsid w:val="002615EB"/>
    <w:rsid w:val="002617D2"/>
    <w:rsid w:val="00263076"/>
    <w:rsid w:val="002636B0"/>
    <w:rsid w:val="00273FEB"/>
    <w:rsid w:val="00282801"/>
    <w:rsid w:val="00291A69"/>
    <w:rsid w:val="00292C65"/>
    <w:rsid w:val="002A2DDB"/>
    <w:rsid w:val="002A3957"/>
    <w:rsid w:val="002A4C3B"/>
    <w:rsid w:val="002B44EE"/>
    <w:rsid w:val="002C1031"/>
    <w:rsid w:val="002D1D95"/>
    <w:rsid w:val="002D35D4"/>
    <w:rsid w:val="002E462A"/>
    <w:rsid w:val="002E6C62"/>
    <w:rsid w:val="002F0A4E"/>
    <w:rsid w:val="002F59F5"/>
    <w:rsid w:val="002F5F4B"/>
    <w:rsid w:val="00300277"/>
    <w:rsid w:val="003024F5"/>
    <w:rsid w:val="00303C83"/>
    <w:rsid w:val="00314DBC"/>
    <w:rsid w:val="00315CAD"/>
    <w:rsid w:val="00325CD0"/>
    <w:rsid w:val="00332092"/>
    <w:rsid w:val="00332E3C"/>
    <w:rsid w:val="003379A9"/>
    <w:rsid w:val="00345347"/>
    <w:rsid w:val="0034594D"/>
    <w:rsid w:val="00350022"/>
    <w:rsid w:val="00352E41"/>
    <w:rsid w:val="0035393A"/>
    <w:rsid w:val="00357861"/>
    <w:rsid w:val="00360568"/>
    <w:rsid w:val="003748F1"/>
    <w:rsid w:val="00381747"/>
    <w:rsid w:val="003840B2"/>
    <w:rsid w:val="00393B8E"/>
    <w:rsid w:val="003A30F1"/>
    <w:rsid w:val="003A5A91"/>
    <w:rsid w:val="003C6FFB"/>
    <w:rsid w:val="003C7CFD"/>
    <w:rsid w:val="003D60C4"/>
    <w:rsid w:val="003E1CD1"/>
    <w:rsid w:val="003F30C2"/>
    <w:rsid w:val="00412E39"/>
    <w:rsid w:val="0041565A"/>
    <w:rsid w:val="00417C83"/>
    <w:rsid w:val="00420524"/>
    <w:rsid w:val="00424D13"/>
    <w:rsid w:val="00426551"/>
    <w:rsid w:val="00432993"/>
    <w:rsid w:val="00434836"/>
    <w:rsid w:val="00436FB0"/>
    <w:rsid w:val="00441309"/>
    <w:rsid w:val="00443E1B"/>
    <w:rsid w:val="00446FBC"/>
    <w:rsid w:val="00447CDE"/>
    <w:rsid w:val="00451C35"/>
    <w:rsid w:val="004577C2"/>
    <w:rsid w:val="00470CDC"/>
    <w:rsid w:val="00471267"/>
    <w:rsid w:val="00474495"/>
    <w:rsid w:val="0047669F"/>
    <w:rsid w:val="00481063"/>
    <w:rsid w:val="004873FA"/>
    <w:rsid w:val="00490CA8"/>
    <w:rsid w:val="00491B5F"/>
    <w:rsid w:val="004A3E62"/>
    <w:rsid w:val="004B3A36"/>
    <w:rsid w:val="004C50AA"/>
    <w:rsid w:val="004D1673"/>
    <w:rsid w:val="004D2A92"/>
    <w:rsid w:val="004D4FC9"/>
    <w:rsid w:val="004E4E75"/>
    <w:rsid w:val="004E6AE2"/>
    <w:rsid w:val="004F3C80"/>
    <w:rsid w:val="00513BF5"/>
    <w:rsid w:val="005164AD"/>
    <w:rsid w:val="00517B0C"/>
    <w:rsid w:val="00526663"/>
    <w:rsid w:val="00526B03"/>
    <w:rsid w:val="00542DC8"/>
    <w:rsid w:val="00545591"/>
    <w:rsid w:val="00555A52"/>
    <w:rsid w:val="00557C9D"/>
    <w:rsid w:val="0056125C"/>
    <w:rsid w:val="005635E7"/>
    <w:rsid w:val="0058217E"/>
    <w:rsid w:val="00584A33"/>
    <w:rsid w:val="00585FB9"/>
    <w:rsid w:val="00586AEA"/>
    <w:rsid w:val="005948DF"/>
    <w:rsid w:val="00595A40"/>
    <w:rsid w:val="005A44ED"/>
    <w:rsid w:val="005D2DD2"/>
    <w:rsid w:val="005D7253"/>
    <w:rsid w:val="005D769F"/>
    <w:rsid w:val="005E3A0D"/>
    <w:rsid w:val="005E5CE9"/>
    <w:rsid w:val="005F14BC"/>
    <w:rsid w:val="005F4183"/>
    <w:rsid w:val="005F4D81"/>
    <w:rsid w:val="0060088F"/>
    <w:rsid w:val="00607BCB"/>
    <w:rsid w:val="006204C6"/>
    <w:rsid w:val="00623384"/>
    <w:rsid w:val="00623F1D"/>
    <w:rsid w:val="00631767"/>
    <w:rsid w:val="00631CAD"/>
    <w:rsid w:val="006403CA"/>
    <w:rsid w:val="006624FE"/>
    <w:rsid w:val="00664774"/>
    <w:rsid w:val="00667843"/>
    <w:rsid w:val="00670E39"/>
    <w:rsid w:val="00672533"/>
    <w:rsid w:val="0067537E"/>
    <w:rsid w:val="006852C4"/>
    <w:rsid w:val="006A3BFF"/>
    <w:rsid w:val="006A61CF"/>
    <w:rsid w:val="006A69DE"/>
    <w:rsid w:val="006B5111"/>
    <w:rsid w:val="006B5671"/>
    <w:rsid w:val="006D2B00"/>
    <w:rsid w:val="006D372A"/>
    <w:rsid w:val="006D7CE5"/>
    <w:rsid w:val="006E015E"/>
    <w:rsid w:val="006E4714"/>
    <w:rsid w:val="006F417F"/>
    <w:rsid w:val="006F41E6"/>
    <w:rsid w:val="007073A8"/>
    <w:rsid w:val="00711FE8"/>
    <w:rsid w:val="00713A28"/>
    <w:rsid w:val="00715961"/>
    <w:rsid w:val="00721BC5"/>
    <w:rsid w:val="00722BE0"/>
    <w:rsid w:val="00725665"/>
    <w:rsid w:val="007256A0"/>
    <w:rsid w:val="00726606"/>
    <w:rsid w:val="007347BD"/>
    <w:rsid w:val="00741578"/>
    <w:rsid w:val="0074260A"/>
    <w:rsid w:val="00747D48"/>
    <w:rsid w:val="00750AA5"/>
    <w:rsid w:val="0075266D"/>
    <w:rsid w:val="00764D9D"/>
    <w:rsid w:val="00780403"/>
    <w:rsid w:val="00783C8B"/>
    <w:rsid w:val="007863BC"/>
    <w:rsid w:val="00787C7E"/>
    <w:rsid w:val="00792973"/>
    <w:rsid w:val="00793740"/>
    <w:rsid w:val="00795F5C"/>
    <w:rsid w:val="00797663"/>
    <w:rsid w:val="007A46C9"/>
    <w:rsid w:val="007A5AEB"/>
    <w:rsid w:val="007B266A"/>
    <w:rsid w:val="007B2E41"/>
    <w:rsid w:val="007B5CD1"/>
    <w:rsid w:val="007B6C17"/>
    <w:rsid w:val="007D06CB"/>
    <w:rsid w:val="007D2EDC"/>
    <w:rsid w:val="007D300B"/>
    <w:rsid w:val="007D3176"/>
    <w:rsid w:val="007D39EA"/>
    <w:rsid w:val="007F0444"/>
    <w:rsid w:val="007F15C6"/>
    <w:rsid w:val="007F2D90"/>
    <w:rsid w:val="007F3E6F"/>
    <w:rsid w:val="00804EC6"/>
    <w:rsid w:val="008106F8"/>
    <w:rsid w:val="008115A6"/>
    <w:rsid w:val="00824742"/>
    <w:rsid w:val="00824D66"/>
    <w:rsid w:val="00826013"/>
    <w:rsid w:val="00826507"/>
    <w:rsid w:val="0082783A"/>
    <w:rsid w:val="008356B4"/>
    <w:rsid w:val="00854010"/>
    <w:rsid w:val="00862D48"/>
    <w:rsid w:val="00864F7B"/>
    <w:rsid w:val="008719D8"/>
    <w:rsid w:val="00876C29"/>
    <w:rsid w:val="00882D37"/>
    <w:rsid w:val="008865E4"/>
    <w:rsid w:val="008A35D8"/>
    <w:rsid w:val="008A6957"/>
    <w:rsid w:val="008B2179"/>
    <w:rsid w:val="008B4441"/>
    <w:rsid w:val="008B770C"/>
    <w:rsid w:val="008B7B98"/>
    <w:rsid w:val="008C059D"/>
    <w:rsid w:val="008C1EA8"/>
    <w:rsid w:val="008C3971"/>
    <w:rsid w:val="008C603A"/>
    <w:rsid w:val="008D5226"/>
    <w:rsid w:val="008D72FD"/>
    <w:rsid w:val="008D7F8A"/>
    <w:rsid w:val="008E49CA"/>
    <w:rsid w:val="008F14C3"/>
    <w:rsid w:val="008F2556"/>
    <w:rsid w:val="008F687B"/>
    <w:rsid w:val="009149BF"/>
    <w:rsid w:val="00927A4E"/>
    <w:rsid w:val="009316CE"/>
    <w:rsid w:val="009425D9"/>
    <w:rsid w:val="009509E7"/>
    <w:rsid w:val="0095314C"/>
    <w:rsid w:val="00953787"/>
    <w:rsid w:val="0095579E"/>
    <w:rsid w:val="00955EEB"/>
    <w:rsid w:val="0096160A"/>
    <w:rsid w:val="00964154"/>
    <w:rsid w:val="00965800"/>
    <w:rsid w:val="00971C1F"/>
    <w:rsid w:val="00994DD0"/>
    <w:rsid w:val="0099553E"/>
    <w:rsid w:val="009B5590"/>
    <w:rsid w:val="009B7492"/>
    <w:rsid w:val="009B78E0"/>
    <w:rsid w:val="009C5911"/>
    <w:rsid w:val="009D0320"/>
    <w:rsid w:val="009D1D23"/>
    <w:rsid w:val="009D62B1"/>
    <w:rsid w:val="009D6CE3"/>
    <w:rsid w:val="009E1719"/>
    <w:rsid w:val="009F3DD0"/>
    <w:rsid w:val="009F78B5"/>
    <w:rsid w:val="00A01E94"/>
    <w:rsid w:val="00A05A81"/>
    <w:rsid w:val="00A15AFB"/>
    <w:rsid w:val="00A252A6"/>
    <w:rsid w:val="00A30883"/>
    <w:rsid w:val="00A355C5"/>
    <w:rsid w:val="00A41B9F"/>
    <w:rsid w:val="00A434B6"/>
    <w:rsid w:val="00A5292C"/>
    <w:rsid w:val="00A6319F"/>
    <w:rsid w:val="00A7248B"/>
    <w:rsid w:val="00A952C9"/>
    <w:rsid w:val="00AA2E15"/>
    <w:rsid w:val="00AA6F39"/>
    <w:rsid w:val="00AB021B"/>
    <w:rsid w:val="00AB106E"/>
    <w:rsid w:val="00AB5F6A"/>
    <w:rsid w:val="00AC030F"/>
    <w:rsid w:val="00AC11FF"/>
    <w:rsid w:val="00AC277F"/>
    <w:rsid w:val="00AD122F"/>
    <w:rsid w:val="00AD2222"/>
    <w:rsid w:val="00AD4F77"/>
    <w:rsid w:val="00AD5A47"/>
    <w:rsid w:val="00AD6560"/>
    <w:rsid w:val="00AE67B2"/>
    <w:rsid w:val="00AF07B9"/>
    <w:rsid w:val="00AF18C8"/>
    <w:rsid w:val="00AF1934"/>
    <w:rsid w:val="00B01EDB"/>
    <w:rsid w:val="00B07737"/>
    <w:rsid w:val="00B148BC"/>
    <w:rsid w:val="00B17B68"/>
    <w:rsid w:val="00B2334D"/>
    <w:rsid w:val="00B256AD"/>
    <w:rsid w:val="00B26E62"/>
    <w:rsid w:val="00B323E3"/>
    <w:rsid w:val="00B346F2"/>
    <w:rsid w:val="00B34911"/>
    <w:rsid w:val="00B36FE1"/>
    <w:rsid w:val="00B42719"/>
    <w:rsid w:val="00B54867"/>
    <w:rsid w:val="00B548F2"/>
    <w:rsid w:val="00B5618B"/>
    <w:rsid w:val="00B74118"/>
    <w:rsid w:val="00B83102"/>
    <w:rsid w:val="00B855ED"/>
    <w:rsid w:val="00B8563D"/>
    <w:rsid w:val="00B97B07"/>
    <w:rsid w:val="00BA0E83"/>
    <w:rsid w:val="00BA2FCE"/>
    <w:rsid w:val="00BA5BB0"/>
    <w:rsid w:val="00BA73CB"/>
    <w:rsid w:val="00BA7C31"/>
    <w:rsid w:val="00BA7C46"/>
    <w:rsid w:val="00BB1C38"/>
    <w:rsid w:val="00BD30FE"/>
    <w:rsid w:val="00BE1EC5"/>
    <w:rsid w:val="00BE4539"/>
    <w:rsid w:val="00BE56CB"/>
    <w:rsid w:val="00BE6FCD"/>
    <w:rsid w:val="00BF3274"/>
    <w:rsid w:val="00C00CD8"/>
    <w:rsid w:val="00C01F3B"/>
    <w:rsid w:val="00C04AC5"/>
    <w:rsid w:val="00C11FF9"/>
    <w:rsid w:val="00C14DE7"/>
    <w:rsid w:val="00C17F62"/>
    <w:rsid w:val="00C21EC2"/>
    <w:rsid w:val="00C3387E"/>
    <w:rsid w:val="00C401BF"/>
    <w:rsid w:val="00C407C7"/>
    <w:rsid w:val="00C44CE2"/>
    <w:rsid w:val="00C50569"/>
    <w:rsid w:val="00C54818"/>
    <w:rsid w:val="00C5589F"/>
    <w:rsid w:val="00C55912"/>
    <w:rsid w:val="00C61C14"/>
    <w:rsid w:val="00C75825"/>
    <w:rsid w:val="00C8409D"/>
    <w:rsid w:val="00C8594A"/>
    <w:rsid w:val="00C873BF"/>
    <w:rsid w:val="00CB0F85"/>
    <w:rsid w:val="00CB378F"/>
    <w:rsid w:val="00CB6387"/>
    <w:rsid w:val="00CD0792"/>
    <w:rsid w:val="00CD0C0E"/>
    <w:rsid w:val="00CD6E0E"/>
    <w:rsid w:val="00CF0A24"/>
    <w:rsid w:val="00CF22D7"/>
    <w:rsid w:val="00CF2CAC"/>
    <w:rsid w:val="00CF59B2"/>
    <w:rsid w:val="00CF5CBC"/>
    <w:rsid w:val="00D043A3"/>
    <w:rsid w:val="00D07F79"/>
    <w:rsid w:val="00D12ADD"/>
    <w:rsid w:val="00D14AE8"/>
    <w:rsid w:val="00D24A33"/>
    <w:rsid w:val="00D24FA0"/>
    <w:rsid w:val="00D65767"/>
    <w:rsid w:val="00D66EAD"/>
    <w:rsid w:val="00D67321"/>
    <w:rsid w:val="00D73EB4"/>
    <w:rsid w:val="00D74089"/>
    <w:rsid w:val="00D7743A"/>
    <w:rsid w:val="00D77498"/>
    <w:rsid w:val="00D779C2"/>
    <w:rsid w:val="00D806DF"/>
    <w:rsid w:val="00D8547C"/>
    <w:rsid w:val="00D90E04"/>
    <w:rsid w:val="00D93532"/>
    <w:rsid w:val="00D93D9B"/>
    <w:rsid w:val="00D967D5"/>
    <w:rsid w:val="00D974E5"/>
    <w:rsid w:val="00D97577"/>
    <w:rsid w:val="00DA13D1"/>
    <w:rsid w:val="00DB2974"/>
    <w:rsid w:val="00DB2D2B"/>
    <w:rsid w:val="00DB3288"/>
    <w:rsid w:val="00DB5E79"/>
    <w:rsid w:val="00DB6CC1"/>
    <w:rsid w:val="00DC10B2"/>
    <w:rsid w:val="00DC71AD"/>
    <w:rsid w:val="00DD0E86"/>
    <w:rsid w:val="00DD1EB2"/>
    <w:rsid w:val="00DE2932"/>
    <w:rsid w:val="00DE322D"/>
    <w:rsid w:val="00DE57D9"/>
    <w:rsid w:val="00DF58A6"/>
    <w:rsid w:val="00E01DF2"/>
    <w:rsid w:val="00E063B2"/>
    <w:rsid w:val="00E066E1"/>
    <w:rsid w:val="00E06D9C"/>
    <w:rsid w:val="00E1382E"/>
    <w:rsid w:val="00E1390E"/>
    <w:rsid w:val="00E1597A"/>
    <w:rsid w:val="00E17907"/>
    <w:rsid w:val="00E351AA"/>
    <w:rsid w:val="00E36267"/>
    <w:rsid w:val="00E372C0"/>
    <w:rsid w:val="00E37619"/>
    <w:rsid w:val="00E41C72"/>
    <w:rsid w:val="00E43940"/>
    <w:rsid w:val="00E53D3B"/>
    <w:rsid w:val="00E548E1"/>
    <w:rsid w:val="00E562F6"/>
    <w:rsid w:val="00E64DAF"/>
    <w:rsid w:val="00E73124"/>
    <w:rsid w:val="00E93C1C"/>
    <w:rsid w:val="00EA3270"/>
    <w:rsid w:val="00EA694B"/>
    <w:rsid w:val="00EB0B66"/>
    <w:rsid w:val="00EB4884"/>
    <w:rsid w:val="00EB48BD"/>
    <w:rsid w:val="00EB6F6C"/>
    <w:rsid w:val="00EC0010"/>
    <w:rsid w:val="00EE3C3E"/>
    <w:rsid w:val="00EE6768"/>
    <w:rsid w:val="00EF277E"/>
    <w:rsid w:val="00EF6570"/>
    <w:rsid w:val="00EF70EE"/>
    <w:rsid w:val="00EF74B0"/>
    <w:rsid w:val="00F128C1"/>
    <w:rsid w:val="00F14317"/>
    <w:rsid w:val="00F14B41"/>
    <w:rsid w:val="00F15B0B"/>
    <w:rsid w:val="00F20522"/>
    <w:rsid w:val="00F459CA"/>
    <w:rsid w:val="00F534C3"/>
    <w:rsid w:val="00F601A8"/>
    <w:rsid w:val="00F81F37"/>
    <w:rsid w:val="00F90B72"/>
    <w:rsid w:val="00F91F0E"/>
    <w:rsid w:val="00F97D8A"/>
    <w:rsid w:val="00FA061B"/>
    <w:rsid w:val="00FA4BD5"/>
    <w:rsid w:val="00FB6260"/>
    <w:rsid w:val="00FC7AC9"/>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56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673611137">
      <w:bodyDiv w:val="1"/>
      <w:marLeft w:val="0"/>
      <w:marRight w:val="0"/>
      <w:marTop w:val="0"/>
      <w:marBottom w:val="0"/>
      <w:divBdr>
        <w:top w:val="none" w:sz="0" w:space="0" w:color="auto"/>
        <w:left w:val="none" w:sz="0" w:space="0" w:color="auto"/>
        <w:bottom w:val="none" w:sz="0" w:space="0" w:color="auto"/>
        <w:right w:val="none" w:sz="0" w:space="0" w:color="auto"/>
      </w:divBdr>
    </w:div>
    <w:div w:id="704066841">
      <w:bodyDiv w:val="1"/>
      <w:marLeft w:val="0"/>
      <w:marRight w:val="0"/>
      <w:marTop w:val="0"/>
      <w:marBottom w:val="0"/>
      <w:divBdr>
        <w:top w:val="none" w:sz="0" w:space="0" w:color="auto"/>
        <w:left w:val="none" w:sz="0" w:space="0" w:color="auto"/>
        <w:bottom w:val="none" w:sz="0" w:space="0" w:color="auto"/>
        <w:right w:val="none" w:sz="0" w:space="0" w:color="auto"/>
      </w:divBdr>
    </w:div>
    <w:div w:id="776943555">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36407781">
      <w:bodyDiv w:val="1"/>
      <w:marLeft w:val="0"/>
      <w:marRight w:val="0"/>
      <w:marTop w:val="0"/>
      <w:marBottom w:val="0"/>
      <w:divBdr>
        <w:top w:val="none" w:sz="0" w:space="0" w:color="auto"/>
        <w:left w:val="none" w:sz="0" w:space="0" w:color="auto"/>
        <w:bottom w:val="none" w:sz="0" w:space="0" w:color="auto"/>
        <w:right w:val="none" w:sz="0" w:space="0" w:color="auto"/>
      </w:divBdr>
    </w:div>
    <w:div w:id="1171214074">
      <w:bodyDiv w:val="1"/>
      <w:marLeft w:val="0"/>
      <w:marRight w:val="0"/>
      <w:marTop w:val="0"/>
      <w:marBottom w:val="0"/>
      <w:divBdr>
        <w:top w:val="none" w:sz="0" w:space="0" w:color="auto"/>
        <w:left w:val="none" w:sz="0" w:space="0" w:color="auto"/>
        <w:bottom w:val="none" w:sz="0" w:space="0" w:color="auto"/>
        <w:right w:val="none" w:sz="0" w:space="0" w:color="auto"/>
      </w:divBdr>
    </w:div>
    <w:div w:id="1376807091">
      <w:bodyDiv w:val="1"/>
      <w:marLeft w:val="0"/>
      <w:marRight w:val="0"/>
      <w:marTop w:val="0"/>
      <w:marBottom w:val="0"/>
      <w:divBdr>
        <w:top w:val="none" w:sz="0" w:space="0" w:color="auto"/>
        <w:left w:val="none" w:sz="0" w:space="0" w:color="auto"/>
        <w:bottom w:val="none" w:sz="0" w:space="0" w:color="auto"/>
        <w:right w:val="none" w:sz="0" w:space="0" w:color="auto"/>
      </w:divBdr>
    </w:div>
    <w:div w:id="1378771643">
      <w:bodyDiv w:val="1"/>
      <w:marLeft w:val="0"/>
      <w:marRight w:val="0"/>
      <w:marTop w:val="0"/>
      <w:marBottom w:val="0"/>
      <w:divBdr>
        <w:top w:val="none" w:sz="0" w:space="0" w:color="auto"/>
        <w:left w:val="none" w:sz="0" w:space="0" w:color="auto"/>
        <w:bottom w:val="none" w:sz="0" w:space="0" w:color="auto"/>
        <w:right w:val="none" w:sz="0" w:space="0" w:color="auto"/>
      </w:divBdr>
    </w:div>
    <w:div w:id="1503353017">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1905793184">
      <w:bodyDiv w:val="1"/>
      <w:marLeft w:val="0"/>
      <w:marRight w:val="0"/>
      <w:marTop w:val="0"/>
      <w:marBottom w:val="0"/>
      <w:divBdr>
        <w:top w:val="none" w:sz="0" w:space="0" w:color="auto"/>
        <w:left w:val="none" w:sz="0" w:space="0" w:color="auto"/>
        <w:bottom w:val="none" w:sz="0" w:space="0" w:color="auto"/>
        <w:right w:val="none" w:sz="0" w:space="0" w:color="auto"/>
      </w:divBdr>
    </w:div>
    <w:div w:id="1979259381">
      <w:bodyDiv w:val="1"/>
      <w:marLeft w:val="0"/>
      <w:marRight w:val="0"/>
      <w:marTop w:val="0"/>
      <w:marBottom w:val="0"/>
      <w:divBdr>
        <w:top w:val="none" w:sz="0" w:space="0" w:color="auto"/>
        <w:left w:val="none" w:sz="0" w:space="0" w:color="auto"/>
        <w:bottom w:val="none" w:sz="0" w:space="0" w:color="auto"/>
        <w:right w:val="none" w:sz="0" w:space="0" w:color="auto"/>
      </w:divBdr>
    </w:div>
    <w:div w:id="2009020204">
      <w:bodyDiv w:val="1"/>
      <w:marLeft w:val="0"/>
      <w:marRight w:val="0"/>
      <w:marTop w:val="0"/>
      <w:marBottom w:val="0"/>
      <w:divBdr>
        <w:top w:val="none" w:sz="0" w:space="0" w:color="auto"/>
        <w:left w:val="none" w:sz="0" w:space="0" w:color="auto"/>
        <w:bottom w:val="none" w:sz="0" w:space="0" w:color="auto"/>
        <w:right w:val="none" w:sz="0" w:space="0" w:color="auto"/>
      </w:divBdr>
    </w:div>
    <w:div w:id="20368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ekretariat@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inspektor@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3180</TotalTime>
  <Pages>39</Pages>
  <Words>15024</Words>
  <Characters>90150</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273</cp:revision>
  <cp:lastPrinted>2022-10-10T09:53:00Z</cp:lastPrinted>
  <dcterms:created xsi:type="dcterms:W3CDTF">2021-02-25T08:41:00Z</dcterms:created>
  <dcterms:modified xsi:type="dcterms:W3CDTF">2022-10-18T09:16:00Z</dcterms:modified>
</cp:coreProperties>
</file>