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5A51A7EC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Numer postępowania</w:t>
      </w:r>
      <w:r w:rsidR="00EB1122">
        <w:rPr>
          <w:rFonts w:asciiTheme="minorHAnsi" w:hAnsiTheme="minorHAnsi" w:cstheme="minorHAnsi"/>
          <w:sz w:val="18"/>
          <w:szCs w:val="18"/>
        </w:rPr>
        <w:t xml:space="preserve">: </w:t>
      </w:r>
      <w:r w:rsidR="00A05DE6">
        <w:rPr>
          <w:rFonts w:asciiTheme="minorHAnsi" w:hAnsiTheme="minorHAnsi" w:cstheme="minorHAnsi"/>
          <w:sz w:val="22"/>
          <w:szCs w:val="22"/>
        </w:rPr>
        <w:t>FSM-2021-07-02</w:t>
      </w:r>
    </w:p>
    <w:p w14:paraId="217FD66C" w14:textId="6304BA4D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86226">
        <w:rPr>
          <w:rFonts w:asciiTheme="minorHAnsi" w:hAnsiTheme="minorHAnsi" w:cstheme="minorHAnsi"/>
          <w:sz w:val="18"/>
          <w:szCs w:val="18"/>
        </w:rPr>
        <w:t>6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26EA43EF" w:rsidR="00222FFB" w:rsidRPr="00FA200E" w:rsidRDefault="0067781E" w:rsidP="00222FF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>
        <w:rPr>
          <w:rFonts w:asciiTheme="minorHAnsi" w:hAnsiTheme="minorHAnsi" w:cstheme="minorHAnsi"/>
          <w:spacing w:val="4"/>
        </w:rPr>
        <w:t>:</w:t>
      </w:r>
      <w:r>
        <w:rPr>
          <w:rFonts w:asciiTheme="minorHAnsi" w:hAnsiTheme="minorHAnsi" w:cstheme="minorHAnsi"/>
          <w:spacing w:val="4"/>
        </w:rPr>
        <w:t xml:space="preserve"> </w:t>
      </w:r>
      <w:r w:rsidR="00222FFB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586226">
        <w:rPr>
          <w:rFonts w:asciiTheme="minorHAnsi" w:hAnsiTheme="minorHAnsi" w:cstheme="minorHAnsi"/>
          <w:b/>
          <w:bCs/>
        </w:rPr>
        <w:t>dziesięciu</w:t>
      </w:r>
      <w:r w:rsidR="00222FFB">
        <w:rPr>
          <w:rFonts w:asciiTheme="minorHAnsi" w:hAnsiTheme="minorHAnsi" w:cstheme="minorHAnsi"/>
          <w:b/>
          <w:bCs/>
        </w:rPr>
        <w:t xml:space="preserve"> regionach Ukrainy. Badanie prowadzone jest </w:t>
      </w:r>
      <w:r w:rsidR="00222FFB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79D" w14:textId="77777777" w:rsidR="00F75316" w:rsidRDefault="00F75316" w:rsidP="007461CD">
      <w:pPr>
        <w:spacing w:after="0" w:line="240" w:lineRule="auto"/>
      </w:pPr>
      <w:r>
        <w:separator/>
      </w:r>
    </w:p>
  </w:endnote>
  <w:endnote w:type="continuationSeparator" w:id="0">
    <w:p w14:paraId="2B29B5CD" w14:textId="77777777" w:rsidR="00F75316" w:rsidRDefault="00F75316" w:rsidP="007461CD">
      <w:pPr>
        <w:spacing w:after="0" w:line="240" w:lineRule="auto"/>
      </w:pPr>
      <w:r>
        <w:continuationSeparator/>
      </w:r>
    </w:p>
  </w:endnote>
  <w:endnote w:type="continuationNotice" w:id="1">
    <w:p w14:paraId="25D19119" w14:textId="77777777" w:rsidR="00F75316" w:rsidRDefault="00F75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DD8E" w14:textId="77777777" w:rsidR="00F75316" w:rsidRDefault="00F75316" w:rsidP="007461CD">
      <w:pPr>
        <w:spacing w:after="0" w:line="240" w:lineRule="auto"/>
      </w:pPr>
      <w:r>
        <w:separator/>
      </w:r>
    </w:p>
  </w:footnote>
  <w:footnote w:type="continuationSeparator" w:id="0">
    <w:p w14:paraId="19F94187" w14:textId="77777777" w:rsidR="00F75316" w:rsidRDefault="00F75316" w:rsidP="007461CD">
      <w:pPr>
        <w:spacing w:after="0" w:line="240" w:lineRule="auto"/>
      </w:pPr>
      <w:r>
        <w:continuationSeparator/>
      </w:r>
    </w:p>
  </w:footnote>
  <w:footnote w:type="continuationNotice" w:id="1">
    <w:p w14:paraId="463B2F87" w14:textId="77777777" w:rsidR="00F75316" w:rsidRDefault="00F75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5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5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5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05DE6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4027A-B484-409E-803B-AF4BD368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2021-05-11T12:21:00Z</dcterms:created>
  <dcterms:modified xsi:type="dcterms:W3CDTF">2021-07-01T13:13:00Z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