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4EC8" w14:textId="63E75078" w:rsidR="0012336A" w:rsidRPr="0012336A" w:rsidRDefault="0012336A" w:rsidP="0012336A">
      <w:pPr>
        <w:widowControl w:val="0"/>
        <w:ind w:left="-284"/>
        <w:jc w:val="right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>Nowe Brzesko,</w:t>
      </w:r>
      <w:r w:rsidRPr="0012336A">
        <w:rPr>
          <w:rFonts w:ascii="Calibri" w:hAnsi="Calibri" w:cs="Calibri"/>
          <w:snapToGrid w:val="0"/>
          <w:sz w:val="20"/>
          <w:szCs w:val="20"/>
        </w:rPr>
        <w:t xml:space="preserve"> dn. </w:t>
      </w:r>
      <w:r w:rsidR="0006440E">
        <w:rPr>
          <w:rFonts w:ascii="Calibri" w:hAnsi="Calibri" w:cs="Calibri"/>
          <w:snapToGrid w:val="0"/>
          <w:sz w:val="20"/>
          <w:szCs w:val="20"/>
        </w:rPr>
        <w:t>30</w:t>
      </w:r>
      <w:r w:rsidRPr="0012336A">
        <w:rPr>
          <w:rFonts w:ascii="Calibri" w:hAnsi="Calibri" w:cs="Calibri"/>
          <w:snapToGrid w:val="0"/>
          <w:sz w:val="20"/>
          <w:szCs w:val="20"/>
        </w:rPr>
        <w:t>.10.2024 r.</w:t>
      </w:r>
    </w:p>
    <w:p w14:paraId="4E743D06" w14:textId="77777777" w:rsidR="0012336A" w:rsidRPr="0012336A" w:rsidRDefault="0012336A" w:rsidP="0012336A">
      <w:pPr>
        <w:rPr>
          <w:rFonts w:ascii="Calibri" w:hAnsi="Calibri" w:cs="Calibri"/>
          <w:b/>
          <w:snapToGrid w:val="0"/>
          <w:sz w:val="20"/>
          <w:szCs w:val="20"/>
        </w:rPr>
      </w:pPr>
      <w:r w:rsidRPr="0012336A">
        <w:rPr>
          <w:rFonts w:ascii="Calibri" w:hAnsi="Calibri" w:cs="Calibri"/>
          <w:b/>
          <w:snapToGrid w:val="0"/>
          <w:sz w:val="20"/>
          <w:szCs w:val="20"/>
        </w:rPr>
        <w:t>Zamawiający:</w:t>
      </w:r>
    </w:p>
    <w:p w14:paraId="5C55FE72" w14:textId="77777777" w:rsidR="0012336A" w:rsidRPr="0012336A" w:rsidRDefault="0012336A" w:rsidP="0012336A">
      <w:pPr>
        <w:rPr>
          <w:rFonts w:ascii="Calibri" w:hAnsi="Calibri" w:cs="Calibri"/>
          <w:b/>
          <w:snapToGrid w:val="0"/>
          <w:sz w:val="20"/>
          <w:szCs w:val="20"/>
        </w:rPr>
      </w:pPr>
      <w:r w:rsidRPr="0012336A">
        <w:rPr>
          <w:rFonts w:ascii="Calibri" w:hAnsi="Calibri" w:cs="Calibri"/>
          <w:b/>
          <w:snapToGrid w:val="0"/>
          <w:sz w:val="20"/>
          <w:szCs w:val="20"/>
        </w:rPr>
        <w:t>Gmina Nowe Brzesko</w:t>
      </w:r>
      <w:r w:rsidRPr="0012336A">
        <w:rPr>
          <w:rFonts w:ascii="Calibri" w:hAnsi="Calibri" w:cs="Calibri"/>
          <w:b/>
          <w:snapToGrid w:val="0"/>
          <w:sz w:val="20"/>
          <w:szCs w:val="20"/>
        </w:rPr>
        <w:br/>
        <w:t xml:space="preserve">ul. Krakowska 44 </w:t>
      </w:r>
      <w:r w:rsidRPr="0012336A">
        <w:rPr>
          <w:rFonts w:ascii="Calibri" w:hAnsi="Calibri" w:cs="Calibri"/>
          <w:b/>
          <w:snapToGrid w:val="0"/>
          <w:sz w:val="20"/>
          <w:szCs w:val="20"/>
        </w:rPr>
        <w:br/>
        <w:t>32-120 Nowe Brzesko</w:t>
      </w:r>
    </w:p>
    <w:p w14:paraId="6A0F5180" w14:textId="77777777" w:rsidR="0012336A" w:rsidRPr="0012336A" w:rsidRDefault="0012336A" w:rsidP="0012336A">
      <w:pPr>
        <w:rPr>
          <w:rFonts w:ascii="Calibri" w:hAnsi="Calibri" w:cs="Calibri"/>
          <w:b/>
          <w:snapToGrid w:val="0"/>
          <w:sz w:val="20"/>
          <w:szCs w:val="20"/>
        </w:rPr>
      </w:pPr>
    </w:p>
    <w:p w14:paraId="68B67F87" w14:textId="77777777" w:rsidR="0012336A" w:rsidRPr="0012336A" w:rsidRDefault="0012336A" w:rsidP="0012336A">
      <w:pPr>
        <w:autoSpaceDE w:val="0"/>
        <w:autoSpaceDN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C474AB1" w14:textId="429BA0FB" w:rsidR="0012336A" w:rsidRPr="0012336A" w:rsidRDefault="0012336A" w:rsidP="0012336A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12336A">
        <w:rPr>
          <w:rFonts w:ascii="Calibri" w:hAnsi="Calibri" w:cs="Calibri"/>
          <w:b/>
          <w:bCs/>
          <w:sz w:val="20"/>
          <w:szCs w:val="20"/>
        </w:rPr>
        <w:t xml:space="preserve">Odpowiedzi na zapytania wykonawców – zestaw </w:t>
      </w:r>
      <w:r w:rsidR="009B5C4F">
        <w:rPr>
          <w:rFonts w:ascii="Calibri" w:hAnsi="Calibri" w:cs="Calibri"/>
          <w:b/>
          <w:bCs/>
          <w:sz w:val="20"/>
          <w:szCs w:val="20"/>
        </w:rPr>
        <w:t>3</w:t>
      </w:r>
    </w:p>
    <w:p w14:paraId="16092A51" w14:textId="77777777" w:rsidR="0012336A" w:rsidRPr="0012336A" w:rsidRDefault="0012336A" w:rsidP="0012336A">
      <w:pPr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  <w:r w:rsidRPr="0012336A">
        <w:rPr>
          <w:rFonts w:ascii="Calibri" w:eastAsia="Calibri" w:hAnsi="Calibri" w:cs="Calibri"/>
          <w:b/>
          <w:sz w:val="20"/>
          <w:szCs w:val="20"/>
        </w:rPr>
        <w:t>Dotyczy:</w:t>
      </w:r>
      <w:r w:rsidRPr="0012336A">
        <w:rPr>
          <w:rFonts w:ascii="Calibri" w:eastAsia="Calibri" w:hAnsi="Calibri" w:cs="Calibri"/>
          <w:sz w:val="20"/>
          <w:szCs w:val="20"/>
        </w:rPr>
        <w:t xml:space="preserve"> </w:t>
      </w:r>
      <w:r w:rsidRPr="0012336A">
        <w:rPr>
          <w:rFonts w:ascii="Calibri" w:eastAsia="Calibri" w:hAnsi="Calibri" w:cs="Calibri"/>
          <w:b/>
          <w:sz w:val="20"/>
          <w:szCs w:val="20"/>
        </w:rPr>
        <w:t>postępowania o udzielenie zamówienia na Kompleksowe Ubezpieczenie Gminy Nowe Brzesko</w:t>
      </w:r>
    </w:p>
    <w:p w14:paraId="78A919DF" w14:textId="77777777" w:rsidR="0012336A" w:rsidRPr="0012336A" w:rsidRDefault="0012336A" w:rsidP="0012336A">
      <w:pPr>
        <w:widowControl w:val="0"/>
        <w:jc w:val="both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12336A">
        <w:rPr>
          <w:rFonts w:ascii="Calibri" w:hAnsi="Calibri" w:cs="Calibri"/>
          <w:sz w:val="20"/>
          <w:szCs w:val="20"/>
        </w:rPr>
        <w:t xml:space="preserve">Dz.U. </w:t>
      </w:r>
      <w:bookmarkEnd w:id="0"/>
      <w:r w:rsidRPr="0012336A">
        <w:rPr>
          <w:rFonts w:ascii="Calibri" w:hAnsi="Calibri" w:cs="Calibri"/>
          <w:sz w:val="20"/>
          <w:szCs w:val="20"/>
        </w:rPr>
        <w:t xml:space="preserve">z 2024 r. poz. 1320)  zwaną dalej ustawą </w:t>
      </w:r>
      <w:proofErr w:type="spellStart"/>
      <w:r w:rsidRPr="0012336A">
        <w:rPr>
          <w:rFonts w:ascii="Calibri" w:hAnsi="Calibri" w:cs="Calibri"/>
          <w:sz w:val="20"/>
          <w:szCs w:val="20"/>
        </w:rPr>
        <w:t>Pzp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12336A">
        <w:rPr>
          <w:rFonts w:ascii="Calibri" w:hAnsi="Calibri" w:cs="Calibri"/>
          <w:sz w:val="20"/>
          <w:szCs w:val="20"/>
        </w:rPr>
        <w:t>Pzp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, zamawiający przekazuje wykonawcom treść pytań wraz z odpowiedziami: </w:t>
      </w:r>
    </w:p>
    <w:p w14:paraId="5CC5115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b/>
          <w:bCs/>
          <w:sz w:val="20"/>
          <w:szCs w:val="20"/>
        </w:rPr>
        <w:t xml:space="preserve">Cześć I </w:t>
      </w:r>
    </w:p>
    <w:p w14:paraId="0F36B93B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zapisów części I: </w:t>
      </w:r>
    </w:p>
    <w:p w14:paraId="0A5285EA" w14:textId="77777777" w:rsidR="0012336A" w:rsidRPr="00DC5F43" w:rsidRDefault="0012336A" w:rsidP="0012336A">
      <w:pPr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1AE805E7" w14:textId="77777777" w:rsidR="0012336A" w:rsidRPr="00DC5F43" w:rsidRDefault="0012336A" w:rsidP="0012336A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>PYTANIE 1.</w:t>
      </w:r>
    </w:p>
    <w:p w14:paraId="595BAF74" w14:textId="2EC552F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 Proszę o potwierdzenie, że od roku 1997 nie wystąpiły powodzie ani podtopienia w lokalizacjach zgłoszonych do ubezpieczenia. Jeśli tak, to w jakiej wysokości zostały wypłacone odszkodowania oraz jakie mienie i o jakiej wartość narażone jest na szkody związane z ryzykiem powodzi? </w:t>
      </w:r>
    </w:p>
    <w:p w14:paraId="7374CC86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3C3281F" w14:textId="76F77E72" w:rsidR="0012336A" w:rsidRPr="00083186" w:rsidRDefault="0012336A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0FAA6103" w14:textId="3DD9141E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informuje, </w:t>
      </w:r>
      <w:r w:rsidR="00083186">
        <w:rPr>
          <w:rFonts w:ascii="Calibri" w:hAnsi="Calibri" w:cs="Calibri"/>
          <w:sz w:val="20"/>
          <w:szCs w:val="20"/>
        </w:rPr>
        <w:t>ż</w:t>
      </w:r>
      <w:r>
        <w:rPr>
          <w:rFonts w:ascii="Calibri" w:hAnsi="Calibri" w:cs="Calibri"/>
          <w:sz w:val="20"/>
          <w:szCs w:val="20"/>
        </w:rPr>
        <w:t>e od 1997 roku w mieniu Gminy nie</w:t>
      </w:r>
      <w:r w:rsidR="00083186">
        <w:rPr>
          <w:rFonts w:ascii="Calibri" w:hAnsi="Calibri" w:cs="Calibri"/>
          <w:sz w:val="20"/>
          <w:szCs w:val="20"/>
        </w:rPr>
        <w:t xml:space="preserve"> zostało zniszczone w wyniku</w:t>
      </w:r>
      <w:r>
        <w:rPr>
          <w:rFonts w:ascii="Calibri" w:hAnsi="Calibri" w:cs="Calibri"/>
          <w:sz w:val="20"/>
          <w:szCs w:val="20"/>
        </w:rPr>
        <w:t xml:space="preserve"> powódź</w:t>
      </w:r>
    </w:p>
    <w:p w14:paraId="600A1D13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BB31F5E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DDF3124" w14:textId="328B6FBB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2D66CCE2" w14:textId="06008AF3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informacje czy zapisy programu ubezpieczeń zaproponowanego w SWZ obowiązywały w takiej samej treści w latach poprzednich, jeśli nie to jakie zapisy uległy zmianie </w:t>
      </w:r>
    </w:p>
    <w:p w14:paraId="7A59F54F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A0E265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5D92C51D" w14:textId="6750F2FA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informuje, że zakres jest tożsamy</w:t>
      </w:r>
    </w:p>
    <w:p w14:paraId="64E3B40C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8DA26E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970678B" w14:textId="23DB01AC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5BCEC87A" w14:textId="481F5B82" w:rsid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12336A" w:rsidRPr="0012336A">
        <w:rPr>
          <w:rFonts w:ascii="Calibri" w:hAnsi="Calibri" w:cs="Calibri"/>
          <w:sz w:val="20"/>
          <w:szCs w:val="20"/>
        </w:rPr>
        <w:t xml:space="preserve">rosimy o potwierdzenie, że w sprawach nieuregulowanych w niniejszej SWZ zastosowanie mają przepisy prawa oraz Ogólne Warunki Ubezpieczenia (OWU) Wykonawcy. </w:t>
      </w:r>
    </w:p>
    <w:p w14:paraId="6D569C10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437243A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63F397DB" w14:textId="4D3BDFA0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4155293A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48F264F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9B17A93" w14:textId="77777777" w:rsidR="00083186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</w:p>
    <w:p w14:paraId="69E98D5A" w14:textId="77777777" w:rsidR="00083186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</w:p>
    <w:p w14:paraId="2ABA89B6" w14:textId="77777777" w:rsidR="00083186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</w:p>
    <w:p w14:paraId="656FB9E7" w14:textId="77777777" w:rsidR="00083186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</w:p>
    <w:p w14:paraId="52BD5DB8" w14:textId="5141D406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4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26EDCA03" w14:textId="324823B8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informację czy wszystkie budynki zgłoszone do ubezpieczenia posiadają aktualne przeglądy instalacji elektrycznej, CO, wodno-kanalizacyjnej i gazowej? </w:t>
      </w:r>
    </w:p>
    <w:p w14:paraId="1A01A7BF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755C012" w14:textId="54E4E2D7" w:rsidR="00083186" w:rsidRPr="00083186" w:rsidRDefault="00083186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2FE64E90" w14:textId="154798FD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informuje, że budynki posiadają </w:t>
      </w:r>
      <w:r w:rsidRPr="0012336A">
        <w:rPr>
          <w:rFonts w:ascii="Calibri" w:hAnsi="Calibri" w:cs="Calibri"/>
          <w:sz w:val="20"/>
          <w:szCs w:val="20"/>
        </w:rPr>
        <w:t>aktualne przeglądy instalacji elektrycznej, CO, wodno-kanalizacyjnej i gazowej</w:t>
      </w:r>
    </w:p>
    <w:p w14:paraId="6F4BEA8D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D10AA4A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61AB28" w14:textId="08159CBD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5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0B6B98D4" w14:textId="74EFE1F0" w:rsid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12336A" w:rsidRPr="0012336A">
        <w:rPr>
          <w:rFonts w:ascii="Calibri" w:hAnsi="Calibri" w:cs="Calibri"/>
          <w:sz w:val="20"/>
          <w:szCs w:val="20"/>
        </w:rPr>
        <w:t xml:space="preserve">roszę o informację czy Zamawiający jest właścicielem sortowni odpadów i prowadzi działalność w zakresie przetwarzania i sortowania odpadów? </w:t>
      </w:r>
    </w:p>
    <w:p w14:paraId="4073E0B9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0955858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76BB459" w14:textId="5BF96CFA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nie </w:t>
      </w:r>
      <w:r w:rsidRPr="0012336A">
        <w:rPr>
          <w:rFonts w:ascii="Calibri" w:hAnsi="Calibri" w:cs="Calibri"/>
          <w:sz w:val="20"/>
          <w:szCs w:val="20"/>
        </w:rPr>
        <w:t xml:space="preserve">jest właścicielem sortowni odpadów i </w:t>
      </w:r>
      <w:r>
        <w:rPr>
          <w:rFonts w:ascii="Calibri" w:hAnsi="Calibri" w:cs="Calibri"/>
          <w:sz w:val="20"/>
          <w:szCs w:val="20"/>
        </w:rPr>
        <w:t xml:space="preserve">nie </w:t>
      </w:r>
      <w:r w:rsidRPr="0012336A">
        <w:rPr>
          <w:rFonts w:ascii="Calibri" w:hAnsi="Calibri" w:cs="Calibri"/>
          <w:sz w:val="20"/>
          <w:szCs w:val="20"/>
        </w:rPr>
        <w:t>prowadzi działalność w zakresie przetwarzania i sortowania odpadów</w:t>
      </w:r>
    </w:p>
    <w:p w14:paraId="3AEBC4FE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A1BC9C9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718E8BC" w14:textId="1572A572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6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39D2B849" w14:textId="64C9BB1A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informację czy Zamawiający jest właścicielem biogazowni? </w:t>
      </w:r>
    </w:p>
    <w:p w14:paraId="7631D53F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97DC0C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9F6E72C" w14:textId="541DCF84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nie </w:t>
      </w:r>
      <w:r w:rsidRPr="0012336A">
        <w:rPr>
          <w:rFonts w:ascii="Calibri" w:hAnsi="Calibri" w:cs="Calibri"/>
          <w:sz w:val="20"/>
          <w:szCs w:val="20"/>
        </w:rPr>
        <w:t>jest właścicielem</w:t>
      </w:r>
      <w:r w:rsidRPr="00083186">
        <w:rPr>
          <w:rFonts w:ascii="Calibri" w:hAnsi="Calibri" w:cs="Calibri"/>
          <w:sz w:val="20"/>
          <w:szCs w:val="20"/>
        </w:rPr>
        <w:t xml:space="preserve"> </w:t>
      </w:r>
      <w:r w:rsidRPr="0012336A">
        <w:rPr>
          <w:rFonts w:ascii="Calibri" w:hAnsi="Calibri" w:cs="Calibri"/>
          <w:sz w:val="20"/>
          <w:szCs w:val="20"/>
        </w:rPr>
        <w:t>biogazowni</w:t>
      </w:r>
      <w:r>
        <w:rPr>
          <w:rFonts w:ascii="Calibri" w:hAnsi="Calibri" w:cs="Calibri"/>
          <w:sz w:val="20"/>
          <w:szCs w:val="20"/>
        </w:rPr>
        <w:t>.</w:t>
      </w:r>
    </w:p>
    <w:p w14:paraId="0A1DC8AC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63C3C7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A5A4E61" w14:textId="6870698A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7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63F495FE" w14:textId="31971740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Klauzuli przywrócenia sumy ubezpieczenia po szkodzie – proszę o potwierdzanie że nie dotyczy ona mienia ubezpieczonego na pierwsze ryzyko i limitów odpowiedzialności. </w:t>
      </w:r>
    </w:p>
    <w:p w14:paraId="49EBC7AF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0E6547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3C502950" w14:textId="77777777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58CF09D4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4F8DB01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5958A9F" w14:textId="7C8F0927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8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392B2A6F" w14:textId="1F31D3C2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informację czy Zamawiający ubezpiecza nieruchomości wyłączonych z eksploatacji - proszę wskazać jakie Zamawiającym ma plany związane z tymi nieruchomościami, np. sprzedaż, rozbiórka. Prosimy o ograniczenie zakresu do FLEXA dla budynków nieużytkowanych. </w:t>
      </w:r>
    </w:p>
    <w:p w14:paraId="57759406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C4F7FF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5ECE293D" w14:textId="27431369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informuje, że w wykazie mienia wskazał powód wyłączenia z eksploatacji. Wyraża zgodę na ograniczenie zakresu do FLEXA dla budynków przeznaczonych do rozbiórki.</w:t>
      </w:r>
    </w:p>
    <w:p w14:paraId="352206B9" w14:textId="77777777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179A1D1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29EEEC9" w14:textId="6E4FDFAA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9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4807B326" w14:textId="21CF23D9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wprowadzenie limitu na ryzyko powodzi w wysokości 1.000.000,00 zł. na jedno i wszystkie zdarzenia w rocznym okresie ubezpieczenia; </w:t>
      </w:r>
    </w:p>
    <w:p w14:paraId="215893B0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BD8C1D5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0888BFC6" w14:textId="375AD1C2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wyraża zgodę na </w:t>
      </w:r>
      <w:r w:rsidRPr="0012336A">
        <w:rPr>
          <w:rFonts w:ascii="Calibri" w:hAnsi="Calibri" w:cs="Calibri"/>
          <w:sz w:val="20"/>
          <w:szCs w:val="20"/>
        </w:rPr>
        <w:t>wprowadzenie limitu na ryzyko powodzi w wysokości 1.000.000,00 zł. na jedno i wszystkie zdarzenia w rocznym okresie ubezpieczenia</w:t>
      </w:r>
    </w:p>
    <w:p w14:paraId="23B4AD13" w14:textId="77777777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0C18D85" w14:textId="77777777" w:rsidR="00083186" w:rsidRPr="0012336A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C4DE7E6" w14:textId="77777777" w:rsidR="00083186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  <w:sectPr w:rsidR="000831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345C61" w14:textId="230BF1F4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10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6A7095F0" w14:textId="0B052A4C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zmianę zapisów dla klauzuli likwidacyjnej w sprzęcie elektronicznym – jak poniżej: </w:t>
      </w:r>
    </w:p>
    <w:p w14:paraId="7C350FEB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B0B49E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b/>
          <w:bCs/>
          <w:sz w:val="20"/>
          <w:szCs w:val="20"/>
        </w:rPr>
        <w:t xml:space="preserve">Klauzula likwidacyjna w sprzęcie elektronicznym - </w:t>
      </w:r>
      <w:r w:rsidRPr="0012336A">
        <w:rPr>
          <w:rFonts w:ascii="Calibri" w:hAnsi="Calibri" w:cs="Calibri"/>
          <w:sz w:val="20"/>
          <w:szCs w:val="20"/>
        </w:rPr>
        <w:t xml:space="preserve">odszkodowanie wypłacane jest </w:t>
      </w:r>
    </w:p>
    <w:p w14:paraId="080DC9D3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wartości odtworzenia (maksymalnie do wysokości przyjętej sumy ubezpieczenia danego środka), </w:t>
      </w:r>
    </w:p>
    <w:p w14:paraId="14044E8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rozumianej jako koszt zastąpienia ubezpieczonego sprzętu przez fabrycznie nowy, dostępny na rynku, </w:t>
      </w:r>
    </w:p>
    <w:p w14:paraId="0444CD89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możliwie jak najbardziej zbliżony parametrami jakości i wydajności do sprzętu zniszczonego, z </w:t>
      </w:r>
    </w:p>
    <w:p w14:paraId="5E8DC15B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uwzględnieniem kosztów transportu, demontażu i montażu oraz opłat celnych i innych tego typu </w:t>
      </w:r>
    </w:p>
    <w:p w14:paraId="7F3FAFEC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należności, niezależnie od wieku i stopnia umorzenia sprzętu. </w:t>
      </w: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Ubezpieczyciel odstępuje od stosowania </w:t>
      </w:r>
    </w:p>
    <w:p w14:paraId="494CF83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zasady proporcji przy wypłacie odszkodowania w przypadku kiedy suma ubezpieczenia sprzętu </w:t>
      </w:r>
    </w:p>
    <w:p w14:paraId="28DACC51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elektronicznego, który uległ szkodzie jest niższa od wartości tego sprzętu na dzień powstania szkody </w:t>
      </w:r>
    </w:p>
    <w:p w14:paraId="6CDD08B4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>(niedoubezpieczenie).</w:t>
      </w:r>
      <w:r w:rsidRPr="0012336A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12336A">
        <w:rPr>
          <w:rFonts w:ascii="Calibri" w:hAnsi="Calibri" w:cs="Calibri"/>
          <w:sz w:val="20"/>
          <w:szCs w:val="20"/>
        </w:rPr>
        <w:t xml:space="preserve">Klauzula dotyczy ubezpieczenia sprzętu elektronicznego od wszystkich ryzyk </w:t>
      </w:r>
    </w:p>
    <w:p w14:paraId="1150A231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1BA6BB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6CC1BA3C" w14:textId="1E58EAEC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wyraża zgody</w:t>
      </w:r>
    </w:p>
    <w:p w14:paraId="2E23FEF6" w14:textId="77777777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9C0C6D4" w14:textId="77777777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8DC234C" w14:textId="5458098F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11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76A3D3F4" w14:textId="527A4CAB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zmianę zapisów dla klauzuli likwidacyjnej dotyczącej środków trwałych – jak poniżej: </w:t>
      </w:r>
    </w:p>
    <w:p w14:paraId="06072D8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C697D10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b/>
          <w:bCs/>
          <w:sz w:val="20"/>
          <w:szCs w:val="20"/>
        </w:rPr>
        <w:t xml:space="preserve">Klauzula likwidacyjna dotycząca środków trwałych - </w:t>
      </w:r>
      <w:r w:rsidRPr="0012336A">
        <w:rPr>
          <w:rFonts w:ascii="Calibri" w:hAnsi="Calibri" w:cs="Calibri"/>
          <w:sz w:val="20"/>
          <w:szCs w:val="20"/>
        </w:rPr>
        <w:t xml:space="preserve">dla środków ubezpieczanych wg wartości </w:t>
      </w:r>
    </w:p>
    <w:p w14:paraId="55EFA86D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księgowej brutto lub odtworzeniowej: – bez względu na stopień umorzenia księgowego lub zużycia </w:t>
      </w:r>
    </w:p>
    <w:p w14:paraId="661D40B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technicznego danego środka trwałego i bez względu na jego wartość, odszkodowanie wypłacane jest w </w:t>
      </w:r>
    </w:p>
    <w:p w14:paraId="0B49055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pełnej wartości, do wysokości deklarowanej sumy ubezpieczenia utraconego/uszkodzonego środka </w:t>
      </w:r>
    </w:p>
    <w:p w14:paraId="0B5E0E4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trwałego, bez potrącenia umorzenia księgowego, zużycia </w:t>
      </w: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technicznego i bez proporcjonalnej redukcji </w:t>
      </w:r>
    </w:p>
    <w:p w14:paraId="3255A9EF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odszkodowania zarówno przy szkodzie całkowitej, jak i szkodzie częściowej. Bez względu na rodzaj </w:t>
      </w:r>
    </w:p>
    <w:p w14:paraId="1B64F2E5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wartości środka trwałego przyjętej do ubezpieczenia (księgowa brutto lub odtworzeniowa), zasada </w:t>
      </w:r>
    </w:p>
    <w:p w14:paraId="0AC6F018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>proporcji określona w OWU Ubezpieczyciela nie ma zastosowania przy ustalaniu wysokości szkody oraz odszkodowania.</w:t>
      </w:r>
      <w:r w:rsidRPr="0012336A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12336A">
        <w:rPr>
          <w:rFonts w:ascii="Calibri" w:hAnsi="Calibri" w:cs="Calibri"/>
          <w:sz w:val="20"/>
          <w:szCs w:val="20"/>
        </w:rPr>
        <w:t xml:space="preserve">W przypadku nie odtwarzania środka trwałego wypłata odszkodowania nastąpi na </w:t>
      </w:r>
    </w:p>
    <w:p w14:paraId="0CF58557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podstawie protokołu szkody i kosztorysu do wysokości sumy ubezpieczenia danego środka trwałego, pod warunkiem, że przyznane odszkodowanie przeznaczone będzie przez Ubezpieczonego na zakup lub modernizację innego środka trwałego. Odszkodowanie wypłacane jest w pełnej wysokości obejmującej koszt naprawy, wymiany, nabycia lub odbudowy z uwzględnieniem kosztów montażu, demontażu, transportu, ceł i innych opłat. Klauzula ma zastosowanie w ubezpieczeniu mienia od wszystkich ryzyk. </w:t>
      </w:r>
    </w:p>
    <w:p w14:paraId="7E70D615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76FD4D4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684481BC" w14:textId="77777777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wyraża zgody</w:t>
      </w:r>
    </w:p>
    <w:p w14:paraId="13B0F90B" w14:textId="77777777" w:rsidR="00083186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6C698F1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D428E5B" w14:textId="557DD78D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12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42090C0F" w14:textId="3CCC1B5D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zmianę zapisów wyłączeń do ubezpieczenia mienia od wszystkich ryzyk - jak poniżej: </w:t>
      </w:r>
    </w:p>
    <w:p w14:paraId="702070C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793F151" w14:textId="77777777" w:rsidR="0012336A" w:rsidRDefault="0012336A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powstałe w napowietrznych liniach przesyłowych i dystrybucyjnych (w tym liniach energetycznych, telefonicznych, telegraficznych, światłowodowych i innych), liniach transmisyjnych i dystrybucyjnych z włączeniem przewodów, kabli, słupów, wież i wszelkiego rodzaju sprzęt, który może być połączony z tymi instalacjami włączając wszelkiego rodzaju podstacje, </w:t>
      </w:r>
      <w:r w:rsidRPr="0012336A">
        <w:rPr>
          <w:rFonts w:ascii="Calibri" w:hAnsi="Calibri" w:cs="Calibri"/>
          <w:b/>
          <w:bCs/>
          <w:sz w:val="20"/>
          <w:szCs w:val="20"/>
        </w:rPr>
        <w:t xml:space="preserve">jeżeli mienie to znajduje się w odległości większej niż 700 m 500 m od ubezpieczonych budynków i budowli; </w:t>
      </w:r>
    </w:p>
    <w:p w14:paraId="75515187" w14:textId="77777777" w:rsidR="00083186" w:rsidRDefault="00083186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9CF5357" w14:textId="77777777" w:rsidR="00083186" w:rsidRPr="00083186" w:rsidRDefault="00083186" w:rsidP="0008318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1BCE954" w14:textId="77777777" w:rsidR="00083186" w:rsidRDefault="00083186" w:rsidP="0008318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wyraża zgody</w:t>
      </w:r>
    </w:p>
    <w:p w14:paraId="7A48425A" w14:textId="77777777" w:rsidR="00083186" w:rsidRDefault="00083186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D5E33D8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32BE91B" w14:textId="25FBC3A2" w:rsidR="00083186" w:rsidRPr="00DC5F43" w:rsidRDefault="00083186" w:rsidP="0008318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13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719D74AF" w14:textId="17F6D3E6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zmianę limitu dla klauzuli automatycznego pokrycia w środkach trwałych i wyposażeniu: </w:t>
      </w:r>
    </w:p>
    <w:p w14:paraId="4092499F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71F2FE7" w14:textId="77777777" w:rsidR="0012336A" w:rsidRDefault="0012336A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Limit odpowiedzialności dla niniejszej klauzuli wynosi 30% łącznej sumy ubezpieczenia przyjętej do ubezpieczenia w ww. ryzyku na początku okresu ubezpieczenia, ale nie więcej niż </w:t>
      </w:r>
      <w:r w:rsidRPr="0012336A">
        <w:rPr>
          <w:rFonts w:ascii="Calibri" w:hAnsi="Calibri" w:cs="Calibri"/>
          <w:b/>
          <w:bCs/>
          <w:sz w:val="20"/>
          <w:szCs w:val="20"/>
        </w:rPr>
        <w:t xml:space="preserve">15.000.000,00 PLN </w:t>
      </w:r>
    </w:p>
    <w:p w14:paraId="23AED089" w14:textId="77777777" w:rsidR="00083186" w:rsidRDefault="00083186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D1A2C94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02CCFC1" w14:textId="3295E7A6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wyraża zgodę</w:t>
      </w:r>
    </w:p>
    <w:p w14:paraId="296E398B" w14:textId="77777777" w:rsidR="00083186" w:rsidRDefault="00083186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0ECD867" w14:textId="77777777" w:rsidR="00083186" w:rsidRPr="0012336A" w:rsidRDefault="00083186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D811BD2" w14:textId="4B88847C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14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76AE15B9" w14:textId="21833613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zmianę limitu dla klauzuli automatycznego pokrycia w sprzęcie elektronicznym: </w:t>
      </w:r>
    </w:p>
    <w:p w14:paraId="0F844150" w14:textId="77777777" w:rsidR="0012336A" w:rsidRDefault="0012336A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Limit odpowiedzialności dla niniejszej klauzuli wynosi 30% łącznej sumy ubezpieczenia przyjętej w ubezpieczeniu sprzętu elektronicznego od wszystkich ryzyk na początku okresu ubezpieczenia, </w:t>
      </w:r>
      <w:r w:rsidRPr="0012336A">
        <w:rPr>
          <w:rFonts w:ascii="Calibri" w:hAnsi="Calibri" w:cs="Calibri"/>
          <w:b/>
          <w:bCs/>
          <w:sz w:val="20"/>
          <w:szCs w:val="20"/>
        </w:rPr>
        <w:t xml:space="preserve">ale nie więcej niż 250.000,00 PLN. </w:t>
      </w:r>
    </w:p>
    <w:p w14:paraId="3218E114" w14:textId="77777777" w:rsidR="00AE502F" w:rsidRDefault="00AE502F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CF70294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1B2AB58B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wyraża zgodę</w:t>
      </w:r>
    </w:p>
    <w:p w14:paraId="5D077778" w14:textId="77777777" w:rsidR="00AE502F" w:rsidRDefault="00AE502F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371D848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1C80784" w14:textId="58BFC974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15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5FCA4B24" w14:textId="5428F190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Proszę o zmianę zapisów dla klauzuli ubezpieczenia </w:t>
      </w:r>
      <w:r w:rsidRPr="0012336A">
        <w:rPr>
          <w:rFonts w:ascii="Calibri" w:hAnsi="Calibri" w:cs="Calibri"/>
          <w:b/>
          <w:bCs/>
          <w:sz w:val="20"/>
          <w:szCs w:val="20"/>
        </w:rPr>
        <w:t xml:space="preserve">prac budowlano- montażowych </w:t>
      </w:r>
      <w:r w:rsidRPr="0012336A">
        <w:rPr>
          <w:rFonts w:ascii="Calibri" w:hAnsi="Calibri" w:cs="Calibri"/>
          <w:sz w:val="20"/>
          <w:szCs w:val="20"/>
        </w:rPr>
        <w:t xml:space="preserve">– jak poniżej: </w:t>
      </w:r>
    </w:p>
    <w:p w14:paraId="6EB17CF1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A1313B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z zachowaniem pozostałych, niezmienionych niniejszą klauzulą postanowień ogólnych warunków ubezpieczenia i innych postanowień umowy ubezpieczenia ustala się, że na mocy niniejszej klauzuli Ubezpieczyciel obejmuje ochroną szkody powstałe podczas prowadzenia prac ziemnych i robót budowlano-montażowych, w tym również robót, na które zgodnie z prawem budowlanym wymagane jest pozwolenie na budowę. </w:t>
      </w: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Ochrona ubezpieczeniowa obejmuje również szkody związane z: </w:t>
      </w:r>
    </w:p>
    <w:p w14:paraId="38E888E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- naruszeniem konstrukcji dachu, </w:t>
      </w:r>
    </w:p>
    <w:p w14:paraId="4BD8166D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- naruszeniem bądź usunięciem pokrycia dachu, </w:t>
      </w:r>
    </w:p>
    <w:p w14:paraId="3BE122A6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- szkody powstałe wskutek katastrofy budowlanej. </w:t>
      </w:r>
    </w:p>
    <w:p w14:paraId="46FB05FB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Ubezpieczyciel obejmuje ochroną ww. szkody z następującymi limitami odpowiedzialności w rocznym okresie ubezpieczenia: </w:t>
      </w:r>
    </w:p>
    <w:p w14:paraId="2721598F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a) szkody w mieniu będącym przedmiotem prac budowlano-montażowych – do limitu 500 000,00 zł na jedno i wszystkie zdarzenia w rocznym okresie ubezpieczenia; </w:t>
      </w:r>
    </w:p>
    <w:p w14:paraId="45758197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b) szkody w pozostałym mieniu stanowiącym przedmiot ubezpieczenia do sum ubezpieczenia określonych w umowie ubezpieczenia; </w:t>
      </w:r>
    </w:p>
    <w:p w14:paraId="47F95200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c) szkody w nakładach i materiałach do limitu odpowiedzialności 100 000,00 zł (limit ten podwyższa sumę ubezpieczenia określoną w umowie ubezpieczenia); </w:t>
      </w:r>
    </w:p>
    <w:p w14:paraId="42CBA32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12336A">
        <w:rPr>
          <w:rFonts w:ascii="Calibri" w:hAnsi="Calibri" w:cs="Calibri"/>
          <w:strike/>
          <w:color w:val="FF0000"/>
          <w:sz w:val="20"/>
          <w:szCs w:val="20"/>
        </w:rPr>
        <w:t xml:space="preserve">d) szkody powstałe wskutek zalania w związku z naruszeniem bądź usunięciem pokrycia dachu - z limitem odpowiedzialności do 20% sumy ubezpieczenia określonej w umowie ubezpieczenia, nie więcej niż 100 000,00 zł, </w:t>
      </w:r>
    </w:p>
    <w:p w14:paraId="193F61F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Klauzula dotyczy ubezpieczenia mienia od wszystkich ryzyk. </w:t>
      </w:r>
    </w:p>
    <w:p w14:paraId="2F9D32AB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przypadku gdy na mienie będące przedmiotem prac budowlano-montażowych, które wymagają pozwolenia na budowę, zawarta jest odrębna polisa na ubezpieczenie ryzyk budowlano-montażowych, to niniejsza klauzula nie ma zastosowania. </w:t>
      </w:r>
    </w:p>
    <w:p w14:paraId="30AFDA6C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8C8E9D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5480197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wyraża zgody</w:t>
      </w:r>
    </w:p>
    <w:p w14:paraId="780D1889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627BCAB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193A600" w14:textId="77777777" w:rsidR="00AE502F" w:rsidRDefault="00AE502F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  <w:sectPr w:rsidR="00AE50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AD94FA" w14:textId="77777777" w:rsidR="0012336A" w:rsidRDefault="0012336A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12336A">
        <w:rPr>
          <w:rFonts w:ascii="Calibri" w:hAnsi="Calibri" w:cs="Calibri"/>
          <w:b/>
          <w:bCs/>
          <w:sz w:val="20"/>
          <w:szCs w:val="20"/>
        </w:rPr>
        <w:lastRenderedPageBreak/>
        <w:t xml:space="preserve">Pytania do OC: </w:t>
      </w:r>
    </w:p>
    <w:p w14:paraId="24414957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70DE91E" w14:textId="77777777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15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27BE2CE4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informacje czy zapisy programu ubezpieczeń zaproponowanego w SWZ obowiązywały w takiej samej treści w latach poprzednich, jeśli nie to jakie zapisy uległy zmianie </w:t>
      </w:r>
    </w:p>
    <w:p w14:paraId="6B677A35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82BB6F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7A5D8A68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informuje, że zakres jest tożsamy</w:t>
      </w:r>
    </w:p>
    <w:p w14:paraId="412F289D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13CB8F8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0A8A7EB" w14:textId="1A3BB510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16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6326E2BC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potwierdzenie, że w sprawach nieuregulowanych w niniejszej SWZ zastosowanie mają przepisy prawa oraz Ogólne Warunki Ubezpieczenia (OWU) Wykonawcy (także ograniczenia i wyłączenia odpowiedzialności). Jeżeli OWU wskazują przesłanki wyłączające lub ograniczające odpowiedzialność Ubezpieczyciela, to mają one zastosowanie, </w:t>
      </w:r>
    </w:p>
    <w:p w14:paraId="65D52275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Jeżeli dla danego rozszerzenia odpowiedzialności lub klauzuli znajdujących się w programie ubezpieczenia określone zostały wyłączenia i ograniczenia odpowiedzialności, to inne wyłączenia i ograniczenia </w:t>
      </w:r>
    </w:p>
    <w:p w14:paraId="3C97CC61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odpowiedzialności określone w OWU dla tego rodzaju rozszerzenia lub klauzuli także będą miały zastosowanie, chyba że Zamawiający włączył je do zakresu ubezpieczenia w niniejszej SWZ </w:t>
      </w:r>
    </w:p>
    <w:p w14:paraId="68D71781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4021A6B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2D1D4F1" w14:textId="5D2EFEE9" w:rsidR="00AE502F" w:rsidRPr="00AE502F" w:rsidRDefault="00AE502F" w:rsidP="00AE502F">
      <w:pPr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Zamawiający potwierdza, że w odniesieniu do ubezpieczenia mienia od wszystkich ryzyk mają zastosowanie tylko te wyłączenia, które dopuszczono w OPZ, pozostałe wpisane w OWU nie mają zastosowania. W pozostałych ryzykach Zamawiający potwierdza, że jeżeli OWU wykonawcy wskazują przesłanki wyłączające bądź ograniczające odpowiedzialność ubezpieczyciela to mają one zastosowanie, chyba, że Zamawiający wprost włączył je do zakresu ubezpieczenia w SIWZ.</w:t>
      </w:r>
    </w:p>
    <w:p w14:paraId="453E3C8B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A1878B0" w14:textId="1066B434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17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5B88EA91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potwierdzenie, że zakres odpowiedzialności cywilnej nie obejmuje i nie będzie obejmował szkód objętych ochroną w ramach systemu ubezpieczeń obowiązkowych w tym z tytułu wykonywania zawodu. </w:t>
      </w:r>
    </w:p>
    <w:p w14:paraId="79E7F76A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D126F43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7434C02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7F43C5B8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024BC95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B23B377" w14:textId="5C1E0E09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18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26708382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potwierdzenie że ochrona nie będzie obejmowała roszczeń z tytułu szkód powstałych w związku z uchybieniami przy wykonywaniu zawodu regulowanego tj. czynności zawodowych. </w:t>
      </w:r>
    </w:p>
    <w:p w14:paraId="020DB996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ECBFB5A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127673EE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76CE8113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2F6832F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90D5622" w14:textId="1ACBBED6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19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3CBC8DE5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potwierdzenie, ze zakres ubezpieczenia nie dotyczy ubezpieczenia OC nadwyżkowego ponad ubezpieczeniami obowiązkowymi; </w:t>
      </w:r>
    </w:p>
    <w:p w14:paraId="5605FE53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23D3134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00954CCB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319A6519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C366696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582BEA" w14:textId="77777777" w:rsidR="00AE502F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  <w:sectPr w:rsidR="00AE50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0D1299" w14:textId="4B42021F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20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10A29082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rozszerzenie listy Reprezentantów o Dyrektorów ubezpieczonych jednostek </w:t>
      </w:r>
    </w:p>
    <w:p w14:paraId="373EC788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5AE625D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3E0072C3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wyraża zgody</w:t>
      </w:r>
    </w:p>
    <w:p w14:paraId="170051FC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5168079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5A25349" w14:textId="68F14510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21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3FD37A3F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Z katalogu kosztów dodatkowych, które mają być objęte ochroną ubezpieczeniową w ramach sumy gwarancyjnej wnosimy o wykreślenie zasądzonych przez sąd odsetek od ubezpieczonego </w:t>
      </w:r>
    </w:p>
    <w:p w14:paraId="33BA64B8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0259CE1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1E003DF4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wyraża zgody</w:t>
      </w:r>
    </w:p>
    <w:p w14:paraId="212D0C79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EE0C8A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473B89" w14:textId="34F1555F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22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032416B9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z tytułu czystych strat finansowych prosimy o potwierdzenie, ze Wykonawca nie odpowiada za szkody: </w:t>
      </w:r>
    </w:p>
    <w:p w14:paraId="1A88707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1) wynikające z odpowiedzialności za produkt i wykonane usługi; </w:t>
      </w:r>
    </w:p>
    <w:p w14:paraId="7F4EE349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2) spowodowane przez stałe emisje (np. szumy, zapachy, wstrząsy); </w:t>
      </w:r>
    </w:p>
    <w:p w14:paraId="107273DD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3) spowodowane w związku z działalnością w zakresie projektowania, doradztwa, kierowania budową lub montażem, polegającą w szczególności na kontroli lub opiniowaniu; </w:t>
      </w:r>
    </w:p>
    <w:p w14:paraId="11D3A10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4) wynikające z działań związanych z transakcjami finansowymi, kredytowymi, ubezpieczeniowymi, leasingowymi, w obrocie nieruchomościami; </w:t>
      </w:r>
    </w:p>
    <w:p w14:paraId="7ED47448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5) wynikające z prowadzenia kasy i wszelkiego rodzaju płatności, nadużycia zaufania oraz sprzeniewierzenia; </w:t>
      </w:r>
    </w:p>
    <w:p w14:paraId="377DF4F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6) powstałe w wyniku utraty pieniędzy, książeczek oszczędnościowych, dokumentów i papierów wartościowych; </w:t>
      </w:r>
    </w:p>
    <w:p w14:paraId="762B05C9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7) wynikające z niedotrzymania terminów, kosztorysów wstępnych i innych kosztorysów; </w:t>
      </w:r>
    </w:p>
    <w:p w14:paraId="6B89E55B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8) wynikające z błędów w oprogramowaniu, błędnej instalacji oprogramowania, racjonalizacji, automatyzacji; </w:t>
      </w:r>
    </w:p>
    <w:p w14:paraId="2430BF48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9) wynikające z naruszenia przepisów dotyczących ochrony danych osobowych lub naruszenia praw autorskich i licencyjnych, prawa własności przemysłowej, prawa o nieuczciwej konkurencji, prawa antymonopolowego; </w:t>
      </w:r>
    </w:p>
    <w:p w14:paraId="7D27044B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10) wynikające z działalności reklamowej; </w:t>
      </w:r>
    </w:p>
    <w:p w14:paraId="5CDCBAF6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11) związane ze stosunkiem pracy lub zatrudnieniem na podstawie umowy cywilnoprawnej, w tym z naruszeniem praw pracowniczych; </w:t>
      </w:r>
    </w:p>
    <w:p w14:paraId="1AFD6A2D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12) powstałe w związku ze sprawowaniem funkcji członka władz spółki kapitałowej; </w:t>
      </w:r>
    </w:p>
    <w:p w14:paraId="06DF0F07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13) powstałe w związku z pośrednictwem i organizowaniem podróży i turystyki; </w:t>
      </w:r>
    </w:p>
    <w:p w14:paraId="36502861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14) związane z niedostarczeniem energii; </w:t>
      </w:r>
    </w:p>
    <w:p w14:paraId="3C29EAD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15) związane z koniecznością zapłaty kar umownych i innych; </w:t>
      </w:r>
    </w:p>
    <w:p w14:paraId="2F239054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16) powstałe w wyniku udzielanych porad, zaleceń lub instrukcji powiązanym kapitałowo podmiotom, a także w rezultacie dokonania błędnych czynności kontrolnych bądź niedokonania czynności kontrolnych w odniesieniu do tych podmiotów. </w:t>
      </w:r>
    </w:p>
    <w:p w14:paraId="4E6ADB7E" w14:textId="77777777" w:rsidR="00AE502F" w:rsidRP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1E83F3E" w14:textId="77777777" w:rsidR="00AE502F" w:rsidRPr="00AE502F" w:rsidRDefault="00AE502F" w:rsidP="00AE502F">
      <w:pPr>
        <w:rPr>
          <w:rFonts w:ascii="Calibri" w:hAnsi="Calibri" w:cs="Calibri"/>
          <w:b/>
          <w:bCs/>
          <w:sz w:val="20"/>
          <w:szCs w:val="20"/>
        </w:rPr>
      </w:pPr>
      <w:r w:rsidRPr="00AE502F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25CF1A06" w14:textId="77777777" w:rsidR="00AE502F" w:rsidRPr="00AE502F" w:rsidRDefault="00AE502F" w:rsidP="00AE502F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 xml:space="preserve">Zamawiający potwierdza, że w odniesieniu do odpowiedzialności cywilnej z tytułu czystych strat finansowych, Wykonawca nie odpowiada za szkody: </w:t>
      </w:r>
    </w:p>
    <w:p w14:paraId="15260C42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związane z działalnością:</w:t>
      </w:r>
    </w:p>
    <w:p w14:paraId="6FB0FCAA" w14:textId="77777777" w:rsidR="00AE502F" w:rsidRPr="00AE502F" w:rsidRDefault="00AE502F" w:rsidP="00AE502F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- bankową, ubezpieczeniową, księgową, finansową lub leasingową oraz reklamową,</w:t>
      </w:r>
    </w:p>
    <w:p w14:paraId="73DA0AE7" w14:textId="77777777" w:rsidR="00AE502F" w:rsidRPr="00AE502F" w:rsidRDefault="00AE502F" w:rsidP="00AE502F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- dotyczącą przetwarzania danych lub instalacji oprogramowania,</w:t>
      </w:r>
    </w:p>
    <w:p w14:paraId="0EE13795" w14:textId="77777777" w:rsidR="00AE502F" w:rsidRPr="00AE502F" w:rsidRDefault="00AE502F" w:rsidP="00AE502F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 xml:space="preserve">- pośredników turystycznych i organizatorów turystyki, </w:t>
      </w:r>
    </w:p>
    <w:p w14:paraId="711E05C0" w14:textId="77777777" w:rsidR="00AE502F" w:rsidRPr="00AE502F" w:rsidRDefault="00AE502F" w:rsidP="00AE502F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- polegającą na planowaniu, projektowaniu, kontroli, wycenie, kosztorysowaniu,</w:t>
      </w:r>
    </w:p>
    <w:p w14:paraId="27CF808D" w14:textId="77777777" w:rsidR="00AE502F" w:rsidRPr="00AE502F" w:rsidRDefault="00AE502F" w:rsidP="00AE502F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- polegającą na świadczeniu usług hostingowych, dzierżawie serwera, dostawie Internetu, administracji systemami informatycznymi,</w:t>
      </w:r>
    </w:p>
    <w:p w14:paraId="5E8366FB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związane z wykonywaniem usług projektowych lub kierowaniem budową,</w:t>
      </w:r>
    </w:p>
    <w:p w14:paraId="72128924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lastRenderedPageBreak/>
        <w:t>wynikające z czynów nieuczciwej konkurencji, w tym z naruszenia tajemnicy przedsiębiorstwa, tajemnicy handlowej, zawodowej,</w:t>
      </w:r>
    </w:p>
    <w:p w14:paraId="4C2421BD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powstałe w wyniku utraty pieniędzy lub papierów wartościowych oraz związane ze stosowaniem finansowych instrumentów pochodnych,</w:t>
      </w:r>
    </w:p>
    <w:p w14:paraId="212F2CA6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 xml:space="preserve">związane ze sprawowaniem funkcji członka organu władz spółki kapitałowej, </w:t>
      </w:r>
    </w:p>
    <w:p w14:paraId="29D09FBE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związane z naruszeniem praw pracowniczych,</w:t>
      </w:r>
    </w:p>
    <w:p w14:paraId="438D01C8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 xml:space="preserve">związane z naruszeniem dóbr osobistych innych niż życie lub zdrowie, przy czym wyłączenie to nie będzie miało zastosowania do odpowiedzialności związanej z naruszeniem przepisów </w:t>
      </w:r>
      <w:r w:rsidRPr="00AE502F">
        <w:rPr>
          <w:rFonts w:ascii="Calibri" w:hAnsi="Calibri" w:cs="Calibri"/>
          <w:sz w:val="20"/>
          <w:szCs w:val="20"/>
        </w:rPr>
        <w:br/>
        <w:t>o ochronie danych osobowych w przypadku wprowadzenia takiego rozszerzenia odpowiedzialności do zakresu ubezpieczenia,</w:t>
      </w:r>
    </w:p>
    <w:p w14:paraId="138A339F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w postaci roszczeń, które mogą  być dochodzone na podstawie przepisów o rękojmi lub gwarancji jakości oraz roszczeń o wykonanie zobowiązania albo wykonanie zastępcze, w tym zwrot kosztów poniesionych na poczet wykonania zobowiązania,</w:t>
      </w:r>
    </w:p>
    <w:p w14:paraId="37EB05B2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w postaci kosztów związanych z wycofaniem produktu z rynku,</w:t>
      </w:r>
    </w:p>
    <w:p w14:paraId="4E465A93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związane z dokonywaniem płatności,</w:t>
      </w:r>
    </w:p>
    <w:p w14:paraId="7C0D9C3B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 xml:space="preserve">wynikające z niedotrzymania terminów, </w:t>
      </w:r>
    </w:p>
    <w:p w14:paraId="312F73AD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polegające na zapłacie przez ubezpieczonego kar pieniężnych, grzywien, odszkodowań o charakterze karnym, nawiązek lub innych kar o charakterze pieniężnym oraz należności publicznoprawnych,</w:t>
      </w:r>
    </w:p>
    <w:p w14:paraId="04759196" w14:textId="77777777" w:rsidR="00AE502F" w:rsidRPr="00AE502F" w:rsidRDefault="00AE502F" w:rsidP="00AE502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powstałych w wyniku ataków hakerskich oraz wirusów komputerowych.</w:t>
      </w:r>
    </w:p>
    <w:p w14:paraId="2D5EE3E3" w14:textId="77777777" w:rsidR="00AE502F" w:rsidRPr="00AE502F" w:rsidRDefault="00AE502F" w:rsidP="00AE502F">
      <w:pPr>
        <w:spacing w:after="0" w:line="240" w:lineRule="auto"/>
        <w:ind w:left="66"/>
        <w:jc w:val="both"/>
        <w:rPr>
          <w:rFonts w:ascii="Calibri" w:hAnsi="Calibri" w:cs="Calibri"/>
          <w:sz w:val="20"/>
          <w:szCs w:val="20"/>
        </w:rPr>
      </w:pPr>
      <w:r w:rsidRPr="00AE502F">
        <w:rPr>
          <w:rFonts w:ascii="Calibri" w:hAnsi="Calibri" w:cs="Calibri"/>
          <w:sz w:val="20"/>
          <w:szCs w:val="20"/>
        </w:rPr>
        <w:t>Ponad to Zamawiający potwierdza treść pytania w punktach od 2 do 16</w:t>
      </w:r>
    </w:p>
    <w:p w14:paraId="0510C593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FA9C06F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52AC2AE" w14:textId="5C5878F7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23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6A3D8261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z tytułu czystych strat finansowych prosimy o wykreślenie zapisu dotyczącego doradztwa </w:t>
      </w:r>
    </w:p>
    <w:p w14:paraId="3CC037DA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BF22BB8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6483DDC0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wyraża zgodę</w:t>
      </w:r>
    </w:p>
    <w:p w14:paraId="325542D8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D8E90F6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2175D4D" w14:textId="27118C60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24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5B3294CD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za szkody wynikające z uszkodzenia, zniszczenia, utraty lub zaginięcia dokumentów osób trzecich, w tym powierzonych ubezpieczonemu przez osoby trzecie w związku z prowadzoną przez niego działalnością prosimy o potwierdzenie, że OC za szkody w powierzonych dokumentach będzie dotyczyć wyłącznie kosztów ich odtworzenia. </w:t>
      </w:r>
    </w:p>
    <w:p w14:paraId="13713DA8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838A62E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04C17A4" w14:textId="1C93CB6D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potwierdza</w:t>
      </w:r>
    </w:p>
    <w:p w14:paraId="79568369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8DCD1AB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6B2E8E0" w14:textId="0E325B0E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25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542D97B6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szkód wyrządzonych uczniom i wychowankom prosimy o potwierdzenie, że Wykonawca nie odpowiada za szkody: </w:t>
      </w:r>
    </w:p>
    <w:p w14:paraId="7421F8DB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1) wyrządzone przez pracownika Ubezpieczonego: </w:t>
      </w:r>
    </w:p>
    <w:p w14:paraId="5654DE4C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a) zawieszonego w pełnieniu powierzonych obowiązków, w okresie zawieszenia, </w:t>
      </w:r>
    </w:p>
    <w:p w14:paraId="10E0E37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b) zwolnionego z pracy z zakazem przyjmowania do pracy w zawodzie nauczycielskim w okresie 3 lat od ukarania, </w:t>
      </w:r>
    </w:p>
    <w:p w14:paraId="1E82847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c) wydalonego z zawodu, </w:t>
      </w:r>
    </w:p>
    <w:p w14:paraId="1020092C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2) wyrządzone przez pracownika nie posiadającego stosownych uprawnień, kwalifikacji lub przeszkolenia do wykonywania obowiązków pracowniczych, przy wykonywaniu których została wyrządzona szkoda, </w:t>
      </w:r>
    </w:p>
    <w:p w14:paraId="380C84D9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3) powstałe w posiadanych lub użytkowanych przez pracownika pojazdach mechanicznych lub ich wyposażeniu, </w:t>
      </w:r>
    </w:p>
    <w:p w14:paraId="53514495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4) polegające na utracie lub zniszczeniu mienia pracowniczego. </w:t>
      </w:r>
    </w:p>
    <w:p w14:paraId="6FC0FA78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Ponadto zastosowanie będą miały zapisy: </w:t>
      </w:r>
    </w:p>
    <w:p w14:paraId="5955AE7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lastRenderedPageBreak/>
        <w:t xml:space="preserve">- Jeżeli wobec pracownika Ubezpieczonego ma zastosowanie ograniczenie odpowiedzialności pracowniczej wynikające z przepisów prawa pracy, zakres odpowiedzialności Wykonawcy ogranicza się do wysokości roszczeń przysługujących zakładowi pracy wobec pracownika </w:t>
      </w:r>
    </w:p>
    <w:p w14:paraId="471352EA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- Wykonawca jest wolny od obowiązku wypłaty odszkodowania należnego pracodawcy (placówce oświatowej) w takim zakresie, w jakim Wykonawca wcześniej naprawił szkodę wyrządzoną przez pracownika Ubezpieczonego Poszkodowanemu, z umowy ubezpieczenia odpowiedzialności cywilnej ogólnej placówki oświatowej. </w:t>
      </w:r>
    </w:p>
    <w:p w14:paraId="22D7601B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965CE4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15765672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potwierdza</w:t>
      </w:r>
    </w:p>
    <w:p w14:paraId="68839F4C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C83E288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3517C67" w14:textId="30578407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26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587115B8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potwierdzenie, że zakres ochrony ubezpieczenia odpowiedzialności cywilnej nie obejmuje i nie będzie obejmować szkód powstałych w związku z prowadzeniem działalności medycznej, badawczej, farmaceutycznej, a także udzielaniem świadczeń zdrowotnych (nie dotyczy drobnych usług świadczonych przez personel jednostek opieki społecznej w związku z prowadzeniem działalności opiekuńczej i pielęgnacyjnej na rzecz podopiecznych oraz w związku z prowadzoną działalnością ośrodka pomocy społecznej jak opatrunki, szczepienia </w:t>
      </w:r>
      <w:proofErr w:type="spellStart"/>
      <w:r w:rsidRPr="0012336A">
        <w:rPr>
          <w:rFonts w:ascii="Calibri" w:hAnsi="Calibri" w:cs="Calibri"/>
          <w:sz w:val="20"/>
          <w:szCs w:val="20"/>
        </w:rPr>
        <w:t>etc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) oraz zarządzaniem jednostkami służby. </w:t>
      </w:r>
    </w:p>
    <w:p w14:paraId="09B39317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74155D2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0862A70" w14:textId="225CABCD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 potwierdza</w:t>
      </w:r>
    </w:p>
    <w:p w14:paraId="7DA7FCCB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6EFDA2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BC00A66" w14:textId="1C62A744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27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113CE358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za szkody wynikłe z tytułu posiadania lub administrowania terenami zieleni miejskiej, parkami, nieruchomościami komunalnymi, drogami wewnętrznymi, podwórkami, placami zabaw i innymi terenami należącymi do Ubezpieczonych oraz w odniesieniu do odpowiedzialności cywilnej za szkody powstałe na drogach publicznych, drogach wewnętrznych będących własnością oraz w zarządzie Gminy i Miasta, jak również na wydzielonych działkach geodezyjnych o funkcji drogowej oraz przeznaczonej do parkowania, chodnikach, alejkach parkowych, skwerach, targowiskach, terenach i placach wnosimy o włączenie do ubezpieczenia następujących zapisów: </w:t>
      </w:r>
    </w:p>
    <w:p w14:paraId="67EA638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Ubezpieczyciel nie ponosi odpowiedzialności za: </w:t>
      </w:r>
    </w:p>
    <w:p w14:paraId="25F86970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1) kolejne szkody, powstałe z tej samej przyczyny i w danym miejscu po upływie 72 godzin od zgłoszenia pierwszej szkody </w:t>
      </w:r>
    </w:p>
    <w:p w14:paraId="45F1C727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2) szkody powstałe w miejscach, w których prowadzone są roboty drogowe, jeżeli miejsca te nie zostały oznakowane zgodnie z wymogami określonymi w przepisach o ruchu na drogach oraz innych aktualnych przepisach, </w:t>
      </w:r>
    </w:p>
    <w:p w14:paraId="6771F85C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3) uszkodzenie lub zniszczenie upraw i nasadzeń przylegających do powierzchni będącej własnością lub w zarządzaniu Ubezpieczonego, </w:t>
      </w:r>
    </w:p>
    <w:p w14:paraId="1A51CF6B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4) szkody powstałe w szybach, elementach oświetlenia pojazdów i na powierzchni lakierowanej na skutek uderzenia kamieni lub przedmiotów znajdujących się na pasie </w:t>
      </w:r>
    </w:p>
    <w:p w14:paraId="147795C9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952E171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3B9F825E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wyraża zgody</w:t>
      </w:r>
    </w:p>
    <w:p w14:paraId="1BF8C048" w14:textId="77777777" w:rsidR="00D274F5" w:rsidRDefault="00D274F5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B79F867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1C9008" w14:textId="536D8F3C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28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3D3B5011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informację czy Ubezpieczający/Ubezpieczony posiada, administruje/zarządza basenem/kąpieliskiem/parkiem wodnym. </w:t>
      </w:r>
    </w:p>
    <w:p w14:paraId="486DB4A8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AEF6FE" w14:textId="77777777" w:rsidR="00AE502F" w:rsidRPr="00083186" w:rsidRDefault="00AE502F" w:rsidP="00AE502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25A286A" w14:textId="77777777" w:rsidR="00AE502F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nie </w:t>
      </w:r>
      <w:r w:rsidRPr="0012336A">
        <w:rPr>
          <w:rFonts w:ascii="Calibri" w:hAnsi="Calibri" w:cs="Calibri"/>
          <w:sz w:val="20"/>
          <w:szCs w:val="20"/>
        </w:rPr>
        <w:t xml:space="preserve">posiada, administruje/zarządza basenem/kąpieliskiem/parkiem wodnym. </w:t>
      </w:r>
    </w:p>
    <w:p w14:paraId="4658AE21" w14:textId="17CD4E17" w:rsidR="00AE502F" w:rsidRPr="0012336A" w:rsidRDefault="00AE502F" w:rsidP="00AE502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A398B31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  <w:sectPr w:rsidR="00AE50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B0D3B2" w14:textId="7601913C" w:rsidR="00AE502F" w:rsidRPr="00DC5F43" w:rsidRDefault="00AE502F" w:rsidP="00AE502F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29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484873A8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rozszerzenia OC o odpowiedzialność za szkody w środowisku naturalnym powstałe w związku z przedostaniem się niebezpiecznych substancji do powietrza, wody lub gruntu prosimy o zmianę zapisu z 7 dni na 3 dni; </w:t>
      </w:r>
    </w:p>
    <w:p w14:paraId="31540FC9" w14:textId="77777777" w:rsidR="00AE502F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4B3406E" w14:textId="77777777" w:rsidR="00D274F5" w:rsidRPr="00083186" w:rsidRDefault="00D274F5" w:rsidP="00D274F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BBBA8AE" w14:textId="77777777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wyraża zgody</w:t>
      </w:r>
    </w:p>
    <w:p w14:paraId="5615B064" w14:textId="77777777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564CBD3" w14:textId="77777777" w:rsidR="00AE502F" w:rsidRPr="0012336A" w:rsidRDefault="00AE502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C35F6EB" w14:textId="5A189D64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30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2891AB57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zakresie odpowiedzialności cywilnej z tytułu organizacji imprez (z wyjątkiem imprez podlegających ubezpieczeniu obowiązkowemu) w odniesieniu do odpowiedzialności za szkody w pojazdach uczestników imprezy prosimy o potwierdzenie, że zakres ochrony nie obejmuje ryzyka utraty; ponadto w odniesieniu do ww. zapisu wnosimy o wyłączenie szkód (w tym utraty) w rzeczach pozostawionych w pojazdach. </w:t>
      </w:r>
    </w:p>
    <w:p w14:paraId="7766EB37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potwierdzenie, ze ochrona nie dotyczy szkód powstałych w związku z odwołaniem imprezy; </w:t>
      </w:r>
    </w:p>
    <w:p w14:paraId="220AE7FA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080557" w14:textId="77777777" w:rsidR="00D274F5" w:rsidRPr="00083186" w:rsidRDefault="00D274F5" w:rsidP="00D274F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10E0FCAE" w14:textId="497B9853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16B50E3C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E5D3BD7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640EA50" w14:textId="01C6843C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31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264D6847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zakresie odpowiedzialności cywilnej najemcy za szkody powstałe w rzeczach ruchomych z których Ubezpieczony korzystał na podstawie umowy najmu, dzierżawy, użyczenia, leasingu lub innej podobnej formy korzystania z cudzej rzeczy prosimy o potwierdzenie, że ochrona nie dotyczy szkód związanych z ruchem pojazdów a także, że ochrona nie będzie obejmowała szkód które mogłyby być lub są objęte ubezpieczeniem </w:t>
      </w:r>
      <w:proofErr w:type="spellStart"/>
      <w:r w:rsidRPr="0012336A">
        <w:rPr>
          <w:rFonts w:ascii="Calibri" w:hAnsi="Calibri" w:cs="Calibri"/>
          <w:sz w:val="20"/>
          <w:szCs w:val="20"/>
        </w:rPr>
        <w:t>AutoCasco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. </w:t>
      </w:r>
    </w:p>
    <w:p w14:paraId="190C3191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CEE609" w14:textId="77777777" w:rsidR="00D274F5" w:rsidRPr="00083186" w:rsidRDefault="00D274F5" w:rsidP="00D274F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045B8CF6" w14:textId="77777777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4D2C52E4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46E44B0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E4F3F5" w14:textId="6625B1BC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32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3DE45F61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OC wzajemne - prosimy o potwierdzenie, że ochrona dotyczy tylko szkód osobowych i rzeczowych </w:t>
      </w:r>
    </w:p>
    <w:p w14:paraId="28D1387B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10AF67C" w14:textId="77777777" w:rsidR="00D274F5" w:rsidRPr="00083186" w:rsidRDefault="00D274F5" w:rsidP="00D274F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7C9EDD4B" w14:textId="77777777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60DA13BE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79BF6EA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60983D" w14:textId="322A7098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33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18F84C81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za szkody w mieniu przechowywanym, kontrolowanym lub chronionym przez Ubezpieczonego, polegające na jego uszkodzeniu, zniszczeniu lub utracie (OC przechowawcy) wnosimy o wprowadzenie limitów: </w:t>
      </w:r>
    </w:p>
    <w:p w14:paraId="089BA10C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- limit odpowiedzialności zgodnie z OPZ: 50 000 zł na jeden i 100.000 </w:t>
      </w:r>
      <w:proofErr w:type="spellStart"/>
      <w:r w:rsidRPr="0012336A">
        <w:rPr>
          <w:rFonts w:ascii="Calibri" w:hAnsi="Calibri" w:cs="Calibri"/>
          <w:sz w:val="20"/>
          <w:szCs w:val="20"/>
        </w:rPr>
        <w:t>PLNna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 wszystkie wypadki ubezpieczeniowe z następującymi </w:t>
      </w:r>
      <w:proofErr w:type="spellStart"/>
      <w:r w:rsidRPr="0012336A">
        <w:rPr>
          <w:rFonts w:ascii="Calibri" w:hAnsi="Calibri" w:cs="Calibri"/>
          <w:sz w:val="20"/>
          <w:szCs w:val="20"/>
        </w:rPr>
        <w:t>podlimitami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: </w:t>
      </w:r>
    </w:p>
    <w:p w14:paraId="557DF4F7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- dla szkód związanych z przechowywaniem w szatniach i schowkach: </w:t>
      </w:r>
    </w:p>
    <w:p w14:paraId="5C2B9CFE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odpowiedzialność cywilna za szkody w rzeczach przyjętych na przechowanie (OC szatni), z </w:t>
      </w:r>
      <w:proofErr w:type="spellStart"/>
      <w:r w:rsidRPr="0012336A">
        <w:rPr>
          <w:rFonts w:ascii="Calibri" w:hAnsi="Calibri" w:cs="Calibri"/>
          <w:sz w:val="20"/>
          <w:szCs w:val="20"/>
        </w:rPr>
        <w:t>podlimitem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 50.000,00 zł na wszystkie wypadki ubezpieczeniowe i 10.000,00 zł na jeden wypadek ubezpieczeniowy w odniesieniu do szatni i innych pomieszczeń dozorowanych przez wyznaczone osoby lub zamykanych na czas pomiędzy wydawaniem i przyjmowaniem przechowywanych rzeczy oraz z </w:t>
      </w:r>
      <w:proofErr w:type="spellStart"/>
      <w:r w:rsidRPr="0012336A">
        <w:rPr>
          <w:rFonts w:ascii="Calibri" w:hAnsi="Calibri" w:cs="Calibri"/>
          <w:sz w:val="20"/>
          <w:szCs w:val="20"/>
        </w:rPr>
        <w:t>podlimitem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 10.000,00 zł na wszystkie wypadki ubezpieczeniowe i 1.000,00 zł na jeden wypadek ubezpieczeniowy w odniesieniu do innych miejsc przechowywania rzeczy; </w:t>
      </w:r>
    </w:p>
    <w:p w14:paraId="1032A062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- dla szkód w biżuterii, gotówce i dokumentach </w:t>
      </w:r>
      <w:proofErr w:type="spellStart"/>
      <w:r w:rsidRPr="0012336A">
        <w:rPr>
          <w:rFonts w:ascii="Calibri" w:hAnsi="Calibri" w:cs="Calibri"/>
          <w:sz w:val="20"/>
          <w:szCs w:val="20"/>
        </w:rPr>
        <w:t>podlimit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 odpowiedzialność zgodnie z OPZ: 2.000 zł na jeden i 20.000 zł na wszystkie wypadki ubezpieczeniowe; </w:t>
      </w:r>
    </w:p>
    <w:p w14:paraId="086A03D1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FCFE7C1" w14:textId="77777777" w:rsidR="00D274F5" w:rsidRPr="00083186" w:rsidRDefault="00D274F5" w:rsidP="00D274F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lastRenderedPageBreak/>
        <w:t>ODPOWIEDŹ:</w:t>
      </w:r>
    </w:p>
    <w:p w14:paraId="55FAAC15" w14:textId="5F93C61B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wyraża zgodę</w:t>
      </w:r>
    </w:p>
    <w:p w14:paraId="1DA7BFF9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628403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585FEE9" w14:textId="25E4B8E3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34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7AB17DA9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rozszerzenia OC o odpowiedzialność za szkody powstałe w pojazdach mechanicznych stanowiących własność osób zatrudnionych przez Ubezpieczającego / Ubezpieczonego prosimy o potwierdzenie, że zakres ochrony nie obejmuje szkód (w tym utraty) w rzeczach pozostawionych w pojazdach. </w:t>
      </w:r>
    </w:p>
    <w:p w14:paraId="512426AD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88EFD94" w14:textId="77777777" w:rsidR="00D274F5" w:rsidRPr="00083186" w:rsidRDefault="00D274F5" w:rsidP="00D274F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83186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0A2D0C3" w14:textId="77777777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79AF0E7E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B6DBE22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9251A0A" w14:textId="5C038E6B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35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4A39D48A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za szkody powstałe w związku z prowadzeniem remontów, modernizacji, montażu, przebudowy, konserwacji, napraw, budowy, rozbudowy itp. mienia stanowiącego własność, użytkowanego lub administrowanego przez Ubezpieczonego, powstałe w związku z prowadzeniem prac na i podziemnych, usług remontowych i konserwatorskich i innych podobnych czynności, w tym również za szkody powstałe wskutek osiadania gruntu lub osunięcia się ziemi, szkody wyrządzone w związku z prowadzeniem prac polegających na wykonywaniu wykopów i przekopów, w tym również powstałe wskutek osiadania gruntu lub osunięcia się ziemi prosimy o informację czy czynności te wykonuje sam zamawiający czy zleca je podwykonawcom; jeśli tak czy podwykonawcy mają obowiązek posiadania własnej polisy OC; </w:t>
      </w:r>
    </w:p>
    <w:p w14:paraId="0E54357C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C8FE3D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9D9BFC8" w14:textId="77777777" w:rsidR="00D274F5" w:rsidRPr="008E02F4" w:rsidRDefault="00D274F5" w:rsidP="00D274F5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219F30A1" w14:textId="4B7D1C26" w:rsidR="00D274F5" w:rsidRPr="008E02F4" w:rsidRDefault="00D274F5" w:rsidP="00D274F5">
      <w:pPr>
        <w:pStyle w:val="Default"/>
        <w:jc w:val="both"/>
        <w:rPr>
          <w:rStyle w:val="stylpoletekstowe"/>
          <w:rFonts w:ascii="Calibri" w:hAnsi="Calibri" w:cs="Calibri"/>
          <w:szCs w:val="20"/>
        </w:rPr>
      </w:pPr>
      <w:r w:rsidRPr="008E02F4">
        <w:rPr>
          <w:rFonts w:ascii="Calibri" w:hAnsi="Calibri" w:cs="Calibri"/>
          <w:sz w:val="20"/>
          <w:szCs w:val="20"/>
        </w:rPr>
        <w:t xml:space="preserve">Zamawiający </w:t>
      </w:r>
      <w:r>
        <w:rPr>
          <w:rFonts w:ascii="Calibri" w:hAnsi="Calibri" w:cs="Calibri"/>
          <w:sz w:val="20"/>
          <w:szCs w:val="20"/>
        </w:rPr>
        <w:t>część</w:t>
      </w:r>
      <w:r w:rsidRPr="008E02F4">
        <w:rPr>
          <w:rFonts w:ascii="Calibri" w:hAnsi="Calibri" w:cs="Calibri"/>
          <w:sz w:val="20"/>
          <w:szCs w:val="20"/>
        </w:rPr>
        <w:t xml:space="preserve"> drobnych czynności wykonuje we własnym zakresie. Część zleca podwykonawcom, od których każdorazowo wymaga posiadania własnej polisy OC.</w:t>
      </w:r>
    </w:p>
    <w:p w14:paraId="2F70DD9D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02B76A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92B9DF3" w14:textId="5FF5A77D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36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1689334B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za szkody powstałe w związku z prowadzeniem remontów, modernizacji, montażu, przebudowy, konserwacji, napraw, budowy, rozbudowy itp. mienia stanowiącego własność, użytkowanego lub administrowanego przez Ubezpieczonego, powstałe w związku z prowadzeniem prac na i podziemnych, usług remontowych i konserwatorskich i innych podobnych czynności, w tym również za szkody powstałe wskutek osiadania gruntu lub osunięcia się ziemi, szkody wyrządzone w związku z prowadzeniem prac polegających na wykonywaniu wykopów i przekopów, w tym również powstałe wskutek osiadania gruntu lub osunięcia się ziemi prosimy o potwierdzenie, że prace nie dotyczą prac w zakresie: </w:t>
      </w:r>
    </w:p>
    <w:p w14:paraId="28818AAE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1. budowy tam i jazów </w:t>
      </w:r>
    </w:p>
    <w:p w14:paraId="0CB2052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2. prac podwodnych </w:t>
      </w:r>
    </w:p>
    <w:p w14:paraId="247CC878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3. prac w korytach rzek </w:t>
      </w:r>
    </w:p>
    <w:p w14:paraId="62235D83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4. prac dotyczących zbiorników wodnych </w:t>
      </w:r>
    </w:p>
    <w:p w14:paraId="01C75418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5. budowy, remontu, konserwacji, naprawy wałów i instalacji przeciwpowodziowych </w:t>
      </w:r>
    </w:p>
    <w:p w14:paraId="56F1C69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6. budowy tuneli, mostów i wiaduktów </w:t>
      </w:r>
    </w:p>
    <w:p w14:paraId="145CF065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7. budowy dróg szynowych i kolei podziemnych </w:t>
      </w:r>
    </w:p>
    <w:p w14:paraId="4C7F1321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8. budowy dróg i autostrad </w:t>
      </w:r>
    </w:p>
    <w:p w14:paraId="420DBAEB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oraz prac i/lub usług wykonywanych: </w:t>
      </w:r>
    </w:p>
    <w:p w14:paraId="23C8B2B9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1. pod ziemią </w:t>
      </w:r>
    </w:p>
    <w:p w14:paraId="657D258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2. na otwartym morzu </w:t>
      </w:r>
    </w:p>
    <w:p w14:paraId="0D152FA5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3. podwodnych </w:t>
      </w:r>
    </w:p>
    <w:p w14:paraId="00D175A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4. budowlanych, naprawczych lub instalacyjnych na statkach </w:t>
      </w:r>
    </w:p>
    <w:p w14:paraId="7E9A6D2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5. na lotniskach oraz w infrastrukturze lotnisk </w:t>
      </w:r>
    </w:p>
    <w:p w14:paraId="055ACFA3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6. polegających na wykonywaniu przewiertów sterowanych lub </w:t>
      </w:r>
      <w:proofErr w:type="spellStart"/>
      <w:r w:rsidRPr="0012336A">
        <w:rPr>
          <w:rFonts w:ascii="Calibri" w:hAnsi="Calibri" w:cs="Calibri"/>
          <w:sz w:val="20"/>
          <w:szCs w:val="20"/>
        </w:rPr>
        <w:t>mikrotunelingu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 </w:t>
      </w:r>
    </w:p>
    <w:p w14:paraId="75794AA8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3D7AEE8" w14:textId="77777777" w:rsidR="00D274F5" w:rsidRDefault="00D274F5" w:rsidP="00D274F5">
      <w:pPr>
        <w:rPr>
          <w:rFonts w:cs="Calibri"/>
          <w:b/>
          <w:bCs/>
          <w:sz w:val="20"/>
          <w:szCs w:val="20"/>
        </w:rPr>
        <w:sectPr w:rsidR="00D274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042D8" w14:textId="77777777" w:rsidR="00D274F5" w:rsidRPr="008E02F4" w:rsidRDefault="00D274F5" w:rsidP="00D274F5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lastRenderedPageBreak/>
        <w:t>ODPOWIEDŹ:</w:t>
      </w:r>
    </w:p>
    <w:p w14:paraId="02F11A09" w14:textId="77777777" w:rsidR="00D274F5" w:rsidRDefault="00D274F5" w:rsidP="00D274F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potwierdza powyższe, poza pracami wykonywanymi pod ziemią.</w:t>
      </w:r>
    </w:p>
    <w:p w14:paraId="17C3E614" w14:textId="77777777" w:rsidR="00D274F5" w:rsidRPr="008E02F4" w:rsidRDefault="00D274F5" w:rsidP="00D274F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1FA4CC60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15E5EB6" w14:textId="20691C52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37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282D99E0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za szkody powstałe w związku z prowadzeniem remontów, modernizacji, montażu, przebudowy, konserwacji, napraw, budowy, rozbudowy itp. mienia stanowiącego własność, użytkowanego lub administrowanego przez Ubezpieczonego, powstałe w związku z prowadzeniem prac na i podziemnych, usług remontowych i konserwatorskich i innych podobnych czynności, w tym również za szkody powstałe wskutek osiadania gruntu lub osunięcia się ziemi, szkody wyrządzone w związku z prowadzeniem prac polegających na wykonywaniu wykopów i przekopów, w tym również powstałe wskutek osiadania gruntu lub osunięcia się ziemi prosimy o informację czy przedmiotowe rozszerzenie obowiązuje w dotychczasowej umowie ubezpieczenia </w:t>
      </w:r>
    </w:p>
    <w:p w14:paraId="1C641F6A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DC6D875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A4037E0" w14:textId="77777777" w:rsidR="00D274F5" w:rsidRPr="008E02F4" w:rsidRDefault="00D274F5" w:rsidP="00D274F5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7CAC56C7" w14:textId="77777777" w:rsidR="00D274F5" w:rsidRPr="008E02F4" w:rsidRDefault="00D274F5" w:rsidP="00D274F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potwierdza, iż w dotychczasowej umowie obowiązywały ww. rozszerzenia.</w:t>
      </w:r>
    </w:p>
    <w:p w14:paraId="39732B40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C412688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8B7B532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AAF0ED0" w14:textId="561BAA87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38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37BEFBE2" w14:textId="4A7013E3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Ubezpieczenia odpowiedzialności za szkody wyrządzone w związku z pełnieniem funkcji inwestora/inwestora zastępczego, wynikające z uchybień przy organizowaniu procesu budowy na podstawie art. 18 Ustawy z dnia 7 lipca 1994 r. - Prawo budowlane wnosimy o wprowadzenie </w:t>
      </w:r>
      <w:proofErr w:type="spellStart"/>
      <w:r w:rsidRPr="0012336A">
        <w:rPr>
          <w:rFonts w:ascii="Calibri" w:hAnsi="Calibri" w:cs="Calibri"/>
          <w:sz w:val="20"/>
          <w:szCs w:val="20"/>
        </w:rPr>
        <w:t>podlimitu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 w wysokości 100.000 zł na jeden i wszystkie wypadki ubezpieczeniowe lub innego odpowiedniego dla zamawiającego </w:t>
      </w:r>
    </w:p>
    <w:p w14:paraId="3AEE13CE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ADF9D75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E80EC8" w14:textId="77777777" w:rsidR="00D274F5" w:rsidRPr="008E02F4" w:rsidRDefault="00D274F5" w:rsidP="00D274F5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538BC235" w14:textId="77777777" w:rsidR="00D274F5" w:rsidRPr="008E02F4" w:rsidRDefault="00D274F5" w:rsidP="00D274F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wyraża zgodę na wprowadzenie limitu w wysokości 300 000,00 zł na jeden i wszystkie wypadki ubezpieczeniowe.</w:t>
      </w:r>
    </w:p>
    <w:p w14:paraId="5684D62E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2902BE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76DBBEB" w14:textId="5F1EFD0F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39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72030F53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dotyczącej szkód spowodowanych wibracjami, drganiami, osiadaniem gruntu, osunięciem ziemi wnosimy o włączenie zapisów: </w:t>
      </w:r>
    </w:p>
    <w:p w14:paraId="7A6FE467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Ochrona ubezpieczeniowa istnieje pod warunkiem, że: </w:t>
      </w:r>
    </w:p>
    <w:p w14:paraId="319A29FF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a) przed rozpoczęciem realizacji prac stan techniczny budynków, budowli lub konstrukcji był dobry i zostały podjęte wszelkie niezbędne środki mające na celu zminimalizowanie ryzyka wystąpienia szkody, </w:t>
      </w:r>
    </w:p>
    <w:p w14:paraId="0249E8BE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b) Ubezpieczający przed rozpoczęciem prac budowlanych sporządził protokół stwierdzający stan techniczny zagrożonego mienia. Protokół powinien być sporządzony w sposób zgodny z wymogami prawa oraz sztuki budowlanej biorąc pod uwagę rodzaj zagrożenia, rodzaj i stan zagrożonego mienia oraz sposób i zakres prowadzonych prac budowlanych. </w:t>
      </w:r>
    </w:p>
    <w:p w14:paraId="687270F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Ubezpieczyciel nie ponosi odpowiedzialności za szkody: </w:t>
      </w:r>
    </w:p>
    <w:p w14:paraId="09650A4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a) szkody, które można było przewidzieć, uwzględniając charakter prowadzonych prac budowlano-montażowych oraz sposób ich realizacji, </w:t>
      </w:r>
    </w:p>
    <w:p w14:paraId="04472B85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b) uszkodzenia powierzchniowe, które nie mają wpływu na stabilność gruntu, budynku lub innego mienia, i nie zagrażają ich użytkownikom, </w:t>
      </w:r>
    </w:p>
    <w:p w14:paraId="395D40DE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c) koszty poniesione w wyniku działań podjętych w celu uniknięcia lub zminimalizowania ryzyka wystąpienia szkody, które okazały się niezbędne w trakcie okresu realizacji prac budowlano-montażowych </w:t>
      </w:r>
    </w:p>
    <w:p w14:paraId="3F84B555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1BF1436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58D91C1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608ECFB" w14:textId="77777777" w:rsidR="00D274F5" w:rsidRPr="008E02F4" w:rsidRDefault="00D274F5" w:rsidP="00D274F5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lastRenderedPageBreak/>
        <w:t>ODPOWIEDŹ:</w:t>
      </w:r>
    </w:p>
    <w:p w14:paraId="37E77952" w14:textId="5F783100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wyraża zgodę</w:t>
      </w:r>
    </w:p>
    <w:p w14:paraId="1A5F57D6" w14:textId="77777777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4AD7E2" w14:textId="77777777" w:rsidR="00D274F5" w:rsidRPr="0012336A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EC66964" w14:textId="381B186E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40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759DB526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wprowadzenie oddzielnej franszyzy dla: </w:t>
      </w:r>
    </w:p>
    <w:p w14:paraId="3E3B67C5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- szkód w środowisku </w:t>
      </w:r>
    </w:p>
    <w:p w14:paraId="0808B8E0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- szkód wynikających z prowadzenia prac wyburzeniowych lub rozbiórkowych w tym również powstałych wskutek osiadania gruntu lub osunięcia się ziemi czy też spowodowanych wibracjami, drganiami </w:t>
      </w:r>
    </w:p>
    <w:p w14:paraId="51A927B7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proponujemy 10% odszkodowania, nie mniej niż 500 PLN w każdej szkodzie rzeczowej lub innej odpowiedniej dla zamawiającego </w:t>
      </w:r>
    </w:p>
    <w:p w14:paraId="429DC39B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4B4B8BF" w14:textId="77777777" w:rsidR="00D274F5" w:rsidRPr="008E02F4" w:rsidRDefault="00D274F5" w:rsidP="00D274F5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34204CCE" w14:textId="009A4EB2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nie</w:t>
      </w:r>
      <w:r w:rsidRPr="008E02F4">
        <w:rPr>
          <w:rFonts w:ascii="Calibri" w:hAnsi="Calibri" w:cs="Calibri"/>
          <w:sz w:val="20"/>
          <w:szCs w:val="20"/>
        </w:rPr>
        <w:t xml:space="preserve"> wyraża zgod</w:t>
      </w:r>
      <w:r>
        <w:rPr>
          <w:rFonts w:ascii="Calibri" w:hAnsi="Calibri" w:cs="Calibri"/>
          <w:sz w:val="20"/>
          <w:szCs w:val="20"/>
        </w:rPr>
        <w:t>y</w:t>
      </w:r>
    </w:p>
    <w:p w14:paraId="15B31CB7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E60CA92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E24F37D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A9DCB06" w14:textId="3B511092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41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0C712030" w14:textId="0247F8EB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Choroby zakaźne </w:t>
      </w:r>
    </w:p>
    <w:p w14:paraId="6AEC894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odpowiedzialności cywilnej za szkody powstałe wskutek przeniesienia chorób zakaźnych wnosimy o uzupełnienie rozszerzenia o zapis: </w:t>
      </w:r>
    </w:p>
    <w:p w14:paraId="0F5A8F2F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Wykonawca nie odpowiada za roszczenia lub szkody spowodowane przeniesieniem chorób zakaźnych i zakażeń, o których istnieniu w chwili zawierania umowy ubezpieczenia Ubezpieczony wiedział lub przy dołożeniu należytej staranności wiedzieć powinien </w:t>
      </w:r>
    </w:p>
    <w:p w14:paraId="2033A843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potwierdzenie, że zakres ubezpieczenia odpowiedzialności cywilnej nie obejmuje odpowiedzialności za szkody wynikające z HTLV III lub LAV lub ich zmutowanymi pochodnymi lub odmianami lub w jakikolwiek sposób związanymi z Syndromem Nabytego Braku Odporności; </w:t>
      </w:r>
    </w:p>
    <w:p w14:paraId="76D58E53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6F2353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57784B9" w14:textId="77777777" w:rsidR="00D274F5" w:rsidRPr="008E02F4" w:rsidRDefault="00D274F5" w:rsidP="00D274F5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152B7764" w14:textId="77777777" w:rsidR="00D274F5" w:rsidRPr="008E02F4" w:rsidRDefault="00D274F5" w:rsidP="00D274F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wyraża zgodę na powyższe i potwierdza, że zakres ubezpieczenia odpowiedzialności cywilnej nie obejmuje odpowiedzialności za szkody wynikające z HTLV III lub LAV lub ich zmutowanymi pochodnymi lub odmianami lub w jakikolwiek sposób związanymi z Syndromem Nabytego Braku Odporności.</w:t>
      </w:r>
    </w:p>
    <w:p w14:paraId="2E077C54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9F0E8B7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205EE8F" w14:textId="676F9594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42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1797C324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rozszerzenia OC o szkody spowodowane złym stanem technicznym urządzeń i instalacji, za których konserwację i przegląd ponosi odpowiedzialność Ubezpieczony; prosimy o informację jakiego sprzętu ma dotyczyć przedmiotowe rozszerzenia i jakich czynności przy nim wykonywanych </w:t>
      </w:r>
    </w:p>
    <w:p w14:paraId="6E2B20F8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BF553F2" w14:textId="77777777" w:rsidR="00D274F5" w:rsidRPr="008E02F4" w:rsidRDefault="00D274F5" w:rsidP="00D274F5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206C2C70" w14:textId="09A469A6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informuje, że mogą to być np. piece, kotły grzewcze, agregaty </w:t>
      </w:r>
      <w:proofErr w:type="spellStart"/>
      <w:r>
        <w:rPr>
          <w:rFonts w:ascii="Calibri" w:hAnsi="Calibri" w:cs="Calibri"/>
          <w:sz w:val="20"/>
          <w:szCs w:val="20"/>
        </w:rPr>
        <w:t>itp.itd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55334E5B" w14:textId="77777777" w:rsidR="00D274F5" w:rsidRDefault="00D274F5" w:rsidP="00D274F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B67CBBF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55A64AA" w14:textId="3542B0DC" w:rsidR="00D274F5" w:rsidRPr="00DC5F43" w:rsidRDefault="00D274F5" w:rsidP="00D274F5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</w:t>
      </w:r>
      <w:r w:rsidR="00AF27B4">
        <w:rPr>
          <w:rFonts w:cstheme="minorHAnsi"/>
          <w:b/>
          <w:bCs/>
          <w:sz w:val="20"/>
          <w:szCs w:val="20"/>
        </w:rPr>
        <w:t>3</w:t>
      </w:r>
      <w:r w:rsidRPr="00DC5F43">
        <w:rPr>
          <w:rFonts w:cstheme="minorHAnsi"/>
          <w:b/>
          <w:bCs/>
          <w:sz w:val="20"/>
          <w:szCs w:val="20"/>
        </w:rPr>
        <w:t>.</w:t>
      </w:r>
    </w:p>
    <w:p w14:paraId="31328BED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Prosimy o następujące informacje: czy Zamawiający jest właścicielem, zarządcą czy administratorem wysypiska/składowiska odpadów, gdzie jest zlokalizowane wysypisko/składowisko, na jakiej powierzchni, jaka jest docelowa pojemność wysypiska/składowiska, w jakiej części jest wykorzystana obecnie, czy na wysypisku znajdują się odpady niebezpieczne i jakie, od kiedy funkcjonuje wysypisko, czy jest czynne, zrekultywowane, czy w najbliższym czasie planowane jest jego zamknięcie (kiedy), jakiego rodzaju odpady i w jaki sposób są przetwarzane (sortowanie, spalanie, kompostowanie, inne), czy w ostatnich 5 latach miało miejsce </w:t>
      </w:r>
      <w:r w:rsidRPr="0012336A">
        <w:rPr>
          <w:rFonts w:ascii="Calibri" w:hAnsi="Calibri" w:cs="Calibri"/>
          <w:sz w:val="20"/>
          <w:szCs w:val="20"/>
        </w:rPr>
        <w:lastRenderedPageBreak/>
        <w:t xml:space="preserve">zanieczyszczenie środowiska naturalnego w związku z działalnością wysypiska/składowiska odpadów lub przetwarzaniem odpadów; jeśli tak - prosimy o informację nt. szkód i roszczeń z tyt. OC, czy w ostatnich 5 latach wystąpił pożar na terenie wysypiska/składowiska lub na terenie sortowni odpadów; jeśli tak - prosimy o informację nt. szkód i roszczeń z tyt. OC, czy wysypisko/składowisko odpadów i sortownia odpadów spełniają aktualnie wszystkie wymogi prawne w zakresie ppoż. i ochrony środowiska </w:t>
      </w:r>
    </w:p>
    <w:p w14:paraId="1DEC3BF7" w14:textId="77777777" w:rsidR="00D274F5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E00C342" w14:textId="77777777" w:rsidR="00AF27B4" w:rsidRPr="008E02F4" w:rsidRDefault="00AF27B4" w:rsidP="00AF27B4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4C0F061E" w14:textId="5780DC8F" w:rsidR="00D274F5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informuje, że nie </w:t>
      </w:r>
      <w:r w:rsidRPr="0012336A">
        <w:rPr>
          <w:rFonts w:ascii="Calibri" w:hAnsi="Calibri" w:cs="Calibri"/>
          <w:sz w:val="20"/>
          <w:szCs w:val="20"/>
        </w:rPr>
        <w:t>jest właścicielem, zarządcą czy administratorem wysypiska/składowiska odpadów</w:t>
      </w:r>
    </w:p>
    <w:p w14:paraId="0A2E8220" w14:textId="77777777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3B15C0" w14:textId="77777777" w:rsidR="00D274F5" w:rsidRPr="0012336A" w:rsidRDefault="00D274F5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EBAB2CD" w14:textId="45CC1512" w:rsidR="00AF27B4" w:rsidRPr="00DC5F43" w:rsidRDefault="00AF27B4" w:rsidP="00AF27B4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44.</w:t>
      </w:r>
    </w:p>
    <w:p w14:paraId="50A22C11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Ubezpieczenia odpowiedzialności cywilnej zarządcy dróg publicznych wnosimy o wprowadzenie </w:t>
      </w:r>
      <w:proofErr w:type="spellStart"/>
      <w:r w:rsidRPr="0012336A">
        <w:rPr>
          <w:rFonts w:ascii="Calibri" w:hAnsi="Calibri" w:cs="Calibri"/>
          <w:sz w:val="20"/>
          <w:szCs w:val="20"/>
        </w:rPr>
        <w:t>podlimitu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 w wysokości 500.000 zł na jeden i wszystkie wypadki ubezpieczeniowe lub innego odpowiedniego dla zamawiającego </w:t>
      </w:r>
    </w:p>
    <w:p w14:paraId="650CB3F7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6034861" w14:textId="77777777" w:rsidR="00AF27B4" w:rsidRPr="008E02F4" w:rsidRDefault="00AF27B4" w:rsidP="00AF27B4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76FCAEAA" w14:textId="77777777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nie</w:t>
      </w:r>
      <w:r w:rsidRPr="008E02F4">
        <w:rPr>
          <w:rFonts w:ascii="Calibri" w:hAnsi="Calibri" w:cs="Calibri"/>
          <w:sz w:val="20"/>
          <w:szCs w:val="20"/>
        </w:rPr>
        <w:t xml:space="preserve"> wyraża zgod</w:t>
      </w:r>
      <w:r>
        <w:rPr>
          <w:rFonts w:ascii="Calibri" w:hAnsi="Calibri" w:cs="Calibri"/>
          <w:sz w:val="20"/>
          <w:szCs w:val="20"/>
        </w:rPr>
        <w:t>y</w:t>
      </w:r>
    </w:p>
    <w:p w14:paraId="29CB4894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66EC1B2" w14:textId="77777777" w:rsidR="00AF27B4" w:rsidRP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963BD74" w14:textId="6E458CBE" w:rsidR="00AF27B4" w:rsidRPr="00DC5F43" w:rsidRDefault="00AF27B4" w:rsidP="00AF27B4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45.</w:t>
      </w:r>
    </w:p>
    <w:p w14:paraId="14CE19D2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Wnosimy o wyrażenie zgody na wprowadzenie do polisy zapisów klauzuli sankcyjnej oraz klauzuli pandemicznej </w:t>
      </w:r>
    </w:p>
    <w:p w14:paraId="41C147A9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Klauzula sankcyjna </w:t>
      </w:r>
    </w:p>
    <w:p w14:paraId="2EE6E4FA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Wykonawca nie świadczy ochrony ani nie wypłaci świadczenia w zakresie w jakim ochrona lub wypłata świadczenia naraziłyby Wykonawcę na konsekwencje związane z nieprzestrzeganiem rezolucji ONZ lub regulacji sankcyjnych, embarga handlowego lub sankcji ekonomicznych wprowadzonych na podstawie prawa Unii Europejskiej lub Stanów Zjednoczonych Ameryki lub prawa innych krajów i regulacji wydanych przez organizacje międzynarodowe, jeśli mają zastosowanie do przedmiotu umowy; </w:t>
      </w:r>
    </w:p>
    <w:p w14:paraId="6AEB28B4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Klauzula pandemiczna </w:t>
      </w:r>
    </w:p>
    <w:p w14:paraId="5A857215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przypadku objęcia ochroną ubezpieczeniową, ryzyka przeniesienia chorób zakaźnych, Wykonawca zastrzega sobie prawo wprowadzenia dodatkowego </w:t>
      </w:r>
      <w:proofErr w:type="spellStart"/>
      <w:r w:rsidRPr="0012336A">
        <w:rPr>
          <w:rFonts w:ascii="Calibri" w:hAnsi="Calibri" w:cs="Calibri"/>
          <w:sz w:val="20"/>
          <w:szCs w:val="20"/>
        </w:rPr>
        <w:t>podlimitu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 dla szkód spowodowanych pandemią Covid–19 lub innymi pandemiami ogłoszonymi oficjalnie przez Światową Organizację Zdrowia (WHO). </w:t>
      </w:r>
    </w:p>
    <w:p w14:paraId="4C7670A9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ryzyka pandemii ochrona ubezpieczeniowa nie obejmuje szkód wyrządzonych umyślnie lub będących wynikiem rażącego niedbalstwa Zamawiającego i osób, za które ponosi odpowiedzialność. </w:t>
      </w:r>
    </w:p>
    <w:p w14:paraId="76CCE5D9" w14:textId="77777777" w:rsidR="0012336A" w:rsidRP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Niedochowanie reżimu sanitarnego przez Zamawiającego lub osoby, za które ponosi odpowiedzialność lub którym zleca wykonanie określonych czynności w swoim imieniu i na swoją rzecz, będzie traktowane jako rażące niedbalstwo. Przez reżim sanitarny rozumie się zespół zakazów i nakazów ustalonych przez właściwe organy władzy publicznej w drodze przepisów prawa. </w:t>
      </w:r>
    </w:p>
    <w:p w14:paraId="2D9AA999" w14:textId="77777777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Rozszerzenie ochrony ubezpieczeniowej o klauzulę reprezentantów nie ma zastosowania w odniesieniu do niniejszej klauzuli. </w:t>
      </w:r>
    </w:p>
    <w:p w14:paraId="005BAE9C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DB98CE9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3421DEE" w14:textId="77777777" w:rsidR="00AF27B4" w:rsidRPr="008E02F4" w:rsidRDefault="00AF27B4" w:rsidP="00AF27B4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7A832DF7" w14:textId="77777777" w:rsidR="00AF27B4" w:rsidRPr="008E02F4" w:rsidRDefault="00AF27B4" w:rsidP="00AF27B4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informuje, że Klauzula sankcyjna jest wpisana w treść OPZ. Ponad to jeśli wykonawca zadający pytanie wygra postępowanie – na Jego wniosek dopuszcza się dopisanie do OPZ Klauzulę pandemiczną.</w:t>
      </w:r>
    </w:p>
    <w:p w14:paraId="5397CC09" w14:textId="77777777" w:rsidR="00AF27B4" w:rsidRP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3E5CB4C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F0F04F2" w14:textId="7B9484B4" w:rsidR="00AF27B4" w:rsidRPr="00DC5F43" w:rsidRDefault="00AF27B4" w:rsidP="00AF27B4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46.</w:t>
      </w:r>
    </w:p>
    <w:p w14:paraId="58C354F6" w14:textId="31B4F7CE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zestawienia szkodowości prosimy o informację przy jakich franszyzach miały miejsce wypłaty odszkodowań; </w:t>
      </w:r>
    </w:p>
    <w:p w14:paraId="105595E7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9439D49" w14:textId="77777777" w:rsidR="00AF27B4" w:rsidRDefault="00AF27B4" w:rsidP="00AF27B4">
      <w:pPr>
        <w:rPr>
          <w:rFonts w:cs="Calibri"/>
          <w:b/>
          <w:bCs/>
          <w:sz w:val="20"/>
          <w:szCs w:val="20"/>
        </w:rPr>
        <w:sectPr w:rsidR="00AF27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E5774E" w14:textId="77777777" w:rsidR="00AF27B4" w:rsidRPr="008E02F4" w:rsidRDefault="00AF27B4" w:rsidP="00AF27B4">
      <w:pPr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lastRenderedPageBreak/>
        <w:t>ODPOWIEDŹ:</w:t>
      </w:r>
    </w:p>
    <w:p w14:paraId="3059E949" w14:textId="4F94CFE8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informuje, że</w:t>
      </w:r>
      <w:r>
        <w:rPr>
          <w:rFonts w:ascii="Calibri" w:hAnsi="Calibri" w:cs="Calibri"/>
          <w:sz w:val="20"/>
          <w:szCs w:val="20"/>
        </w:rPr>
        <w:t xml:space="preserve"> żadne franszyzy ani udziały własne nie miały zastosowania.</w:t>
      </w:r>
    </w:p>
    <w:p w14:paraId="30ED5B2A" w14:textId="77777777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3CF3799" w14:textId="77777777" w:rsidR="00AF27B4" w:rsidRPr="0012336A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89F3A02" w14:textId="77777777" w:rsidR="0012336A" w:rsidRDefault="0012336A" w:rsidP="001233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12336A">
        <w:rPr>
          <w:rFonts w:ascii="Calibri" w:hAnsi="Calibri" w:cs="Calibri"/>
          <w:b/>
          <w:bCs/>
          <w:sz w:val="20"/>
          <w:szCs w:val="20"/>
        </w:rPr>
        <w:t xml:space="preserve">Pytania do Części II Zamówienia Gmina i Miasto Nowe Brzesko </w:t>
      </w:r>
    </w:p>
    <w:p w14:paraId="4B6128FC" w14:textId="77777777" w:rsidR="00AF27B4" w:rsidRP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2290A6D" w14:textId="77777777" w:rsidR="00AF27B4" w:rsidRPr="00DC5F43" w:rsidRDefault="00AF27B4" w:rsidP="00AF27B4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46.</w:t>
      </w:r>
    </w:p>
    <w:p w14:paraId="6F8133FE" w14:textId="41245E12" w:rsid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12336A" w:rsidRPr="0012336A">
        <w:rPr>
          <w:rFonts w:ascii="Calibri" w:hAnsi="Calibri" w:cs="Calibri"/>
          <w:sz w:val="20"/>
          <w:szCs w:val="20"/>
        </w:rPr>
        <w:t xml:space="preserve">nioskuję o potwierdzenie, że ochroną mają być wskazane w Załączniku do SWZ: 23 pojazdów w zakresie OC </w:t>
      </w:r>
      <w:proofErr w:type="spellStart"/>
      <w:r w:rsidR="0012336A" w:rsidRPr="0012336A">
        <w:rPr>
          <w:rFonts w:ascii="Calibri" w:hAnsi="Calibri" w:cs="Calibri"/>
          <w:sz w:val="20"/>
          <w:szCs w:val="20"/>
        </w:rPr>
        <w:t>ppm</w:t>
      </w:r>
      <w:proofErr w:type="spellEnd"/>
      <w:r w:rsidR="0012336A" w:rsidRPr="0012336A">
        <w:rPr>
          <w:rFonts w:ascii="Calibri" w:hAnsi="Calibri" w:cs="Calibri"/>
          <w:sz w:val="20"/>
          <w:szCs w:val="20"/>
        </w:rPr>
        <w:t xml:space="preserve">, 2 pojazdy w zakresie AC (o łącznej wartości 322.014,00 zł), 18 pojazdów w zakresie NNW </w:t>
      </w:r>
    </w:p>
    <w:p w14:paraId="5C9D2604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9091C2E" w14:textId="77777777" w:rsidR="00AF27B4" w:rsidRPr="008E02F4" w:rsidRDefault="00AF27B4" w:rsidP="00AF27B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074C4B97" w14:textId="5D8AD20C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potwierdza</w:t>
      </w:r>
    </w:p>
    <w:p w14:paraId="3B528C56" w14:textId="77777777" w:rsidR="00AF27B4" w:rsidRPr="0012336A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8232B71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755F391" w14:textId="7A598190" w:rsidR="00AF27B4" w:rsidRDefault="00AF27B4" w:rsidP="00AF27B4">
      <w:pPr>
        <w:tabs>
          <w:tab w:val="left" w:pos="284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47.</w:t>
      </w:r>
    </w:p>
    <w:p w14:paraId="4AB48C3C" w14:textId="7AE9B52E" w:rsid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12336A" w:rsidRPr="0012336A">
        <w:rPr>
          <w:rFonts w:ascii="Calibri" w:hAnsi="Calibri" w:cs="Calibri"/>
          <w:sz w:val="20"/>
          <w:szCs w:val="20"/>
        </w:rPr>
        <w:t xml:space="preserve">nioskuję o dodanie zapisu, że Wykonawca zastrzega prawo do złożenia odrębnej propozycji składkowej dla </w:t>
      </w:r>
      <w:proofErr w:type="spellStart"/>
      <w:r w:rsidR="0012336A" w:rsidRPr="0012336A">
        <w:rPr>
          <w:rFonts w:ascii="Calibri" w:hAnsi="Calibri" w:cs="Calibri"/>
          <w:sz w:val="20"/>
          <w:szCs w:val="20"/>
        </w:rPr>
        <w:t>nowonabywanych</w:t>
      </w:r>
      <w:proofErr w:type="spellEnd"/>
      <w:r w:rsidR="0012336A" w:rsidRPr="0012336A">
        <w:rPr>
          <w:rFonts w:ascii="Calibri" w:hAnsi="Calibri" w:cs="Calibri"/>
          <w:sz w:val="20"/>
          <w:szCs w:val="20"/>
        </w:rPr>
        <w:t xml:space="preserve"> pojazdów osobowych i ciężarowych do 3,5T, których wartość przekroczy 200.000 zł lub moc silnika przekracza 350KM. </w:t>
      </w:r>
    </w:p>
    <w:p w14:paraId="7D89E681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9D5EAD" w14:textId="77777777" w:rsidR="00AF27B4" w:rsidRPr="008E02F4" w:rsidRDefault="00AF27B4" w:rsidP="00AF27B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08682D45" w14:textId="6ABA6D3B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nie wyraża zgody</w:t>
      </w:r>
    </w:p>
    <w:p w14:paraId="6C95AB69" w14:textId="77777777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2941C8" w14:textId="77777777" w:rsidR="00AF27B4" w:rsidRP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6238015" w14:textId="497A2CBE" w:rsidR="00AF27B4" w:rsidRDefault="00AF27B4" w:rsidP="00AF27B4">
      <w:pPr>
        <w:tabs>
          <w:tab w:val="left" w:pos="284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48.</w:t>
      </w:r>
    </w:p>
    <w:p w14:paraId="0B74C878" w14:textId="14B54C76" w:rsid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12336A" w:rsidRPr="0012336A">
        <w:rPr>
          <w:rFonts w:ascii="Calibri" w:hAnsi="Calibri" w:cs="Calibri"/>
          <w:sz w:val="20"/>
          <w:szCs w:val="20"/>
        </w:rPr>
        <w:t xml:space="preserve">nioskuję o potwierdzenie, że we wszystkich nieuregulowanych w zapytaniu zapisach zastosowanie będą miały postanowienia, w tym ograniczenia, określone w OWU Wykonawcy. Zamawiający nie określa listy wyłączeń, więc Wykonawca oczekuje potwierdzenia, że będzie mógł zastosować te, która są w jego OWU. </w:t>
      </w:r>
    </w:p>
    <w:p w14:paraId="50BA1D7E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F837635" w14:textId="77777777" w:rsidR="00AF27B4" w:rsidRPr="008E02F4" w:rsidRDefault="00AF27B4" w:rsidP="00AF27B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215AB010" w14:textId="3ED751C0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potwierdza</w:t>
      </w:r>
      <w:r>
        <w:rPr>
          <w:rFonts w:ascii="Calibri" w:hAnsi="Calibri" w:cs="Calibri"/>
          <w:sz w:val="20"/>
          <w:szCs w:val="20"/>
        </w:rPr>
        <w:t xml:space="preserve"> dla części II postępowania</w:t>
      </w:r>
    </w:p>
    <w:p w14:paraId="1B106904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EA8B2A2" w14:textId="77777777" w:rsidR="00AF27B4" w:rsidRP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712F0F5" w14:textId="3043D427" w:rsidR="00AF27B4" w:rsidRDefault="00AF27B4" w:rsidP="00AF27B4">
      <w:pPr>
        <w:tabs>
          <w:tab w:val="left" w:pos="284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49.</w:t>
      </w:r>
    </w:p>
    <w:p w14:paraId="1A3B61F0" w14:textId="2CCF409C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 xml:space="preserve">w odniesieniu do założeń do wszystkich rodzajów ubezpieczeń i zastosowanego zdania: „Jeżeli dla danego rozszerzenia odpowiedzialności lub klauzuli znajdujących się w programie ubezpieczenia określone zostały wyłączenia i ograniczenia odpowiedzialności, to inne wyłączenia i ograniczenia odpowiedzialności określone w OWU dla tego rodzaju rozszerzenia lub klauzuli nie mają zastosowania.” wnioskuję o potwierdzenie, że nie ma ono na celu wykreślenia wyłączeń generalnych zawartych w OWU wykonawcy, takich jak np. przekroczenie ustawowej odpowiedzialności, wyłączenie ryzyka wojny, terroryzmu, oddziaływania energii jądrowej, promieni elektromagnetycznych, </w:t>
      </w:r>
      <w:proofErr w:type="spellStart"/>
      <w:r w:rsidRPr="0012336A">
        <w:rPr>
          <w:rFonts w:ascii="Calibri" w:hAnsi="Calibri" w:cs="Calibri"/>
          <w:sz w:val="20"/>
          <w:szCs w:val="20"/>
        </w:rPr>
        <w:t>itd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…. </w:t>
      </w:r>
    </w:p>
    <w:p w14:paraId="581E0988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00C4136" w14:textId="77777777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12E5B34" w14:textId="77777777" w:rsidR="00AF27B4" w:rsidRPr="008E02F4" w:rsidRDefault="00AF27B4" w:rsidP="00AF27B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50F5C826" w14:textId="1A6DC8A3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potwierdza</w:t>
      </w:r>
    </w:p>
    <w:p w14:paraId="7AE502DF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B36B6A8" w14:textId="77777777" w:rsidR="00AF27B4" w:rsidRP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2B04F3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96985EA" w14:textId="145AD757" w:rsidR="00AF27B4" w:rsidRDefault="00AF27B4" w:rsidP="00AF27B4">
      <w:pPr>
        <w:tabs>
          <w:tab w:val="left" w:pos="284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50.</w:t>
      </w:r>
    </w:p>
    <w:p w14:paraId="7328EC75" w14:textId="39745B96" w:rsid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12336A" w:rsidRPr="0012336A">
        <w:rPr>
          <w:rFonts w:ascii="Calibri" w:hAnsi="Calibri" w:cs="Calibri"/>
          <w:sz w:val="20"/>
          <w:szCs w:val="20"/>
        </w:rPr>
        <w:t xml:space="preserve">nioskuję o potwierdzenie, że Zamawiający nie zgłasza do ubezpieczenia i nie przewiduje w okresie zamówienia zakupu pojazdów elektrycznych, a w przypadku zgłoszenia takich pojazdów Wykonawca będzie miał prawo zastosowania warunków odmiennych niż wskazane w propozycji </w:t>
      </w:r>
    </w:p>
    <w:p w14:paraId="5839E889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C19B8AA" w14:textId="77777777" w:rsidR="00AF27B4" w:rsidRDefault="00AF27B4" w:rsidP="00AF27B4">
      <w:pPr>
        <w:spacing w:after="0" w:line="240" w:lineRule="auto"/>
        <w:rPr>
          <w:rFonts w:cs="Calibri"/>
          <w:b/>
          <w:bCs/>
          <w:sz w:val="20"/>
          <w:szCs w:val="20"/>
        </w:rPr>
        <w:sectPr w:rsidR="00AF27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AFDAFE" w14:textId="77777777" w:rsidR="00AF27B4" w:rsidRPr="008E02F4" w:rsidRDefault="00AF27B4" w:rsidP="00AF27B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lastRenderedPageBreak/>
        <w:t>ODPOWIEDŹ:</w:t>
      </w:r>
    </w:p>
    <w:p w14:paraId="06711AB1" w14:textId="04222042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 potwierdza</w:t>
      </w:r>
    </w:p>
    <w:p w14:paraId="0B047958" w14:textId="77777777" w:rsidR="00AF27B4" w:rsidRP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19C5C11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84CB93" w14:textId="3C7ED36B" w:rsidR="00AF27B4" w:rsidRDefault="00AF27B4" w:rsidP="00AF27B4">
      <w:pPr>
        <w:tabs>
          <w:tab w:val="left" w:pos="284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51.</w:t>
      </w:r>
    </w:p>
    <w:p w14:paraId="04042E28" w14:textId="4BBB063B" w:rsid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12336A" w:rsidRPr="0012336A">
        <w:rPr>
          <w:rFonts w:ascii="Calibri" w:hAnsi="Calibri" w:cs="Calibri"/>
          <w:sz w:val="20"/>
          <w:szCs w:val="20"/>
        </w:rPr>
        <w:t xml:space="preserve"> odniesieniu do Ubezpieczenia Następstw Nieszczęśliwych Wypadków kierowców i pasażerów (NNW), wnioskuję o zmianę zakresu terytorialnego na RP i pozostałe państwa należące do systemu Zielonej Karty, z wyłączeniem Rosji, Białorusi, Ukrainy i Mołdawii </w:t>
      </w:r>
    </w:p>
    <w:p w14:paraId="2C8A3D5B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FEDE6DA" w14:textId="77777777" w:rsidR="00AF27B4" w:rsidRPr="008E02F4" w:rsidRDefault="00AF27B4" w:rsidP="00AF27B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68F50653" w14:textId="256389DE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wyraża zgodę na zmianę</w:t>
      </w:r>
    </w:p>
    <w:p w14:paraId="5ECBA4AC" w14:textId="77777777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F9753F2" w14:textId="77777777" w:rsidR="00AF27B4" w:rsidRP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C505744" w14:textId="24E39972" w:rsidR="00AF27B4" w:rsidRDefault="00AF27B4" w:rsidP="00AF27B4">
      <w:pPr>
        <w:tabs>
          <w:tab w:val="left" w:pos="284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52.</w:t>
      </w:r>
    </w:p>
    <w:p w14:paraId="2F6B6C81" w14:textId="096F41F0" w:rsid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12336A" w:rsidRPr="0012336A">
        <w:rPr>
          <w:rFonts w:ascii="Calibri" w:hAnsi="Calibri" w:cs="Calibri"/>
          <w:sz w:val="20"/>
          <w:szCs w:val="20"/>
        </w:rPr>
        <w:t xml:space="preserve">nioskuję o uzupełnienie danych pojazdów o zastosowane zabezpieczenia </w:t>
      </w:r>
      <w:proofErr w:type="spellStart"/>
      <w:r w:rsidR="0012336A" w:rsidRPr="0012336A">
        <w:rPr>
          <w:rFonts w:ascii="Calibri" w:hAnsi="Calibri" w:cs="Calibri"/>
          <w:sz w:val="20"/>
          <w:szCs w:val="20"/>
        </w:rPr>
        <w:t>przeciwkradzieżowe</w:t>
      </w:r>
      <w:proofErr w:type="spellEnd"/>
      <w:r w:rsidR="0012336A" w:rsidRPr="0012336A">
        <w:rPr>
          <w:rFonts w:ascii="Calibri" w:hAnsi="Calibri" w:cs="Calibri"/>
          <w:sz w:val="20"/>
          <w:szCs w:val="20"/>
        </w:rPr>
        <w:t xml:space="preserve"> (dotyczy pojazdów z AC) </w:t>
      </w:r>
    </w:p>
    <w:p w14:paraId="41F958D0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374EF05" w14:textId="77777777" w:rsidR="00BC090F" w:rsidRPr="00EC7164" w:rsidRDefault="00BC090F" w:rsidP="00BC090F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  <w:r w:rsidRPr="00EC7164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480275DF" w14:textId="77777777" w:rsidR="00BC090F" w:rsidRPr="001C6278" w:rsidRDefault="00BC090F" w:rsidP="00BC090F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EC7164">
        <w:rPr>
          <w:rFonts w:ascii="Calibri" w:hAnsi="Calibri" w:cs="Calibri"/>
          <w:sz w:val="20"/>
          <w:szCs w:val="20"/>
        </w:rPr>
        <w:t xml:space="preserve">Zamawiający informuje: </w:t>
      </w:r>
      <w:r>
        <w:rPr>
          <w:rFonts w:ascii="Calibri" w:hAnsi="Calibri" w:cs="Calibri"/>
          <w:sz w:val="20"/>
          <w:szCs w:val="20"/>
        </w:rPr>
        <w:t>że w pojazdach są wyłącznie zabezpieczenia fabryczne, brak zabezpieczeń</w:t>
      </w:r>
    </w:p>
    <w:p w14:paraId="4971FEF6" w14:textId="1CEA1A96" w:rsidR="00AF27B4" w:rsidRPr="0012336A" w:rsidRDefault="00BC090F" w:rsidP="00BC090F">
      <w:pPr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dodatkowych</w:t>
      </w:r>
    </w:p>
    <w:p w14:paraId="25204DD6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356C0C3" w14:textId="08814F21" w:rsidR="00AF27B4" w:rsidRDefault="00AF27B4" w:rsidP="00AF27B4">
      <w:pPr>
        <w:tabs>
          <w:tab w:val="left" w:pos="284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53.</w:t>
      </w:r>
    </w:p>
    <w:p w14:paraId="472E5EA4" w14:textId="250ABCF7" w:rsid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12336A" w:rsidRPr="0012336A">
        <w:rPr>
          <w:rFonts w:ascii="Calibri" w:hAnsi="Calibri" w:cs="Calibri"/>
          <w:sz w:val="20"/>
          <w:szCs w:val="20"/>
        </w:rPr>
        <w:t xml:space="preserve">nioskuję o aktualizację szkodowości flotowej na dzień ogłoszenia postępowania lub potwierdzenie braku szkód z zakresu komunikacji w okresie ostatnich 36 </w:t>
      </w:r>
      <w:proofErr w:type="spellStart"/>
      <w:r w:rsidR="0012336A" w:rsidRPr="0012336A">
        <w:rPr>
          <w:rFonts w:ascii="Calibri" w:hAnsi="Calibri" w:cs="Calibri"/>
          <w:sz w:val="20"/>
          <w:szCs w:val="20"/>
        </w:rPr>
        <w:t>mcy</w:t>
      </w:r>
      <w:proofErr w:type="spellEnd"/>
      <w:r w:rsidR="0012336A" w:rsidRPr="0012336A">
        <w:rPr>
          <w:rFonts w:ascii="Calibri" w:hAnsi="Calibri" w:cs="Calibri"/>
          <w:sz w:val="20"/>
          <w:szCs w:val="20"/>
        </w:rPr>
        <w:t xml:space="preserve"> </w:t>
      </w:r>
    </w:p>
    <w:p w14:paraId="25B2A0F8" w14:textId="77777777" w:rsidR="00AF27B4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F37BFBC" w14:textId="77777777" w:rsidR="00AF27B4" w:rsidRPr="008E02F4" w:rsidRDefault="00AF27B4" w:rsidP="00AF27B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3DE62AC5" w14:textId="533960C6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informuje, że szkodowość jest aktualna na dzień ogłoszenia postępowania</w:t>
      </w:r>
    </w:p>
    <w:p w14:paraId="1F18BEC1" w14:textId="77777777" w:rsidR="00AF27B4" w:rsidRDefault="00AF27B4" w:rsidP="00AF27B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D84A04" w14:textId="77777777" w:rsidR="00AF27B4" w:rsidRPr="0012336A" w:rsidRDefault="00AF27B4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B8E1569" w14:textId="7221BCFD" w:rsidR="009B5C4F" w:rsidRDefault="009B5C4F" w:rsidP="009B5C4F">
      <w:pPr>
        <w:tabs>
          <w:tab w:val="left" w:pos="284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54.</w:t>
      </w:r>
    </w:p>
    <w:p w14:paraId="58F181E2" w14:textId="51C5FD2D" w:rsidR="0012336A" w:rsidRDefault="009B5C4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12336A" w:rsidRPr="0012336A">
        <w:rPr>
          <w:rFonts w:ascii="Calibri" w:hAnsi="Calibri" w:cs="Calibri"/>
          <w:sz w:val="20"/>
          <w:szCs w:val="20"/>
        </w:rPr>
        <w:t xml:space="preserve">nioskuję o zgodę na zastosowanie do wszystkich ryzyk komunikacyjnych klauzuli sankcji: „Ubezpieczyciel nie świadczy ochrony ani nie wypłaci świadczenia w zakresie w jakim ochrona lub wypłata świadczenia naraziłyby Ubezpieczyciela na konsekwencje związane z nieprzestrzeganiem rezolucji ONZ lub regulacji sankcyjnych, embarga handlowego lub sankcji ekonomicznych wprowadzonych na podstawie prawa Unii Europejskiej lub Stanów Zjednoczonych Ameryki, Zjednoczonego Królestwa Wielkiej Brytanii i Irlandii Północnej lub prawa innych krajów i regulacji wydanych przez organizacje międzynarodowe, jeśli mają zastosowanie do przedmiotu umowy.” </w:t>
      </w:r>
    </w:p>
    <w:p w14:paraId="2B1EF4A8" w14:textId="77777777" w:rsidR="009B5C4F" w:rsidRDefault="009B5C4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41B361C" w14:textId="77777777" w:rsidR="009B5C4F" w:rsidRPr="008E02F4" w:rsidRDefault="009B5C4F" w:rsidP="009B5C4F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5BBEDC6D" w14:textId="64267EF1" w:rsidR="009B5C4F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wyraża zgodę</w:t>
      </w:r>
    </w:p>
    <w:p w14:paraId="57231CE3" w14:textId="77777777" w:rsidR="009B5C4F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4F5DBA3" w14:textId="77777777" w:rsidR="009B5C4F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0C6DBA0" w14:textId="7509986D" w:rsidR="009B5C4F" w:rsidRPr="0012336A" w:rsidRDefault="009B5C4F" w:rsidP="009B5C4F">
      <w:pPr>
        <w:tabs>
          <w:tab w:val="left" w:pos="284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54.</w:t>
      </w:r>
    </w:p>
    <w:p w14:paraId="1978F864" w14:textId="44109FCE" w:rsidR="0012336A" w:rsidRDefault="0012336A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B5C4F">
        <w:rPr>
          <w:rFonts w:ascii="Calibri" w:hAnsi="Calibri" w:cs="Calibri"/>
          <w:sz w:val="20"/>
          <w:szCs w:val="20"/>
        </w:rPr>
        <w:t>Prosimy o zmianę terminu składania oferta na 08.11.2024 r.</w:t>
      </w:r>
    </w:p>
    <w:p w14:paraId="33738C33" w14:textId="77777777" w:rsidR="009B5C4F" w:rsidRDefault="009B5C4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BD90F83" w14:textId="77777777" w:rsidR="009B5C4F" w:rsidRPr="008E02F4" w:rsidRDefault="009B5C4F" w:rsidP="009B5C4F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8E02F4">
        <w:rPr>
          <w:rFonts w:cs="Calibri"/>
          <w:b/>
          <w:bCs/>
          <w:sz w:val="20"/>
          <w:szCs w:val="20"/>
        </w:rPr>
        <w:t>ODPOWIEDŹ:</w:t>
      </w:r>
    </w:p>
    <w:p w14:paraId="313503EF" w14:textId="6F5A7F72" w:rsidR="009B5C4F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E02F4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wyraża zgodę na zmianę terminu na dzień 08.11.2024 r. </w:t>
      </w:r>
    </w:p>
    <w:p w14:paraId="6A73FD8E" w14:textId="77777777" w:rsidR="009B5C4F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D02068" w14:textId="77777777" w:rsidR="009B5C4F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137B280" w14:textId="77777777" w:rsidR="0006440E" w:rsidRDefault="0006440E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BAC3BC4" w14:textId="77777777" w:rsidR="0006440E" w:rsidRDefault="0006440E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1CD4BE4" w14:textId="77777777" w:rsidR="0006440E" w:rsidRPr="009B5C4F" w:rsidRDefault="0006440E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749FC69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DFC1EEC" w14:textId="77777777" w:rsidR="009B5C4F" w:rsidRPr="009B5C4F" w:rsidRDefault="009B5C4F" w:rsidP="009B5C4F">
      <w:pPr>
        <w:spacing w:after="0" w:line="24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  <w:bookmarkStart w:id="1" w:name="_Hlk178504230"/>
      <w:r w:rsidRPr="009B5C4F">
        <w:rPr>
          <w:rFonts w:ascii="Calibri" w:hAnsi="Calibri" w:cs="Calibri"/>
          <w:b/>
          <w:bCs/>
          <w:iCs/>
          <w:sz w:val="20"/>
          <w:szCs w:val="20"/>
        </w:rPr>
        <w:lastRenderedPageBreak/>
        <w:t>Odpowiedzi na pytania stanowią integralną część Specyfikacji Warunków Zamówienia.</w:t>
      </w:r>
    </w:p>
    <w:p w14:paraId="3C3AFD81" w14:textId="77777777" w:rsidR="009B5C4F" w:rsidRPr="009B5C4F" w:rsidRDefault="009B5C4F" w:rsidP="009B5C4F">
      <w:p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3E1C196D" w14:textId="77777777" w:rsidR="009B5C4F" w:rsidRPr="009B5C4F" w:rsidRDefault="009B5C4F" w:rsidP="009B5C4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57084316" w14:textId="77777777" w:rsidR="009B5C4F" w:rsidRPr="009B5C4F" w:rsidRDefault="009B5C4F" w:rsidP="009B5C4F">
      <w:pPr>
        <w:spacing w:after="0" w:line="24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9B5C4F">
        <w:rPr>
          <w:rFonts w:ascii="Calibri" w:hAnsi="Calibri" w:cs="Calibri"/>
          <w:b/>
          <w:bCs/>
          <w:iCs/>
          <w:sz w:val="20"/>
          <w:szCs w:val="20"/>
        </w:rPr>
        <w:t>Sporządziła:</w:t>
      </w:r>
    </w:p>
    <w:p w14:paraId="730290AF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9B5C4F">
        <w:rPr>
          <w:rFonts w:ascii="Calibri" w:hAnsi="Calibri" w:cs="Calibri"/>
          <w:iCs/>
          <w:sz w:val="20"/>
          <w:szCs w:val="20"/>
        </w:rPr>
        <w:t>Joanna Beyger</w:t>
      </w:r>
    </w:p>
    <w:p w14:paraId="447586C8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9B5C4F">
        <w:rPr>
          <w:rFonts w:ascii="Calibri" w:hAnsi="Calibri" w:cs="Calibri"/>
          <w:iCs/>
          <w:sz w:val="20"/>
          <w:szCs w:val="20"/>
        </w:rPr>
        <w:t>Broker ubezpieczeniowy</w:t>
      </w:r>
    </w:p>
    <w:p w14:paraId="6BC06E36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9B5C4F">
        <w:rPr>
          <w:rFonts w:ascii="Calibri" w:hAnsi="Calibri" w:cs="Calibri"/>
          <w:i/>
          <w:sz w:val="20"/>
          <w:szCs w:val="20"/>
        </w:rPr>
        <w:t>---------------------------------------------------</w:t>
      </w:r>
    </w:p>
    <w:p w14:paraId="5050F95D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B5C4F">
        <w:rPr>
          <w:rFonts w:ascii="Calibri" w:hAnsi="Calibri" w:cs="Calibri"/>
          <w:b/>
          <w:bCs/>
          <w:noProof/>
          <w:sz w:val="20"/>
          <w:szCs w:val="20"/>
        </w:rPr>
        <w:drawing>
          <wp:inline distT="0" distB="0" distL="0" distR="0" wp14:anchorId="4ECFDD21" wp14:editId="176309D1">
            <wp:extent cx="1061085" cy="262255"/>
            <wp:effectExtent l="0" t="0" r="571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7B466B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B5C4F">
        <w:rPr>
          <w:rFonts w:ascii="Calibri" w:hAnsi="Calibri" w:cs="Calibri"/>
          <w:b/>
          <w:bCs/>
          <w:sz w:val="20"/>
          <w:szCs w:val="20"/>
        </w:rPr>
        <w:t>Maximus Broker Sp. z o.o.</w:t>
      </w:r>
    </w:p>
    <w:p w14:paraId="0D49445A" w14:textId="77777777" w:rsidR="009B5C4F" w:rsidRPr="009B5C4F" w:rsidRDefault="009B5C4F" w:rsidP="009B5C4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B5C4F">
        <w:rPr>
          <w:rFonts w:ascii="Calibri" w:eastAsia="Times New Roman" w:hAnsi="Calibri" w:cs="Calibri"/>
          <w:sz w:val="20"/>
          <w:szCs w:val="20"/>
        </w:rPr>
        <w:t>u. Szosa Chełmińska 164, 87-10 Toruń</w:t>
      </w:r>
    </w:p>
    <w:bookmarkEnd w:id="1"/>
    <w:p w14:paraId="62D2044E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2D18B48" w14:textId="77777777" w:rsidR="009B5C4F" w:rsidRPr="009B5C4F" w:rsidRDefault="009B5C4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9B5C4F" w:rsidRPr="009B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15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A"/>
    <w:rsid w:val="0006440E"/>
    <w:rsid w:val="00083186"/>
    <w:rsid w:val="00090F3E"/>
    <w:rsid w:val="0012336A"/>
    <w:rsid w:val="001707E1"/>
    <w:rsid w:val="009B5C4F"/>
    <w:rsid w:val="00AE502F"/>
    <w:rsid w:val="00AF27B4"/>
    <w:rsid w:val="00BC090F"/>
    <w:rsid w:val="00D274F5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E425"/>
  <w15:chartTrackingRefBased/>
  <w15:docId w15:val="{5795D250-AAA6-4341-AB0B-46B73C7C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3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3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3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3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3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3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36A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wypunktowanie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1233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3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3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36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E502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CW_Lista Znak,wypunktowanie Znak,ISCG Numerowanie Znak,lp1 Znak,maz_wyliczenie Znak,opis dzialania Znak,K-P_odwolanie Znak,A_wyliczenie Znak,Akapit z listą 1 Znak,BulletC Znak,Obiekt Znak"/>
    <w:basedOn w:val="Domylnaczcionkaakapitu"/>
    <w:link w:val="Akapitzlist"/>
    <w:uiPriority w:val="34"/>
    <w:qFormat/>
    <w:locked/>
    <w:rsid w:val="00AE502F"/>
  </w:style>
  <w:style w:type="character" w:customStyle="1" w:styleId="stylpoletekstowe">
    <w:name w:val="styl pole tekstowe"/>
    <w:uiPriority w:val="1"/>
    <w:rsid w:val="00D274F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5279</Words>
  <Characters>31676</Characters>
  <Application>Microsoft Office Word</Application>
  <DocSecurity>4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2</cp:revision>
  <cp:lastPrinted>2024-10-30T12:28:00Z</cp:lastPrinted>
  <dcterms:created xsi:type="dcterms:W3CDTF">2024-10-30T12:29:00Z</dcterms:created>
  <dcterms:modified xsi:type="dcterms:W3CDTF">2024-10-30T12:29:00Z</dcterms:modified>
</cp:coreProperties>
</file>