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286DC775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580D19">
        <w:rPr>
          <w:rFonts w:ascii="Calibri" w:eastAsia="Times New Roman" w:hAnsi="Calibri" w:cs="Calibri"/>
          <w:bCs/>
          <w:sz w:val="24"/>
          <w:szCs w:val="24"/>
          <w:lang w:eastAsia="pl-PL"/>
        </w:rPr>
        <w:t>8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276B3A50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7761D9FC" w14:textId="77777777" w:rsidR="00277EC6" w:rsidRPr="00277EC6" w:rsidRDefault="00277EC6" w:rsidP="00277EC6">
      <w:pPr>
        <w:jc w:val="center"/>
        <w:rPr>
          <w:rFonts w:eastAsia="Times New Roman" w:cs="Calibri"/>
          <w:b/>
          <w:smallCaps/>
          <w:sz w:val="28"/>
        </w:rPr>
      </w:pPr>
      <w:r w:rsidRPr="00277EC6">
        <w:rPr>
          <w:rFonts w:eastAsia="Times New Roman" w:cs="Calibri"/>
          <w:b/>
          <w:smallCaps/>
          <w:sz w:val="28"/>
        </w:rPr>
        <w:t xml:space="preserve">MLEKO I PRODUKTY MLECZNE - POGLĄDY I ZWYCZAJE ŻYWIENIOWE OSÓB DOROSŁYCH </w:t>
      </w:r>
    </w:p>
    <w:p w14:paraId="7FF488B6" w14:textId="77777777" w:rsidR="00277EC6" w:rsidRPr="00277EC6" w:rsidRDefault="00277EC6" w:rsidP="00277EC6">
      <w:pPr>
        <w:rPr>
          <w:rFonts w:eastAsia="Times New Roman" w:cs="Times New Roman"/>
        </w:rPr>
      </w:pPr>
    </w:p>
    <w:p w14:paraId="632DAB2C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Jesteśmy pracownikami Uniwersytetu Rolniczego w Krakowie i w ramach projektu SUP-RIM, prowadzimy badania naukowe, w których chcemy poznać zwyczaje żywieniowe konsumentów oraz ich poglądy na temat żywienia, ze szczególnym uwzględnieniem mleka i produktów mlecznych. </w:t>
      </w:r>
    </w:p>
    <w:p w14:paraId="6A0C96F7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Udzielone informacje są anonimowe i poufne, a będą wykorzystane wyłącznie w celach naukowych. </w:t>
      </w:r>
    </w:p>
    <w:p w14:paraId="000875B9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Z góry dziękujemy za poświęcony czas i rzetelne odpowiedzi. </w:t>
      </w:r>
    </w:p>
    <w:p w14:paraId="5F98F493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Proszę odczytać pytania i zaznaczyć znakiem </w:t>
      </w:r>
      <w:r w:rsidRPr="00277EC6">
        <w:rPr>
          <w:rFonts w:eastAsia="Times New Roman" w:cs="Times New Roman"/>
          <w:b/>
        </w:rPr>
        <w:t>X</w:t>
      </w:r>
      <w:r w:rsidRPr="00277EC6">
        <w:rPr>
          <w:rFonts w:eastAsia="Times New Roman" w:cs="Times New Roman"/>
        </w:rPr>
        <w:t xml:space="preserve"> jedną lub kilka odpowiedzi, zgodnie z instrukcją, w sposób pokazany na przykładzie: </w:t>
      </w:r>
    </w:p>
    <w:p w14:paraId="09EB985A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10. Jaką żywność spożywa Pan/Pani zazwyczaj między posiłkami w dni powszednie? </w:t>
      </w:r>
    </w:p>
    <w:p w14:paraId="2E4079DB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Można wskazać dowolną liczbę odpowiedzi. </w:t>
      </w:r>
    </w:p>
    <w:p w14:paraId="7A8F9322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>(10/1) _X_ Owoce,</w:t>
      </w:r>
    </w:p>
    <w:p w14:paraId="710C719D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(10/2) __ Warzywa </w:t>
      </w:r>
    </w:p>
    <w:p w14:paraId="056F9464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(10/3) __ Niesłodzone napoje i desery mleczne, np. jogurty, serki twarogowe, mleko </w:t>
      </w:r>
    </w:p>
    <w:p w14:paraId="249C79A6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(10/4) __ Słodzone napoje i desery mleczne, np. serki homogenizowane, napoje mleczne słodzone, mleko smakowe </w:t>
      </w:r>
    </w:p>
    <w:p w14:paraId="21F3AD6C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>(10/5) _X_ Słodkie przekąski, np. cukierki, ciastka, ciasta, batony czekoladowe, batony typu ‘</w:t>
      </w:r>
      <w:proofErr w:type="spellStart"/>
      <w:r w:rsidRPr="00277EC6">
        <w:rPr>
          <w:rFonts w:eastAsia="Times New Roman" w:cs="Times New Roman"/>
        </w:rPr>
        <w:t>musli</w:t>
      </w:r>
      <w:proofErr w:type="spellEnd"/>
      <w:r w:rsidRPr="00277EC6">
        <w:rPr>
          <w:rFonts w:eastAsia="Times New Roman" w:cs="Times New Roman"/>
        </w:rPr>
        <w:t xml:space="preserve">’, wafle </w:t>
      </w:r>
    </w:p>
    <w:p w14:paraId="1C50D317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(10/6) __ Słone przekąski, np. krakersy, paluszki, chipsy, frytki </w:t>
      </w:r>
    </w:p>
    <w:p w14:paraId="63BEDE70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(10/7) __ Orzechy, migdały, nasiona, pestki </w:t>
      </w:r>
    </w:p>
    <w:p w14:paraId="2C685AA9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eastAsia="Times New Roman" w:cs="Times New Roman"/>
        </w:rPr>
      </w:pPr>
      <w:r w:rsidRPr="00277EC6">
        <w:rPr>
          <w:rFonts w:eastAsia="Times New Roman" w:cs="Times New Roman"/>
        </w:rPr>
        <w:t>(10/8) _X_ Inne produkty, proszę wymienić jakie? ………………kanapki, chipsy owocowe ………….</w:t>
      </w:r>
    </w:p>
    <w:p w14:paraId="3A6AD56B" w14:textId="77777777" w:rsidR="00277EC6" w:rsidRPr="00277EC6" w:rsidRDefault="00277EC6" w:rsidP="00277EC6">
      <w:pPr>
        <w:rPr>
          <w:rFonts w:eastAsia="Times New Roman" w:cs="Times New Roman"/>
        </w:rPr>
      </w:pPr>
    </w:p>
    <w:p w14:paraId="2F8A4369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b/>
        </w:rPr>
        <w:t>UWAGA</w:t>
      </w:r>
      <w:r w:rsidRPr="00277EC6">
        <w:rPr>
          <w:rFonts w:eastAsia="Times New Roman" w:cs="Times New Roman"/>
        </w:rPr>
        <w:t>: Kluczowe informacje znajdują się w ramkach. Instrukcje pomocnicze napisano kursywą.</w:t>
      </w:r>
    </w:p>
    <w:p w14:paraId="6648EF4E" w14:textId="77777777" w:rsidR="00277EC6" w:rsidRPr="00277EC6" w:rsidRDefault="00277EC6" w:rsidP="00277EC6">
      <w:pPr>
        <w:rPr>
          <w:rFonts w:eastAsia="Times New Roman" w:cs="Times New Roman"/>
        </w:rPr>
      </w:pPr>
    </w:p>
    <w:p w14:paraId="17116D36" w14:textId="77777777" w:rsidR="00277EC6" w:rsidRPr="00277EC6" w:rsidRDefault="00277EC6" w:rsidP="00277EC6">
      <w:pPr>
        <w:rPr>
          <w:rFonts w:eastAsia="Times New Roman" w:cs="Times New Roman"/>
          <w:color w:val="BFBFBF" w:themeColor="background1" w:themeShade="BF"/>
        </w:rPr>
      </w:pPr>
      <w:r w:rsidRPr="00277EC6">
        <w:rPr>
          <w:rFonts w:eastAsia="Times New Roman" w:cs="Times New Roman"/>
          <w:color w:val="BFBFBF" w:themeColor="background1" w:themeShade="BF"/>
        </w:rPr>
        <w:t xml:space="preserve">1. Kod respondenta 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 xml:space="preserve"> (prosimy nie wpisywać)</w:t>
      </w:r>
    </w:p>
    <w:p w14:paraId="12977D59" w14:textId="77777777" w:rsidR="00277EC6" w:rsidRPr="00277EC6" w:rsidRDefault="00277EC6" w:rsidP="00277EC6">
      <w:pPr>
        <w:rPr>
          <w:rFonts w:eastAsia="Times New Roman" w:cs="Times New Roman"/>
          <w:color w:val="BFBFBF" w:themeColor="background1" w:themeShade="BF"/>
        </w:rPr>
      </w:pPr>
      <w:r w:rsidRPr="00277EC6">
        <w:rPr>
          <w:rFonts w:eastAsia="Times New Roman" w:cs="Times New Roman"/>
          <w:color w:val="BFBFBF" w:themeColor="background1" w:themeShade="BF"/>
        </w:rPr>
        <w:t xml:space="preserve">2. Kod ankietera 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 xml:space="preserve"> (prosimy nie wpisywać)</w:t>
      </w:r>
    </w:p>
    <w:p w14:paraId="58B072CE" w14:textId="77777777" w:rsidR="00277EC6" w:rsidRPr="00277EC6" w:rsidRDefault="00277EC6" w:rsidP="00277EC6">
      <w:pPr>
        <w:rPr>
          <w:rFonts w:eastAsia="Times New Roman" w:cs="Times New Roman"/>
          <w:color w:val="BFBFBF" w:themeColor="background1" w:themeShade="BF"/>
        </w:rPr>
      </w:pPr>
      <w:r w:rsidRPr="00277EC6">
        <w:rPr>
          <w:rFonts w:eastAsia="Times New Roman" w:cs="Times New Roman"/>
          <w:color w:val="BFBFBF" w:themeColor="background1" w:themeShade="BF"/>
        </w:rPr>
        <w:t xml:space="preserve">3. Kod ośrodka 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>_</w:t>
      </w:r>
      <w:r w:rsidRPr="00277EC6">
        <w:rPr>
          <w:rFonts w:ascii="Calibri" w:eastAsia="Times New Roman" w:hAnsi="Calibri" w:cs="Times New Roman"/>
          <w:color w:val="BFBFBF" w:themeColor="background1" w:themeShade="BF"/>
        </w:rPr>
        <w:sym w:font="Symbol" w:char="F0BD"/>
      </w:r>
      <w:r w:rsidRPr="00277EC6">
        <w:rPr>
          <w:rFonts w:eastAsia="Times New Roman" w:cs="Times New Roman"/>
          <w:color w:val="BFBFBF" w:themeColor="background1" w:themeShade="BF"/>
        </w:rPr>
        <w:t xml:space="preserve"> (prosimy nie wpisywać)</w:t>
      </w:r>
    </w:p>
    <w:p w14:paraId="043140E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Data badania: 4. Dzień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 xml:space="preserve"> 5. Miesiąc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 xml:space="preserve"> 6. Rok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 xml:space="preserve"> Prosimy wpisać np. 01. 07. 2024</w:t>
      </w:r>
    </w:p>
    <w:p w14:paraId="70928466" w14:textId="77777777" w:rsidR="00277EC6" w:rsidRPr="00277EC6" w:rsidRDefault="00277EC6" w:rsidP="00277EC6">
      <w:pPr>
        <w:rPr>
          <w:rFonts w:eastAsia="Times New Roman" w:cs="Times New Roman"/>
        </w:rPr>
      </w:pPr>
    </w:p>
    <w:p w14:paraId="3FEE31A5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lastRenderedPageBreak/>
        <w:t>Chcemy zapytać o Pana/Pani zwyczaje żywieniowe w ciągu ostatniego roku.</w:t>
      </w:r>
    </w:p>
    <w:p w14:paraId="22577963" w14:textId="77777777" w:rsidR="00277EC6" w:rsidRPr="00277EC6" w:rsidRDefault="00277EC6" w:rsidP="00277EC6">
      <w:pPr>
        <w:rPr>
          <w:rFonts w:eastAsia="Times New Roman" w:cs="Times New Roman"/>
          <w:b/>
        </w:rPr>
      </w:pPr>
    </w:p>
    <w:p w14:paraId="10D8A09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  <w:b/>
        </w:rPr>
        <w:t>Część A.</w:t>
      </w:r>
      <w:r w:rsidRPr="00277EC6">
        <w:rPr>
          <w:rFonts w:eastAsia="Times New Roman" w:cs="Times New Roman"/>
        </w:rPr>
        <w:t xml:space="preserve"> Zwyczaje żywieniowe</w:t>
      </w:r>
    </w:p>
    <w:p w14:paraId="61964BC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7. Ile posiłków spożywa Pan/Pani zazwyczaj w ciągu dnia? Proszę wskazać jedną odpowiedź. </w:t>
      </w:r>
    </w:p>
    <w:p w14:paraId="5DE4DEBD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Posiłek – produkty żywnościowe lub ich zestawy spożywane zwyczajowo w określonych porach dnia, np. rano, w południe, wieczorem. </w:t>
      </w:r>
    </w:p>
    <w:p w14:paraId="3041D845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>Proszę wskazać jedną odpowiedź.</w:t>
      </w:r>
    </w:p>
    <w:p w14:paraId="6912A03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1 posiłek </w:t>
      </w:r>
    </w:p>
    <w:p w14:paraId="0A992CF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2 posiłki </w:t>
      </w:r>
    </w:p>
    <w:p w14:paraId="315E77B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3 posiłki </w:t>
      </w:r>
    </w:p>
    <w:p w14:paraId="1023709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(4) __ 4 posiłki</w:t>
      </w:r>
    </w:p>
    <w:p w14:paraId="3AA3F54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5 posiłków lub więcej </w:t>
      </w:r>
    </w:p>
    <w:p w14:paraId="3F0662A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8. Czy spożywa Pan/Pani posiłki o stałych porach dnia? Proszę wskazać jedną odpowiedź. </w:t>
      </w:r>
    </w:p>
    <w:p w14:paraId="7302F4FB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Proszę wskazać jedną odpowiedź. </w:t>
      </w:r>
    </w:p>
    <w:p w14:paraId="537D455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(1) __ Nie</w:t>
      </w:r>
    </w:p>
    <w:p w14:paraId="07DA9DC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Tak, ale tylko niektóre </w:t>
      </w:r>
    </w:p>
    <w:p w14:paraId="68E3E6C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Tak, wszystkie </w:t>
      </w:r>
    </w:p>
    <w:p w14:paraId="0A1A754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9. Jak często spożywa Pan/Pani żywność (pojada) między posiłkami? </w:t>
      </w:r>
    </w:p>
    <w:p w14:paraId="34121C14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Proszę wskazać jedną odpowiedź. Pojadanie (dojadanie) – okazyjne spożywanie produktów lub zestawów produktów między posiłkami, przeważnie w niewielkich ilościach. </w:t>
      </w:r>
    </w:p>
    <w:p w14:paraId="35CC0BB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Nigdy </w:t>
      </w:r>
    </w:p>
    <w:p w14:paraId="6FE9A31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1-3 razy w miesiącu </w:t>
      </w:r>
    </w:p>
    <w:p w14:paraId="7122E47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Raz w tygodniu </w:t>
      </w:r>
    </w:p>
    <w:p w14:paraId="62A2FF0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Kilka razy w tygodniu </w:t>
      </w:r>
    </w:p>
    <w:p w14:paraId="221F3F2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Raz dziennie </w:t>
      </w:r>
    </w:p>
    <w:p w14:paraId="23C6CC8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(6) __ Kilka razy w ciągu dnia</w:t>
      </w:r>
    </w:p>
    <w:p w14:paraId="1CA13F92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>Pytanie skierowane do osób pojadających między posiłkami</w:t>
      </w:r>
    </w:p>
    <w:p w14:paraId="7110866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10. Jaką żywność spożywa Pan/Pani zazwyczaj między posiłkami w dni powszednie? </w:t>
      </w:r>
    </w:p>
    <w:p w14:paraId="2201DAE4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lastRenderedPageBreak/>
        <w:t xml:space="preserve">Można wskazać dowolną liczbę odpowiedzi. </w:t>
      </w:r>
    </w:p>
    <w:p w14:paraId="3C3727D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(10/1) __ Owoce </w:t>
      </w:r>
    </w:p>
    <w:p w14:paraId="2AFFE96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(10/2) __ Warzywa </w:t>
      </w:r>
    </w:p>
    <w:p w14:paraId="36A9D1C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(10/3) __ Niesłodzone napoje i desery mleczne, np. jogurty, serki twarogowe, mleko </w:t>
      </w:r>
    </w:p>
    <w:p w14:paraId="2BE1DCC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(10/4) __ Słodzone napoje i desery mleczne, np. serki homogenizowane, napoje mleczne słodzone, mleko smakowe </w:t>
      </w:r>
    </w:p>
    <w:p w14:paraId="12E02A3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(10/5) __ Słodkie przekąski, np. cukierki, ciastka, ciasta, batony czekoladowe, batony typu ‘</w:t>
      </w:r>
      <w:proofErr w:type="spellStart"/>
      <w:r w:rsidRPr="00277EC6">
        <w:rPr>
          <w:rFonts w:eastAsia="Times New Roman" w:cs="Times New Roman"/>
        </w:rPr>
        <w:t>musli</w:t>
      </w:r>
      <w:proofErr w:type="spellEnd"/>
      <w:r w:rsidRPr="00277EC6">
        <w:rPr>
          <w:rFonts w:eastAsia="Times New Roman" w:cs="Times New Roman"/>
        </w:rPr>
        <w:t xml:space="preserve">’, wafle </w:t>
      </w:r>
    </w:p>
    <w:p w14:paraId="3CC165D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(10/6) __ Słone przekąski, np. krakersy, paluszki, chipsy, frytki </w:t>
      </w:r>
    </w:p>
    <w:p w14:paraId="626CB05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(10/7) __ Orzechy, migdały, nasiona, pestki </w:t>
      </w:r>
    </w:p>
    <w:p w14:paraId="7EB6AFA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(10/8) __ Inne produkty, proszę wymienić jakie? ……………………………………………………. </w:t>
      </w:r>
    </w:p>
    <w:p w14:paraId="417DB1F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11. Jakie mleko i napoje mleczne spożywa Pan/Pani najczęściej? </w:t>
      </w:r>
    </w:p>
    <w:p w14:paraId="0E22681E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Proszę wskazać jedną odpowiedź. </w:t>
      </w:r>
    </w:p>
    <w:p w14:paraId="590110A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O standardowej zawartości tłuszczu (pełnotłuste) </w:t>
      </w:r>
    </w:p>
    <w:p w14:paraId="18E7C02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(2) __ O obniżonej zawartości tłuszczu</w:t>
      </w:r>
    </w:p>
    <w:p w14:paraId="0DC2DBC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(3) __ Bez tłuszczu</w:t>
      </w:r>
    </w:p>
    <w:p w14:paraId="07762BB3" w14:textId="77777777" w:rsidR="00277EC6" w:rsidRPr="00277EC6" w:rsidRDefault="00277EC6" w:rsidP="00277EC6">
      <w:pPr>
        <w:rPr>
          <w:rFonts w:eastAsia="Times New Roman" w:cs="Times New Roman"/>
          <w:b/>
        </w:rPr>
      </w:pPr>
    </w:p>
    <w:p w14:paraId="5B7733A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  <w:b/>
        </w:rPr>
        <w:t>Część B.</w:t>
      </w:r>
      <w:r w:rsidRPr="00277EC6">
        <w:rPr>
          <w:rFonts w:eastAsia="Times New Roman" w:cs="Times New Roman"/>
        </w:rPr>
        <w:t xml:space="preserve"> Częstotliwość spożycia żywności</w:t>
      </w:r>
    </w:p>
    <w:p w14:paraId="0705DF19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W tej części pytamy o rodzaj żywności, którą Pan/Pani spożywa. Chcemy się dowiedzieć, jak często zazwyczaj jada Pan/Pani tą żywność? Odpowiadając na pytania proszę uwzględnić żywność jadaną w posiłkach i między posiłkami, w domu i poza domem, w ciągu ostatniego roku. </w:t>
      </w:r>
    </w:p>
    <w:p w14:paraId="074C6980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>W tej części proszę wskazać jedną odpowiedź</w:t>
      </w:r>
    </w:p>
    <w:p w14:paraId="1977F572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12. Jak często spożywa Pan/Pani mleko (w tym mleko smakowe, kakao, kawę na mleku)? </w:t>
      </w:r>
    </w:p>
    <w:p w14:paraId="2A0FD4C2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Nigdy </w:t>
      </w:r>
    </w:p>
    <w:p w14:paraId="3C61CEC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1-3 razy w miesiącu </w:t>
      </w:r>
    </w:p>
    <w:p w14:paraId="0F455F0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Raz w tygodniu </w:t>
      </w:r>
    </w:p>
    <w:p w14:paraId="735BBA7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Kilka razy w tygodniu </w:t>
      </w:r>
    </w:p>
    <w:p w14:paraId="210CDA5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Raz dziennie </w:t>
      </w:r>
    </w:p>
    <w:p w14:paraId="0521328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(6) __ Kilka razy w ciągu dnia </w:t>
      </w:r>
    </w:p>
    <w:p w14:paraId="659BD5E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lastRenderedPageBreak/>
        <w:t xml:space="preserve">13. Jak często spożywa Pan/Pani fermentowane napoje mleczne, np. jogurty, kefiry (naturalne lub smakowe)? </w:t>
      </w:r>
    </w:p>
    <w:p w14:paraId="266A0AF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Nigdy </w:t>
      </w:r>
    </w:p>
    <w:p w14:paraId="4D33458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1-3 razy w miesiącu </w:t>
      </w:r>
    </w:p>
    <w:p w14:paraId="42FE19F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Raz w tygodniu </w:t>
      </w:r>
    </w:p>
    <w:p w14:paraId="2935EF3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Kilka razy w tygodniu </w:t>
      </w:r>
    </w:p>
    <w:p w14:paraId="1527FC5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Raz dziennie </w:t>
      </w:r>
    </w:p>
    <w:p w14:paraId="3A0733E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(6) __ Kilka razy w ciągu dnia </w:t>
      </w:r>
    </w:p>
    <w:p w14:paraId="415FBAAD" w14:textId="77777777" w:rsidR="00277EC6" w:rsidRPr="00277EC6" w:rsidRDefault="00277EC6" w:rsidP="00277EC6">
      <w:pPr>
        <w:rPr>
          <w:rFonts w:eastAsia="Times New Roman" w:cs="Times New Roman"/>
        </w:rPr>
      </w:pPr>
    </w:p>
    <w:p w14:paraId="108965C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14. Jak często spożywa Pan/Pani sery twarogowe (w tym serki homogenizowane, desery twarogowe)? </w:t>
      </w:r>
    </w:p>
    <w:p w14:paraId="021332F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(1) __ Nigdy</w:t>
      </w:r>
    </w:p>
    <w:p w14:paraId="359781E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1-3 razy w miesiącu </w:t>
      </w:r>
    </w:p>
    <w:p w14:paraId="10604A8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Raz w tygodniu </w:t>
      </w:r>
    </w:p>
    <w:p w14:paraId="5917D6F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Kilka razy w tygodniu </w:t>
      </w:r>
    </w:p>
    <w:p w14:paraId="029E84D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Raz dziennie </w:t>
      </w:r>
    </w:p>
    <w:p w14:paraId="165C08E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(6) __ Kilka razy w ciągu dnia</w:t>
      </w:r>
    </w:p>
    <w:p w14:paraId="63CE27A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15. Jak często spożywa Pan/Pani sery żółte (w tym serki topione, sery pleśniowe)? </w:t>
      </w:r>
    </w:p>
    <w:p w14:paraId="76D37F0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Nigdy </w:t>
      </w:r>
    </w:p>
    <w:p w14:paraId="2ABC9E6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1-3 razy w miesiącu </w:t>
      </w:r>
    </w:p>
    <w:p w14:paraId="2114FF0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Raz w tygodniu </w:t>
      </w:r>
    </w:p>
    <w:p w14:paraId="3D8878D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Kilka razy w tygodniu </w:t>
      </w:r>
    </w:p>
    <w:p w14:paraId="379002D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Raz dziennie </w:t>
      </w:r>
    </w:p>
    <w:p w14:paraId="2ACA5AF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(6) __ Kilka razy w ciągu dnia</w:t>
      </w:r>
    </w:p>
    <w:p w14:paraId="30113DB4" w14:textId="77777777" w:rsidR="00277EC6" w:rsidRPr="00277EC6" w:rsidRDefault="00277EC6" w:rsidP="00277EC6">
      <w:pPr>
        <w:rPr>
          <w:rFonts w:eastAsia="Times New Roman" w:cs="Times New Roman"/>
          <w:b/>
        </w:rPr>
      </w:pPr>
    </w:p>
    <w:p w14:paraId="2078F92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  <w:b/>
        </w:rPr>
        <w:t>Część C.</w:t>
      </w:r>
      <w:r w:rsidRPr="00277EC6">
        <w:rPr>
          <w:rFonts w:eastAsia="Times New Roman" w:cs="Times New Roman"/>
        </w:rPr>
        <w:t xml:space="preserve"> Poglądy na temat żywności i żywienia</w:t>
      </w:r>
    </w:p>
    <w:p w14:paraId="5BFB5A68" w14:textId="77777777" w:rsidR="00277EC6" w:rsidRPr="00277EC6" w:rsidRDefault="00277EC6" w:rsidP="00277E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Poniżej znajdują się stwierdzenia dotyczące żywności i żywienia. Dla każdego z nich, proszę przedstawić swoją opinię na temat każdego z tych stwierdzeń. </w:t>
      </w:r>
    </w:p>
    <w:p w14:paraId="54C830AE" w14:textId="77777777" w:rsidR="00277EC6" w:rsidRPr="00277EC6" w:rsidRDefault="00277EC6" w:rsidP="00277E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>W tej części proszę wskazać jedną odpowiedź.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559"/>
        <w:gridCol w:w="1554"/>
      </w:tblGrid>
      <w:tr w:rsidR="00277EC6" w:rsidRPr="00277EC6" w14:paraId="64B34144" w14:textId="77777777" w:rsidTr="005650B3">
        <w:tc>
          <w:tcPr>
            <w:tcW w:w="4531" w:type="dxa"/>
          </w:tcPr>
          <w:p w14:paraId="1F006871" w14:textId="77777777" w:rsidR="00277EC6" w:rsidRPr="00277EC6" w:rsidRDefault="00277EC6" w:rsidP="00277EC6">
            <w:r w:rsidRPr="00277EC6">
              <w:lastRenderedPageBreak/>
              <w:t>Treść stwierdzenia</w:t>
            </w:r>
          </w:p>
        </w:tc>
        <w:tc>
          <w:tcPr>
            <w:tcW w:w="1418" w:type="dxa"/>
          </w:tcPr>
          <w:p w14:paraId="6DB379BC" w14:textId="77777777" w:rsidR="00277EC6" w:rsidRPr="00277EC6" w:rsidRDefault="00277EC6" w:rsidP="00277EC6">
            <w:r w:rsidRPr="00277EC6">
              <w:t>Prawda (1)</w:t>
            </w:r>
          </w:p>
        </w:tc>
        <w:tc>
          <w:tcPr>
            <w:tcW w:w="1559" w:type="dxa"/>
          </w:tcPr>
          <w:p w14:paraId="19521477" w14:textId="77777777" w:rsidR="00277EC6" w:rsidRPr="00277EC6" w:rsidRDefault="00277EC6" w:rsidP="00277EC6">
            <w:r w:rsidRPr="00277EC6">
              <w:t>Fałsz (2)</w:t>
            </w:r>
          </w:p>
        </w:tc>
        <w:tc>
          <w:tcPr>
            <w:tcW w:w="1554" w:type="dxa"/>
          </w:tcPr>
          <w:p w14:paraId="7CE7D3BF" w14:textId="77777777" w:rsidR="00277EC6" w:rsidRPr="00277EC6" w:rsidRDefault="00277EC6" w:rsidP="00277EC6">
            <w:r w:rsidRPr="00277EC6">
              <w:t>Trudno powiedzieć (1)</w:t>
            </w:r>
          </w:p>
        </w:tc>
      </w:tr>
      <w:tr w:rsidR="00277EC6" w:rsidRPr="00277EC6" w14:paraId="7C70A470" w14:textId="77777777" w:rsidTr="005650B3">
        <w:tc>
          <w:tcPr>
            <w:tcW w:w="4531" w:type="dxa"/>
          </w:tcPr>
          <w:p w14:paraId="4BDBC9B6" w14:textId="77777777" w:rsidR="00277EC6" w:rsidRPr="00277EC6" w:rsidRDefault="00277EC6" w:rsidP="00277EC6">
            <w:r w:rsidRPr="00277EC6">
              <w:t>16. Tylko dzieci i młodzież powinny spożywać mleko.</w:t>
            </w:r>
          </w:p>
        </w:tc>
        <w:tc>
          <w:tcPr>
            <w:tcW w:w="1418" w:type="dxa"/>
          </w:tcPr>
          <w:p w14:paraId="49D61632" w14:textId="77777777" w:rsidR="00277EC6" w:rsidRPr="00277EC6" w:rsidRDefault="00277EC6" w:rsidP="00277EC6"/>
        </w:tc>
        <w:tc>
          <w:tcPr>
            <w:tcW w:w="1559" w:type="dxa"/>
          </w:tcPr>
          <w:p w14:paraId="351E5627" w14:textId="77777777" w:rsidR="00277EC6" w:rsidRPr="00277EC6" w:rsidRDefault="00277EC6" w:rsidP="00277EC6"/>
        </w:tc>
        <w:tc>
          <w:tcPr>
            <w:tcW w:w="1554" w:type="dxa"/>
          </w:tcPr>
          <w:p w14:paraId="67DBF5C6" w14:textId="77777777" w:rsidR="00277EC6" w:rsidRPr="00277EC6" w:rsidRDefault="00277EC6" w:rsidP="00277EC6"/>
        </w:tc>
      </w:tr>
      <w:tr w:rsidR="00277EC6" w:rsidRPr="00277EC6" w14:paraId="582F84BD" w14:textId="77777777" w:rsidTr="005650B3">
        <w:tc>
          <w:tcPr>
            <w:tcW w:w="4531" w:type="dxa"/>
          </w:tcPr>
          <w:p w14:paraId="08615207" w14:textId="77777777" w:rsidR="00277EC6" w:rsidRPr="00277EC6" w:rsidRDefault="00277EC6" w:rsidP="00277EC6">
            <w:r w:rsidRPr="00277EC6">
              <w:t>17. Ser żółty jest lepszym źródłem wapnia niż ser twarogowy.</w:t>
            </w:r>
          </w:p>
        </w:tc>
        <w:tc>
          <w:tcPr>
            <w:tcW w:w="1418" w:type="dxa"/>
          </w:tcPr>
          <w:p w14:paraId="18949B68" w14:textId="77777777" w:rsidR="00277EC6" w:rsidRPr="00277EC6" w:rsidRDefault="00277EC6" w:rsidP="00277EC6"/>
        </w:tc>
        <w:tc>
          <w:tcPr>
            <w:tcW w:w="1559" w:type="dxa"/>
          </w:tcPr>
          <w:p w14:paraId="181A957D" w14:textId="77777777" w:rsidR="00277EC6" w:rsidRPr="00277EC6" w:rsidRDefault="00277EC6" w:rsidP="00277EC6"/>
        </w:tc>
        <w:tc>
          <w:tcPr>
            <w:tcW w:w="1554" w:type="dxa"/>
          </w:tcPr>
          <w:p w14:paraId="4EE5926F" w14:textId="77777777" w:rsidR="00277EC6" w:rsidRPr="00277EC6" w:rsidRDefault="00277EC6" w:rsidP="00277EC6"/>
        </w:tc>
      </w:tr>
      <w:tr w:rsidR="00277EC6" w:rsidRPr="00277EC6" w14:paraId="62D70AAA" w14:textId="77777777" w:rsidTr="005650B3">
        <w:tc>
          <w:tcPr>
            <w:tcW w:w="4531" w:type="dxa"/>
          </w:tcPr>
          <w:p w14:paraId="32042D63" w14:textId="77777777" w:rsidR="00277EC6" w:rsidRPr="00277EC6" w:rsidRDefault="00277EC6" w:rsidP="00277EC6">
            <w:r w:rsidRPr="00277EC6">
              <w:t>18. Przebywanie na słońcu sprzyja wytwarzaniu witaminy D w organizmie.</w:t>
            </w:r>
          </w:p>
        </w:tc>
        <w:tc>
          <w:tcPr>
            <w:tcW w:w="1418" w:type="dxa"/>
          </w:tcPr>
          <w:p w14:paraId="654E09ED" w14:textId="77777777" w:rsidR="00277EC6" w:rsidRPr="00277EC6" w:rsidRDefault="00277EC6" w:rsidP="00277EC6"/>
        </w:tc>
        <w:tc>
          <w:tcPr>
            <w:tcW w:w="1559" w:type="dxa"/>
          </w:tcPr>
          <w:p w14:paraId="7DDFB690" w14:textId="77777777" w:rsidR="00277EC6" w:rsidRPr="00277EC6" w:rsidRDefault="00277EC6" w:rsidP="00277EC6"/>
        </w:tc>
        <w:tc>
          <w:tcPr>
            <w:tcW w:w="1554" w:type="dxa"/>
          </w:tcPr>
          <w:p w14:paraId="0A6BC0FB" w14:textId="77777777" w:rsidR="00277EC6" w:rsidRPr="00277EC6" w:rsidRDefault="00277EC6" w:rsidP="00277EC6"/>
        </w:tc>
      </w:tr>
      <w:tr w:rsidR="00277EC6" w:rsidRPr="00277EC6" w14:paraId="58E4DEB5" w14:textId="77777777" w:rsidTr="005650B3">
        <w:tc>
          <w:tcPr>
            <w:tcW w:w="4531" w:type="dxa"/>
          </w:tcPr>
          <w:p w14:paraId="6EC0FF69" w14:textId="77777777" w:rsidR="00277EC6" w:rsidRPr="00277EC6" w:rsidRDefault="00277EC6" w:rsidP="00277EC6">
            <w:r w:rsidRPr="00277EC6">
              <w:t>19. Fosfor jest składnikiem tkanki nerwowej.</w:t>
            </w:r>
          </w:p>
        </w:tc>
        <w:tc>
          <w:tcPr>
            <w:tcW w:w="1418" w:type="dxa"/>
          </w:tcPr>
          <w:p w14:paraId="7D134F4F" w14:textId="77777777" w:rsidR="00277EC6" w:rsidRPr="00277EC6" w:rsidRDefault="00277EC6" w:rsidP="00277EC6"/>
        </w:tc>
        <w:tc>
          <w:tcPr>
            <w:tcW w:w="1559" w:type="dxa"/>
          </w:tcPr>
          <w:p w14:paraId="68D686C1" w14:textId="77777777" w:rsidR="00277EC6" w:rsidRPr="00277EC6" w:rsidRDefault="00277EC6" w:rsidP="00277EC6"/>
        </w:tc>
        <w:tc>
          <w:tcPr>
            <w:tcW w:w="1554" w:type="dxa"/>
          </w:tcPr>
          <w:p w14:paraId="08FC7A1A" w14:textId="77777777" w:rsidR="00277EC6" w:rsidRPr="00277EC6" w:rsidRDefault="00277EC6" w:rsidP="00277EC6"/>
        </w:tc>
      </w:tr>
      <w:tr w:rsidR="00277EC6" w:rsidRPr="00277EC6" w14:paraId="451A27BE" w14:textId="77777777" w:rsidTr="005650B3">
        <w:tc>
          <w:tcPr>
            <w:tcW w:w="4531" w:type="dxa"/>
          </w:tcPr>
          <w:p w14:paraId="5F40A67C" w14:textId="77777777" w:rsidR="00277EC6" w:rsidRPr="00277EC6" w:rsidRDefault="00277EC6" w:rsidP="00277EC6">
            <w:r w:rsidRPr="00277EC6">
              <w:t>20. Stosunek wapnia do fosforu w prawidłowej diecie powinien wynosić 1:1.</w:t>
            </w:r>
          </w:p>
        </w:tc>
        <w:tc>
          <w:tcPr>
            <w:tcW w:w="1418" w:type="dxa"/>
          </w:tcPr>
          <w:p w14:paraId="4E3FCFFE" w14:textId="77777777" w:rsidR="00277EC6" w:rsidRPr="00277EC6" w:rsidRDefault="00277EC6" w:rsidP="00277EC6"/>
        </w:tc>
        <w:tc>
          <w:tcPr>
            <w:tcW w:w="1559" w:type="dxa"/>
          </w:tcPr>
          <w:p w14:paraId="011B212A" w14:textId="77777777" w:rsidR="00277EC6" w:rsidRPr="00277EC6" w:rsidRDefault="00277EC6" w:rsidP="00277EC6"/>
        </w:tc>
        <w:tc>
          <w:tcPr>
            <w:tcW w:w="1554" w:type="dxa"/>
          </w:tcPr>
          <w:p w14:paraId="08D3EC3A" w14:textId="77777777" w:rsidR="00277EC6" w:rsidRPr="00277EC6" w:rsidRDefault="00277EC6" w:rsidP="00277EC6"/>
        </w:tc>
      </w:tr>
    </w:tbl>
    <w:p w14:paraId="17736B9F" w14:textId="77777777" w:rsidR="00277EC6" w:rsidRPr="00277EC6" w:rsidRDefault="00277EC6" w:rsidP="00277EC6">
      <w:pPr>
        <w:rPr>
          <w:rFonts w:eastAsia="Times New Roman" w:cs="Times New Roman"/>
        </w:rPr>
      </w:pPr>
    </w:p>
    <w:p w14:paraId="41F46869" w14:textId="77777777" w:rsidR="00277EC6" w:rsidRPr="00277EC6" w:rsidRDefault="00277EC6" w:rsidP="00277EC6">
      <w:pPr>
        <w:rPr>
          <w:rFonts w:eastAsia="Times New Roman" w:cs="Times New Roman"/>
        </w:rPr>
      </w:pPr>
    </w:p>
    <w:p w14:paraId="58566015" w14:textId="77777777" w:rsidR="00277EC6" w:rsidRPr="00277EC6" w:rsidRDefault="00277EC6" w:rsidP="00277EC6">
      <w:pPr>
        <w:rPr>
          <w:rFonts w:eastAsia="Times New Roman" w:cs="Times New Roman"/>
        </w:rPr>
      </w:pPr>
    </w:p>
    <w:p w14:paraId="04B0DA9A" w14:textId="77777777" w:rsidR="00277EC6" w:rsidRPr="00277EC6" w:rsidRDefault="00277EC6" w:rsidP="00277EC6">
      <w:pPr>
        <w:rPr>
          <w:rFonts w:eastAsia="Times New Roman" w:cs="Times New Roman"/>
        </w:rPr>
      </w:pPr>
    </w:p>
    <w:p w14:paraId="0FBEF8AD" w14:textId="77777777" w:rsidR="00277EC6" w:rsidRPr="00277EC6" w:rsidRDefault="00277EC6" w:rsidP="00277EC6">
      <w:pPr>
        <w:rPr>
          <w:rFonts w:eastAsia="Times New Roman" w:cs="Times New Roman"/>
        </w:rPr>
      </w:pPr>
    </w:p>
    <w:p w14:paraId="2C56B73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  <w:b/>
        </w:rPr>
        <w:t>Część D.</w:t>
      </w:r>
      <w:r w:rsidRPr="00277EC6">
        <w:rPr>
          <w:rFonts w:eastAsia="Times New Roman" w:cs="Times New Roman"/>
        </w:rPr>
        <w:t xml:space="preserve"> Styl życia i dane osobowe</w:t>
      </w:r>
    </w:p>
    <w:p w14:paraId="15BEFBC4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>W tej części pytamy o styl życia i dane osobowe, które pozwolą nam na scharakteryzowanie Pana/Pani jako Jednostki w badaniach naukowych.</w:t>
      </w:r>
    </w:p>
    <w:p w14:paraId="5ACD58AE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Jeśli niektóre pytania uzna Pan/Pani za zbyt osobiste, może Pan/Pani odmówić odpowiedzi. </w:t>
      </w:r>
    </w:p>
    <w:p w14:paraId="12CFFA2F" w14:textId="77777777" w:rsidR="00277EC6" w:rsidRPr="00277EC6" w:rsidRDefault="00277EC6" w:rsidP="00277E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>Będziemy jednak wdzięczni za każdą szczerą odpowiedź. W tej części proszę wskazać jedną odpowiedź.</w:t>
      </w:r>
    </w:p>
    <w:p w14:paraId="4FBD90ED" w14:textId="77777777" w:rsidR="00277EC6" w:rsidRPr="00277EC6" w:rsidRDefault="00277EC6" w:rsidP="00277EC6">
      <w:pPr>
        <w:rPr>
          <w:rFonts w:eastAsia="Times New Roman" w:cs="Times New Roman"/>
        </w:rPr>
      </w:pPr>
    </w:p>
    <w:p w14:paraId="366DA24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21. Czy aktualnie stosuje Pan/Pani jakąś dietę? </w:t>
      </w:r>
    </w:p>
    <w:p w14:paraId="26F6360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Nie </w:t>
      </w:r>
    </w:p>
    <w:p w14:paraId="4E83C75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Tak, na zlecenie lekarza z powodów zdrowotnych </w:t>
      </w:r>
    </w:p>
    <w:p w14:paraId="308441A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Tak, stosuję dietę z własnego wyboru Pytanie skierowane do osób aktualnie stosujących dietę </w:t>
      </w:r>
    </w:p>
    <w:p w14:paraId="5CD7A212" w14:textId="77777777" w:rsidR="00277EC6" w:rsidRPr="00277EC6" w:rsidRDefault="00277EC6" w:rsidP="00277EC6">
      <w:pPr>
        <w:rPr>
          <w:rFonts w:eastAsia="Times New Roman" w:cs="Times New Roman"/>
        </w:rPr>
      </w:pPr>
    </w:p>
    <w:p w14:paraId="577176C9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Pytanie skierowane do osób aktualnie stosujących dietę </w:t>
      </w:r>
    </w:p>
    <w:p w14:paraId="36E6EC9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22. Proszę wskazać rodzaj diety …………………………………………………………………. </w:t>
      </w:r>
    </w:p>
    <w:p w14:paraId="540F2217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Pytanie skierowane do osób aktualnie stosujących dietę </w:t>
      </w:r>
    </w:p>
    <w:p w14:paraId="639B9FE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23. Jak długo stosuje Pan/Pani dietę? </w:t>
      </w:r>
    </w:p>
    <w:p w14:paraId="645228B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  <w:i/>
        </w:rPr>
        <w:t>Proszę możliwie dokładnie określić czas stosowania diety, w sposób dla siebie najwygodniejszy. Respondent może wskazać liczbę tygodni lub liczbę miesięcy lub liczbę lat.</w:t>
      </w:r>
      <w:r w:rsidRPr="00277EC6">
        <w:rPr>
          <w:rFonts w:eastAsia="Times New Roman" w:cs="Times New Roman"/>
        </w:rPr>
        <w:t xml:space="preserve"> </w:t>
      </w:r>
    </w:p>
    <w:p w14:paraId="3EF03551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lastRenderedPageBreak/>
        <w:t>Proszę wskazać odpowiednią liczbę: …..…….. tygodni, …..…….. miesięcy, ……..…..lat.</w:t>
      </w:r>
    </w:p>
    <w:p w14:paraId="203A398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24. Jak często spożywa Pan/Pani posiłki poza domem, np. w barach, restauracjach, kawiarniach, stołówce? </w:t>
      </w:r>
    </w:p>
    <w:p w14:paraId="74BE708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Nigdy </w:t>
      </w:r>
    </w:p>
    <w:p w14:paraId="48EF952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1-3 razy w miesiącu </w:t>
      </w:r>
    </w:p>
    <w:p w14:paraId="2A39D64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Raz w tygodniu </w:t>
      </w:r>
    </w:p>
    <w:p w14:paraId="07DF3FB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Kilka razy w tygodniu </w:t>
      </w:r>
    </w:p>
    <w:p w14:paraId="1A9BE6A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Raz dziennie </w:t>
      </w:r>
    </w:p>
    <w:p w14:paraId="69EBB38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(6) __ Kilka razy w ciągu dnia</w:t>
      </w:r>
    </w:p>
    <w:p w14:paraId="12546592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Pytanie skierowane do osób pijących alkohol </w:t>
      </w:r>
    </w:p>
    <w:p w14:paraId="4AC945B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25. Jaki napój alkoholowy pije Pan/Pani najczęściej? </w:t>
      </w:r>
    </w:p>
    <w:p w14:paraId="26854A3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Piwo </w:t>
      </w:r>
    </w:p>
    <w:p w14:paraId="627DD32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Wino </w:t>
      </w:r>
    </w:p>
    <w:p w14:paraId="101BA7C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Drinki </w:t>
      </w:r>
    </w:p>
    <w:p w14:paraId="1000B19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(4) __ Mocne trunki</w:t>
      </w:r>
    </w:p>
    <w:p w14:paraId="05A908E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26. Czy aktualnie pali Pan/Pani papierosy, fajkę lub inny tytoń? </w:t>
      </w:r>
    </w:p>
    <w:p w14:paraId="40C8529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Nie </w:t>
      </w:r>
    </w:p>
    <w:p w14:paraId="6015A40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(2) __ Tak</w:t>
      </w:r>
    </w:p>
    <w:p w14:paraId="39418DD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27. Czy w przeszłości palił(a) Pan/Pani papierosy, fajkę lub inny tytoń? </w:t>
      </w:r>
    </w:p>
    <w:p w14:paraId="22EB0B8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Nie </w:t>
      </w:r>
    </w:p>
    <w:p w14:paraId="2E2724F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Tak </w:t>
      </w:r>
    </w:p>
    <w:p w14:paraId="2EC31F62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28. Ile godzin w ciągu doby poświęca Pan/Pani przeciętnie na sen w dni powszednie? </w:t>
      </w:r>
    </w:p>
    <w:p w14:paraId="0E97B6C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6 lub mniej godz./dobę </w:t>
      </w:r>
    </w:p>
    <w:p w14:paraId="6D4C221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więcej niż 6, ale mniej niż 9 godz./dobę </w:t>
      </w:r>
    </w:p>
    <w:p w14:paraId="1CC4F43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9 lub więcej godz./dobę </w:t>
      </w:r>
    </w:p>
    <w:p w14:paraId="4AD8F73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29. Ile godzin w ciągu doby poświęca Pan/Pani przeciętnie na sen w dni weekendowe? </w:t>
      </w:r>
    </w:p>
    <w:p w14:paraId="00908C51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6 lub mniej godz./dobę </w:t>
      </w:r>
    </w:p>
    <w:p w14:paraId="4463ADA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więcej niż 6, ale mniej niż 9 godz./dobę </w:t>
      </w:r>
    </w:p>
    <w:p w14:paraId="3F09E2A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lastRenderedPageBreak/>
        <w:t xml:space="preserve">(3) __ 9 lub więcej godz./dobę </w:t>
      </w:r>
    </w:p>
    <w:p w14:paraId="7948A65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30. Ile godzin w ciągu doby spędza Pan/Pani przeciętnie oglądając TV lub przed komputerem (wliczając pracę zawodową)? </w:t>
      </w:r>
    </w:p>
    <w:p w14:paraId="73231021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 (1) __ mniej niż 2 godz. </w:t>
      </w:r>
    </w:p>
    <w:p w14:paraId="232EB3C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od 2 do prawie 4 godz. </w:t>
      </w:r>
    </w:p>
    <w:p w14:paraId="51B4BC61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od 4 do prawie 6 godz. </w:t>
      </w:r>
    </w:p>
    <w:p w14:paraId="1DABA73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od 6 do prawie 8 godz. </w:t>
      </w:r>
    </w:p>
    <w:p w14:paraId="5D3A918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od 8 do prawie 10 godz. </w:t>
      </w:r>
    </w:p>
    <w:p w14:paraId="2AED590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(6) __ 10 godz. i więcej </w:t>
      </w:r>
    </w:p>
    <w:p w14:paraId="6E7E61B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31. Jak Pan/Pani ocenia swoją aktywność fizyczną w czasie pracy lub w szkole? </w:t>
      </w:r>
    </w:p>
    <w:p w14:paraId="0176F44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 (1) __ Mała: ponad 70% czasu w pozycji siedzącej </w:t>
      </w:r>
    </w:p>
    <w:p w14:paraId="4B86497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Umiarkowana: około 50% czasu w pozycji siedzącej i około 50% czasu w ruchu </w:t>
      </w:r>
    </w:p>
    <w:p w14:paraId="79BE50B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(3) __ Duża: około 70% czasu w ruchu lub praca fizyczna związana z dużym wysiłkiem</w:t>
      </w:r>
    </w:p>
    <w:p w14:paraId="152BA85E" w14:textId="77777777" w:rsidR="00277EC6" w:rsidRPr="00277EC6" w:rsidRDefault="00277EC6" w:rsidP="00277EC6">
      <w:pPr>
        <w:rPr>
          <w:rFonts w:eastAsia="Times New Roman" w:cs="Times New Roman"/>
        </w:rPr>
      </w:pPr>
    </w:p>
    <w:p w14:paraId="46E6EC00" w14:textId="77777777" w:rsidR="00277EC6" w:rsidRPr="00277EC6" w:rsidRDefault="00277EC6" w:rsidP="00277EC6">
      <w:pPr>
        <w:rPr>
          <w:rFonts w:eastAsia="Times New Roman" w:cs="Times New Roman"/>
        </w:rPr>
      </w:pPr>
    </w:p>
    <w:p w14:paraId="23F88B47" w14:textId="77777777" w:rsidR="00277EC6" w:rsidRPr="00277EC6" w:rsidRDefault="00277EC6" w:rsidP="00277EC6">
      <w:pPr>
        <w:rPr>
          <w:rFonts w:eastAsia="Times New Roman" w:cs="Times New Roman"/>
        </w:rPr>
      </w:pPr>
    </w:p>
    <w:p w14:paraId="1103DD04" w14:textId="77777777" w:rsidR="00277EC6" w:rsidRPr="00277EC6" w:rsidRDefault="00277EC6" w:rsidP="00277EC6">
      <w:pPr>
        <w:rPr>
          <w:rFonts w:eastAsia="Times New Roman" w:cs="Times New Roman"/>
        </w:rPr>
      </w:pPr>
    </w:p>
    <w:p w14:paraId="5C429B19" w14:textId="77777777" w:rsidR="00277EC6" w:rsidRPr="00277EC6" w:rsidRDefault="00277EC6" w:rsidP="00277EC6">
      <w:pPr>
        <w:rPr>
          <w:rFonts w:eastAsia="Times New Roman" w:cs="Times New Roman"/>
        </w:rPr>
      </w:pPr>
    </w:p>
    <w:p w14:paraId="0244F43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32. Jak Pan/Pani ocenia swoją aktywność fizyczną w czasie wolnym? </w:t>
      </w:r>
    </w:p>
    <w:p w14:paraId="2A59853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Mała: przewaga siedzenia, oglądanie TV, czytanie prasy, książek, lekkie prace domowe, spacer 1-2 godziny w tygodniu </w:t>
      </w:r>
    </w:p>
    <w:p w14:paraId="4757B73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Umiarkowana: spacery, jazda na rowerze, gimnastyka, praca w ogrodzie lub inna lekka aktywność fizyczna wykonywana 2-3 godziny w tygodniu </w:t>
      </w:r>
    </w:p>
    <w:p w14:paraId="0B1D9B7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Duża: jazda na rowerze, bieganie, praca na działce lub w ogrodzie i inne sportowe zajęcia rekreacyjne wymagające wysiłku fizycznego wykonywane ponad 3 godziny tygodniowo </w:t>
      </w:r>
    </w:p>
    <w:p w14:paraId="09E20B3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33. Jak Pan/Pani ocenia swój stan zdrowia w porównaniu z innymi osobami w tym samym wieku? </w:t>
      </w:r>
    </w:p>
    <w:p w14:paraId="3FD3D39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Gorszy niż rówieśników </w:t>
      </w:r>
    </w:p>
    <w:p w14:paraId="3C68B5E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Taki sam jak rówieśników </w:t>
      </w:r>
    </w:p>
    <w:p w14:paraId="1816157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Lepszy niż rówieśników </w:t>
      </w:r>
    </w:p>
    <w:p w14:paraId="224132F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lastRenderedPageBreak/>
        <w:t xml:space="preserve">34. Jak Pan/Pani ocenia swoją wiedzę żywieniową? </w:t>
      </w:r>
    </w:p>
    <w:p w14:paraId="3A4D204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Niedostateczna </w:t>
      </w:r>
    </w:p>
    <w:p w14:paraId="3BDCD30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Dostateczna </w:t>
      </w:r>
    </w:p>
    <w:p w14:paraId="2198C86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Dobra </w:t>
      </w:r>
    </w:p>
    <w:p w14:paraId="7D4DD45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Bardzo dobra </w:t>
      </w:r>
    </w:p>
    <w:p w14:paraId="2DD8DAA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35. Jak Pan/Pani ocenia swój sposób żywienia? </w:t>
      </w:r>
    </w:p>
    <w:p w14:paraId="73496E5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Bardzo zły </w:t>
      </w:r>
    </w:p>
    <w:p w14:paraId="631BF85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Zły </w:t>
      </w:r>
    </w:p>
    <w:p w14:paraId="43132CE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Dobry </w:t>
      </w:r>
    </w:p>
    <w:p w14:paraId="51AE40B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Bardzo dobry </w:t>
      </w:r>
    </w:p>
    <w:p w14:paraId="24F6233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36. Jak Pan/Pani ocenia swój sposób żywienia w dni powszednie w porównaniu z weekendami? </w:t>
      </w:r>
    </w:p>
    <w:p w14:paraId="11B1FAA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W zasadzie się nie różni </w:t>
      </w:r>
    </w:p>
    <w:p w14:paraId="73E9B44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Różni się nieznacznie </w:t>
      </w:r>
    </w:p>
    <w:p w14:paraId="67B6F3C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Różni się znacząco </w:t>
      </w:r>
    </w:p>
    <w:p w14:paraId="70B39C7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37. Jaka jest Pana/Pani masa ciała w kg?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, 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 xml:space="preserve">kg </w:t>
      </w:r>
    </w:p>
    <w:p w14:paraId="35868CB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38. Jaki jest Pana/Pani wzrost w cm?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, 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cm</w:t>
      </w:r>
    </w:p>
    <w:p w14:paraId="05D25D9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39. Jaki jest Pana/Pani obwód pasa w cm?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, 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 xml:space="preserve">cm </w:t>
      </w:r>
    </w:p>
    <w:p w14:paraId="725E5541" w14:textId="77777777" w:rsidR="00277EC6" w:rsidRPr="00277EC6" w:rsidRDefault="00277EC6" w:rsidP="00277EC6">
      <w:pPr>
        <w:rPr>
          <w:rFonts w:eastAsia="Times New Roman" w:cs="Times New Roman"/>
          <w:i/>
        </w:rPr>
      </w:pPr>
      <w:r w:rsidRPr="00277EC6">
        <w:rPr>
          <w:rFonts w:eastAsia="Times New Roman" w:cs="Times New Roman"/>
          <w:i/>
        </w:rPr>
        <w:t xml:space="preserve">Jeśli Pan/Pani nie wie, to proszę wskazać jaki obwód pasa Pan/Pani wybiera podczas kupowania odzieży? Można zmierzyć obwód pasa centymetrem krawieckim, jeśli istnieje taka możliwość. </w:t>
      </w:r>
    </w:p>
    <w:p w14:paraId="27F99D2B" w14:textId="77777777" w:rsidR="00277EC6" w:rsidRPr="00277EC6" w:rsidRDefault="00277EC6" w:rsidP="00277EC6">
      <w:pPr>
        <w:rPr>
          <w:rFonts w:eastAsia="Times New Roman" w:cs="Times New Roman"/>
        </w:rPr>
      </w:pPr>
    </w:p>
    <w:p w14:paraId="2E0F4C85" w14:textId="77777777" w:rsidR="00277EC6" w:rsidRPr="00277EC6" w:rsidRDefault="00277EC6" w:rsidP="00277EC6">
      <w:pPr>
        <w:rPr>
          <w:rFonts w:eastAsia="Times New Roman" w:cs="Times New Roman"/>
        </w:rPr>
      </w:pPr>
    </w:p>
    <w:p w14:paraId="1BF7524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40. Płeć:</w:t>
      </w:r>
    </w:p>
    <w:p w14:paraId="7A1B231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Mężczyzna </w:t>
      </w:r>
    </w:p>
    <w:p w14:paraId="7E1EDC6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Kobieta </w:t>
      </w:r>
    </w:p>
    <w:p w14:paraId="00FA901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41. Data urodzenia: </w:t>
      </w:r>
    </w:p>
    <w:p w14:paraId="2775D9F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Rok 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>_</w:t>
      </w:r>
      <w:r w:rsidRPr="00277EC6">
        <w:rPr>
          <w:rFonts w:ascii="Calibri" w:eastAsia="Times New Roman" w:hAnsi="Calibri" w:cs="Times New Roman"/>
        </w:rPr>
        <w:sym w:font="Symbol" w:char="F0BD"/>
      </w:r>
      <w:r w:rsidRPr="00277EC6">
        <w:rPr>
          <w:rFonts w:eastAsia="Times New Roman" w:cs="Times New Roman"/>
        </w:rPr>
        <w:t xml:space="preserve"> </w:t>
      </w:r>
    </w:p>
    <w:p w14:paraId="6F384B0C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42. Jakie jest Pana/Pani stałe miejsce zamieszkania? </w:t>
      </w:r>
    </w:p>
    <w:p w14:paraId="5DA4010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Wieś </w:t>
      </w:r>
    </w:p>
    <w:p w14:paraId="77C8874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lastRenderedPageBreak/>
        <w:t xml:space="preserve">(2) __ Miasto poniżej 20 tys. mieszkańców </w:t>
      </w:r>
    </w:p>
    <w:p w14:paraId="62FA231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Miasto od 20 tys. do 100 tys. mieszkańców </w:t>
      </w:r>
    </w:p>
    <w:p w14:paraId="31218FC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Miasto powyżej 100 tys. mieszkańców </w:t>
      </w:r>
    </w:p>
    <w:p w14:paraId="6F94F43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43. Ile jest osób w Pana/Pani gospodarstwie domowym (razem z Panem/Panią)? …………………...osób 44. Ile jest osób niepełnoletnich w Pana/Pani gospodarstwie domowym? ……………..osób poniżej 18 lat </w:t>
      </w:r>
    </w:p>
    <w:p w14:paraId="4069F404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45. Jak Pan/Pani ocenia swoją sytuację finansową?</w:t>
      </w:r>
    </w:p>
    <w:p w14:paraId="3BC3180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Poniżej przeciętnej </w:t>
      </w:r>
    </w:p>
    <w:p w14:paraId="467E28A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Przeciętna </w:t>
      </w:r>
    </w:p>
    <w:p w14:paraId="70E958AA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(3) __ Powyżej przeciętnej</w:t>
      </w:r>
    </w:p>
    <w:p w14:paraId="42FB6A1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46. Jak Pan/Pani ocenia sytuację swojego gospodarstwa domowego? </w:t>
      </w:r>
    </w:p>
    <w:p w14:paraId="4221E9C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 (1) __ Żyjemy bardzo biednie – nie wystarcza nam nawet na podstawowe potrzeby </w:t>
      </w:r>
    </w:p>
    <w:p w14:paraId="2A11F63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Żyjemy skromnie – musimy na co dzień bardzo oszczędnie gospodarować </w:t>
      </w:r>
    </w:p>
    <w:p w14:paraId="0E2093E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Żyjemy średnio – wystarcza nam na co dzień, ale musimy oszczędzać na poważniejsze zakupy (4) __ Żyjemy dobrze – wystarcza nam na wiele bez specjalnego oszczędzania </w:t>
      </w:r>
    </w:p>
    <w:p w14:paraId="12D69D3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(5) __ Żyjemy bardzo dobrze – możemy pozwolić sobie na pewien luksus </w:t>
      </w:r>
    </w:p>
    <w:p w14:paraId="4E595B4F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47. Czy Pan/Pani pracuje zawodowo? </w:t>
      </w:r>
    </w:p>
    <w:p w14:paraId="5510BEDD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Nie, jestem na emeryturze lub rencie </w:t>
      </w:r>
    </w:p>
    <w:p w14:paraId="7E7703F7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Nie, jestem na urlopie wychowawczym, jestem bezrobotny(a), prowadzę dom </w:t>
      </w:r>
    </w:p>
    <w:p w14:paraId="36E01936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Tak, ale pracuję dorywczo </w:t>
      </w:r>
    </w:p>
    <w:p w14:paraId="4E33F778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(4) __ Tak, mam stałe zatrudnienie </w:t>
      </w:r>
    </w:p>
    <w:p w14:paraId="3AA9A20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(5) __ Nie, uczę się lub studiuję</w:t>
      </w:r>
    </w:p>
    <w:p w14:paraId="18BA459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48. Czy jest  Pan/Pani:</w:t>
      </w:r>
    </w:p>
    <w:p w14:paraId="3D0D1B55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[1] _ nauczycielem   TAK/NIE</w:t>
      </w:r>
    </w:p>
    <w:p w14:paraId="3ADE656B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>[2] _ studentem   TAK/NIE</w:t>
      </w:r>
    </w:p>
    <w:p w14:paraId="00E5960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49. Jakie jest Pana/Pani wykształcenie? </w:t>
      </w:r>
    </w:p>
    <w:p w14:paraId="02B99AC9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(1) __ Podstawowe </w:t>
      </w:r>
    </w:p>
    <w:p w14:paraId="2573B763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(2) __ Zasadnicze zawodowe </w:t>
      </w:r>
    </w:p>
    <w:p w14:paraId="634F0FF0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t xml:space="preserve">(3) __ Średnie (ogólne lub techniczne) </w:t>
      </w:r>
    </w:p>
    <w:p w14:paraId="6B2359DE" w14:textId="77777777" w:rsidR="00277EC6" w:rsidRPr="00277EC6" w:rsidRDefault="00277EC6" w:rsidP="00277EC6">
      <w:pPr>
        <w:rPr>
          <w:rFonts w:eastAsia="Times New Roman" w:cs="Times New Roman"/>
        </w:rPr>
      </w:pPr>
      <w:r w:rsidRPr="00277EC6">
        <w:rPr>
          <w:rFonts w:eastAsia="Times New Roman" w:cs="Times New Roman"/>
        </w:rPr>
        <w:lastRenderedPageBreak/>
        <w:t>(4) __ Wyższe (licencjat, studia inżynierskie, magisterskie).</w:t>
      </w:r>
    </w:p>
    <w:p w14:paraId="463B7C8E" w14:textId="77777777" w:rsidR="00277EC6" w:rsidRPr="00277EC6" w:rsidRDefault="00277EC6" w:rsidP="00277EC6">
      <w:pPr>
        <w:rPr>
          <w:rFonts w:eastAsia="Times New Roman" w:cs="Times New Roman"/>
        </w:rPr>
      </w:pPr>
    </w:p>
    <w:p w14:paraId="7326246E" w14:textId="77777777" w:rsidR="00277EC6" w:rsidRPr="00277EC6" w:rsidRDefault="00277EC6" w:rsidP="00277EC6">
      <w:pPr>
        <w:jc w:val="center"/>
        <w:rPr>
          <w:rFonts w:eastAsia="Times New Roman" w:cs="Times New Roman"/>
          <w:b/>
          <w:sz w:val="24"/>
        </w:rPr>
      </w:pPr>
      <w:r w:rsidRPr="00277EC6">
        <w:rPr>
          <w:rFonts w:eastAsia="Times New Roman" w:cs="Times New Roman"/>
          <w:b/>
          <w:sz w:val="24"/>
        </w:rPr>
        <w:t>SERDECZNIE DZIĘKUJĘ ZA POŚWIĘCONY CZAS</w:t>
      </w:r>
    </w:p>
    <w:p w14:paraId="19508FCB" w14:textId="77777777" w:rsidR="00277EC6" w:rsidRPr="00277EC6" w:rsidRDefault="00277EC6" w:rsidP="00277EC6">
      <w:pPr>
        <w:rPr>
          <w:rFonts w:eastAsia="Times New Roman" w:cs="Times New Roman"/>
        </w:rPr>
      </w:pPr>
    </w:p>
    <w:p w14:paraId="42A90DBA" w14:textId="77777777" w:rsidR="00277EC6" w:rsidRPr="00277EC6" w:rsidRDefault="00277EC6" w:rsidP="00277EC6">
      <w:pPr>
        <w:rPr>
          <w:rFonts w:eastAsia="Times New Roman" w:cs="Times New Roman"/>
        </w:rPr>
      </w:pPr>
    </w:p>
    <w:p w14:paraId="6A806E23" w14:textId="77777777" w:rsidR="00277EC6" w:rsidRPr="00277EC6" w:rsidRDefault="00277EC6" w:rsidP="00277EC6">
      <w:pPr>
        <w:rPr>
          <w:rFonts w:eastAsia="Times New Roman" w:cs="Times New Roman"/>
        </w:rPr>
      </w:pPr>
    </w:p>
    <w:p w14:paraId="5C0E1F30" w14:textId="77777777" w:rsidR="00277EC6" w:rsidRPr="00277EC6" w:rsidRDefault="00277EC6" w:rsidP="00277EC6">
      <w:pPr>
        <w:rPr>
          <w:rFonts w:eastAsia="Times New Roman" w:cs="Times New Roman"/>
        </w:rPr>
      </w:pPr>
    </w:p>
    <w:p w14:paraId="24CF528D" w14:textId="77777777" w:rsidR="00277EC6" w:rsidRPr="00277EC6" w:rsidRDefault="00277EC6" w:rsidP="00277EC6">
      <w:pPr>
        <w:rPr>
          <w:rFonts w:eastAsia="Times New Roman" w:cs="Times New Roman"/>
        </w:rPr>
      </w:pPr>
    </w:p>
    <w:p w14:paraId="409EA418" w14:textId="77777777" w:rsidR="00277EC6" w:rsidRPr="00277EC6" w:rsidRDefault="00277EC6" w:rsidP="00277EC6">
      <w:pPr>
        <w:rPr>
          <w:rFonts w:eastAsia="Times New Roman" w:cs="Times New Roman"/>
        </w:rPr>
      </w:pPr>
    </w:p>
    <w:p w14:paraId="210A0164" w14:textId="77777777" w:rsidR="00277EC6" w:rsidRPr="00277EC6" w:rsidRDefault="00277EC6" w:rsidP="00277EC6">
      <w:pPr>
        <w:rPr>
          <w:rFonts w:eastAsia="Times New Roman" w:cs="Times New Roman"/>
        </w:rPr>
      </w:pPr>
    </w:p>
    <w:p w14:paraId="17E4168C" w14:textId="77777777" w:rsidR="00277EC6" w:rsidRPr="00277EC6" w:rsidRDefault="00277EC6" w:rsidP="00277EC6">
      <w:pPr>
        <w:rPr>
          <w:rFonts w:eastAsia="Times New Roman" w:cs="Times New Roman"/>
        </w:rPr>
      </w:pPr>
    </w:p>
    <w:p w14:paraId="2441BBB3" w14:textId="77777777" w:rsidR="00277EC6" w:rsidRPr="00277EC6" w:rsidRDefault="00277EC6" w:rsidP="00277EC6">
      <w:pPr>
        <w:rPr>
          <w:rFonts w:eastAsia="Times New Roman" w:cs="Times New Roman"/>
        </w:rPr>
      </w:pPr>
    </w:p>
    <w:p w14:paraId="08CA7668" w14:textId="77777777" w:rsidR="00277EC6" w:rsidRPr="00277EC6" w:rsidRDefault="00277EC6" w:rsidP="00277EC6">
      <w:pPr>
        <w:rPr>
          <w:rFonts w:eastAsia="Times New Roman" w:cs="Times New Roman"/>
        </w:rPr>
      </w:pPr>
    </w:p>
    <w:p w14:paraId="5A2D25FB" w14:textId="77777777" w:rsidR="00277EC6" w:rsidRPr="00277EC6" w:rsidRDefault="00277EC6" w:rsidP="00277EC6">
      <w:pPr>
        <w:rPr>
          <w:rFonts w:eastAsia="Times New Roman" w:cs="Times New Roman"/>
        </w:rPr>
      </w:pPr>
    </w:p>
    <w:p w14:paraId="111702DA" w14:textId="77777777" w:rsidR="00277EC6" w:rsidRPr="00277EC6" w:rsidRDefault="00277EC6" w:rsidP="00277EC6">
      <w:pPr>
        <w:rPr>
          <w:rFonts w:eastAsia="Times New Roman" w:cs="Times New Roman"/>
        </w:rPr>
      </w:pPr>
    </w:p>
    <w:p w14:paraId="3AD5118E" w14:textId="77777777" w:rsidR="00277EC6" w:rsidRPr="00277EC6" w:rsidRDefault="00277EC6" w:rsidP="00277EC6">
      <w:pPr>
        <w:rPr>
          <w:rFonts w:eastAsia="Times New Roman" w:cs="Times New Roman"/>
        </w:rPr>
      </w:pPr>
    </w:p>
    <w:p w14:paraId="1B0F3C72" w14:textId="77777777" w:rsidR="00277EC6" w:rsidRPr="00277EC6" w:rsidRDefault="00277EC6" w:rsidP="00277EC6">
      <w:pPr>
        <w:rPr>
          <w:rFonts w:eastAsia="Times New Roman" w:cs="Times New Roman"/>
        </w:rPr>
      </w:pPr>
    </w:p>
    <w:p w14:paraId="328E9C4F" w14:textId="77777777" w:rsidR="00277EC6" w:rsidRPr="00277EC6" w:rsidRDefault="00277EC6" w:rsidP="00277EC6">
      <w:pPr>
        <w:rPr>
          <w:rFonts w:eastAsia="Times New Roman" w:cs="Times New Roman"/>
        </w:rPr>
      </w:pPr>
    </w:p>
    <w:p w14:paraId="240F53B3" w14:textId="77777777" w:rsidR="00277EC6" w:rsidRPr="00277EC6" w:rsidRDefault="00277EC6" w:rsidP="00277EC6">
      <w:pPr>
        <w:rPr>
          <w:rFonts w:eastAsia="Times New Roman" w:cs="Times New Roman"/>
        </w:rPr>
      </w:pPr>
    </w:p>
    <w:p w14:paraId="7B0ABB10" w14:textId="77777777" w:rsidR="00277EC6" w:rsidRPr="00277EC6" w:rsidRDefault="00277EC6" w:rsidP="00277EC6">
      <w:pPr>
        <w:rPr>
          <w:rFonts w:eastAsia="Times New Roman" w:cs="Times New Roman"/>
        </w:rPr>
      </w:pPr>
    </w:p>
    <w:p w14:paraId="06798BB2" w14:textId="77777777" w:rsidR="00277EC6" w:rsidRPr="00277EC6" w:rsidRDefault="00277EC6" w:rsidP="00277EC6">
      <w:pPr>
        <w:spacing w:after="0"/>
        <w:rPr>
          <w:rFonts w:eastAsia="Times New Roman" w:cs="Times New Roman"/>
          <w:sz w:val="20"/>
        </w:rPr>
      </w:pPr>
      <w:bookmarkStart w:id="0" w:name="_GoBack"/>
      <w:bookmarkEnd w:id="0"/>
    </w:p>
    <w:p w14:paraId="7FF0EFC5" w14:textId="77777777" w:rsidR="00277EC6" w:rsidRPr="00277EC6" w:rsidRDefault="00277EC6" w:rsidP="00277EC6">
      <w:pPr>
        <w:spacing w:after="0"/>
        <w:rPr>
          <w:rFonts w:eastAsia="Times New Roman" w:cs="Times New Roman"/>
          <w:sz w:val="20"/>
        </w:rPr>
      </w:pPr>
    </w:p>
    <w:p w14:paraId="2579A3E3" w14:textId="7B0F4450" w:rsidR="002A3C8C" w:rsidRDefault="00277EC6" w:rsidP="00277EC6">
      <w:pPr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277EC6">
        <w:rPr>
          <w:rFonts w:eastAsia="Times New Roman" w:cs="Times New Roman"/>
          <w:sz w:val="20"/>
        </w:rPr>
        <w:t>Kwestionariusz przygotowano na podstawie: Gawęcki J. (red.). KWESTIONARIUSZ DO BADANIA POGLĄDÓW I</w:t>
      </w:r>
      <w:r>
        <w:rPr>
          <w:rFonts w:eastAsia="Times New Roman" w:cs="Times New Roman"/>
          <w:sz w:val="20"/>
        </w:rPr>
        <w:t xml:space="preserve"> </w:t>
      </w:r>
      <w:r w:rsidRPr="00277EC6">
        <w:rPr>
          <w:rFonts w:eastAsia="Times New Roman" w:cs="Times New Roman"/>
          <w:sz w:val="20"/>
        </w:rPr>
        <w:t xml:space="preserve">ZWYCZAJÓW ŻYWIENIOWYCH ORAZ PROCEDURA OPRACOWANIA DANYCH. 2018. ISBN 978‐83‐63305‐19‐2. </w:t>
      </w:r>
      <w:proofErr w:type="spellStart"/>
      <w:r w:rsidRPr="00277EC6">
        <w:rPr>
          <w:rFonts w:eastAsia="Times New Roman" w:cs="Times New Roman"/>
          <w:sz w:val="20"/>
        </w:rPr>
        <w:t>KomPAN</w:t>
      </w:r>
      <w:proofErr w:type="spellEnd"/>
      <w:r w:rsidRPr="00277EC6">
        <w:rPr>
          <w:rFonts w:eastAsia="Times New Roman" w:cs="Times New Roman"/>
          <w:sz w:val="20"/>
        </w:rPr>
        <w:t xml:space="preserve">® Kwestionariusz opracowany przez Zespół Behawioralnych Uwarunkowań Żywienia, Komitet Nauki o Żywieniu Człowieka, Polska Akademia Nauk </w:t>
      </w:r>
      <w:proofErr w:type="spellStart"/>
      <w:r w:rsidRPr="00277EC6">
        <w:rPr>
          <w:rFonts w:eastAsia="Times New Roman" w:cs="Times New Roman"/>
          <w:sz w:val="20"/>
        </w:rPr>
        <w:t>Beliefs</w:t>
      </w:r>
      <w:proofErr w:type="spellEnd"/>
      <w:r w:rsidRPr="00277EC6">
        <w:rPr>
          <w:rFonts w:eastAsia="Times New Roman" w:cs="Times New Roman"/>
          <w:sz w:val="20"/>
        </w:rPr>
        <w:t xml:space="preserve"> and </w:t>
      </w:r>
      <w:proofErr w:type="spellStart"/>
      <w:r w:rsidRPr="00277EC6">
        <w:rPr>
          <w:rFonts w:eastAsia="Times New Roman" w:cs="Times New Roman"/>
          <w:sz w:val="20"/>
        </w:rPr>
        <w:t>Eating</w:t>
      </w:r>
      <w:proofErr w:type="spellEnd"/>
      <w:r w:rsidRPr="00277EC6">
        <w:rPr>
          <w:rFonts w:eastAsia="Times New Roman" w:cs="Times New Roman"/>
          <w:sz w:val="20"/>
        </w:rPr>
        <w:t xml:space="preserve"> </w:t>
      </w:r>
      <w:proofErr w:type="spellStart"/>
      <w:r w:rsidRPr="00277EC6">
        <w:rPr>
          <w:rFonts w:eastAsia="Times New Roman" w:cs="Times New Roman"/>
          <w:sz w:val="20"/>
        </w:rPr>
        <w:t>Habits</w:t>
      </w:r>
      <w:proofErr w:type="spellEnd"/>
      <w:r w:rsidRPr="00277EC6">
        <w:rPr>
          <w:rFonts w:eastAsia="Times New Roman" w:cs="Times New Roman"/>
          <w:sz w:val="20"/>
        </w:rPr>
        <w:t xml:space="preserve"> </w:t>
      </w:r>
      <w:proofErr w:type="spellStart"/>
      <w:r w:rsidRPr="00277EC6">
        <w:rPr>
          <w:rFonts w:eastAsia="Times New Roman" w:cs="Times New Roman"/>
          <w:sz w:val="20"/>
        </w:rPr>
        <w:t>Questionnaire</w:t>
      </w:r>
      <w:proofErr w:type="spellEnd"/>
      <w:r w:rsidRPr="00277EC6">
        <w:rPr>
          <w:rFonts w:eastAsia="Times New Roman" w:cs="Times New Roman"/>
          <w:sz w:val="20"/>
        </w:rPr>
        <w:t xml:space="preserve"> </w:t>
      </w:r>
      <w:proofErr w:type="spellStart"/>
      <w:r w:rsidRPr="00277EC6">
        <w:rPr>
          <w:rFonts w:eastAsia="Times New Roman" w:cs="Times New Roman"/>
          <w:sz w:val="20"/>
        </w:rPr>
        <w:t>created</w:t>
      </w:r>
      <w:proofErr w:type="spellEnd"/>
      <w:r w:rsidRPr="00277EC6">
        <w:rPr>
          <w:rFonts w:eastAsia="Times New Roman" w:cs="Times New Roman"/>
          <w:sz w:val="20"/>
        </w:rPr>
        <w:t xml:space="preserve"> by </w:t>
      </w:r>
      <w:proofErr w:type="spellStart"/>
      <w:r w:rsidRPr="00277EC6">
        <w:rPr>
          <w:rFonts w:eastAsia="Times New Roman" w:cs="Times New Roman"/>
          <w:sz w:val="20"/>
        </w:rPr>
        <w:t>Behavioral</w:t>
      </w:r>
      <w:proofErr w:type="spellEnd"/>
      <w:r w:rsidRPr="00277EC6">
        <w:rPr>
          <w:rFonts w:eastAsia="Times New Roman" w:cs="Times New Roman"/>
          <w:sz w:val="20"/>
        </w:rPr>
        <w:t xml:space="preserve"> </w:t>
      </w:r>
      <w:proofErr w:type="spellStart"/>
      <w:r w:rsidRPr="00277EC6">
        <w:rPr>
          <w:rFonts w:eastAsia="Times New Roman" w:cs="Times New Roman"/>
          <w:sz w:val="20"/>
        </w:rPr>
        <w:t>Conditions</w:t>
      </w:r>
      <w:proofErr w:type="spellEnd"/>
      <w:r w:rsidRPr="00277EC6">
        <w:rPr>
          <w:rFonts w:eastAsia="Times New Roman" w:cs="Times New Roman"/>
          <w:sz w:val="20"/>
        </w:rPr>
        <w:t xml:space="preserve"> of </w:t>
      </w:r>
      <w:proofErr w:type="spellStart"/>
      <w:r w:rsidRPr="00277EC6">
        <w:rPr>
          <w:rFonts w:eastAsia="Times New Roman" w:cs="Times New Roman"/>
          <w:sz w:val="20"/>
        </w:rPr>
        <w:t>Nutrition</w:t>
      </w:r>
      <w:proofErr w:type="spellEnd"/>
      <w:r w:rsidRPr="00277EC6">
        <w:rPr>
          <w:rFonts w:eastAsia="Times New Roman" w:cs="Times New Roman"/>
          <w:sz w:val="20"/>
        </w:rPr>
        <w:t xml:space="preserve"> Team, </w:t>
      </w:r>
      <w:proofErr w:type="spellStart"/>
      <w:r w:rsidRPr="00277EC6">
        <w:rPr>
          <w:rFonts w:eastAsia="Times New Roman" w:cs="Times New Roman"/>
          <w:sz w:val="20"/>
        </w:rPr>
        <w:t>Committee</w:t>
      </w:r>
      <w:proofErr w:type="spellEnd"/>
      <w:r w:rsidRPr="00277EC6">
        <w:rPr>
          <w:rFonts w:eastAsia="Times New Roman" w:cs="Times New Roman"/>
          <w:sz w:val="20"/>
        </w:rPr>
        <w:t xml:space="preserve"> of Human </w:t>
      </w:r>
      <w:proofErr w:type="spellStart"/>
      <w:r w:rsidRPr="00277EC6">
        <w:rPr>
          <w:rFonts w:eastAsia="Times New Roman" w:cs="Times New Roman"/>
          <w:sz w:val="20"/>
        </w:rPr>
        <w:t>Nutrition</w:t>
      </w:r>
      <w:proofErr w:type="spellEnd"/>
      <w:r w:rsidRPr="00277EC6">
        <w:rPr>
          <w:rFonts w:eastAsia="Times New Roman" w:cs="Times New Roman"/>
          <w:sz w:val="20"/>
        </w:rPr>
        <w:t xml:space="preserve"> Science, </w:t>
      </w:r>
      <w:proofErr w:type="spellStart"/>
      <w:r w:rsidRPr="00277EC6">
        <w:rPr>
          <w:rFonts w:eastAsia="Times New Roman" w:cs="Times New Roman"/>
          <w:sz w:val="20"/>
        </w:rPr>
        <w:t>Polish</w:t>
      </w:r>
      <w:proofErr w:type="spellEnd"/>
      <w:r w:rsidRPr="00277EC6">
        <w:rPr>
          <w:rFonts w:eastAsia="Times New Roman" w:cs="Times New Roman"/>
          <w:sz w:val="20"/>
        </w:rPr>
        <w:t xml:space="preserve"> </w:t>
      </w:r>
      <w:proofErr w:type="spellStart"/>
      <w:r w:rsidRPr="00277EC6">
        <w:rPr>
          <w:rFonts w:eastAsia="Times New Roman" w:cs="Times New Roman"/>
          <w:sz w:val="20"/>
        </w:rPr>
        <w:t>Academy</w:t>
      </w:r>
      <w:proofErr w:type="spellEnd"/>
      <w:r w:rsidRPr="00277EC6">
        <w:rPr>
          <w:rFonts w:eastAsia="Times New Roman" w:cs="Times New Roman"/>
          <w:sz w:val="20"/>
        </w:rPr>
        <w:t xml:space="preserve"> of Science. </w:t>
      </w:r>
      <w:hyperlink r:id="rId7" w:history="1">
        <w:r w:rsidRPr="00277EC6">
          <w:rPr>
            <w:rFonts w:eastAsia="Times New Roman" w:cs="Times New Roman"/>
            <w:color w:val="0563C1" w:themeColor="hyperlink"/>
            <w:sz w:val="20"/>
            <w:u w:val="single"/>
          </w:rPr>
          <w:t>https://knozc.pan.pl/images/stories/MLonnie/PL_Kwestionariusz_KomPAN_i_PROCEDURA_versja_2_znak_tow_2019_1.pdf</w:t>
        </w:r>
      </w:hyperlink>
    </w:p>
    <w:sectPr w:rsidR="002A3C8C" w:rsidSect="009E6977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7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8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1C27CD"/>
    <w:multiLevelType w:val="hybridMultilevel"/>
    <w:tmpl w:val="9BC0C53C"/>
    <w:lvl w:ilvl="0" w:tplc="12EA024C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32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8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7"/>
  </w:num>
  <w:num w:numId="3">
    <w:abstractNumId w:val="5"/>
  </w:num>
  <w:num w:numId="4">
    <w:abstractNumId w:val="12"/>
  </w:num>
  <w:num w:numId="5">
    <w:abstractNumId w:val="26"/>
  </w:num>
  <w:num w:numId="6">
    <w:abstractNumId w:val="28"/>
  </w:num>
  <w:num w:numId="7">
    <w:abstractNumId w:val="39"/>
  </w:num>
  <w:num w:numId="8">
    <w:abstractNumId w:val="22"/>
  </w:num>
  <w:num w:numId="9">
    <w:abstractNumId w:val="27"/>
  </w:num>
  <w:num w:numId="10">
    <w:abstractNumId w:val="21"/>
  </w:num>
  <w:num w:numId="11">
    <w:abstractNumId w:val="32"/>
  </w:num>
  <w:num w:numId="12">
    <w:abstractNumId w:val="20"/>
  </w:num>
  <w:num w:numId="13">
    <w:abstractNumId w:val="17"/>
  </w:num>
  <w:num w:numId="14">
    <w:abstractNumId w:val="33"/>
  </w:num>
  <w:num w:numId="15">
    <w:abstractNumId w:val="6"/>
  </w:num>
  <w:num w:numId="16">
    <w:abstractNumId w:val="47"/>
  </w:num>
  <w:num w:numId="17">
    <w:abstractNumId w:val="9"/>
  </w:num>
  <w:num w:numId="18">
    <w:abstractNumId w:val="18"/>
  </w:num>
  <w:num w:numId="19">
    <w:abstractNumId w:val="36"/>
  </w:num>
  <w:num w:numId="20">
    <w:abstractNumId w:val="11"/>
  </w:num>
  <w:num w:numId="21">
    <w:abstractNumId w:val="45"/>
  </w:num>
  <w:num w:numId="22">
    <w:abstractNumId w:val="43"/>
  </w:num>
  <w:num w:numId="23">
    <w:abstractNumId w:val="38"/>
  </w:num>
  <w:num w:numId="24">
    <w:abstractNumId w:val="42"/>
  </w:num>
  <w:num w:numId="25">
    <w:abstractNumId w:val="13"/>
  </w:num>
  <w:num w:numId="26">
    <w:abstractNumId w:val="1"/>
  </w:num>
  <w:num w:numId="27">
    <w:abstractNumId w:val="10"/>
  </w:num>
  <w:num w:numId="28">
    <w:abstractNumId w:val="44"/>
  </w:num>
  <w:num w:numId="29">
    <w:abstractNumId w:val="46"/>
  </w:num>
  <w:num w:numId="30">
    <w:abstractNumId w:val="30"/>
  </w:num>
  <w:num w:numId="31">
    <w:abstractNumId w:val="24"/>
  </w:num>
  <w:num w:numId="32">
    <w:abstractNumId w:val="19"/>
  </w:num>
  <w:num w:numId="33">
    <w:abstractNumId w:val="34"/>
  </w:num>
  <w:num w:numId="34">
    <w:abstractNumId w:val="31"/>
  </w:num>
  <w:num w:numId="35">
    <w:abstractNumId w:val="48"/>
  </w:num>
  <w:num w:numId="36">
    <w:abstractNumId w:val="4"/>
  </w:num>
  <w:num w:numId="37">
    <w:abstractNumId w:val="35"/>
  </w:num>
  <w:num w:numId="38">
    <w:abstractNumId w:val="41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40"/>
  </w:num>
  <w:num w:numId="43">
    <w:abstractNumId w:val="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77EC6"/>
    <w:rsid w:val="00287F11"/>
    <w:rsid w:val="00296772"/>
    <w:rsid w:val="002A3C8C"/>
    <w:rsid w:val="002B5A9E"/>
    <w:rsid w:val="002D69D8"/>
    <w:rsid w:val="002E2306"/>
    <w:rsid w:val="0031678C"/>
    <w:rsid w:val="003254B9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424A2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53CA"/>
    <w:rsid w:val="00580D19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77752"/>
    <w:rsid w:val="00885E58"/>
    <w:rsid w:val="00893776"/>
    <w:rsid w:val="008B0A92"/>
    <w:rsid w:val="008B68F3"/>
    <w:rsid w:val="008C259E"/>
    <w:rsid w:val="00946014"/>
    <w:rsid w:val="00965007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76E11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C30EC"/>
    <w:rsid w:val="00ED36D9"/>
    <w:rsid w:val="00F12448"/>
    <w:rsid w:val="00F17139"/>
    <w:rsid w:val="00F17A57"/>
    <w:rsid w:val="00F44C8D"/>
    <w:rsid w:val="00F52836"/>
    <w:rsid w:val="00F5581A"/>
    <w:rsid w:val="00F57795"/>
    <w:rsid w:val="00F663E7"/>
    <w:rsid w:val="00F72C03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877752"/>
    <w:pPr>
      <w:numPr>
        <w:ilvl w:val="1"/>
        <w:numId w:val="44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877752"/>
    <w:pPr>
      <w:numPr>
        <w:ilvl w:val="2"/>
        <w:numId w:val="44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877752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77752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rsid w:val="0087775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7775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NumList1">
    <w:name w:val="1Num_List1"/>
    <w:basedOn w:val="Normalny"/>
    <w:rsid w:val="00877752"/>
    <w:pPr>
      <w:numPr>
        <w:numId w:val="45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44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77EC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nozc.pan.pl/images/stories/MLonnie/PL_Kwestionariusz_KomPAN_i_PROCEDURA_versja_2_znak_tow_2019_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1719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2024-12-10T18:23:00Z</dcterms:created>
  <dcterms:modified xsi:type="dcterms:W3CDTF">2024-12-10T18:23:00Z</dcterms:modified>
</cp:coreProperties>
</file>