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BB695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2C13D4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B695C" w:rsidRDefault="0085481F" w:rsidP="00BB695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95C" w:rsidRPr="00A45A0B">
        <w:rPr>
          <w:rFonts w:ascii="Arial" w:hAnsi="Arial" w:cs="Arial"/>
          <w:b/>
          <w:color w:val="000000"/>
          <w:sz w:val="22"/>
          <w:szCs w:val="22"/>
        </w:rPr>
        <w:t xml:space="preserve">Dowozy uczniów do szkół </w:t>
      </w:r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podstawowych i przedszkoli oraz do szkół </w:t>
      </w:r>
      <w:r w:rsidR="00BB695C" w:rsidRPr="00A45A0B">
        <w:rPr>
          <w:rFonts w:ascii="Arial" w:hAnsi="Arial" w:cs="Arial"/>
          <w:b/>
          <w:color w:val="000000"/>
          <w:sz w:val="22"/>
          <w:szCs w:val="22"/>
        </w:rPr>
        <w:t>specjalnych z terenu Gminy Osieczna</w:t>
      </w:r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 w latach 202</w:t>
      </w:r>
      <w:r w:rsidR="003F17E0">
        <w:rPr>
          <w:rFonts w:ascii="Arial" w:hAnsi="Arial" w:cs="Arial"/>
          <w:b/>
          <w:color w:val="000000"/>
          <w:sz w:val="22"/>
          <w:szCs w:val="22"/>
        </w:rPr>
        <w:t>4</w:t>
      </w:r>
      <w:r w:rsidR="00BB695C">
        <w:rPr>
          <w:rFonts w:ascii="Arial" w:hAnsi="Arial" w:cs="Arial"/>
          <w:b/>
          <w:color w:val="000000"/>
          <w:sz w:val="22"/>
          <w:szCs w:val="22"/>
        </w:rPr>
        <w:t>-202</w:t>
      </w:r>
      <w:r w:rsidR="003F17E0">
        <w:rPr>
          <w:rFonts w:ascii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  <w:r w:rsidR="00BB6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2C13D4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2C13D4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F17E0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C13D4"/>
    <w:rsid w:val="003F17E0"/>
    <w:rsid w:val="004C79E1"/>
    <w:rsid w:val="0082782A"/>
    <w:rsid w:val="0085481F"/>
    <w:rsid w:val="00B31A49"/>
    <w:rsid w:val="00BB695C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EBF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Tekstpodstawowy">
    <w:name w:val="Body Text"/>
    <w:basedOn w:val="Normalny"/>
    <w:link w:val="TekstpodstawowyZnak"/>
    <w:rsid w:val="00BB69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95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2024-06-05T09:54:00Z</dcterms:modified>
</cp:coreProperties>
</file>