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87" w:rsidRDefault="00695B87" w:rsidP="00A34F74">
      <w:pPr>
        <w:pStyle w:val="Zwykytekst1"/>
        <w:jc w:val="right"/>
        <w:rPr>
          <w:rFonts w:ascii="Times New Roman" w:hAnsi="Times New Roman" w:cs="Times New Roman"/>
          <w:b/>
          <w:bCs/>
          <w:iCs/>
          <w:sz w:val="24"/>
        </w:rPr>
      </w:pPr>
      <w:r w:rsidRPr="00EF40E1">
        <w:rPr>
          <w:rFonts w:ascii="Times New Roman" w:hAnsi="Times New Roman" w:cs="Times New Roman"/>
          <w:bCs/>
          <w:iCs/>
          <w:sz w:val="24"/>
        </w:rPr>
        <w:t>Załącznik nr 1</w:t>
      </w:r>
      <w:r w:rsidR="00B21005">
        <w:rPr>
          <w:rFonts w:ascii="Times New Roman" w:hAnsi="Times New Roman" w:cs="Times New Roman"/>
          <w:bCs/>
          <w:iCs/>
          <w:sz w:val="24"/>
        </w:rPr>
        <w:t>a</w:t>
      </w:r>
      <w:r w:rsidRPr="00EF40E1">
        <w:rPr>
          <w:rFonts w:ascii="Times New Roman" w:hAnsi="Times New Roman" w:cs="Times New Roman"/>
          <w:bCs/>
          <w:iCs/>
          <w:sz w:val="24"/>
        </w:rPr>
        <w:t xml:space="preserve"> do Umowy nr </w:t>
      </w:r>
      <w:r w:rsidR="00A34F74" w:rsidRPr="00A34F74">
        <w:rPr>
          <w:rFonts w:ascii="Times New Roman" w:hAnsi="Times New Roman" w:cs="Times New Roman"/>
          <w:bCs/>
          <w:iCs/>
          <w:sz w:val="24"/>
        </w:rPr>
        <w:t>WPR.TL. 241.1.34.2021</w:t>
      </w:r>
    </w:p>
    <w:p w:rsidR="00FB14C2" w:rsidRDefault="00FB14C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FB14C2" w:rsidRPr="006944B1" w:rsidRDefault="00FB14C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FE448A" w:rsidRPr="001717DE" w:rsidRDefault="004C269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1717DE">
        <w:rPr>
          <w:rFonts w:ascii="Times New Roman" w:hAnsi="Times New Roman" w:cs="Times New Roman"/>
          <w:b/>
          <w:bCs/>
          <w:iCs/>
          <w:sz w:val="28"/>
        </w:rPr>
        <w:t>Opis przedmiotu zamów</w:t>
      </w:r>
      <w:r w:rsidR="00F93417" w:rsidRPr="001717DE">
        <w:rPr>
          <w:rFonts w:ascii="Times New Roman" w:hAnsi="Times New Roman" w:cs="Times New Roman"/>
          <w:b/>
          <w:bCs/>
          <w:iCs/>
          <w:sz w:val="28"/>
        </w:rPr>
        <w:t xml:space="preserve">ienia </w:t>
      </w:r>
      <w:r w:rsidR="001527AD" w:rsidRPr="001717DE">
        <w:rPr>
          <w:rFonts w:ascii="Times New Roman" w:hAnsi="Times New Roman" w:cs="Times New Roman"/>
          <w:b/>
          <w:bCs/>
          <w:iCs/>
          <w:sz w:val="28"/>
        </w:rPr>
        <w:t>(dalej OPZ)</w:t>
      </w:r>
    </w:p>
    <w:p w:rsidR="00FE448A" w:rsidRDefault="00FE448A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  <w:bookmarkStart w:id="0" w:name="_GoBack"/>
      <w:bookmarkEnd w:id="0"/>
    </w:p>
    <w:p w:rsidR="00FE448A" w:rsidRDefault="00FE448A" w:rsidP="00FE448A">
      <w:pPr>
        <w:pStyle w:val="Zwykytekst1"/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BC0AEA" w:rsidRPr="006944B1" w:rsidRDefault="00F93417" w:rsidP="00FE448A">
      <w:pPr>
        <w:pStyle w:val="Zwykytekst1"/>
        <w:jc w:val="both"/>
        <w:rPr>
          <w:sz w:val="24"/>
        </w:rPr>
      </w:pPr>
      <w:r w:rsidRPr="006944B1">
        <w:rPr>
          <w:rFonts w:ascii="Times New Roman" w:hAnsi="Times New Roman" w:cs="Times New Roman"/>
          <w:b/>
          <w:bCs/>
          <w:iCs/>
          <w:sz w:val="24"/>
        </w:rPr>
        <w:t xml:space="preserve">na wykonanie 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>przeglądów okresowych</w:t>
      </w:r>
      <w:r w:rsidR="00FE448A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DC6CCC" w:rsidRPr="006944B1">
        <w:rPr>
          <w:rFonts w:ascii="Times New Roman" w:hAnsi="Times New Roman" w:cs="Times New Roman"/>
          <w:b/>
          <w:bCs/>
          <w:iCs/>
          <w:sz w:val="24"/>
        </w:rPr>
        <w:t>i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 xml:space="preserve"> konserwację </w:t>
      </w:r>
      <w:r w:rsidR="00400685" w:rsidRPr="006944B1">
        <w:rPr>
          <w:rFonts w:ascii="Times New Roman" w:hAnsi="Times New Roman" w:cs="Times New Roman"/>
          <w:b/>
          <w:bCs/>
          <w:iCs/>
          <w:sz w:val="24"/>
        </w:rPr>
        <w:t>dźwignika samochodowego SDO-5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>, będąc</w:t>
      </w:r>
      <w:r w:rsidR="001717DE">
        <w:rPr>
          <w:rFonts w:ascii="Times New Roman" w:hAnsi="Times New Roman" w:cs="Times New Roman"/>
          <w:b/>
          <w:bCs/>
          <w:iCs/>
          <w:sz w:val="24"/>
        </w:rPr>
        <w:t>ego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 xml:space="preserve"> własnością</w:t>
      </w:r>
      <w:r w:rsidR="004C2692" w:rsidRPr="006944B1">
        <w:rPr>
          <w:rFonts w:ascii="Times New Roman" w:hAnsi="Times New Roman" w:cs="Times New Roman"/>
          <w:b/>
          <w:bCs/>
          <w:iCs/>
          <w:sz w:val="24"/>
        </w:rPr>
        <w:t xml:space="preserve"> Wojewódzkiego Pogotowia Ratunkowego  w  Kat</w:t>
      </w:r>
      <w:r w:rsidR="00FE448A">
        <w:rPr>
          <w:rFonts w:ascii="Times New Roman" w:hAnsi="Times New Roman" w:cs="Times New Roman"/>
          <w:b/>
          <w:bCs/>
          <w:iCs/>
          <w:sz w:val="24"/>
        </w:rPr>
        <w:t>owicach przy</w:t>
      </w:r>
      <w:r w:rsidR="00FE448A">
        <w:rPr>
          <w:rFonts w:ascii="Times New Roman" w:hAnsi="Times New Roman" w:cs="Times New Roman"/>
          <w:b/>
          <w:bCs/>
          <w:iCs/>
          <w:sz w:val="24"/>
        </w:rPr>
        <w:br/>
      </w:r>
      <w:r w:rsidR="00264A32" w:rsidRPr="006944B1">
        <w:rPr>
          <w:rFonts w:ascii="Times New Roman" w:hAnsi="Times New Roman" w:cs="Times New Roman"/>
          <w:b/>
          <w:bCs/>
          <w:iCs/>
          <w:sz w:val="24"/>
        </w:rPr>
        <w:t>ul. Powstańców 52,</w:t>
      </w:r>
      <w:r w:rsidR="00E04595" w:rsidRPr="006944B1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4C2692" w:rsidRPr="006944B1">
        <w:rPr>
          <w:rFonts w:ascii="Times New Roman" w:hAnsi="Times New Roman" w:cs="Times New Roman"/>
          <w:b/>
          <w:bCs/>
          <w:iCs/>
          <w:sz w:val="24"/>
        </w:rPr>
        <w:t>40-024 Katowice</w:t>
      </w:r>
    </w:p>
    <w:p w:rsidR="00BC0AEA" w:rsidRPr="006944B1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Pr="006944B1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6944B1" w:rsidRDefault="004C2692" w:rsidP="006944B1">
      <w:pPr>
        <w:pStyle w:val="Zwykytekst1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Zamówienie obejmuje</w:t>
      </w:r>
      <w:r w:rsidR="009E68B9" w:rsidRPr="006944B1">
        <w:rPr>
          <w:rFonts w:ascii="Times New Roman" w:hAnsi="Times New Roman" w:cs="Times New Roman"/>
          <w:bCs/>
          <w:iCs/>
          <w:sz w:val="24"/>
        </w:rPr>
        <w:t xml:space="preserve"> wykonanie następujących usług:</w:t>
      </w:r>
    </w:p>
    <w:p w:rsidR="006944B1" w:rsidRDefault="00E509CA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poddawanie </w:t>
      </w:r>
      <w:r w:rsidR="00400685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dźwignika samochodowego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SDO-5 </w:t>
      </w:r>
      <w:r w:rsidR="00363730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znajdującego </w:t>
      </w:r>
      <w:r w:rsidR="00FE448A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się w Zabrzu przy</w:t>
      </w:r>
      <w:r w:rsidR="00FE448A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br/>
      </w:r>
      <w:r w:rsidR="00363730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ul. Roosevelta 123 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(zwany</w:t>
      </w:r>
      <w:r w:rsidR="00FE448A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m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dalej urządzeni</w:t>
      </w:r>
      <w:r w:rsidR="00FE448A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em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)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nie rzadziej niż co 30 dni przeglądom, które obejmują</w:t>
      </w:r>
      <w:r w:rsidR="00441F6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w szczególności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:</w:t>
      </w:r>
    </w:p>
    <w:p w:rsidR="00CF0783" w:rsidRPr="006944B1" w:rsidRDefault="00E509CA" w:rsidP="006944B1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stanu mechanizmu podnoszenia oraz przyr</w:t>
      </w:r>
      <w:r w:rsidR="00441F6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ządów i urządzeń bezpieczeństwa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stanu technicznego wału hydraulicznego, mocowania oraz przewodów,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wyłączników krańcowych,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urządzeń napędowych, sterowniczych i sygnalizujących oraz oświetlenia,</w:t>
      </w:r>
    </w:p>
    <w:p w:rsidR="00CF0783" w:rsidRPr="00FB14C2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urządze</w:t>
      </w:r>
      <w:r w:rsidR="00B02D2E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ń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zasilania awaryjnego,</w:t>
      </w:r>
    </w:p>
    <w:p w:rsidR="00FB14C2" w:rsidRPr="006944B1" w:rsidRDefault="00FB14C2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czynności konserwacyjn</w:t>
      </w:r>
      <w:r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związan</w:t>
      </w:r>
      <w:r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z czyszczeniem i smarowaniem poszczególnych zespołów oraz wymianą oleju, smarów, kontrolą i regulacją poszczególnych zespołów, dociąganiem nakrętek, śrub </w:t>
      </w:r>
      <w:proofErr w:type="spellStart"/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itp</w:t>
      </w:r>
      <w:proofErr w:type="spellEnd"/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zwracanie uwagi na prawidłową eksploatację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B02D2E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CF0783" w:rsidRPr="006944B1" w:rsidRDefault="009F6ACE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bieżące usuwanie usterek</w:t>
      </w:r>
      <w:r w:rsidR="00793C22" w:rsidRPr="006944B1">
        <w:rPr>
          <w:rFonts w:ascii="Times New Roman" w:hAnsi="Times New Roman" w:cs="Times New Roman"/>
          <w:bCs/>
          <w:iCs/>
          <w:sz w:val="24"/>
        </w:rPr>
        <w:t>,</w:t>
      </w:r>
    </w:p>
    <w:p w:rsidR="006944B1" w:rsidRDefault="009F6AC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 xml:space="preserve">przygotowanie </w:t>
      </w:r>
      <w:r w:rsidR="00793C22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B02D2E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do badań zwyczajny</w:t>
      </w:r>
      <w:r w:rsidR="00CF078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ch przeprowadzonych przez Urząd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Dozoru Technicznego oraz uczestniczenia w przeglądach</w:t>
      </w:r>
      <w:r w:rsidRPr="006944B1">
        <w:rPr>
          <w:rFonts w:ascii="Times New Roman" w:hAnsi="Times New Roman" w:cs="Times New Roman"/>
          <w:bCs/>
          <w:iCs/>
          <w:sz w:val="24"/>
        </w:rPr>
        <w:t xml:space="preserve">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ą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dze</w:t>
      </w:r>
      <w:r w:rsidR="00B02D2E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w celu określenia zakresu koniecznych, potencjalnych napraw,</w:t>
      </w:r>
    </w:p>
    <w:p w:rsidR="006944B1" w:rsidRDefault="009F6AC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dokonywanie bieżących napraw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 xml:space="preserve"> (za wyjątkiem uszkodzeń</w:t>
      </w:r>
      <w:r w:rsidR="006F0F83" w:rsidRPr="006944B1">
        <w:rPr>
          <w:rFonts w:ascii="Times New Roman" w:hAnsi="Times New Roman" w:cs="Times New Roman"/>
          <w:bCs/>
          <w:iCs/>
          <w:sz w:val="24"/>
        </w:rPr>
        <w:t xml:space="preserve"> 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>mechanicznych</w:t>
      </w:r>
      <w:r w:rsidR="00CC412E">
        <w:rPr>
          <w:rFonts w:ascii="Times New Roman" w:hAnsi="Times New Roman" w:cs="Times New Roman"/>
          <w:bCs/>
          <w:iCs/>
          <w:sz w:val="24"/>
        </w:rPr>
        <w:t xml:space="preserve"> będących następstw</w:t>
      </w:r>
      <w:r w:rsidR="00897ED1">
        <w:rPr>
          <w:rFonts w:ascii="Times New Roman" w:hAnsi="Times New Roman" w:cs="Times New Roman"/>
          <w:bCs/>
          <w:iCs/>
          <w:sz w:val="24"/>
        </w:rPr>
        <w:t>em niewłaściwej eksploatacji,</w:t>
      </w:r>
      <w:r w:rsidR="00CC412E">
        <w:rPr>
          <w:rFonts w:ascii="Times New Roman" w:hAnsi="Times New Roman" w:cs="Times New Roman"/>
          <w:bCs/>
          <w:iCs/>
          <w:sz w:val="24"/>
        </w:rPr>
        <w:t xml:space="preserve"> </w:t>
      </w:r>
      <w:r w:rsidR="00897ED1">
        <w:rPr>
          <w:rFonts w:ascii="Times New Roman" w:hAnsi="Times New Roman" w:cs="Times New Roman"/>
          <w:bCs/>
          <w:iCs/>
          <w:sz w:val="24"/>
        </w:rPr>
        <w:t xml:space="preserve">dewastacji lub </w:t>
      </w:r>
      <w:r w:rsidR="00CC412E">
        <w:rPr>
          <w:rFonts w:ascii="Times New Roman" w:hAnsi="Times New Roman" w:cs="Times New Roman"/>
          <w:bCs/>
          <w:iCs/>
          <w:sz w:val="24"/>
        </w:rPr>
        <w:t>siły wyższej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>)</w:t>
      </w:r>
      <w:r w:rsidR="00793C22" w:rsidRPr="006944B1">
        <w:rPr>
          <w:rFonts w:ascii="Times New Roman" w:hAnsi="Times New Roman" w:cs="Times New Roman"/>
          <w:bCs/>
          <w:iCs/>
          <w:sz w:val="24"/>
        </w:rPr>
        <w:t>,</w:t>
      </w:r>
    </w:p>
    <w:p w:rsidR="00FB14C2" w:rsidRDefault="00FB14C2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w odstępach czasu ustalonych w instrukcji konserwacji, jednak nie dłuższych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,               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niż dwanaście miesięcy, przeprowadzani</w:t>
      </w:r>
      <w:r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oględzin konstrukcji </w:t>
      </w:r>
      <w:r w:rsidR="007230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B8763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                           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a w szczególności złączy spawanych i nitowanych, przeciwporażeniowych instalacji ochronnych</w:t>
      </w:r>
      <w:r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6944B1" w:rsidRDefault="00793C22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wykonywanie wszelkich innych sprawdzeń niż wymienione powyżej</w:t>
      </w:r>
      <w:r w:rsidR="00602D43">
        <w:rPr>
          <w:rFonts w:ascii="Times New Roman" w:hAnsi="Times New Roman" w:cs="Times New Roman"/>
          <w:bCs/>
          <w:iCs/>
          <w:sz w:val="24"/>
        </w:rPr>
        <w:t xml:space="preserve">                              </w:t>
      </w:r>
      <w:r w:rsidRPr="006944B1">
        <w:rPr>
          <w:rFonts w:ascii="Times New Roman" w:hAnsi="Times New Roman" w:cs="Times New Roman"/>
          <w:bCs/>
          <w:iCs/>
          <w:sz w:val="24"/>
        </w:rPr>
        <w:t xml:space="preserve"> a wymaganych ze </w:t>
      </w:r>
      <w:r w:rsidR="00CC412E">
        <w:rPr>
          <w:rFonts w:ascii="Times New Roman" w:hAnsi="Times New Roman" w:cs="Times New Roman"/>
          <w:bCs/>
          <w:iCs/>
          <w:sz w:val="24"/>
        </w:rPr>
        <w:t>względu na specyfikę urządzenia,</w:t>
      </w:r>
    </w:p>
    <w:p w:rsidR="00CC412E" w:rsidRDefault="00CC412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bezzwłoczne powiadamianie Zamawiającego o zauważonych usterkach wymagających unieruchomienia urządzenia w celu przeprowadzenia naprawy,</w:t>
      </w:r>
    </w:p>
    <w:p w:rsidR="00CC412E" w:rsidRPr="008E7014" w:rsidRDefault="00CC412E" w:rsidP="00FB14C2">
      <w:pPr>
        <w:pStyle w:val="Akapitzlist0"/>
        <w:widowControl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</w:pP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 xml:space="preserve">odnotowywanie w dzienniku urządzenia wszystkich zauważonych usterek, </w:t>
      </w:r>
      <w:r w:rsidR="00602D43"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 xml:space="preserve">                 </w:t>
      </w: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 xml:space="preserve">dat </w:t>
      </w:r>
      <w:r w:rsidR="00602D43"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>i</w:t>
      </w: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>ch usunięcia oraz przeprowadzenia napraw wraz z zakresem i datami ich wykonania,</w:t>
      </w:r>
    </w:p>
    <w:p w:rsidR="003D6E72" w:rsidRDefault="00DB20E7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wykonanie raz w roku</w:t>
      </w:r>
      <w:r w:rsidR="003D6E72">
        <w:rPr>
          <w:rFonts w:ascii="Times New Roman" w:hAnsi="Times New Roman" w:cs="Times New Roman"/>
          <w:bCs/>
          <w:iCs/>
          <w:sz w:val="24"/>
        </w:rPr>
        <w:t xml:space="preserve"> pomiarów:</w:t>
      </w:r>
    </w:p>
    <w:p w:rsidR="00DB20E7" w:rsidRDefault="00DB20E7" w:rsidP="003D6E72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rezystancji izolacji obwodów elektrycznych ze szczególnym uwzględnieniem obwodów bezpieczeństwa i ochrony przeciwpożarowej,</w:t>
      </w:r>
    </w:p>
    <w:p w:rsidR="003D6E72" w:rsidRDefault="003D6E72" w:rsidP="003D6E72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lastRenderedPageBreak/>
        <w:t>rezystancji uziemień roboczych i odgromowych</w:t>
      </w:r>
      <w:r w:rsidR="00AD320C">
        <w:rPr>
          <w:rFonts w:ascii="Times New Roman" w:hAnsi="Times New Roman" w:cs="Times New Roman"/>
          <w:bCs/>
          <w:iCs/>
          <w:sz w:val="24"/>
        </w:rPr>
        <w:t>,</w:t>
      </w:r>
      <w:r>
        <w:rPr>
          <w:rFonts w:ascii="Times New Roman" w:hAnsi="Times New Roman" w:cs="Times New Roman"/>
          <w:bCs/>
          <w:iCs/>
          <w:sz w:val="24"/>
        </w:rPr>
        <w:t xml:space="preserve"> oraz ochrony przeciwporażeniowej,</w:t>
      </w:r>
    </w:p>
    <w:p w:rsidR="00CF0783" w:rsidRDefault="006232F6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i</w:t>
      </w:r>
      <w:r w:rsidR="006944B1">
        <w:rPr>
          <w:rFonts w:ascii="Times New Roman" w:hAnsi="Times New Roman" w:cs="Times New Roman"/>
          <w:bCs/>
          <w:iCs/>
          <w:sz w:val="24"/>
        </w:rPr>
        <w:t>nter</w:t>
      </w:r>
      <w:r>
        <w:rPr>
          <w:rFonts w:ascii="Times New Roman" w:hAnsi="Times New Roman" w:cs="Times New Roman"/>
          <w:bCs/>
          <w:iCs/>
          <w:sz w:val="24"/>
        </w:rPr>
        <w:t xml:space="preserve">wencje </w:t>
      </w:r>
      <w:r w:rsidR="00AD526E">
        <w:rPr>
          <w:rFonts w:ascii="Times New Roman" w:hAnsi="Times New Roman" w:cs="Times New Roman"/>
          <w:bCs/>
          <w:iCs/>
          <w:sz w:val="24"/>
        </w:rPr>
        <w:t>polegające na:</w:t>
      </w:r>
    </w:p>
    <w:p w:rsidR="00AD526E" w:rsidRDefault="00AD526E" w:rsidP="00AD526E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przyjeździe i podjęci</w:t>
      </w:r>
      <w:r w:rsidR="001D25DF">
        <w:rPr>
          <w:rFonts w:ascii="Times New Roman" w:hAnsi="Times New Roman" w:cs="Times New Roman"/>
          <w:bCs/>
          <w:iCs/>
          <w:sz w:val="24"/>
        </w:rPr>
        <w:t>u</w:t>
      </w:r>
      <w:r>
        <w:rPr>
          <w:rFonts w:ascii="Times New Roman" w:hAnsi="Times New Roman" w:cs="Times New Roman"/>
          <w:bCs/>
          <w:iCs/>
          <w:sz w:val="24"/>
        </w:rPr>
        <w:t xml:space="preserve"> czynności </w:t>
      </w:r>
      <w:r w:rsidR="005B43F5">
        <w:rPr>
          <w:rFonts w:ascii="Times New Roman" w:hAnsi="Times New Roman" w:cs="Times New Roman"/>
          <w:bCs/>
          <w:iCs/>
          <w:sz w:val="24"/>
        </w:rPr>
        <w:t>w przypadku awarii urządze</w:t>
      </w:r>
      <w:r w:rsidR="00CF7A8B">
        <w:rPr>
          <w:rFonts w:ascii="Times New Roman" w:hAnsi="Times New Roman" w:cs="Times New Roman"/>
          <w:bCs/>
          <w:iCs/>
          <w:sz w:val="24"/>
        </w:rPr>
        <w:t>nia</w:t>
      </w:r>
      <w:r w:rsidR="005B43F5">
        <w:rPr>
          <w:rFonts w:ascii="Times New Roman" w:hAnsi="Times New Roman" w:cs="Times New Roman"/>
          <w:bCs/>
          <w:iCs/>
          <w:sz w:val="24"/>
        </w:rPr>
        <w:t>, któr</w:t>
      </w:r>
      <w:r w:rsidR="00CF7A8B">
        <w:rPr>
          <w:rFonts w:ascii="Times New Roman" w:hAnsi="Times New Roman" w:cs="Times New Roman"/>
          <w:bCs/>
          <w:iCs/>
          <w:sz w:val="24"/>
        </w:rPr>
        <w:t>ej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konsekwencją będzie zagrożenie życia i zdrowia osób z ni</w:t>
      </w:r>
      <w:r w:rsidR="00CF7A8B">
        <w:rPr>
          <w:rFonts w:ascii="Times New Roman" w:hAnsi="Times New Roman" w:cs="Times New Roman"/>
          <w:bCs/>
          <w:iCs/>
          <w:sz w:val="24"/>
        </w:rPr>
        <w:t>ego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korzystających</w:t>
      </w:r>
      <w:r w:rsidR="001D25DF">
        <w:rPr>
          <w:rFonts w:ascii="Times New Roman" w:hAnsi="Times New Roman" w:cs="Times New Roman"/>
          <w:bCs/>
          <w:iCs/>
          <w:sz w:val="24"/>
        </w:rPr>
        <w:t xml:space="preserve">; </w:t>
      </w:r>
      <w:r w:rsidR="001D25DF" w:rsidRPr="001E0C70">
        <w:rPr>
          <w:rFonts w:ascii="Times New Roman" w:hAnsi="Times New Roman" w:cs="Times New Roman"/>
          <w:bCs/>
          <w:iCs/>
          <w:sz w:val="24"/>
          <w:u w:val="single"/>
        </w:rPr>
        <w:t>czas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reakcji od zgłoszenia: niezwłocznie lecz nie </w:t>
      </w:r>
      <w:r w:rsidR="00670324" w:rsidRPr="001E0C70">
        <w:rPr>
          <w:rFonts w:ascii="Times New Roman" w:hAnsi="Times New Roman" w:cs="Times New Roman"/>
          <w:bCs/>
          <w:iCs/>
          <w:sz w:val="24"/>
          <w:u w:val="single"/>
        </w:rPr>
        <w:t>dłużej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niż </w:t>
      </w:r>
      <w:r w:rsidR="008B4AC5" w:rsidRPr="005F4E54">
        <w:rPr>
          <w:rFonts w:ascii="Times New Roman" w:hAnsi="Times New Roman" w:cs="Times New Roman"/>
          <w:b/>
          <w:bCs/>
          <w:iCs/>
          <w:sz w:val="24"/>
        </w:rPr>
        <w:t>do</w:t>
      </w:r>
      <w:r w:rsidR="00273AB9" w:rsidRPr="005F4E54">
        <w:rPr>
          <w:rFonts w:ascii="Times New Roman" w:hAnsi="Times New Roman" w:cs="Times New Roman"/>
          <w:b/>
          <w:bCs/>
          <w:iCs/>
          <w:sz w:val="24"/>
        </w:rPr>
        <w:t xml:space="preserve"> 60 minut</w:t>
      </w:r>
      <w:r w:rsidR="000630F2" w:rsidRPr="005A4187">
        <w:rPr>
          <w:rFonts w:ascii="Times New Roman" w:hAnsi="Times New Roman" w:cs="Times New Roman"/>
          <w:bCs/>
          <w:iCs/>
          <w:sz w:val="24"/>
        </w:rPr>
        <w:t>;</w:t>
      </w:r>
      <w:r w:rsidR="00273AB9" w:rsidRPr="005A4187">
        <w:rPr>
          <w:rFonts w:ascii="Times New Roman" w:hAnsi="Times New Roman" w:cs="Times New Roman"/>
          <w:bCs/>
          <w:iCs/>
          <w:sz w:val="24"/>
        </w:rPr>
        <w:t xml:space="preserve"> 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>czas</w:t>
      </w:r>
      <w:r w:rsidR="001D25DF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dojazdu od zgłoszenia: </w:t>
      </w:r>
      <w:r w:rsidR="00670324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niezwłocznie lecz nie </w:t>
      </w:r>
      <w:r w:rsidR="00670324" w:rsidRPr="00A93154">
        <w:rPr>
          <w:rFonts w:ascii="Times New Roman" w:hAnsi="Times New Roman" w:cs="Times New Roman"/>
          <w:bCs/>
          <w:iCs/>
          <w:sz w:val="24"/>
          <w:u w:val="single"/>
        </w:rPr>
        <w:t>dłużej  niż</w:t>
      </w:r>
      <w:r w:rsidR="00670324" w:rsidRPr="00A93154">
        <w:rPr>
          <w:rFonts w:ascii="Times New Roman" w:hAnsi="Times New Roman" w:cs="Times New Roman"/>
          <w:bCs/>
          <w:iCs/>
          <w:sz w:val="24"/>
        </w:rPr>
        <w:t xml:space="preserve"> </w:t>
      </w:r>
      <w:r w:rsidR="001D25DF" w:rsidRPr="00A93154">
        <w:rPr>
          <w:rFonts w:ascii="Times New Roman" w:hAnsi="Times New Roman" w:cs="Times New Roman"/>
          <w:b/>
          <w:bCs/>
          <w:iCs/>
          <w:sz w:val="24"/>
        </w:rPr>
        <w:t xml:space="preserve">do </w:t>
      </w:r>
      <w:r w:rsidR="00602D43" w:rsidRPr="00A93154">
        <w:rPr>
          <w:rFonts w:ascii="Times New Roman" w:hAnsi="Times New Roman" w:cs="Times New Roman"/>
          <w:b/>
          <w:bCs/>
          <w:iCs/>
          <w:sz w:val="24"/>
        </w:rPr>
        <w:t>120</w:t>
      </w:r>
      <w:r w:rsidR="001D25DF" w:rsidRPr="00A93154">
        <w:rPr>
          <w:rFonts w:ascii="Times New Roman" w:hAnsi="Times New Roman" w:cs="Times New Roman"/>
          <w:b/>
          <w:bCs/>
          <w:iCs/>
          <w:sz w:val="24"/>
        </w:rPr>
        <w:t xml:space="preserve"> minut</w:t>
      </w:r>
      <w:r w:rsidR="001D25DF">
        <w:rPr>
          <w:rFonts w:ascii="Times New Roman" w:hAnsi="Times New Roman" w:cs="Times New Roman"/>
          <w:bCs/>
          <w:iCs/>
          <w:sz w:val="24"/>
        </w:rPr>
        <w:t>,</w:t>
      </w:r>
    </w:p>
    <w:p w:rsidR="001D25DF" w:rsidRPr="004805EA" w:rsidRDefault="001D25DF" w:rsidP="00AD526E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przyjeździe i podjęciu czynności zmierzających do uruchomienia urządze</w:t>
      </w:r>
      <w:r w:rsidR="00BE648E">
        <w:rPr>
          <w:rFonts w:ascii="Times New Roman" w:hAnsi="Times New Roman" w:cs="Times New Roman"/>
          <w:bCs/>
          <w:iCs/>
          <w:sz w:val="24"/>
        </w:rPr>
        <w:t>ń</w:t>
      </w:r>
      <w:r>
        <w:rPr>
          <w:rFonts w:ascii="Times New Roman" w:hAnsi="Times New Roman" w:cs="Times New Roman"/>
          <w:bCs/>
          <w:iCs/>
          <w:sz w:val="24"/>
        </w:rPr>
        <w:t xml:space="preserve"> w przypadkach nie stwarzających </w:t>
      </w:r>
      <w:r w:rsidR="00BE648E">
        <w:rPr>
          <w:rFonts w:ascii="Times New Roman" w:hAnsi="Times New Roman" w:cs="Times New Roman"/>
          <w:bCs/>
          <w:iCs/>
          <w:sz w:val="24"/>
        </w:rPr>
        <w:t xml:space="preserve">zagrożenia życia i zdrowia; </w:t>
      </w:r>
      <w:r w:rsidR="00BE648E" w:rsidRPr="009C6246">
        <w:rPr>
          <w:rFonts w:ascii="Times New Roman" w:hAnsi="Times New Roman" w:cs="Times New Roman"/>
          <w:bCs/>
          <w:iCs/>
          <w:sz w:val="24"/>
          <w:u w:val="single"/>
        </w:rPr>
        <w:t xml:space="preserve">czas dojazdu </w:t>
      </w:r>
      <w:r w:rsidR="00602D43">
        <w:rPr>
          <w:rFonts w:ascii="Times New Roman" w:hAnsi="Times New Roman" w:cs="Times New Roman"/>
          <w:bCs/>
          <w:iCs/>
          <w:sz w:val="24"/>
          <w:u w:val="single"/>
        </w:rPr>
        <w:t xml:space="preserve">                   </w:t>
      </w:r>
      <w:r w:rsidR="00BE648E" w:rsidRPr="009C6246">
        <w:rPr>
          <w:rFonts w:ascii="Times New Roman" w:hAnsi="Times New Roman" w:cs="Times New Roman"/>
          <w:bCs/>
          <w:iCs/>
          <w:sz w:val="24"/>
          <w:u w:val="single"/>
        </w:rPr>
        <w:t>od zgłoszenia</w:t>
      </w:r>
      <w:r w:rsidR="005B43F5" w:rsidRPr="009C6246">
        <w:rPr>
          <w:rFonts w:ascii="Times New Roman" w:hAnsi="Times New Roman" w:cs="Times New Roman"/>
          <w:bCs/>
          <w:iCs/>
          <w:sz w:val="24"/>
          <w:u w:val="single"/>
        </w:rPr>
        <w:t>: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</w:t>
      </w:r>
      <w:r w:rsidR="005B43F5">
        <w:rPr>
          <w:rFonts w:ascii="Times New Roman" w:hAnsi="Times New Roman" w:cs="Times New Roman"/>
          <w:b/>
          <w:bCs/>
          <w:iCs/>
          <w:sz w:val="24"/>
        </w:rPr>
        <w:t xml:space="preserve">do </w:t>
      </w:r>
      <w:r w:rsidR="005A4187">
        <w:rPr>
          <w:rFonts w:ascii="Times New Roman" w:hAnsi="Times New Roman" w:cs="Times New Roman"/>
          <w:b/>
          <w:bCs/>
          <w:iCs/>
          <w:sz w:val="24"/>
        </w:rPr>
        <w:t>48</w:t>
      </w:r>
      <w:r w:rsidR="005B43F5">
        <w:rPr>
          <w:rFonts w:ascii="Times New Roman" w:hAnsi="Times New Roman" w:cs="Times New Roman"/>
          <w:b/>
          <w:bCs/>
          <w:iCs/>
          <w:sz w:val="24"/>
        </w:rPr>
        <w:t xml:space="preserve"> godzin w dni robocze.</w:t>
      </w:r>
    </w:p>
    <w:p w:rsidR="004805EA" w:rsidRDefault="004805EA" w:rsidP="004805EA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podanie w sposób trwały i czytelny przy urządzeni</w:t>
      </w:r>
      <w:r w:rsidR="00663AAC">
        <w:rPr>
          <w:rFonts w:ascii="Times New Roman" w:hAnsi="Times New Roman" w:cs="Times New Roman"/>
          <w:bCs/>
          <w:iCs/>
          <w:sz w:val="24"/>
        </w:rPr>
        <w:t>u</w:t>
      </w:r>
      <w:r>
        <w:rPr>
          <w:rFonts w:ascii="Times New Roman" w:hAnsi="Times New Roman" w:cs="Times New Roman"/>
          <w:bCs/>
          <w:iCs/>
          <w:sz w:val="24"/>
        </w:rPr>
        <w:t xml:space="preserve"> informacji o firmie wykonującej czynności objęte przedmiotem umowy oraz podania numeru telefonu, pod którym należy zgłaszać wszelkie awarie</w:t>
      </w:r>
      <w:r w:rsidR="00191FEA">
        <w:rPr>
          <w:rFonts w:ascii="Times New Roman" w:hAnsi="Times New Roman" w:cs="Times New Roman"/>
          <w:bCs/>
          <w:iCs/>
          <w:sz w:val="24"/>
        </w:rPr>
        <w:t>,</w:t>
      </w:r>
    </w:p>
    <w:p w:rsidR="00191FEA" w:rsidRPr="004805EA" w:rsidRDefault="00191FEA" w:rsidP="004805EA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uaktualnienie bądź w</w:t>
      </w:r>
      <w:r w:rsidR="00AC547F">
        <w:rPr>
          <w:rFonts w:ascii="Times New Roman" w:hAnsi="Times New Roman" w:cs="Times New Roman"/>
          <w:bCs/>
          <w:iCs/>
          <w:sz w:val="24"/>
        </w:rPr>
        <w:t xml:space="preserve">ymianę zniszczonych instrukcji </w:t>
      </w:r>
      <w:r>
        <w:rPr>
          <w:rFonts w:ascii="Times New Roman" w:hAnsi="Times New Roman" w:cs="Times New Roman"/>
          <w:bCs/>
          <w:iCs/>
          <w:sz w:val="24"/>
        </w:rPr>
        <w:t>urządzenia.</w:t>
      </w:r>
    </w:p>
    <w:p w:rsidR="005C3B13" w:rsidRPr="00603855" w:rsidRDefault="00E509CA" w:rsidP="0060385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Wykonawca obowiązany jest przestrzeg</w:t>
      </w:r>
      <w:r w:rsidR="009F6ACE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ać</w:t>
      </w: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instrukcji konserwacji dla danego </w:t>
      </w:r>
      <w:r w:rsidR="002A5C0C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urządzenia</w:t>
      </w: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oraz wykonywa</w:t>
      </w:r>
      <w:r w:rsidR="002A5C0C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ć</w:t>
      </w: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w okresach i</w:t>
      </w:r>
      <w:r w:rsidR="00AD526E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</w:t>
      </w: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w</w:t>
      </w:r>
      <w:r w:rsidR="009F6ACE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</w:t>
      </w:r>
      <w:r w:rsidR="002A5C0C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zakresie określonym </w:t>
      </w:r>
      <w:r w:rsidR="005C3B13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tą </w:t>
      </w:r>
      <w:r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instrukcją</w:t>
      </w:r>
      <w:r w:rsidR="00FB14C2" w:rsidRPr="00603855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.</w:t>
      </w:r>
    </w:p>
    <w:p w:rsidR="009E77BF" w:rsidRPr="008E7014" w:rsidRDefault="00E516E8" w:rsidP="003A1DD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014">
        <w:rPr>
          <w:rFonts w:ascii="Times New Roman" w:hAnsi="Times New Roman" w:cs="Times New Roman"/>
        </w:rPr>
        <w:t>Wykonawca w formularz</w:t>
      </w:r>
      <w:r w:rsidR="00E04595" w:rsidRPr="008E7014">
        <w:rPr>
          <w:rFonts w:ascii="Times New Roman" w:hAnsi="Times New Roman" w:cs="Times New Roman"/>
        </w:rPr>
        <w:t>u</w:t>
      </w:r>
      <w:r w:rsidRPr="008E7014">
        <w:rPr>
          <w:rFonts w:ascii="Times New Roman" w:hAnsi="Times New Roman" w:cs="Times New Roman"/>
        </w:rPr>
        <w:t xml:space="preserve"> ofertowym kalkuluje koszty wszystkich niezbędnych czynności </w:t>
      </w:r>
      <w:r w:rsidR="008E7014">
        <w:rPr>
          <w:rFonts w:ascii="Times New Roman" w:hAnsi="Times New Roman" w:cs="Times New Roman"/>
        </w:rPr>
        <w:t xml:space="preserve">oraz materiałów </w:t>
      </w:r>
      <w:r w:rsidR="000E243D">
        <w:rPr>
          <w:rFonts w:ascii="Times New Roman" w:hAnsi="Times New Roman" w:cs="Times New Roman"/>
        </w:rPr>
        <w:t>(a w szczególności</w:t>
      </w:r>
      <w:r w:rsidR="00470C2C">
        <w:rPr>
          <w:rFonts w:ascii="Times New Roman" w:hAnsi="Times New Roman" w:cs="Times New Roman"/>
        </w:rPr>
        <w:t xml:space="preserve"> między innymi takie materiały jak</w:t>
      </w:r>
      <w:r w:rsidR="000E243D">
        <w:rPr>
          <w:rFonts w:ascii="Times New Roman" w:hAnsi="Times New Roman" w:cs="Times New Roman"/>
        </w:rPr>
        <w:t xml:space="preserve">: smary, oleje, czyściwo, nafta, olej napędowy, okładziny hamulców, </w:t>
      </w:r>
      <w:r w:rsidR="00470C2C">
        <w:rPr>
          <w:rFonts w:ascii="Times New Roman" w:hAnsi="Times New Roman" w:cs="Times New Roman"/>
        </w:rPr>
        <w:t>diody, oporniki, cewki, kontakty drzwi szybowych, uszczelki, rolki gumowe, nakrętki, śruby, podkładki, zawleczki, sprężynki, żarówki, instrukcje obsługi, bezpieczniki, termiki, zaślepki, materiały izolacyjne</w:t>
      </w:r>
      <w:r w:rsidR="000E243D">
        <w:rPr>
          <w:rFonts w:ascii="Times New Roman" w:hAnsi="Times New Roman" w:cs="Times New Roman"/>
        </w:rPr>
        <w:t xml:space="preserve">) </w:t>
      </w:r>
      <w:r w:rsidRPr="008E7014">
        <w:rPr>
          <w:rFonts w:ascii="Times New Roman" w:hAnsi="Times New Roman" w:cs="Times New Roman"/>
        </w:rPr>
        <w:t xml:space="preserve">potrzebnych do wykonania </w:t>
      </w:r>
      <w:r w:rsidR="008E7014" w:rsidRPr="008E7014">
        <w:rPr>
          <w:rFonts w:ascii="Times New Roman" w:hAnsi="Times New Roman" w:cs="Times New Roman"/>
        </w:rPr>
        <w:t xml:space="preserve">przedmiotu </w:t>
      </w:r>
      <w:r w:rsidRPr="008E7014">
        <w:rPr>
          <w:rFonts w:ascii="Times New Roman" w:hAnsi="Times New Roman" w:cs="Times New Roman"/>
        </w:rPr>
        <w:t>zamówienia</w:t>
      </w:r>
      <w:r w:rsidR="008E7014" w:rsidRPr="008E7014">
        <w:rPr>
          <w:rFonts w:ascii="Times New Roman" w:hAnsi="Times New Roman" w:cs="Times New Roman"/>
        </w:rPr>
        <w:t>.</w:t>
      </w:r>
    </w:p>
    <w:sectPr w:rsidR="009E77BF" w:rsidRPr="008E7014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3102"/>
      <w:docPartObj>
        <w:docPartGallery w:val="Page Numbers (Bottom of Page)"/>
        <w:docPartUnique/>
      </w:docPartObj>
    </w:sdtPr>
    <w:sdtEndPr/>
    <w:sdtContent>
      <w:p w:rsidR="00393BDD" w:rsidRDefault="00393B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47F">
          <w:rPr>
            <w:noProof/>
          </w:rPr>
          <w:t>2</w:t>
        </w:r>
        <w:r>
          <w:fldChar w:fldCharType="end"/>
        </w:r>
      </w:p>
    </w:sdtContent>
  </w:sdt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C20A32">
    <w:r>
      <w:rPr>
        <w:noProof/>
        <w:color w:val="000000" w:themeColor="text1"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50165</wp:posOffset>
              </wp:positionV>
              <wp:extent cx="575310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57810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9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7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OH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0F5"/>
    <w:multiLevelType w:val="multilevel"/>
    <w:tmpl w:val="4FDAAC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E226F"/>
    <w:multiLevelType w:val="hybridMultilevel"/>
    <w:tmpl w:val="4BF8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FBC"/>
    <w:multiLevelType w:val="multilevel"/>
    <w:tmpl w:val="2A1830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B068C9"/>
    <w:multiLevelType w:val="hybridMultilevel"/>
    <w:tmpl w:val="7F7086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A"/>
    <w:rsid w:val="00003119"/>
    <w:rsid w:val="000630F2"/>
    <w:rsid w:val="00063288"/>
    <w:rsid w:val="00094AE3"/>
    <w:rsid w:val="000B4454"/>
    <w:rsid w:val="000C08E5"/>
    <w:rsid w:val="000E243D"/>
    <w:rsid w:val="001527AD"/>
    <w:rsid w:val="001717DE"/>
    <w:rsid w:val="00191FEA"/>
    <w:rsid w:val="001D25DF"/>
    <w:rsid w:val="001E0C70"/>
    <w:rsid w:val="001F015B"/>
    <w:rsid w:val="001F7D93"/>
    <w:rsid w:val="002312D7"/>
    <w:rsid w:val="002641FA"/>
    <w:rsid w:val="00264A32"/>
    <w:rsid w:val="00273AB9"/>
    <w:rsid w:val="002A5C0C"/>
    <w:rsid w:val="002E6DAE"/>
    <w:rsid w:val="00306536"/>
    <w:rsid w:val="00317B81"/>
    <w:rsid w:val="00363730"/>
    <w:rsid w:val="00393BDD"/>
    <w:rsid w:val="003A1DDA"/>
    <w:rsid w:val="003D4270"/>
    <w:rsid w:val="003D6E72"/>
    <w:rsid w:val="00400685"/>
    <w:rsid w:val="00430D23"/>
    <w:rsid w:val="00435859"/>
    <w:rsid w:val="00441F63"/>
    <w:rsid w:val="00470C2C"/>
    <w:rsid w:val="00476EE4"/>
    <w:rsid w:val="004805EA"/>
    <w:rsid w:val="004816D1"/>
    <w:rsid w:val="004A1891"/>
    <w:rsid w:val="004C2692"/>
    <w:rsid w:val="004C76AD"/>
    <w:rsid w:val="00505420"/>
    <w:rsid w:val="00515A34"/>
    <w:rsid w:val="00516C01"/>
    <w:rsid w:val="005A4187"/>
    <w:rsid w:val="005B43F5"/>
    <w:rsid w:val="005C3B13"/>
    <w:rsid w:val="005F4E54"/>
    <w:rsid w:val="00602D43"/>
    <w:rsid w:val="00603855"/>
    <w:rsid w:val="006232F6"/>
    <w:rsid w:val="00623843"/>
    <w:rsid w:val="006328EC"/>
    <w:rsid w:val="00663AAC"/>
    <w:rsid w:val="00670324"/>
    <w:rsid w:val="006944B1"/>
    <w:rsid w:val="00694569"/>
    <w:rsid w:val="00695B87"/>
    <w:rsid w:val="006F0F83"/>
    <w:rsid w:val="007124AA"/>
    <w:rsid w:val="007230DF"/>
    <w:rsid w:val="007236FB"/>
    <w:rsid w:val="00760A3F"/>
    <w:rsid w:val="00793C22"/>
    <w:rsid w:val="007A744B"/>
    <w:rsid w:val="007F2EC2"/>
    <w:rsid w:val="008369DE"/>
    <w:rsid w:val="0089602C"/>
    <w:rsid w:val="00897ED1"/>
    <w:rsid w:val="008B4AC5"/>
    <w:rsid w:val="008E7014"/>
    <w:rsid w:val="00926590"/>
    <w:rsid w:val="00964CA3"/>
    <w:rsid w:val="0098070B"/>
    <w:rsid w:val="00990A57"/>
    <w:rsid w:val="009C5036"/>
    <w:rsid w:val="009C6246"/>
    <w:rsid w:val="009E1B95"/>
    <w:rsid w:val="009E68B9"/>
    <w:rsid w:val="009E77BF"/>
    <w:rsid w:val="009F6ACE"/>
    <w:rsid w:val="00A15657"/>
    <w:rsid w:val="00A34F74"/>
    <w:rsid w:val="00A7235F"/>
    <w:rsid w:val="00A84899"/>
    <w:rsid w:val="00A93154"/>
    <w:rsid w:val="00AB33F9"/>
    <w:rsid w:val="00AC547F"/>
    <w:rsid w:val="00AD320C"/>
    <w:rsid w:val="00AD526E"/>
    <w:rsid w:val="00AE7D5E"/>
    <w:rsid w:val="00B02D2E"/>
    <w:rsid w:val="00B21005"/>
    <w:rsid w:val="00B87634"/>
    <w:rsid w:val="00B97D69"/>
    <w:rsid w:val="00BC0AEA"/>
    <w:rsid w:val="00BC5180"/>
    <w:rsid w:val="00BE648E"/>
    <w:rsid w:val="00BE7D43"/>
    <w:rsid w:val="00BF72BA"/>
    <w:rsid w:val="00C20A32"/>
    <w:rsid w:val="00C4094E"/>
    <w:rsid w:val="00C8020F"/>
    <w:rsid w:val="00CC412E"/>
    <w:rsid w:val="00CD3D52"/>
    <w:rsid w:val="00CF0783"/>
    <w:rsid w:val="00CF7A8B"/>
    <w:rsid w:val="00D8149C"/>
    <w:rsid w:val="00D874E0"/>
    <w:rsid w:val="00DB20E7"/>
    <w:rsid w:val="00DC6CCC"/>
    <w:rsid w:val="00E04595"/>
    <w:rsid w:val="00E27B57"/>
    <w:rsid w:val="00E509CA"/>
    <w:rsid w:val="00E516E8"/>
    <w:rsid w:val="00E63A91"/>
    <w:rsid w:val="00E83773"/>
    <w:rsid w:val="00E9083D"/>
    <w:rsid w:val="00EA7D50"/>
    <w:rsid w:val="00EC01DF"/>
    <w:rsid w:val="00ED42A2"/>
    <w:rsid w:val="00EF13A4"/>
    <w:rsid w:val="00EF40E1"/>
    <w:rsid w:val="00F2396D"/>
    <w:rsid w:val="00F51CB2"/>
    <w:rsid w:val="00F93417"/>
    <w:rsid w:val="00FB14C2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uiPriority w:val="99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Rafal Wilczynski</cp:lastModifiedBy>
  <cp:revision>3</cp:revision>
  <cp:lastPrinted>2021-12-22T08:57:00Z</cp:lastPrinted>
  <dcterms:created xsi:type="dcterms:W3CDTF">2021-12-22T08:56:00Z</dcterms:created>
  <dcterms:modified xsi:type="dcterms:W3CDTF">2021-12-22T09:14:00Z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