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B85F33" w:rsidRDefault="00D97A99" w:rsidP="00B85F33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B85F33" w:rsidRDefault="00D97A99" w:rsidP="00B85F33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B85F33">
        <w:rPr>
          <w:rFonts w:ascii="Tahoma" w:hAnsi="Tahoma" w:cs="Tahoma"/>
        </w:rPr>
        <w:t xml:space="preserve">Pani/Pana dane osobowe przetwarzane będą na podstawie art. 6 ust. </w:t>
      </w:r>
      <w:r w:rsidR="00B85F33" w:rsidRPr="00B85F33">
        <w:rPr>
          <w:rFonts w:ascii="Tahoma" w:hAnsi="Tahoma" w:cs="Tahoma"/>
        </w:rPr>
        <w:t xml:space="preserve">1 lit. c RODO w celu związanym </w:t>
      </w:r>
      <w:r w:rsidRPr="00B85F33">
        <w:rPr>
          <w:rFonts w:ascii="Tahoma" w:hAnsi="Tahoma" w:cs="Tahoma"/>
        </w:rPr>
        <w:t>z postępowaniem o udzielenie zamówienia publ</w:t>
      </w:r>
      <w:r w:rsidR="0028079A" w:rsidRPr="00B85F33">
        <w:rPr>
          <w:rFonts w:ascii="Tahoma" w:hAnsi="Tahoma" w:cs="Tahoma"/>
        </w:rPr>
        <w:t xml:space="preserve">icznego na </w:t>
      </w:r>
      <w:r w:rsidR="000701DE" w:rsidRPr="00B85F33">
        <w:rPr>
          <w:rFonts w:ascii="Tahoma" w:hAnsi="Tahoma" w:cs="Tahoma"/>
          <w:bCs/>
        </w:rPr>
        <w:t>dostawę</w:t>
      </w:r>
      <w:r w:rsidR="000701DE" w:rsidRPr="00B85F33">
        <w:rPr>
          <w:rFonts w:ascii="Tahoma" w:hAnsi="Tahoma" w:cs="Tahoma"/>
          <w:b/>
          <w:bCs/>
          <w:i/>
        </w:rPr>
        <w:t xml:space="preserve"> </w:t>
      </w:r>
      <w:r w:rsidR="00B85F33" w:rsidRPr="00B85F33">
        <w:rPr>
          <w:sz w:val="18"/>
          <w:szCs w:val="18"/>
        </w:rPr>
        <w:t xml:space="preserve"> </w:t>
      </w:r>
      <w:r w:rsidR="00B85F33" w:rsidRPr="00B85F33">
        <w:rPr>
          <w:b/>
          <w:bCs/>
          <w:i/>
          <w:sz w:val="18"/>
          <w:szCs w:val="18"/>
        </w:rPr>
        <w:t xml:space="preserve"> </w:t>
      </w:r>
      <w:r w:rsidR="00B85F33" w:rsidRPr="00B85F33">
        <w:rPr>
          <w:rFonts w:ascii="Tahoma" w:hAnsi="Tahoma" w:cs="Tahoma"/>
        </w:rPr>
        <w:t>materiałów jednorazowego użytku, szwy chirurgiczne, siatki i taśmy do leczenia zaburzeń narządów płciowych</w:t>
      </w:r>
      <w:r w:rsidR="00B85F33">
        <w:rPr>
          <w:rFonts w:ascii="Tahoma" w:hAnsi="Tahoma" w:cs="Tahoma"/>
        </w:rPr>
        <w:t xml:space="preserve">  PN-17/21 </w:t>
      </w:r>
      <w:bookmarkStart w:id="0" w:name="_GoBack"/>
      <w:bookmarkEnd w:id="0"/>
      <w:r w:rsidRPr="00B85F33">
        <w:rPr>
          <w:rFonts w:ascii="Tahoma" w:hAnsi="Tahoma" w:cs="Tahoma"/>
          <w:i/>
        </w:rPr>
        <w:t xml:space="preserve">(dane identyfikujące postępowanie - nazwa, numer) </w:t>
      </w:r>
      <w:r w:rsidRPr="00B85F33">
        <w:rPr>
          <w:rFonts w:ascii="Tahoma" w:hAnsi="Tahoma" w:cs="Tahoma"/>
        </w:rPr>
        <w:t>prowadz</w:t>
      </w:r>
      <w:r w:rsidR="0028079A" w:rsidRPr="00B85F33">
        <w:rPr>
          <w:rFonts w:ascii="Tahoma" w:hAnsi="Tahoma" w:cs="Tahoma"/>
        </w:rPr>
        <w:t>onym w trybie przetargu nieograniczonego powyżej progu unijnego</w:t>
      </w:r>
      <w:r w:rsidRPr="00B85F33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</w:t>
      </w:r>
      <w:proofErr w:type="spellStart"/>
      <w:r w:rsidRPr="00D97A99">
        <w:rPr>
          <w:rFonts w:ascii="Tahoma" w:hAnsi="Tahoma" w:cs="Tahoma"/>
        </w:rPr>
        <w:t>późn</w:t>
      </w:r>
      <w:proofErr w:type="spellEnd"/>
      <w:r w:rsidRPr="00D97A99">
        <w:rPr>
          <w:rFonts w:ascii="Tahoma" w:hAnsi="Tahoma" w:cs="Tahoma"/>
        </w:rPr>
        <w:t>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25" w:rsidRDefault="00693725" w:rsidP="001B5512">
      <w:r>
        <w:separator/>
      </w:r>
    </w:p>
  </w:endnote>
  <w:endnote w:type="continuationSeparator" w:id="0">
    <w:p w:rsidR="00693725" w:rsidRDefault="00693725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25" w:rsidRDefault="00693725" w:rsidP="001B5512">
      <w:r>
        <w:separator/>
      </w:r>
    </w:p>
  </w:footnote>
  <w:footnote w:type="continuationSeparator" w:id="0">
    <w:p w:rsidR="00693725" w:rsidRDefault="00693725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75pt" o:ole="" fillcolor="window">
                <v:imagedata r:id="rId1" o:title=""/>
              </v:shape>
              <o:OLEObject Type="Embed" ProgID="MSPhotoEd.3" ShapeID="_x0000_i1025" DrawAspect="Content" ObjectID="_1687328106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B85F33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61267"/>
    <w:multiLevelType w:val="multilevel"/>
    <w:tmpl w:val="FE2EB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701D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91C27"/>
    <w:rsid w:val="003A18E4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3725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47182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85F33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2D7C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85F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cp:lastPrinted>2015-11-09T09:13:00Z</cp:lastPrinted>
  <dcterms:created xsi:type="dcterms:W3CDTF">2021-04-07T10:18:00Z</dcterms:created>
  <dcterms:modified xsi:type="dcterms:W3CDTF">2021-07-09T07:29:00Z</dcterms:modified>
</cp:coreProperties>
</file>