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7DBD" w14:textId="77777777" w:rsidR="00F81532" w:rsidRPr="002449A7" w:rsidRDefault="00F81532" w:rsidP="00B363BF">
      <w:pPr>
        <w:shd w:val="clear" w:color="auto" w:fill="FFFFFF"/>
        <w:spacing w:after="0" w:line="288" w:lineRule="auto"/>
        <w:jc w:val="center"/>
        <w:rPr>
          <w:rFonts w:eastAsia="Times New Roman" w:cstheme="minorHAnsi"/>
          <w:b/>
          <w:lang w:eastAsia="pl-PL"/>
        </w:rPr>
      </w:pPr>
      <w:r w:rsidRPr="002449A7">
        <w:rPr>
          <w:rFonts w:eastAsia="Times New Roman" w:cstheme="minorHAnsi"/>
          <w:b/>
          <w:lang w:eastAsia="pl-PL"/>
        </w:rPr>
        <w:t>Umowa nr ………………..</w:t>
      </w:r>
    </w:p>
    <w:p w14:paraId="0D06B02D" w14:textId="77777777" w:rsidR="00F81532" w:rsidRPr="002449A7" w:rsidRDefault="00F81532" w:rsidP="00B363BF">
      <w:pPr>
        <w:spacing w:after="0" w:line="288" w:lineRule="auto"/>
        <w:rPr>
          <w:rFonts w:cstheme="minorHAnsi"/>
          <w:b/>
        </w:rPr>
      </w:pPr>
    </w:p>
    <w:p w14:paraId="54A17322" w14:textId="77777777" w:rsidR="00F81532" w:rsidRPr="00732CCC" w:rsidRDefault="00F81532" w:rsidP="00B363BF">
      <w:pPr>
        <w:spacing w:after="0" w:line="288" w:lineRule="auto"/>
        <w:rPr>
          <w:rFonts w:cstheme="minorHAnsi"/>
          <w:bCs/>
        </w:rPr>
      </w:pPr>
      <w:r w:rsidRPr="00732CCC">
        <w:rPr>
          <w:rFonts w:cstheme="minorHAnsi"/>
          <w:bCs/>
        </w:rPr>
        <w:t>zawarta pomiędzy:</w:t>
      </w:r>
    </w:p>
    <w:p w14:paraId="50CAAF73" w14:textId="77777777" w:rsidR="00F81532" w:rsidRPr="002449A7" w:rsidRDefault="00F81532" w:rsidP="00B363BF">
      <w:pPr>
        <w:spacing w:after="0" w:line="288" w:lineRule="auto"/>
        <w:rPr>
          <w:rFonts w:cstheme="minorHAnsi"/>
          <w:bCs/>
        </w:rPr>
      </w:pPr>
      <w:r w:rsidRPr="002449A7">
        <w:rPr>
          <w:rFonts w:cstheme="minorHAnsi"/>
          <w:b/>
        </w:rPr>
        <w:t>Uniwersytetem Przyrodniczym w Poznaniu</w:t>
      </w:r>
      <w:r w:rsidRPr="002449A7">
        <w:rPr>
          <w:rFonts w:cstheme="minorHAnsi"/>
          <w:bCs/>
        </w:rPr>
        <w:t>, ul. Wojska Polskiego 28, 60-637 Poznań, REGON: 000001844, NIP: 777-00-04-960</w:t>
      </w:r>
    </w:p>
    <w:p w14:paraId="0AB9AF4A" w14:textId="77777777" w:rsidR="00F81532" w:rsidRPr="002449A7" w:rsidRDefault="00F81532" w:rsidP="00B363BF">
      <w:pPr>
        <w:spacing w:after="0" w:line="288" w:lineRule="auto"/>
        <w:rPr>
          <w:rFonts w:cstheme="minorHAnsi"/>
          <w:bCs/>
        </w:rPr>
      </w:pPr>
      <w:r w:rsidRPr="002449A7">
        <w:rPr>
          <w:rFonts w:cstheme="minorHAnsi"/>
          <w:bCs/>
        </w:rPr>
        <w:t xml:space="preserve">reprezentowanym przez: </w:t>
      </w:r>
    </w:p>
    <w:p w14:paraId="10865B90" w14:textId="77777777" w:rsidR="00F81532" w:rsidRPr="002449A7" w:rsidRDefault="00F81532" w:rsidP="00B363BF">
      <w:pPr>
        <w:spacing w:after="0" w:line="288" w:lineRule="auto"/>
        <w:rPr>
          <w:rFonts w:cstheme="minorHAnsi"/>
        </w:rPr>
      </w:pPr>
      <w:r w:rsidRPr="002449A7">
        <w:rPr>
          <w:rFonts w:cstheme="minorHAnsi"/>
        </w:rPr>
        <w:t>……………………………………..</w:t>
      </w:r>
    </w:p>
    <w:p w14:paraId="0D736733" w14:textId="77777777" w:rsidR="00F81532" w:rsidRPr="002449A7" w:rsidRDefault="00F81532" w:rsidP="00B363BF">
      <w:pPr>
        <w:spacing w:after="0" w:line="288" w:lineRule="auto"/>
        <w:rPr>
          <w:rFonts w:cstheme="minorHAnsi"/>
        </w:rPr>
      </w:pPr>
      <w:r w:rsidRPr="002449A7">
        <w:rPr>
          <w:rFonts w:cstheme="minorHAnsi"/>
        </w:rPr>
        <w:t>……………………………………..</w:t>
      </w:r>
    </w:p>
    <w:p w14:paraId="1F4AD8BC" w14:textId="77777777" w:rsidR="00F81532" w:rsidRPr="002449A7" w:rsidRDefault="00F81532" w:rsidP="00B363BF">
      <w:pPr>
        <w:spacing w:after="0" w:line="288" w:lineRule="auto"/>
        <w:rPr>
          <w:rFonts w:cstheme="minorHAnsi"/>
          <w:b/>
        </w:rPr>
      </w:pPr>
      <w:r w:rsidRPr="002449A7">
        <w:rPr>
          <w:rFonts w:cstheme="minorHAnsi"/>
          <w:bCs/>
        </w:rPr>
        <w:t>zwanym dalej w treści Umowy</w:t>
      </w:r>
      <w:r w:rsidRPr="002449A7">
        <w:rPr>
          <w:rFonts w:cstheme="minorHAnsi"/>
          <w:b/>
        </w:rPr>
        <w:t xml:space="preserve"> „Zamawiającym”</w:t>
      </w:r>
    </w:p>
    <w:p w14:paraId="15696989" w14:textId="77777777" w:rsidR="00F81532" w:rsidRPr="002449A7" w:rsidRDefault="00F81532" w:rsidP="00B363BF">
      <w:pPr>
        <w:spacing w:after="0" w:line="288" w:lineRule="auto"/>
        <w:rPr>
          <w:rFonts w:cstheme="minorHAnsi"/>
          <w:b/>
        </w:rPr>
      </w:pPr>
    </w:p>
    <w:p w14:paraId="080259F4" w14:textId="77777777" w:rsidR="00F81532" w:rsidRPr="002449A7" w:rsidRDefault="00F81532" w:rsidP="00B363BF">
      <w:pPr>
        <w:spacing w:after="0" w:line="288" w:lineRule="auto"/>
        <w:rPr>
          <w:rFonts w:cstheme="minorHAnsi"/>
          <w:bCs/>
        </w:rPr>
      </w:pPr>
      <w:r w:rsidRPr="002449A7">
        <w:rPr>
          <w:rFonts w:cstheme="minorHAnsi"/>
          <w:bCs/>
        </w:rPr>
        <w:t>a</w:t>
      </w:r>
    </w:p>
    <w:p w14:paraId="5D41AD6C" w14:textId="77777777" w:rsidR="00F81532" w:rsidRPr="002449A7" w:rsidRDefault="00F81532" w:rsidP="00B363BF">
      <w:pPr>
        <w:spacing w:after="0" w:line="288" w:lineRule="auto"/>
        <w:rPr>
          <w:rFonts w:cstheme="minorHAnsi"/>
          <w:bCs/>
        </w:rPr>
      </w:pPr>
    </w:p>
    <w:p w14:paraId="3BA6E286" w14:textId="77777777" w:rsidR="00F81532" w:rsidRPr="002449A7" w:rsidRDefault="00F81532" w:rsidP="00B363BF">
      <w:pPr>
        <w:spacing w:after="0" w:line="288" w:lineRule="auto"/>
        <w:rPr>
          <w:rFonts w:cstheme="minorHAnsi"/>
          <w:bCs/>
        </w:rPr>
      </w:pPr>
      <w:r w:rsidRPr="002449A7">
        <w:rPr>
          <w:rFonts w:cstheme="minorHAnsi"/>
          <w:bCs/>
        </w:rPr>
        <w:t>………………………………………………………………………………………………………………………………………………………………………………………………………………………………………………………………………………………………………………………………………………………………………………………………………………………………………………………………………………………</w:t>
      </w:r>
    </w:p>
    <w:p w14:paraId="0C4D03CD" w14:textId="77777777" w:rsidR="00F81532" w:rsidRPr="002449A7" w:rsidRDefault="00F81532" w:rsidP="00B363BF">
      <w:pPr>
        <w:spacing w:after="0" w:line="288" w:lineRule="auto"/>
        <w:rPr>
          <w:rFonts w:cstheme="minorHAnsi"/>
          <w:bCs/>
        </w:rPr>
      </w:pPr>
      <w:r w:rsidRPr="002449A7">
        <w:rPr>
          <w:rFonts w:cstheme="minorHAnsi"/>
          <w:bCs/>
        </w:rPr>
        <w:t xml:space="preserve">reprezentowanym przez: </w:t>
      </w:r>
    </w:p>
    <w:p w14:paraId="01979024" w14:textId="77777777" w:rsidR="00F81532" w:rsidRPr="002449A7" w:rsidRDefault="00F81532" w:rsidP="00B363BF">
      <w:pPr>
        <w:spacing w:after="0" w:line="288" w:lineRule="auto"/>
        <w:rPr>
          <w:rFonts w:cstheme="minorHAnsi"/>
        </w:rPr>
      </w:pPr>
      <w:r w:rsidRPr="002449A7">
        <w:rPr>
          <w:rFonts w:cstheme="minorHAnsi"/>
        </w:rPr>
        <w:t>……………………………………..</w:t>
      </w:r>
    </w:p>
    <w:p w14:paraId="2E815F30" w14:textId="77777777" w:rsidR="00F81532" w:rsidRPr="002449A7" w:rsidRDefault="00F81532" w:rsidP="00B363BF">
      <w:pPr>
        <w:spacing w:after="0" w:line="288" w:lineRule="auto"/>
        <w:rPr>
          <w:rFonts w:cstheme="minorHAnsi"/>
        </w:rPr>
      </w:pPr>
      <w:r w:rsidRPr="002449A7">
        <w:rPr>
          <w:rFonts w:cstheme="minorHAnsi"/>
        </w:rPr>
        <w:t>……………………………………..</w:t>
      </w:r>
    </w:p>
    <w:p w14:paraId="342D916D" w14:textId="77777777" w:rsidR="00F81532" w:rsidRPr="002449A7" w:rsidRDefault="00F81532" w:rsidP="00B363BF">
      <w:pPr>
        <w:spacing w:after="0" w:line="288" w:lineRule="auto"/>
        <w:rPr>
          <w:rFonts w:cstheme="minorHAnsi"/>
          <w:b/>
        </w:rPr>
      </w:pPr>
      <w:r w:rsidRPr="002449A7">
        <w:rPr>
          <w:rFonts w:cstheme="minorHAnsi"/>
          <w:bCs/>
        </w:rPr>
        <w:t xml:space="preserve">zwanym dalej w treści Umowy </w:t>
      </w:r>
      <w:r w:rsidRPr="002449A7">
        <w:rPr>
          <w:rFonts w:cstheme="minorHAnsi"/>
          <w:b/>
        </w:rPr>
        <w:t>„Wykonawcą”</w:t>
      </w:r>
    </w:p>
    <w:p w14:paraId="5330D189" w14:textId="77777777" w:rsidR="00F81532" w:rsidRPr="002449A7" w:rsidRDefault="00F81532" w:rsidP="00B363BF">
      <w:pPr>
        <w:spacing w:after="0" w:line="288" w:lineRule="auto"/>
        <w:rPr>
          <w:rFonts w:cstheme="minorHAnsi"/>
          <w:b/>
        </w:rPr>
      </w:pPr>
    </w:p>
    <w:p w14:paraId="12E3492E" w14:textId="77777777" w:rsidR="00F81532" w:rsidRPr="002449A7" w:rsidRDefault="00F81532" w:rsidP="00B363BF">
      <w:pPr>
        <w:spacing w:after="0" w:line="288" w:lineRule="auto"/>
        <w:rPr>
          <w:rFonts w:cstheme="minorHAnsi"/>
          <w:b/>
        </w:rPr>
      </w:pPr>
      <w:r w:rsidRPr="002449A7">
        <w:rPr>
          <w:rFonts w:cstheme="minorHAnsi"/>
          <w:bCs/>
        </w:rPr>
        <w:t xml:space="preserve">łącznie zwanymi dalej w treści Umowy </w:t>
      </w:r>
      <w:r w:rsidRPr="002449A7">
        <w:rPr>
          <w:rFonts w:cstheme="minorHAnsi"/>
          <w:b/>
        </w:rPr>
        <w:t>„Stronami”</w:t>
      </w:r>
    </w:p>
    <w:p w14:paraId="347B21C2" w14:textId="77777777" w:rsidR="00F81532" w:rsidRPr="002449A7" w:rsidRDefault="00F81532" w:rsidP="00B363BF">
      <w:pPr>
        <w:spacing w:after="0" w:line="288" w:lineRule="auto"/>
        <w:rPr>
          <w:rFonts w:cstheme="minorHAnsi"/>
          <w:b/>
        </w:rPr>
      </w:pPr>
    </w:p>
    <w:p w14:paraId="72CAE438" w14:textId="6820533C" w:rsidR="00F81532" w:rsidRPr="002449A7" w:rsidRDefault="00F81532" w:rsidP="00B363BF">
      <w:pPr>
        <w:spacing w:after="0" w:line="288" w:lineRule="auto"/>
        <w:rPr>
          <w:rFonts w:cstheme="minorHAnsi"/>
        </w:rPr>
      </w:pPr>
      <w:r w:rsidRPr="002449A7">
        <w:rPr>
          <w:rFonts w:cstheme="minorHAnsi"/>
        </w:rPr>
        <w:t>W wyniku przeprowadzenia przez Zamawiającego postępowania o udzielenie zamówienia publicznego</w:t>
      </w:r>
      <w:r w:rsidR="00732CCC">
        <w:rPr>
          <w:rFonts w:cstheme="minorHAnsi"/>
        </w:rPr>
        <w:t xml:space="preserve"> na „usługi społeczne i inne szczególne usługi” </w:t>
      </w:r>
      <w:r w:rsidRPr="002449A7">
        <w:rPr>
          <w:rFonts w:cstheme="minorHAnsi"/>
        </w:rPr>
        <w:t xml:space="preserve">pn. </w:t>
      </w:r>
      <w:r w:rsidR="00042D67" w:rsidRPr="002449A7">
        <w:rPr>
          <w:rFonts w:eastAsia="Calibri" w:cstheme="minorHAnsi"/>
          <w:b/>
          <w:lang w:eastAsia="pl-PL"/>
        </w:rPr>
        <w:t>Sukcesywne świadczenie usług cateringowych</w:t>
      </w:r>
      <w:r w:rsidR="00732CCC">
        <w:rPr>
          <w:rFonts w:eastAsia="Calibri" w:cstheme="minorHAnsi"/>
          <w:b/>
          <w:lang w:eastAsia="pl-PL"/>
        </w:rPr>
        <w:t xml:space="preserve"> i</w:t>
      </w:r>
      <w:r w:rsidR="007318FB">
        <w:rPr>
          <w:rFonts w:eastAsia="Calibri" w:cstheme="minorHAnsi"/>
          <w:b/>
          <w:lang w:eastAsia="pl-PL"/>
        </w:rPr>
        <w:t> </w:t>
      </w:r>
      <w:r w:rsidR="00732CCC">
        <w:rPr>
          <w:rFonts w:eastAsia="Calibri" w:cstheme="minorHAnsi"/>
          <w:b/>
          <w:lang w:eastAsia="pl-PL"/>
        </w:rPr>
        <w:t>restauracyjnych</w:t>
      </w:r>
      <w:r w:rsidR="00042D67" w:rsidRPr="002449A7">
        <w:rPr>
          <w:rFonts w:eastAsia="Calibri" w:cstheme="minorHAnsi"/>
          <w:b/>
          <w:lang w:eastAsia="pl-PL"/>
        </w:rPr>
        <w:t xml:space="preserve"> dla jednostek organizacyjnych Uniwersytetu Przyrodniczego w Poznaniu</w:t>
      </w:r>
      <w:r w:rsidRPr="002449A7">
        <w:rPr>
          <w:rFonts w:cstheme="minorHAnsi"/>
          <w:b/>
        </w:rPr>
        <w:t xml:space="preserve"> (numer postępowania: </w:t>
      </w:r>
      <w:r w:rsidR="00042D67" w:rsidRPr="002449A7">
        <w:rPr>
          <w:rFonts w:cstheme="minorHAnsi"/>
          <w:b/>
        </w:rPr>
        <w:t>AZ.262.</w:t>
      </w:r>
      <w:r w:rsidR="00732CCC">
        <w:rPr>
          <w:rFonts w:cstheme="minorHAnsi"/>
          <w:b/>
        </w:rPr>
        <w:t>688</w:t>
      </w:r>
      <w:r w:rsidR="00042D67" w:rsidRPr="002449A7">
        <w:rPr>
          <w:rFonts w:cstheme="minorHAnsi"/>
          <w:b/>
        </w:rPr>
        <w:t>.2024</w:t>
      </w:r>
      <w:r w:rsidRPr="002449A7">
        <w:rPr>
          <w:rFonts w:cstheme="minorHAnsi"/>
          <w:b/>
        </w:rPr>
        <w:t>)</w:t>
      </w:r>
      <w:r w:rsidRPr="002449A7">
        <w:rPr>
          <w:rFonts w:cstheme="minorHAnsi"/>
          <w:b/>
          <w:bCs/>
          <w:color w:val="FF9900"/>
        </w:rPr>
        <w:t xml:space="preserve"> </w:t>
      </w:r>
      <w:r w:rsidRPr="002449A7">
        <w:rPr>
          <w:rFonts w:cstheme="minorHAnsi"/>
        </w:rPr>
        <w:t xml:space="preserve">w trybie podstawowym bez negocjacji, na podstawie  art. 275 pkt 1 </w:t>
      </w:r>
      <w:r w:rsidR="00732CCC">
        <w:rPr>
          <w:rFonts w:cstheme="minorHAnsi"/>
        </w:rPr>
        <w:t xml:space="preserve">w związku z art. 359 pkt 2 </w:t>
      </w:r>
      <w:r w:rsidRPr="002449A7">
        <w:rPr>
          <w:rFonts w:cstheme="minorHAnsi"/>
        </w:rPr>
        <w:t>ustaw</w:t>
      </w:r>
      <w:r w:rsidR="00732CCC">
        <w:rPr>
          <w:rFonts w:cstheme="minorHAnsi"/>
        </w:rPr>
        <w:t>y</w:t>
      </w:r>
      <w:r w:rsidRPr="002449A7">
        <w:rPr>
          <w:rFonts w:cstheme="minorHAnsi"/>
        </w:rPr>
        <w:t xml:space="preserve">  z  dnia 11 września 2019 r. Prawo zamówień publicznych (</w:t>
      </w:r>
      <w:proofErr w:type="spellStart"/>
      <w:r w:rsidRPr="002449A7">
        <w:rPr>
          <w:rFonts w:cstheme="minorHAnsi"/>
        </w:rPr>
        <w:t>t.j</w:t>
      </w:r>
      <w:proofErr w:type="spellEnd"/>
      <w:r w:rsidRPr="002449A7">
        <w:rPr>
          <w:rFonts w:cstheme="minorHAnsi"/>
        </w:rPr>
        <w:t xml:space="preserve">. Dz. U. z 2023 poz. 1605 ze zm.; zwana dalej: ustawa </w:t>
      </w:r>
      <w:proofErr w:type="spellStart"/>
      <w:r w:rsidRPr="002449A7">
        <w:rPr>
          <w:rFonts w:cstheme="minorHAnsi"/>
        </w:rPr>
        <w:t>Pzp</w:t>
      </w:r>
      <w:proofErr w:type="spellEnd"/>
      <w:r w:rsidRPr="002449A7">
        <w:rPr>
          <w:rFonts w:cstheme="minorHAnsi"/>
        </w:rPr>
        <w:t>)</w:t>
      </w:r>
      <w:r w:rsidR="00732CCC">
        <w:rPr>
          <w:rFonts w:cstheme="minorHAnsi"/>
        </w:rPr>
        <w:t xml:space="preserve"> </w:t>
      </w:r>
      <w:r w:rsidRPr="002449A7">
        <w:rPr>
          <w:rFonts w:cstheme="minorHAnsi"/>
        </w:rPr>
        <w:t xml:space="preserve">i wyłonienia Wykonawcy, którego oferta została oceniona jako najkorzystniejsza Strony, zawarły Umowę o następującej treści: </w:t>
      </w:r>
    </w:p>
    <w:p w14:paraId="6CA222E4" w14:textId="77777777" w:rsidR="00F81532" w:rsidRPr="002449A7" w:rsidRDefault="00F81532" w:rsidP="00B363BF">
      <w:pPr>
        <w:spacing w:after="0" w:line="288" w:lineRule="auto"/>
        <w:rPr>
          <w:rFonts w:cstheme="minorHAnsi"/>
          <w:b/>
        </w:rPr>
      </w:pPr>
    </w:p>
    <w:p w14:paraId="23216A0F" w14:textId="77777777" w:rsidR="00F81532" w:rsidRPr="002449A7" w:rsidRDefault="00F81532" w:rsidP="00B363BF">
      <w:pPr>
        <w:spacing w:after="0" w:line="288" w:lineRule="auto"/>
        <w:jc w:val="center"/>
        <w:rPr>
          <w:rFonts w:eastAsia="Calibri" w:cstheme="minorHAnsi"/>
          <w:b/>
        </w:rPr>
      </w:pPr>
      <w:r w:rsidRPr="002449A7">
        <w:rPr>
          <w:rFonts w:eastAsia="Calibri" w:cstheme="minorHAnsi"/>
          <w:b/>
        </w:rPr>
        <w:t>§ 1</w:t>
      </w:r>
    </w:p>
    <w:p w14:paraId="53EE8436" w14:textId="77777777" w:rsidR="00F81532" w:rsidRPr="002449A7" w:rsidRDefault="00F81532" w:rsidP="00B363BF">
      <w:pPr>
        <w:spacing w:after="0" w:line="288" w:lineRule="auto"/>
        <w:jc w:val="center"/>
        <w:rPr>
          <w:rFonts w:eastAsia="Calibri" w:cstheme="minorHAnsi"/>
          <w:b/>
        </w:rPr>
      </w:pPr>
      <w:r w:rsidRPr="002449A7">
        <w:rPr>
          <w:rFonts w:eastAsia="Calibri" w:cstheme="minorHAnsi"/>
          <w:b/>
        </w:rPr>
        <w:t>Postanowienia ogólne</w:t>
      </w:r>
    </w:p>
    <w:p w14:paraId="0052DF64" w14:textId="77777777" w:rsidR="00F81532" w:rsidRPr="002449A7" w:rsidRDefault="00F81532" w:rsidP="00B363BF">
      <w:pPr>
        <w:spacing w:after="0" w:line="288" w:lineRule="auto"/>
        <w:rPr>
          <w:rFonts w:eastAsia="Calibri" w:cstheme="minorHAnsi"/>
          <w:b/>
        </w:rPr>
      </w:pPr>
    </w:p>
    <w:p w14:paraId="0650B5A8" w14:textId="77777777" w:rsidR="00F81532" w:rsidRPr="002449A7" w:rsidRDefault="00F81532" w:rsidP="00B363BF">
      <w:pPr>
        <w:numPr>
          <w:ilvl w:val="0"/>
          <w:numId w:val="11"/>
        </w:numPr>
        <w:spacing w:after="0" w:line="288" w:lineRule="auto"/>
        <w:rPr>
          <w:rFonts w:eastAsia="Calibri" w:cstheme="minorHAnsi"/>
        </w:rPr>
      </w:pPr>
      <w:r w:rsidRPr="002449A7">
        <w:rPr>
          <w:rFonts w:eastAsia="Calibri" w:cstheme="minorHAnsi"/>
        </w:rPr>
        <w:t>Zamawiający i Wykonawca wybrany w postępowaniu o udzielenie zamówienia publicznego zobowiązani są współdziałać przy wykonaniu Umowy w celu należytej realizacji zamówienia.</w:t>
      </w:r>
    </w:p>
    <w:p w14:paraId="61559598" w14:textId="77777777" w:rsidR="00F81532" w:rsidRPr="002449A7" w:rsidRDefault="00F81532" w:rsidP="00B363BF">
      <w:pPr>
        <w:numPr>
          <w:ilvl w:val="0"/>
          <w:numId w:val="11"/>
        </w:numPr>
        <w:spacing w:after="0" w:line="288" w:lineRule="auto"/>
        <w:rPr>
          <w:rFonts w:cstheme="minorHAnsi"/>
        </w:rPr>
      </w:pPr>
      <w:r w:rsidRPr="002449A7">
        <w:rPr>
          <w:rFonts w:cstheme="minorHAnsi"/>
          <w:color w:val="000000" w:themeColor="text1"/>
        </w:rPr>
        <w:t xml:space="preserve">Wykonawca wykona przedmiot zamówienia zgodnie z niniejszą Umową, Specyfikacją Warunków Zamówienia, ofertą oraz pozostałymi dokumentami </w:t>
      </w:r>
      <w:r w:rsidRPr="002449A7">
        <w:rPr>
          <w:rFonts w:cstheme="minorHAnsi"/>
        </w:rPr>
        <w:t>zamówienia.</w:t>
      </w:r>
    </w:p>
    <w:p w14:paraId="2B58CCD6" w14:textId="77777777" w:rsidR="00F81532" w:rsidRPr="002449A7" w:rsidRDefault="00F81532" w:rsidP="00B363BF">
      <w:pPr>
        <w:spacing w:after="0" w:line="288" w:lineRule="auto"/>
        <w:rPr>
          <w:rFonts w:eastAsia="Calibri" w:cstheme="minorHAnsi"/>
        </w:rPr>
      </w:pPr>
    </w:p>
    <w:p w14:paraId="325EDFA3" w14:textId="77777777" w:rsidR="00B363BF" w:rsidRPr="002449A7" w:rsidRDefault="00B363BF" w:rsidP="00B363BF">
      <w:pPr>
        <w:spacing w:after="0" w:line="288" w:lineRule="auto"/>
        <w:rPr>
          <w:rFonts w:eastAsia="Calibri" w:cstheme="minorHAnsi"/>
        </w:rPr>
      </w:pPr>
    </w:p>
    <w:p w14:paraId="6CEA9BFE" w14:textId="77777777" w:rsidR="00F81532" w:rsidRPr="002449A7" w:rsidRDefault="00F81532" w:rsidP="00B363BF">
      <w:pPr>
        <w:tabs>
          <w:tab w:val="left" w:pos="0"/>
        </w:tabs>
        <w:spacing w:after="0" w:line="288" w:lineRule="auto"/>
        <w:ind w:right="61"/>
        <w:jc w:val="center"/>
        <w:rPr>
          <w:rFonts w:cstheme="minorHAnsi"/>
          <w:b/>
        </w:rPr>
      </w:pPr>
      <w:r w:rsidRPr="002449A7">
        <w:rPr>
          <w:rFonts w:cstheme="minorHAnsi"/>
          <w:b/>
        </w:rPr>
        <w:lastRenderedPageBreak/>
        <w:t>§ 2</w:t>
      </w:r>
    </w:p>
    <w:p w14:paraId="7F6F5A61" w14:textId="77777777" w:rsidR="00F81532" w:rsidRPr="002449A7" w:rsidRDefault="00F81532" w:rsidP="00B363BF">
      <w:pPr>
        <w:tabs>
          <w:tab w:val="left" w:pos="187"/>
        </w:tabs>
        <w:spacing w:after="0" w:line="288" w:lineRule="auto"/>
        <w:ind w:left="374" w:right="61" w:hanging="374"/>
        <w:jc w:val="center"/>
        <w:rPr>
          <w:rFonts w:cstheme="minorHAnsi"/>
          <w:b/>
        </w:rPr>
      </w:pPr>
      <w:r w:rsidRPr="002449A7">
        <w:rPr>
          <w:rFonts w:cstheme="minorHAnsi"/>
          <w:b/>
        </w:rPr>
        <w:t>Przedmiot Umowy i warunki realizacji Umowy</w:t>
      </w:r>
    </w:p>
    <w:p w14:paraId="6DEB25DC" w14:textId="77777777" w:rsidR="00F81532" w:rsidRPr="002449A7" w:rsidRDefault="00F81532" w:rsidP="00B363BF">
      <w:pPr>
        <w:tabs>
          <w:tab w:val="left" w:pos="187"/>
        </w:tabs>
        <w:spacing w:after="0" w:line="288" w:lineRule="auto"/>
        <w:ind w:left="374" w:right="61" w:hanging="374"/>
        <w:rPr>
          <w:rFonts w:cstheme="minorHAnsi"/>
          <w:bCs/>
        </w:rPr>
      </w:pPr>
    </w:p>
    <w:p w14:paraId="08C61576" w14:textId="21E30797" w:rsidR="00F81532" w:rsidRPr="002E489B" w:rsidRDefault="00F81532" w:rsidP="00B363BF">
      <w:pPr>
        <w:numPr>
          <w:ilvl w:val="0"/>
          <w:numId w:val="1"/>
        </w:numPr>
        <w:spacing w:after="0" w:line="288" w:lineRule="auto"/>
        <w:ind w:hanging="357"/>
        <w:rPr>
          <w:rFonts w:eastAsia="Times New Roman" w:cstheme="minorHAnsi"/>
          <w:color w:val="000000" w:themeColor="text1"/>
          <w:lang w:eastAsia="pl-PL"/>
        </w:rPr>
      </w:pPr>
      <w:r w:rsidRPr="002E489B">
        <w:rPr>
          <w:rFonts w:eastAsia="Calibri" w:cstheme="minorHAnsi"/>
          <w:bCs/>
          <w:color w:val="000000" w:themeColor="text1"/>
        </w:rPr>
        <w:t xml:space="preserve">Przedmiotem Umowy jest </w:t>
      </w:r>
      <w:r w:rsidR="00042D67" w:rsidRPr="002E489B">
        <w:rPr>
          <w:rFonts w:eastAsia="Calibri" w:cstheme="minorHAnsi"/>
        </w:rPr>
        <w:t>sukcesywne świadczenie usług cateringowych</w:t>
      </w:r>
      <w:r w:rsidR="00732CCC" w:rsidRPr="002E489B">
        <w:rPr>
          <w:rFonts w:eastAsia="Calibri" w:cstheme="minorHAnsi"/>
        </w:rPr>
        <w:t xml:space="preserve"> i restauracyjnych</w:t>
      </w:r>
      <w:r w:rsidR="00042D67" w:rsidRPr="002E489B">
        <w:rPr>
          <w:rFonts w:eastAsia="Calibri" w:cstheme="minorHAnsi"/>
        </w:rPr>
        <w:t xml:space="preserve"> dla jednostek organizacyjnych Uniwersytetu Przyrodniczego w Poznaniu</w:t>
      </w:r>
      <w:r w:rsidR="00416EC2" w:rsidRPr="002E489B">
        <w:rPr>
          <w:rFonts w:eastAsia="Calibri" w:cstheme="minorHAnsi"/>
        </w:rPr>
        <w:t>, w związku z planowanymi konferencjami, naradami, spotkaniami seminaryjnymi, imprezami okolicznościowymi itp.</w:t>
      </w:r>
    </w:p>
    <w:p w14:paraId="6AF73B1D" w14:textId="1041BE37" w:rsidR="00CB1298" w:rsidRPr="002E489B" w:rsidRDefault="00352910" w:rsidP="00CB1298">
      <w:pPr>
        <w:numPr>
          <w:ilvl w:val="0"/>
          <w:numId w:val="1"/>
        </w:numPr>
        <w:autoSpaceDE w:val="0"/>
        <w:autoSpaceDN w:val="0"/>
        <w:adjustRightInd w:val="0"/>
        <w:spacing w:after="0" w:line="288" w:lineRule="auto"/>
        <w:contextualSpacing/>
        <w:rPr>
          <w:rFonts w:eastAsia="Calibri" w:cstheme="minorHAnsi"/>
        </w:rPr>
      </w:pPr>
      <w:r w:rsidRPr="002E489B">
        <w:rPr>
          <w:rFonts w:eastAsia="Calibri" w:cstheme="minorHAnsi"/>
        </w:rPr>
        <w:t xml:space="preserve">Szczegółowe menu objęte przedmiotem zamówienia oraz jego kalkulacja cenowa określone zostały </w:t>
      </w:r>
      <w:r w:rsidR="002642FC" w:rsidRPr="002E489B">
        <w:rPr>
          <w:rFonts w:eastAsia="Calibri" w:cstheme="minorHAnsi"/>
        </w:rPr>
        <w:t xml:space="preserve">w </w:t>
      </w:r>
      <w:r w:rsidRPr="002E489B">
        <w:rPr>
          <w:rFonts w:eastAsia="Calibri" w:cstheme="minorHAnsi"/>
        </w:rPr>
        <w:t>załącznik</w:t>
      </w:r>
      <w:r w:rsidR="002642FC" w:rsidRPr="002E489B">
        <w:rPr>
          <w:rFonts w:eastAsia="Calibri" w:cstheme="minorHAnsi"/>
        </w:rPr>
        <w:t>u</w:t>
      </w:r>
      <w:r w:rsidRPr="002E489B">
        <w:rPr>
          <w:rFonts w:eastAsia="Calibri" w:cstheme="minorHAnsi"/>
        </w:rPr>
        <w:t xml:space="preserve"> nr </w:t>
      </w:r>
      <w:r w:rsidR="002642FC" w:rsidRPr="002E489B">
        <w:rPr>
          <w:rFonts w:eastAsia="Calibri" w:cstheme="minorHAnsi"/>
        </w:rPr>
        <w:t>1</w:t>
      </w:r>
      <w:r w:rsidRPr="002E489B">
        <w:rPr>
          <w:rFonts w:eastAsia="Calibri" w:cstheme="minorHAnsi"/>
        </w:rPr>
        <w:t xml:space="preserve"> do Umowy</w:t>
      </w:r>
      <w:r w:rsidR="002642FC" w:rsidRPr="002E489B">
        <w:rPr>
          <w:rFonts w:eastAsia="Calibri" w:cstheme="minorHAnsi"/>
        </w:rPr>
        <w:t xml:space="preserve"> (załącznik nr 2 do SWZ)</w:t>
      </w:r>
      <w:r w:rsidRPr="002E489B">
        <w:rPr>
          <w:rFonts w:eastAsia="Calibri" w:cstheme="minorHAnsi"/>
        </w:rPr>
        <w:t>.</w:t>
      </w:r>
      <w:r w:rsidR="00076AB6" w:rsidRPr="002E489B">
        <w:rPr>
          <w:rFonts w:eastAsia="Calibri" w:cstheme="minorHAnsi"/>
        </w:rPr>
        <w:t xml:space="preserve"> </w:t>
      </w:r>
    </w:p>
    <w:p w14:paraId="63DD0806" w14:textId="093D7337" w:rsidR="00352910" w:rsidRPr="002E489B" w:rsidRDefault="00076AB6" w:rsidP="002E489B">
      <w:pPr>
        <w:numPr>
          <w:ilvl w:val="0"/>
          <w:numId w:val="1"/>
        </w:numPr>
        <w:autoSpaceDE w:val="0"/>
        <w:autoSpaceDN w:val="0"/>
        <w:adjustRightInd w:val="0"/>
        <w:spacing w:after="0" w:line="288" w:lineRule="auto"/>
        <w:contextualSpacing/>
        <w:rPr>
          <w:rFonts w:eastAsia="Calibri" w:cstheme="minorHAnsi"/>
        </w:rPr>
      </w:pPr>
      <w:r w:rsidRPr="002E489B">
        <w:rPr>
          <w:rFonts w:cstheme="minorHAnsi"/>
          <w:bCs/>
          <w:color w:val="000000" w:themeColor="text1"/>
        </w:rPr>
        <w:t>Ilości wymienione w Kalkulacji cenowej nie są wiążące i stanowią jedynie szacowaną ilość. Rzeczywiste ilości wynikać będą wyłącznie z bieżących potrzeb Zamawiającego.</w:t>
      </w:r>
      <w:r w:rsidR="00CB1298" w:rsidRPr="002E489B">
        <w:rPr>
          <w:rFonts w:cstheme="minorHAnsi"/>
          <w:bCs/>
          <w:color w:val="000000" w:themeColor="text1"/>
        </w:rPr>
        <w:t xml:space="preserve"> </w:t>
      </w:r>
      <w:r w:rsidR="00CB1298" w:rsidRPr="002E489B">
        <w:rPr>
          <w:rFonts w:eastAsia="TimesNewRoman" w:cstheme="minorHAnsi"/>
          <w:color w:val="000000" w:themeColor="text1"/>
        </w:rPr>
        <w:t xml:space="preserve">Zamawiający dopuszcza możliwość zmiany/zamiany/przekroczenia liczby poszczególnych pozycji Kalkulacji cenowej </w:t>
      </w:r>
      <w:r w:rsidR="004B4029" w:rsidRPr="002E489B">
        <w:rPr>
          <w:rFonts w:eastAsia="TimesNewRoman" w:cstheme="minorHAnsi"/>
          <w:color w:val="000000" w:themeColor="text1"/>
        </w:rPr>
        <w:t xml:space="preserve">w zależności od bieżących potrzeb Zamawiającego, </w:t>
      </w:r>
      <w:r w:rsidR="00CB1298" w:rsidRPr="002E489B">
        <w:rPr>
          <w:rFonts w:eastAsia="TimesNewRoman" w:cstheme="minorHAnsi"/>
          <w:color w:val="000000" w:themeColor="text1"/>
        </w:rPr>
        <w:t xml:space="preserve">z zastrzeżeniem, iż łączna wartość </w:t>
      </w:r>
      <w:r w:rsidR="004B4029" w:rsidRPr="002E489B">
        <w:rPr>
          <w:rFonts w:eastAsia="TimesNewRoman" w:cstheme="minorHAnsi"/>
          <w:color w:val="000000" w:themeColor="text1"/>
        </w:rPr>
        <w:t xml:space="preserve">wynagrodzenia Wykonawcy </w:t>
      </w:r>
      <w:r w:rsidR="00CB1298" w:rsidRPr="002E489B">
        <w:rPr>
          <w:rFonts w:eastAsia="TimesNewRoman" w:cstheme="minorHAnsi"/>
          <w:color w:val="000000" w:themeColor="text1"/>
        </w:rPr>
        <w:t>nie może przekroczyć kwoty brutto określonej w Umowie.</w:t>
      </w:r>
      <w:r w:rsidR="00FF057C">
        <w:rPr>
          <w:rFonts w:eastAsia="TimesNewRoman" w:cstheme="minorHAnsi"/>
          <w:color w:val="000000" w:themeColor="text1"/>
        </w:rPr>
        <w:t xml:space="preserve"> </w:t>
      </w:r>
      <w:r w:rsidR="00FF057C" w:rsidRPr="007005F5">
        <w:rPr>
          <w:rFonts w:eastAsia="Calibri" w:cstheme="minorHAnsi"/>
          <w:color w:val="000000" w:themeColor="text1"/>
          <w:lang w:eastAsia="pl-PL"/>
        </w:rPr>
        <w:t>Jeżeli w</w:t>
      </w:r>
      <w:r w:rsidR="009F2655">
        <w:rPr>
          <w:rFonts w:eastAsia="Calibri" w:cstheme="minorHAnsi"/>
          <w:color w:val="000000" w:themeColor="text1"/>
          <w:lang w:eastAsia="pl-PL"/>
        </w:rPr>
        <w:t> </w:t>
      </w:r>
      <w:r w:rsidR="00FF057C" w:rsidRPr="007005F5">
        <w:rPr>
          <w:rFonts w:eastAsia="Calibri" w:cstheme="minorHAnsi"/>
          <w:color w:val="000000" w:themeColor="text1"/>
          <w:lang w:eastAsia="pl-PL"/>
        </w:rPr>
        <w:t xml:space="preserve">trakcie trwania umowy zlecone usługi nie wyczerpią wartości określonej </w:t>
      </w:r>
      <w:r w:rsidR="00FF057C" w:rsidRPr="007005F5">
        <w:rPr>
          <w:rFonts w:eastAsia="Calibri" w:cstheme="minorHAnsi"/>
          <w:color w:val="000000" w:themeColor="text1"/>
          <w:lang w:eastAsia="pl-PL"/>
        </w:rPr>
        <w:br/>
        <w:t>w §5 ust. 1 Umowy to Wykonawcy nie przysługuje z tego powodu żadne roszczenie względem Zamawiającego. Zamawiający zobowiązuje się do wykorzystania nie mniej niż 60% wartości brutto Umowy.</w:t>
      </w:r>
    </w:p>
    <w:p w14:paraId="460FDD9D" w14:textId="77777777" w:rsidR="00F81532" w:rsidRPr="002E489B" w:rsidRDefault="00F81532" w:rsidP="00CB1298">
      <w:pPr>
        <w:numPr>
          <w:ilvl w:val="0"/>
          <w:numId w:val="1"/>
        </w:numPr>
        <w:spacing w:after="0" w:line="288" w:lineRule="auto"/>
        <w:ind w:hanging="357"/>
        <w:contextualSpacing/>
        <w:rPr>
          <w:rFonts w:eastAsia="Times New Roman" w:cstheme="minorHAnsi"/>
          <w:b/>
          <w:color w:val="000000" w:themeColor="text1"/>
          <w:lang w:eastAsia="pl-PL"/>
        </w:rPr>
      </w:pPr>
      <w:r w:rsidRPr="002E489B">
        <w:rPr>
          <w:rFonts w:eastAsia="Times New Roman" w:cstheme="minorHAnsi"/>
          <w:lang w:eastAsia="pl-PL"/>
        </w:rPr>
        <w:t xml:space="preserve">Strony ustalają, że do </w:t>
      </w:r>
      <w:r w:rsidRPr="002E489B">
        <w:rPr>
          <w:rFonts w:eastAsia="Times New Roman" w:cstheme="minorHAnsi"/>
          <w:color w:val="000000" w:themeColor="text1"/>
          <w:lang w:eastAsia="pl-PL"/>
        </w:rPr>
        <w:t>bezpośrednich kontaktów, mających na celu zapewnienie prawidłowej realizacji przedmiotu Umowy, upoważnione zostają następujące osoby:</w:t>
      </w:r>
    </w:p>
    <w:p w14:paraId="69B5981D" w14:textId="77777777" w:rsidR="00F81532" w:rsidRPr="002E489B" w:rsidRDefault="00F81532" w:rsidP="0053569B">
      <w:pPr>
        <w:numPr>
          <w:ilvl w:val="0"/>
          <w:numId w:val="43"/>
        </w:numPr>
        <w:spacing w:after="0" w:line="288" w:lineRule="auto"/>
        <w:contextualSpacing/>
        <w:rPr>
          <w:rFonts w:eastAsia="Times New Roman" w:cstheme="minorHAnsi"/>
          <w:color w:val="000000" w:themeColor="text1"/>
          <w:lang w:eastAsia="pl-PL"/>
        </w:rPr>
      </w:pPr>
      <w:r w:rsidRPr="002E489B">
        <w:rPr>
          <w:rFonts w:eastAsia="Times New Roman" w:cstheme="minorHAnsi"/>
          <w:color w:val="000000" w:themeColor="text1"/>
          <w:lang w:eastAsia="pl-PL"/>
        </w:rPr>
        <w:t>Ze strony Zamawiającego: ……………………… - tel. ……………., e-mail: ……………………………..;</w:t>
      </w:r>
    </w:p>
    <w:p w14:paraId="769986B2" w14:textId="43230926" w:rsidR="00F81532" w:rsidRPr="002E489B" w:rsidRDefault="00F81532" w:rsidP="0053569B">
      <w:pPr>
        <w:numPr>
          <w:ilvl w:val="0"/>
          <w:numId w:val="43"/>
        </w:numPr>
        <w:spacing w:after="0" w:line="288" w:lineRule="auto"/>
        <w:contextualSpacing/>
        <w:rPr>
          <w:rFonts w:eastAsia="Times New Roman" w:cstheme="minorHAnsi"/>
          <w:color w:val="000000" w:themeColor="text1"/>
          <w:lang w:eastAsia="pl-PL"/>
        </w:rPr>
      </w:pPr>
      <w:r w:rsidRPr="002E489B">
        <w:rPr>
          <w:rFonts w:eastAsia="Times New Roman" w:cstheme="minorHAnsi"/>
          <w:color w:val="000000" w:themeColor="text1"/>
          <w:lang w:eastAsia="pl-PL"/>
        </w:rPr>
        <w:t xml:space="preserve">Ze strony Wykonawcy: ……………………… - tel. ……………., e-mail: ……………………………..; </w:t>
      </w:r>
    </w:p>
    <w:p w14:paraId="287CAB3B" w14:textId="66A95D44" w:rsidR="00F94910" w:rsidRPr="00F94910" w:rsidRDefault="00F94910" w:rsidP="00F94910">
      <w:pPr>
        <w:numPr>
          <w:ilvl w:val="0"/>
          <w:numId w:val="1"/>
        </w:numPr>
        <w:spacing w:after="0" w:line="288" w:lineRule="auto"/>
        <w:ind w:hanging="357"/>
        <w:contextualSpacing/>
        <w:rPr>
          <w:rFonts w:eastAsia="Times New Roman" w:cstheme="minorHAnsi"/>
          <w:lang w:eastAsia="pl-PL"/>
        </w:rPr>
      </w:pPr>
      <w:r w:rsidRPr="002E489B">
        <w:rPr>
          <w:rFonts w:eastAsia="Times New Roman" w:cstheme="minorHAnsi"/>
          <w:lang w:eastAsia="pl-PL"/>
        </w:rPr>
        <w:t>Zakres przedmiotu zamówienia obejmuje kompleksową obsługę cateringową i restauracyjną świadczoną z należytą starannością</w:t>
      </w:r>
      <w:r w:rsidRPr="00F94910">
        <w:rPr>
          <w:rFonts w:eastAsia="Times New Roman" w:cstheme="minorHAnsi"/>
          <w:lang w:eastAsia="pl-PL"/>
        </w:rPr>
        <w:t xml:space="preserve"> w terminach wskazanych przez Zamawiającego, rozumianą jako przygotowanie posiłków wraz z </w:t>
      </w:r>
      <w:r w:rsidRPr="007318FB">
        <w:rPr>
          <w:rFonts w:eastAsia="Times New Roman" w:cstheme="minorHAnsi"/>
          <w:lang w:eastAsia="pl-PL"/>
        </w:rPr>
        <w:t xml:space="preserve">ich dostawą, podaniem, zapewnieniem personelu potrzebnego do realizacji , serwisu, </w:t>
      </w:r>
      <w:r w:rsidR="007318FB" w:rsidRPr="007318FB">
        <w:rPr>
          <w:rFonts w:cstheme="minorHAnsi"/>
        </w:rPr>
        <w:t xml:space="preserve">dostarczeniem (wraz z montażem i ustawieniem) odpowiedniej ilości stołów bufetowych oraz stolików koktajlowych i krzeseł, </w:t>
      </w:r>
      <w:r w:rsidRPr="007318FB">
        <w:rPr>
          <w:rFonts w:eastAsia="Times New Roman" w:cstheme="minorHAnsi"/>
          <w:lang w:eastAsia="pl-PL"/>
        </w:rPr>
        <w:t>zapewnieniem odpowiedniej zastawy stołowej, szkła, dekoracji stołów (w zależności od rangi spotkania</w:t>
      </w:r>
      <w:r w:rsidRPr="00F94910">
        <w:rPr>
          <w:rFonts w:eastAsia="Times New Roman" w:cstheme="minorHAnsi"/>
          <w:lang w:eastAsia="pl-PL"/>
        </w:rPr>
        <w:t>) a także posprzątaniem po realizacji usługi i usunięciem/ wywozem na koszt Wykonawcy odpadów konsumpcyjnych.</w:t>
      </w:r>
    </w:p>
    <w:p w14:paraId="6E4690C9" w14:textId="6A903B35" w:rsidR="00621B69" w:rsidRPr="00F94910" w:rsidRDefault="00621B69" w:rsidP="00621B69">
      <w:pPr>
        <w:numPr>
          <w:ilvl w:val="0"/>
          <w:numId w:val="1"/>
        </w:numPr>
        <w:spacing w:after="0" w:line="288" w:lineRule="auto"/>
        <w:ind w:hanging="357"/>
        <w:contextualSpacing/>
        <w:rPr>
          <w:rFonts w:eastAsia="Times New Roman" w:cstheme="minorHAnsi"/>
          <w:lang w:eastAsia="pl-PL"/>
        </w:rPr>
      </w:pPr>
      <w:r w:rsidRPr="00F94910">
        <w:rPr>
          <w:rFonts w:eastAsia="Times New Roman" w:cstheme="minorHAnsi"/>
          <w:lang w:eastAsia="pl-PL"/>
        </w:rPr>
        <w:t>Miejscem realizacji usług cateringowych będą obiekty należące do Zamawiającego oraz obiekty będące w użytkowaniu Zamawiającego</w:t>
      </w:r>
      <w:r w:rsidR="006F30F2" w:rsidRPr="00F94910">
        <w:rPr>
          <w:rFonts w:eastAsia="Times New Roman" w:cstheme="minorHAnsi"/>
          <w:lang w:eastAsia="pl-PL"/>
        </w:rPr>
        <w:t>.</w:t>
      </w:r>
    </w:p>
    <w:p w14:paraId="2540BA22" w14:textId="2C4319D6" w:rsidR="00621B69" w:rsidRPr="00F94910" w:rsidRDefault="00621B69" w:rsidP="00F94910">
      <w:pPr>
        <w:numPr>
          <w:ilvl w:val="0"/>
          <w:numId w:val="1"/>
        </w:numPr>
        <w:spacing w:after="0" w:line="288" w:lineRule="auto"/>
        <w:ind w:hanging="357"/>
        <w:contextualSpacing/>
        <w:rPr>
          <w:rFonts w:eastAsia="Times New Roman" w:cstheme="minorHAnsi"/>
          <w:lang w:eastAsia="pl-PL"/>
        </w:rPr>
      </w:pPr>
      <w:r w:rsidRPr="00F94910">
        <w:rPr>
          <w:rFonts w:cstheme="minorHAnsi"/>
        </w:rPr>
        <w:t>Miejscem realizacji usług restauracyjnych będzie obiekt wskazany w ofercie Wykonawcy.</w:t>
      </w:r>
      <w:r w:rsidR="006F30F2" w:rsidRPr="00F94910">
        <w:rPr>
          <w:rFonts w:cstheme="minorHAnsi"/>
        </w:rPr>
        <w:t xml:space="preserve"> </w:t>
      </w:r>
      <w:r w:rsidR="00F94910" w:rsidRPr="00F94910">
        <w:rPr>
          <w:rFonts w:cstheme="minorHAnsi"/>
        </w:rPr>
        <w:t>Obiekt wskazany przez Wykonawcę, w którym będą realizowane usługi restauracyjne musi posiadać salę konsumpcyjną dostosowaną do podawania posiłków, posiadającą odpowiednie stałe zaplecze gastronomiczne i gwarantującą prawidłową realizację usługi, z co najmniej 30 miejscami siedzącymi przy stolikach zapewniających możliwość konsumpcji posiłku na miejscu.</w:t>
      </w:r>
      <w:r w:rsidR="00F94910">
        <w:rPr>
          <w:rFonts w:eastAsia="Times New Roman" w:cstheme="minorHAnsi"/>
          <w:lang w:eastAsia="pl-PL"/>
        </w:rPr>
        <w:t xml:space="preserve"> </w:t>
      </w:r>
      <w:r w:rsidR="006F30F2" w:rsidRPr="00F94910">
        <w:rPr>
          <w:rFonts w:cstheme="minorHAnsi"/>
          <w:color w:val="000000"/>
        </w:rPr>
        <w:t>W przypadku, gdy Wykonawca nie jest właścicielem obiektu, wówczas Wykonawca</w:t>
      </w:r>
      <w:r w:rsidR="00457754" w:rsidRPr="00F94910">
        <w:rPr>
          <w:rFonts w:cstheme="minorHAnsi"/>
          <w:color w:val="000000"/>
        </w:rPr>
        <w:t xml:space="preserve"> </w:t>
      </w:r>
      <w:r w:rsidR="006F30F2" w:rsidRPr="00F94910">
        <w:rPr>
          <w:rFonts w:cstheme="minorHAnsi"/>
          <w:color w:val="000000"/>
        </w:rPr>
        <w:t>jest zobowiązany</w:t>
      </w:r>
      <w:r w:rsidR="00457754" w:rsidRPr="00F94910">
        <w:rPr>
          <w:rFonts w:cstheme="minorHAnsi"/>
          <w:color w:val="000000"/>
        </w:rPr>
        <w:t>, przed zawarciem Umowy,</w:t>
      </w:r>
      <w:r w:rsidR="006F30F2" w:rsidRPr="00F94910">
        <w:rPr>
          <w:rFonts w:cstheme="minorHAnsi"/>
          <w:color w:val="000000"/>
        </w:rPr>
        <w:t xml:space="preserve"> do przedstawienia Zamawiającemu potwierdzenia zawarcia umowy lub kopii umowy, jednoznacznie dotyczącej miejsca realizacji usług restauracyjnych, zawartej pomiędzy </w:t>
      </w:r>
      <w:r w:rsidR="006F30F2" w:rsidRPr="00F94910">
        <w:rPr>
          <w:rFonts w:cstheme="minorHAnsi"/>
          <w:color w:val="000000"/>
        </w:rPr>
        <w:lastRenderedPageBreak/>
        <w:t>właścicielem obiektu, w którym będzie świadczona usługa a Wykonawcą, którego oferta została wybrana jako najkorzystniejsza</w:t>
      </w:r>
      <w:r w:rsidR="00457754" w:rsidRPr="00F94910">
        <w:rPr>
          <w:rFonts w:cstheme="minorHAnsi"/>
          <w:color w:val="000000"/>
        </w:rPr>
        <w:t>.</w:t>
      </w:r>
    </w:p>
    <w:p w14:paraId="0C0C6A90" w14:textId="1988D2BA" w:rsidR="00F94910" w:rsidRDefault="00F94910" w:rsidP="00F94910">
      <w:pPr>
        <w:numPr>
          <w:ilvl w:val="0"/>
          <w:numId w:val="1"/>
        </w:numPr>
        <w:spacing w:after="0" w:line="288" w:lineRule="auto"/>
        <w:rPr>
          <w:rFonts w:cstheme="minorHAnsi"/>
          <w:color w:val="000000" w:themeColor="text1"/>
        </w:rPr>
      </w:pPr>
      <w:r w:rsidRPr="00F94910">
        <w:rPr>
          <w:rFonts w:cstheme="minorHAnsi"/>
          <w:color w:val="000000" w:themeColor="text1"/>
        </w:rPr>
        <w:t xml:space="preserve">Usługa będzie realizowana w formie: bufetu szwedzkiego (bufety) i/lub stolików koktajlowych i/lub restauracyjnej. </w:t>
      </w:r>
    </w:p>
    <w:p w14:paraId="32718FD8" w14:textId="77777777" w:rsidR="00F94910" w:rsidRPr="00F94910" w:rsidRDefault="00F94910" w:rsidP="00F94910">
      <w:pPr>
        <w:numPr>
          <w:ilvl w:val="0"/>
          <w:numId w:val="1"/>
        </w:numPr>
        <w:spacing w:after="0" w:line="288" w:lineRule="auto"/>
        <w:rPr>
          <w:rFonts w:cstheme="minorHAnsi"/>
          <w:color w:val="000000" w:themeColor="text1"/>
        </w:rPr>
      </w:pPr>
      <w:r w:rsidRPr="00F94910">
        <w:rPr>
          <w:rFonts w:cstheme="minorHAnsi"/>
          <w:color w:val="000000" w:themeColor="text1"/>
        </w:rPr>
        <w:t>Warunki świadczenia usług cateringowych i restauracyjnych:</w:t>
      </w:r>
    </w:p>
    <w:p w14:paraId="49A8228A" w14:textId="77777777" w:rsidR="00F94910" w:rsidRPr="00F94910" w:rsidRDefault="00F94910" w:rsidP="00F94910">
      <w:pPr>
        <w:widowControl w:val="0"/>
        <w:autoSpaceDE w:val="0"/>
        <w:autoSpaceDN w:val="0"/>
        <w:adjustRightInd w:val="0"/>
        <w:spacing w:after="0" w:line="288" w:lineRule="auto"/>
        <w:ind w:left="360"/>
        <w:rPr>
          <w:rFonts w:cstheme="minorHAnsi"/>
          <w:color w:val="000000" w:themeColor="text1"/>
        </w:rPr>
      </w:pPr>
      <w:r w:rsidRPr="00F94910">
        <w:rPr>
          <w:rFonts w:cstheme="minorHAnsi"/>
          <w:color w:val="000000" w:themeColor="text1"/>
        </w:rPr>
        <w:t>Przez usługę cateringową/restauracyjną Zamawiający rozumie następujące działania:</w:t>
      </w:r>
    </w:p>
    <w:p w14:paraId="5241F680" w14:textId="5262C014" w:rsidR="00F94910" w:rsidRPr="00F94910" w:rsidRDefault="00F94910" w:rsidP="00F94910">
      <w:pPr>
        <w:widowControl w:val="0"/>
        <w:numPr>
          <w:ilvl w:val="0"/>
          <w:numId w:val="40"/>
        </w:numPr>
        <w:adjustRightInd w:val="0"/>
        <w:spacing w:after="0" w:line="288" w:lineRule="auto"/>
        <w:contextualSpacing/>
        <w:rPr>
          <w:rFonts w:eastAsia="Calibri" w:cstheme="minorHAnsi"/>
          <w:noProof/>
          <w:color w:val="000000" w:themeColor="text1"/>
        </w:rPr>
      </w:pPr>
      <w:r w:rsidRPr="00F94910">
        <w:rPr>
          <w:rFonts w:eastAsia="Calibri" w:cstheme="minorHAnsi"/>
          <w:noProof/>
          <w:color w:val="000000" w:themeColor="text1"/>
        </w:rPr>
        <w:t>przygotowanie posiłków we własnym zakresie w pomieszczeniach wykonawcy (transport do miejsca świadczenia usługi, we wlasnym zakresie, w specjalnych pojemnikach/termosach, zapewniających utrzymanie należytej jakości potraw w tym konsystencji, walorów smakowych jak i estetycznych. Wszelkie pojemniki, termosy, naczynia używane do transportu potraw muszą posiadać odpowiednie atesty i certyfikaty wydane przez własciwe jednostki potwierdzające dopuszczenie do kontaktu z żywnością), miejsce przygotowania posiłków musi spełniać aktualne wymogi sanitarno-higieniczne</w:t>
      </w:r>
      <w:r w:rsidR="004B7E68" w:rsidRPr="004B7E68">
        <w:rPr>
          <w:rFonts w:eastAsia="Calibri" w:cstheme="minorHAnsi"/>
          <w:noProof/>
          <w:color w:val="000000" w:themeColor="text1"/>
        </w:rPr>
        <w:t xml:space="preserve"> </w:t>
      </w:r>
      <w:r w:rsidR="004B7E68" w:rsidRPr="00F94910">
        <w:rPr>
          <w:rFonts w:eastAsia="Calibri" w:cstheme="minorHAnsi"/>
          <w:noProof/>
          <w:color w:val="000000" w:themeColor="text1"/>
        </w:rPr>
        <w:t>przez cały okres obowiązywania umowy</w:t>
      </w:r>
      <w:r w:rsidRPr="00F94910">
        <w:rPr>
          <w:rFonts w:eastAsia="Calibri" w:cstheme="minorHAnsi"/>
          <w:noProof/>
          <w:color w:val="000000" w:themeColor="text1"/>
        </w:rPr>
        <w:t>,</w:t>
      </w:r>
    </w:p>
    <w:p w14:paraId="479A7BB2"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Calibri" w:cstheme="minorHAnsi"/>
          <w:noProof/>
          <w:color w:val="000000" w:themeColor="text1"/>
        </w:rPr>
        <w:t>przygotowanie posiłków</w:t>
      </w:r>
      <w:r w:rsidRPr="00F94910">
        <w:rPr>
          <w:rFonts w:eastAsia="TimesNewRoman" w:cstheme="minorHAnsi"/>
          <w:color w:val="000000" w:themeColor="text1"/>
        </w:rPr>
        <w:t xml:space="preserve"> wyłącznie przy użyciu produktów świeżych, w dniu ich dostawy zgodnie z ustalonym szczegółowym menu,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w:t>
      </w:r>
    </w:p>
    <w:p w14:paraId="0C88246C" w14:textId="77777777" w:rsidR="00F94910" w:rsidRPr="00F94910" w:rsidRDefault="00F94910" w:rsidP="00F94910">
      <w:pPr>
        <w:widowControl w:val="0"/>
        <w:numPr>
          <w:ilvl w:val="0"/>
          <w:numId w:val="40"/>
        </w:numPr>
        <w:autoSpaceDE w:val="0"/>
        <w:autoSpaceDN w:val="0"/>
        <w:adjustRightInd w:val="0"/>
        <w:spacing w:after="0" w:line="288" w:lineRule="auto"/>
        <w:rPr>
          <w:rFonts w:eastAsia="Calibri" w:cstheme="minorHAnsi"/>
          <w:color w:val="000000" w:themeColor="text1"/>
          <w:lang w:eastAsia="pl-PL"/>
        </w:rPr>
      </w:pPr>
      <w:r w:rsidRPr="00F94910">
        <w:rPr>
          <w:rFonts w:eastAsia="TimesNewRoman" w:cstheme="minorHAnsi"/>
          <w:color w:val="000000" w:themeColor="text1"/>
        </w:rPr>
        <w:t xml:space="preserve">serwowanie potraw i napojów w temperaturze optymalnej dla danego rodzaju posiłku </w:t>
      </w:r>
      <w:r w:rsidRPr="00F94910">
        <w:rPr>
          <w:rFonts w:eastAsia="Calibri" w:cstheme="minorHAnsi"/>
          <w:color w:val="000000" w:themeColor="text1"/>
          <w:lang w:eastAsia="pl-PL"/>
        </w:rPr>
        <w:t>zgodnie z wytycznymi Instytutu Żywności i Żywienia,</w:t>
      </w:r>
    </w:p>
    <w:p w14:paraId="5DEA0505" w14:textId="38105EE2" w:rsidR="00F94910" w:rsidRPr="00F94910" w:rsidRDefault="00F94910" w:rsidP="00F94910">
      <w:pPr>
        <w:widowControl w:val="0"/>
        <w:numPr>
          <w:ilvl w:val="0"/>
          <w:numId w:val="40"/>
        </w:numPr>
        <w:adjustRightInd w:val="0"/>
        <w:spacing w:after="0" w:line="288" w:lineRule="auto"/>
        <w:contextualSpacing/>
        <w:rPr>
          <w:rFonts w:eastAsia="TimesNewRoman" w:cstheme="minorHAnsi"/>
          <w:color w:val="000000" w:themeColor="text1"/>
        </w:rPr>
      </w:pPr>
      <w:r w:rsidRPr="00F94910">
        <w:rPr>
          <w:rFonts w:eastAsia="TimesNewRoman" w:cstheme="minorHAnsi"/>
          <w:color w:val="000000" w:themeColor="text1"/>
        </w:rPr>
        <w:t>dostarczenie (wraz z montażem i ustawieniem) odpowiedniej ilości stołów bufetowych oraz stolików koktajlowych</w:t>
      </w:r>
      <w:r w:rsidR="007318FB">
        <w:rPr>
          <w:rFonts w:eastAsia="TimesNewRoman" w:cstheme="minorHAnsi"/>
          <w:color w:val="000000" w:themeColor="text1"/>
        </w:rPr>
        <w:t xml:space="preserve"> i krzeseł</w:t>
      </w:r>
      <w:r w:rsidRPr="00F94910">
        <w:rPr>
          <w:rFonts w:eastAsia="TimesNewRoman" w:cstheme="minorHAnsi"/>
          <w:color w:val="000000" w:themeColor="text1"/>
        </w:rPr>
        <w:t>, a także aranżacji i dekoracji stołów (w tym świeżych kwiatów ciętych, świec) w sposób uzgodniony z Zamawiającym, najpóźniej na 30 minut przed rozpoczęciem wydarzenia,</w:t>
      </w:r>
    </w:p>
    <w:p w14:paraId="75CF7D16"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Calibri" w:cstheme="minorHAnsi"/>
          <w:color w:val="000000" w:themeColor="text1"/>
          <w:lang w:eastAsia="pl-PL"/>
        </w:rPr>
        <w:t xml:space="preserve">wyeksponowanie potraw w sposób, który zabezpieczy je przed ewentualnymi zanieczyszczeniami zewnętrznymi, zarówno tymi, które mogą przedostać się z otoczenia, jak również tymi od konsumentów - dotyczy to bufetu szwedzkiego, w których stosowany jest system samoobsługowy, </w:t>
      </w:r>
    </w:p>
    <w:p w14:paraId="33FEA0E4"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Calibri" w:cstheme="minorHAnsi"/>
          <w:color w:val="000000" w:themeColor="text1"/>
          <w:lang w:eastAsia="pl-PL"/>
        </w:rPr>
        <w:t xml:space="preserve">usuwanie przez obsługę kelnerską na bieżąco odpadów pokonsumpcyjnych do specjalnie do tego celu przeznaczonych i oznakowanych pojemników. Nie dopuszczalne jest gromadzenie na stołach brudnych naczyń z resztkami jedzenia, </w:t>
      </w:r>
    </w:p>
    <w:p w14:paraId="4A6F13E2"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Calibri" w:cstheme="minorHAnsi"/>
          <w:color w:val="000000" w:themeColor="text1"/>
          <w:lang w:eastAsia="pl-PL"/>
        </w:rPr>
        <w:t>wydzielenie i oznaczenie miejsc zwrotu naczyń brudnych, tak aby w żaden sposób nie łączyło się ono z miejscem ekspozycji potraw - dotyczy to bufetu szwedzkiego, w których stosowany jest system samoobsługowy,</w:t>
      </w:r>
    </w:p>
    <w:p w14:paraId="225AA2C4"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Calibri" w:cstheme="minorHAnsi"/>
          <w:color w:val="000000" w:themeColor="text1"/>
        </w:rPr>
        <w:t xml:space="preserve">zapewnienie odpowiednich urządzeń grzewczych (bemarów, podgrzewaczy oraz kabli do ich podłączenia), które będą utrzymywały wymaganą temperaturę potraw, </w:t>
      </w:r>
    </w:p>
    <w:p w14:paraId="79295D84" w14:textId="5D2F0018"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TimesNewRoman" w:cstheme="minorHAnsi"/>
          <w:color w:val="000000" w:themeColor="text1"/>
        </w:rPr>
        <w:t>zdemontowanie i zebranie stołów bufetowych oraz stolików koktajlowych</w:t>
      </w:r>
      <w:r w:rsidR="007318FB">
        <w:rPr>
          <w:rFonts w:eastAsia="TimesNewRoman" w:cstheme="minorHAnsi"/>
          <w:color w:val="000000" w:themeColor="text1"/>
        </w:rPr>
        <w:t xml:space="preserve"> i krzeseł</w:t>
      </w:r>
      <w:r w:rsidRPr="00F94910">
        <w:rPr>
          <w:rFonts w:eastAsia="TimesNewRoman" w:cstheme="minorHAnsi"/>
          <w:color w:val="000000" w:themeColor="text1"/>
        </w:rPr>
        <w:t>, naczyń i resztek jedzenia oraz przygotowani</w:t>
      </w:r>
      <w:r w:rsidR="004B7E68">
        <w:rPr>
          <w:rFonts w:eastAsia="TimesNewRoman" w:cstheme="minorHAnsi"/>
          <w:color w:val="000000" w:themeColor="text1"/>
        </w:rPr>
        <w:t>e</w:t>
      </w:r>
      <w:r w:rsidRPr="00F94910">
        <w:rPr>
          <w:rFonts w:eastAsia="TimesNewRoman" w:cstheme="minorHAnsi"/>
          <w:color w:val="000000" w:themeColor="text1"/>
        </w:rPr>
        <w:t xml:space="preserve"> i pozostawieni</w:t>
      </w:r>
      <w:r w:rsidR="004B7E68">
        <w:rPr>
          <w:rFonts w:eastAsia="TimesNewRoman" w:cstheme="minorHAnsi"/>
          <w:color w:val="000000" w:themeColor="text1"/>
        </w:rPr>
        <w:t>e</w:t>
      </w:r>
      <w:r w:rsidRPr="00F94910">
        <w:rPr>
          <w:rFonts w:eastAsia="TimesNewRoman" w:cstheme="minorHAnsi"/>
          <w:color w:val="000000" w:themeColor="text1"/>
        </w:rPr>
        <w:t xml:space="preserve"> odpowiednio zapakowanej </w:t>
      </w:r>
      <w:r w:rsidRPr="00F94910">
        <w:rPr>
          <w:rFonts w:eastAsia="TimesNewRoman" w:cstheme="minorHAnsi"/>
          <w:color w:val="000000" w:themeColor="text1"/>
        </w:rPr>
        <w:lastRenderedPageBreak/>
        <w:t>pozostałej części pożywienia w ciągu 60 minut po zakończeniu spotkania (w zależności od charakteru wydarzenia i uzgodnień z Zamawiającym),</w:t>
      </w:r>
    </w:p>
    <w:p w14:paraId="42F598A6"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TimesNewRoman" w:cstheme="minorHAnsi"/>
          <w:color w:val="000000" w:themeColor="text1"/>
        </w:rPr>
        <w:t>świadczenie usług cateringowych z wykorzystaniem, nie posiadających cech znacznego zużycia, pęknięć, uszczerbków itp.:</w:t>
      </w:r>
    </w:p>
    <w:p w14:paraId="62EDF058" w14:textId="77777777" w:rsidR="00F94910" w:rsidRPr="00F94910" w:rsidRDefault="00F94910" w:rsidP="00F94910">
      <w:pPr>
        <w:widowControl w:val="0"/>
        <w:numPr>
          <w:ilvl w:val="0"/>
          <w:numId w:val="39"/>
        </w:numPr>
        <w:autoSpaceDE w:val="0"/>
        <w:autoSpaceDN w:val="0"/>
        <w:adjustRightInd w:val="0"/>
        <w:spacing w:after="0" w:line="288" w:lineRule="auto"/>
        <w:ind w:left="1418"/>
        <w:rPr>
          <w:rFonts w:eastAsia="TimesNewRoman" w:cstheme="minorHAnsi"/>
          <w:color w:val="000000" w:themeColor="text1"/>
        </w:rPr>
      </w:pPr>
      <w:r w:rsidRPr="00F94910">
        <w:rPr>
          <w:rFonts w:eastAsia="TimesNewRoman" w:cstheme="minorHAnsi"/>
          <w:color w:val="000000" w:themeColor="text1"/>
        </w:rPr>
        <w:t>czystych, wysterylizowanych białych, jednakowych podczas danego wydarzenia zestawów porcelanowych lub ceramicznych,</w:t>
      </w:r>
    </w:p>
    <w:p w14:paraId="5D2A4A37" w14:textId="77777777" w:rsidR="00F94910" w:rsidRPr="00F94910" w:rsidRDefault="00F94910" w:rsidP="00F94910">
      <w:pPr>
        <w:widowControl w:val="0"/>
        <w:numPr>
          <w:ilvl w:val="0"/>
          <w:numId w:val="39"/>
        </w:numPr>
        <w:autoSpaceDE w:val="0"/>
        <w:autoSpaceDN w:val="0"/>
        <w:adjustRightInd w:val="0"/>
        <w:spacing w:after="0" w:line="288" w:lineRule="auto"/>
        <w:ind w:left="1418"/>
        <w:rPr>
          <w:rFonts w:eastAsia="TimesNewRoman" w:cstheme="minorHAnsi"/>
          <w:color w:val="000000" w:themeColor="text1"/>
        </w:rPr>
      </w:pPr>
      <w:r w:rsidRPr="00F94910">
        <w:rPr>
          <w:rFonts w:eastAsia="TimesNewRoman" w:cstheme="minorHAnsi"/>
          <w:color w:val="000000" w:themeColor="text1"/>
        </w:rPr>
        <w:t>naczyń szklanych do napojów zimnych (dzbanków, karafek), naczyń na napoje (filiżanek, szklanek) lub naczyń cateringowych jednorazowych wg wskazań Zamawiającego przy poszczególnych zamówieniach,</w:t>
      </w:r>
    </w:p>
    <w:p w14:paraId="3A6E0F8D" w14:textId="77777777" w:rsidR="00F94910" w:rsidRPr="00F94910" w:rsidRDefault="00F94910" w:rsidP="00F94910">
      <w:pPr>
        <w:widowControl w:val="0"/>
        <w:numPr>
          <w:ilvl w:val="0"/>
          <w:numId w:val="39"/>
        </w:numPr>
        <w:autoSpaceDE w:val="0"/>
        <w:autoSpaceDN w:val="0"/>
        <w:adjustRightInd w:val="0"/>
        <w:spacing w:after="0" w:line="288" w:lineRule="auto"/>
        <w:ind w:left="1418"/>
        <w:rPr>
          <w:rFonts w:eastAsia="TimesNewRoman" w:cstheme="minorHAnsi"/>
          <w:color w:val="000000" w:themeColor="text1"/>
        </w:rPr>
      </w:pPr>
      <w:r w:rsidRPr="00F94910">
        <w:rPr>
          <w:rFonts w:eastAsia="TimesNewRoman" w:cstheme="minorHAnsi"/>
          <w:color w:val="000000" w:themeColor="text1"/>
        </w:rPr>
        <w:t>warników lub termosów do podania kawy i herbaty (termosy minimum jeden na 4 osoby),</w:t>
      </w:r>
    </w:p>
    <w:p w14:paraId="2B575975" w14:textId="2F1F4B34" w:rsidR="00F94910" w:rsidRPr="00F94910" w:rsidRDefault="00F94910" w:rsidP="00F94910">
      <w:pPr>
        <w:widowControl w:val="0"/>
        <w:numPr>
          <w:ilvl w:val="0"/>
          <w:numId w:val="39"/>
        </w:numPr>
        <w:autoSpaceDE w:val="0"/>
        <w:autoSpaceDN w:val="0"/>
        <w:adjustRightInd w:val="0"/>
        <w:spacing w:after="0" w:line="288" w:lineRule="auto"/>
        <w:ind w:left="1418"/>
        <w:rPr>
          <w:rFonts w:eastAsia="TimesNewRoman" w:cstheme="minorHAnsi"/>
          <w:color w:val="000000" w:themeColor="text1"/>
        </w:rPr>
      </w:pPr>
      <w:r w:rsidRPr="00F94910">
        <w:rPr>
          <w:rFonts w:eastAsia="TimesNewRoman" w:cstheme="minorHAnsi"/>
          <w:color w:val="000000" w:themeColor="text1"/>
        </w:rPr>
        <w:t xml:space="preserve">naczyń do serwowania potraw: wieloporcjowych (tace ze stali nierdzewnej, półmiski </w:t>
      </w:r>
      <w:r w:rsidR="007318FB">
        <w:rPr>
          <w:rFonts w:eastAsia="TimesNewRoman" w:cstheme="minorHAnsi"/>
          <w:color w:val="000000" w:themeColor="text1"/>
        </w:rPr>
        <w:t xml:space="preserve">białe, </w:t>
      </w:r>
      <w:r w:rsidRPr="00F94910">
        <w:rPr>
          <w:rFonts w:eastAsia="TimesNewRoman" w:cstheme="minorHAnsi"/>
          <w:color w:val="000000" w:themeColor="text1"/>
        </w:rPr>
        <w:t xml:space="preserve">porcelanowe lub ceramiczne), bemarów niezbędnych do podawania potraw ciepłych, </w:t>
      </w:r>
    </w:p>
    <w:p w14:paraId="510FB10C" w14:textId="73656300" w:rsidR="00F94910" w:rsidRPr="009F2655" w:rsidRDefault="00F94910" w:rsidP="00F94910">
      <w:pPr>
        <w:widowControl w:val="0"/>
        <w:numPr>
          <w:ilvl w:val="0"/>
          <w:numId w:val="39"/>
        </w:numPr>
        <w:autoSpaceDE w:val="0"/>
        <w:autoSpaceDN w:val="0"/>
        <w:adjustRightInd w:val="0"/>
        <w:spacing w:after="0" w:line="288" w:lineRule="auto"/>
        <w:ind w:left="1418"/>
        <w:rPr>
          <w:rFonts w:eastAsia="TimesNewRoman" w:cstheme="minorHAnsi"/>
          <w:color w:val="000000" w:themeColor="text1"/>
        </w:rPr>
      </w:pPr>
      <w:r w:rsidRPr="00F94910">
        <w:rPr>
          <w:rFonts w:eastAsia="Calibri" w:cstheme="minorHAnsi"/>
          <w:noProof/>
          <w:color w:val="000000" w:themeColor="text1"/>
        </w:rPr>
        <w:t>sztućców platerowanych dla każdego z uczestników spotkania (estetycznych, wolnych od cech znacznego zużycia),</w:t>
      </w:r>
    </w:p>
    <w:p w14:paraId="6914BA26" w14:textId="61379650" w:rsidR="00F94910" w:rsidRPr="009F2655" w:rsidRDefault="00F94910" w:rsidP="009F2655">
      <w:pPr>
        <w:widowControl w:val="0"/>
        <w:numPr>
          <w:ilvl w:val="0"/>
          <w:numId w:val="39"/>
        </w:numPr>
        <w:autoSpaceDE w:val="0"/>
        <w:autoSpaceDN w:val="0"/>
        <w:adjustRightInd w:val="0"/>
        <w:spacing w:after="0" w:line="288" w:lineRule="auto"/>
        <w:ind w:left="1418"/>
        <w:rPr>
          <w:rFonts w:eastAsia="TimesNewRoman" w:cstheme="minorHAnsi"/>
          <w:color w:val="000000" w:themeColor="text1"/>
        </w:rPr>
      </w:pPr>
      <w:r w:rsidRPr="009F2655">
        <w:rPr>
          <w:rFonts w:eastAsia="Calibri" w:cstheme="minorHAnsi"/>
          <w:noProof/>
          <w:color w:val="000000" w:themeColor="text1"/>
        </w:rPr>
        <w:t>obrusów i serwet materiałowych (estetycznie wygladających, jednorodnych, czystych, bez widocznych uszkodzeń tkaniny, wyprasowanych, wielkością dostosowanych do stołów), serwetek bawełnianych i serwetek papierowych,</w:t>
      </w:r>
      <w:r w:rsidR="009F2655">
        <w:rPr>
          <w:rFonts w:eastAsia="Calibri" w:cstheme="minorHAnsi"/>
          <w:noProof/>
          <w:color w:val="000000" w:themeColor="text1"/>
        </w:rPr>
        <w:t xml:space="preserve"> </w:t>
      </w:r>
      <w:r w:rsidRPr="009F2655">
        <w:rPr>
          <w:rFonts w:eastAsia="TimesNewRoman" w:cstheme="minorHAnsi"/>
          <w:color w:val="000000" w:themeColor="text1"/>
        </w:rPr>
        <w:t>jednobarwnych lub ze wzorem wg wskazań Zamawiającego,</w:t>
      </w:r>
    </w:p>
    <w:p w14:paraId="5B363F49"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TimesNewRoman" w:cstheme="minorHAnsi"/>
          <w:color w:val="000000" w:themeColor="text1"/>
        </w:rPr>
        <w:t>posiadanie podczas realizacji usługi zapasu naczyń  min. 20%,</w:t>
      </w:r>
    </w:p>
    <w:p w14:paraId="4B26BA8C"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TimesNewRoman" w:cstheme="minorHAnsi"/>
          <w:color w:val="000000" w:themeColor="text1"/>
        </w:rPr>
        <w:t>zapewnienie obsługi kelnerskiej, technicznej, menedżerskiej, rozumianej jako działanie osoby lub osób odpowiedzialnych za rozmieszczenie potraw, ich uzupełnianie i podanie oraz sprzątanie w trakcie i po zakończeniu uroczystości – min. 1 osoba na 20 obsługiwanych gości, osoby wykonujące obsługę kelnerską będą ubrane jednolicie,</w:t>
      </w:r>
    </w:p>
    <w:p w14:paraId="27CF5D56" w14:textId="77777777"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TimesNewRoman" w:cstheme="minorHAnsi"/>
          <w:color w:val="000000" w:themeColor="text1"/>
        </w:rPr>
        <w:t>zapewnienie, w przypadku uroczystości o charakterze międzynarodowym, obsługi kelnerskiej przez co najmniej 2 kelnerów posługujących się językiem angielskim na poziomie pozwalającym na swobodną komunikację z gośćmi,</w:t>
      </w:r>
    </w:p>
    <w:p w14:paraId="0512847E" w14:textId="6A341A75" w:rsidR="00F94910" w:rsidRPr="00F94910" w:rsidRDefault="00F94910" w:rsidP="00F94910">
      <w:pPr>
        <w:widowControl w:val="0"/>
        <w:numPr>
          <w:ilvl w:val="0"/>
          <w:numId w:val="40"/>
        </w:numPr>
        <w:autoSpaceDE w:val="0"/>
        <w:autoSpaceDN w:val="0"/>
        <w:adjustRightInd w:val="0"/>
        <w:spacing w:after="0" w:line="288" w:lineRule="auto"/>
        <w:rPr>
          <w:rFonts w:eastAsia="TimesNewRoman" w:cstheme="minorHAnsi"/>
          <w:color w:val="000000" w:themeColor="text1"/>
        </w:rPr>
      </w:pPr>
      <w:r w:rsidRPr="00F94910">
        <w:rPr>
          <w:rFonts w:eastAsia="TimesNewRoman" w:cstheme="minorHAnsi"/>
          <w:color w:val="000000" w:themeColor="text1"/>
        </w:rPr>
        <w:t>opisanie potraw w języku polskim, angielskim oraz oznaczenia potraw wegetariańskich na życzenie organizatora uroczystości.</w:t>
      </w:r>
    </w:p>
    <w:p w14:paraId="68B36FE3" w14:textId="774D6D34" w:rsidR="00F94910" w:rsidRPr="00F94910" w:rsidRDefault="00F94910" w:rsidP="00F94910">
      <w:pPr>
        <w:numPr>
          <w:ilvl w:val="0"/>
          <w:numId w:val="1"/>
        </w:numPr>
        <w:spacing w:after="0" w:line="288" w:lineRule="auto"/>
        <w:ind w:left="357"/>
        <w:rPr>
          <w:rFonts w:cstheme="minorHAnsi"/>
          <w:color w:val="000000" w:themeColor="text1"/>
        </w:rPr>
      </w:pPr>
      <w:r w:rsidRPr="00F94910">
        <w:rPr>
          <w:rFonts w:cstheme="minorHAnsi"/>
          <w:color w:val="000000" w:themeColor="text1"/>
        </w:rPr>
        <w:t>W przypadku usługi restauracyjnej Zamawiający może żądać, aby obiekt został zamknięty na czas konsumpcji w przypadku ważnych spotkań lub by Wykonawca wydzielił strefę zapewniającą uczestnikom spotkania możliwość swobodnej rozmowy przy stole. Poprzez wydzielenie miejsca rozumie się: ustawienie stolików i krzeseł w sposób ustalony z Zamawiającym oraz oddzielenie miejsca od innych gości lokalu np. poprzez ustawienie wysokich parawanów. Wydzielona strefa w</w:t>
      </w:r>
      <w:r w:rsidR="009F2655">
        <w:rPr>
          <w:rFonts w:cstheme="minorHAnsi"/>
          <w:color w:val="000000" w:themeColor="text1"/>
        </w:rPr>
        <w:t> </w:t>
      </w:r>
      <w:r w:rsidRPr="00F94910">
        <w:rPr>
          <w:rFonts w:cstheme="minorHAnsi"/>
          <w:color w:val="000000" w:themeColor="text1"/>
        </w:rPr>
        <w:t xml:space="preserve">lokalu nie może znajdować się w ciągu komunikacyjnym, w bezpośrednim sąsiedztwie toalet czy bezpośrednio przy wejściu. Wydzielona strefa musi posiadać przestrzeń wystarczającą do </w:t>
      </w:r>
      <w:r w:rsidRPr="00F94910">
        <w:rPr>
          <w:rFonts w:cstheme="minorHAnsi"/>
          <w:color w:val="000000" w:themeColor="text1"/>
        </w:rPr>
        <w:lastRenderedPageBreak/>
        <w:t>właściwej obsługi gości przez kelnerów oraz wystarczającą ilość miejsca do swobodnego spożywania posiłków.</w:t>
      </w:r>
    </w:p>
    <w:p w14:paraId="0AE2EF7F" w14:textId="479E0937" w:rsidR="00F94910" w:rsidRPr="00F94910" w:rsidRDefault="00F94910" w:rsidP="00F94910">
      <w:pPr>
        <w:numPr>
          <w:ilvl w:val="0"/>
          <w:numId w:val="1"/>
        </w:numPr>
        <w:spacing w:after="0" w:line="288" w:lineRule="auto"/>
        <w:ind w:left="357"/>
        <w:rPr>
          <w:rFonts w:cstheme="minorHAnsi"/>
          <w:color w:val="000000" w:themeColor="text1"/>
        </w:rPr>
      </w:pPr>
      <w:r w:rsidRPr="00F94910">
        <w:rPr>
          <w:rFonts w:cstheme="minorHAnsi"/>
          <w:color w:val="000000" w:themeColor="text1"/>
        </w:rPr>
        <w:t>Wszelkie koszty związane z realizacją</w:t>
      </w:r>
      <w:r>
        <w:rPr>
          <w:rFonts w:cstheme="minorHAnsi"/>
          <w:color w:val="000000" w:themeColor="text1"/>
        </w:rPr>
        <w:t xml:space="preserve"> Umowy</w:t>
      </w:r>
      <w:r w:rsidRPr="00F94910">
        <w:rPr>
          <w:rFonts w:cstheme="minorHAnsi"/>
          <w:color w:val="000000" w:themeColor="text1"/>
        </w:rPr>
        <w:t xml:space="preserve"> </w:t>
      </w:r>
      <w:r>
        <w:rPr>
          <w:rFonts w:cstheme="minorHAnsi"/>
          <w:color w:val="000000" w:themeColor="text1"/>
        </w:rPr>
        <w:t>są uwzględnione</w:t>
      </w:r>
      <w:r w:rsidRPr="00F94910">
        <w:rPr>
          <w:rFonts w:cstheme="minorHAnsi"/>
          <w:color w:val="000000" w:themeColor="text1"/>
        </w:rPr>
        <w:t xml:space="preserve"> w cen</w:t>
      </w:r>
      <w:r>
        <w:rPr>
          <w:rFonts w:cstheme="minorHAnsi"/>
          <w:color w:val="000000" w:themeColor="text1"/>
        </w:rPr>
        <w:t>ie</w:t>
      </w:r>
      <w:r w:rsidRPr="00F94910">
        <w:rPr>
          <w:rFonts w:cstheme="minorHAnsi"/>
          <w:color w:val="000000" w:themeColor="text1"/>
        </w:rPr>
        <w:t xml:space="preserve"> produktów </w:t>
      </w:r>
      <w:r>
        <w:rPr>
          <w:rFonts w:cstheme="minorHAnsi"/>
          <w:color w:val="000000" w:themeColor="text1"/>
        </w:rPr>
        <w:t>wymienionych</w:t>
      </w:r>
      <w:r w:rsidRPr="00F94910">
        <w:rPr>
          <w:rFonts w:cstheme="minorHAnsi"/>
          <w:color w:val="000000" w:themeColor="text1"/>
        </w:rPr>
        <w:t xml:space="preserve"> w kalkulacji cenowej.</w:t>
      </w:r>
    </w:p>
    <w:p w14:paraId="3BDF40C9" w14:textId="104675DA" w:rsidR="000B75F3" w:rsidRPr="0053569B" w:rsidRDefault="000B75F3" w:rsidP="004B4029">
      <w:pPr>
        <w:numPr>
          <w:ilvl w:val="0"/>
          <w:numId w:val="1"/>
        </w:numPr>
        <w:spacing w:after="0" w:line="288" w:lineRule="auto"/>
        <w:ind w:left="357" w:hanging="357"/>
        <w:contextualSpacing/>
        <w:rPr>
          <w:rFonts w:eastAsia="Calibri" w:cstheme="minorHAnsi"/>
          <w:color w:val="000000" w:themeColor="text1"/>
        </w:rPr>
      </w:pPr>
      <w:r w:rsidRPr="0053569B">
        <w:rPr>
          <w:rFonts w:eastAsia="Calibri" w:cstheme="minorHAnsi"/>
          <w:color w:val="000000" w:themeColor="text1"/>
        </w:rPr>
        <w:t>Świadczenie usług w ramach organizowanych przez Zamawiającego spotkań będzie odbywało się sukcesywnie, w oparciu o zlecenie organizatora spotkania, przesłane pocztą elektroniczną na adres e-mail Wykonawcy</w:t>
      </w:r>
      <w:bookmarkStart w:id="0" w:name="OLE_LINK1"/>
      <w:r w:rsidRPr="0053569B">
        <w:rPr>
          <w:rFonts w:eastAsia="Calibri" w:cstheme="minorHAnsi"/>
          <w:color w:val="000000" w:themeColor="text1"/>
        </w:rPr>
        <w:t>: ……………………</w:t>
      </w:r>
      <w:r w:rsidR="002449A7" w:rsidRPr="0053569B">
        <w:rPr>
          <w:rFonts w:eastAsia="Calibri" w:cstheme="minorHAnsi"/>
          <w:color w:val="000000" w:themeColor="text1"/>
        </w:rPr>
        <w:t>……………………………….</w:t>
      </w:r>
    </w:p>
    <w:bookmarkEnd w:id="0"/>
    <w:p w14:paraId="7EC53FD3" w14:textId="77777777" w:rsidR="000B75F3" w:rsidRPr="0053569B" w:rsidRDefault="000B75F3" w:rsidP="004B4029">
      <w:pPr>
        <w:autoSpaceDE w:val="0"/>
        <w:autoSpaceDN w:val="0"/>
        <w:adjustRightInd w:val="0"/>
        <w:spacing w:after="0" w:line="288" w:lineRule="auto"/>
        <w:ind w:left="360"/>
        <w:contextualSpacing/>
        <w:rPr>
          <w:rFonts w:eastAsia="Calibri" w:cstheme="minorHAnsi"/>
          <w:color w:val="000000" w:themeColor="text1"/>
        </w:rPr>
      </w:pPr>
      <w:r w:rsidRPr="0053569B">
        <w:rPr>
          <w:rFonts w:eastAsia="Calibri" w:cstheme="minorHAnsi"/>
          <w:color w:val="000000" w:themeColor="text1"/>
        </w:rPr>
        <w:t>Zlecenia będą przekazywane Wykonawcy nie później niż na:</w:t>
      </w:r>
    </w:p>
    <w:p w14:paraId="1B53F14C" w14:textId="77777777" w:rsidR="004B4029" w:rsidRPr="0053569B" w:rsidRDefault="004B4029" w:rsidP="004B4029">
      <w:pPr>
        <w:numPr>
          <w:ilvl w:val="0"/>
          <w:numId w:val="42"/>
        </w:numPr>
        <w:spacing w:after="0" w:line="288" w:lineRule="auto"/>
        <w:ind w:left="1134"/>
        <w:rPr>
          <w:rFonts w:eastAsia="Calibri" w:cstheme="minorHAnsi"/>
          <w:color w:val="000000" w:themeColor="text1"/>
        </w:rPr>
      </w:pPr>
      <w:r w:rsidRPr="0053569B">
        <w:rPr>
          <w:rFonts w:eastAsia="Calibri" w:cstheme="minorHAnsi"/>
          <w:color w:val="000000" w:themeColor="text1"/>
        </w:rPr>
        <w:t xml:space="preserve">8 dni roboczych przed dniem świadczenia usługi, w przypadku, gdy liczba gości przekroczy 30 osób, </w:t>
      </w:r>
    </w:p>
    <w:p w14:paraId="7E5CBC5C" w14:textId="77777777" w:rsidR="004B4029" w:rsidRPr="0053569B" w:rsidRDefault="004B4029" w:rsidP="004B4029">
      <w:pPr>
        <w:numPr>
          <w:ilvl w:val="0"/>
          <w:numId w:val="42"/>
        </w:numPr>
        <w:spacing w:after="0" w:line="288" w:lineRule="auto"/>
        <w:ind w:left="1134"/>
        <w:rPr>
          <w:rFonts w:eastAsia="Calibri" w:cstheme="minorHAnsi"/>
          <w:color w:val="000000" w:themeColor="text1"/>
        </w:rPr>
      </w:pPr>
      <w:r w:rsidRPr="0053569B">
        <w:rPr>
          <w:rFonts w:eastAsia="Calibri" w:cstheme="minorHAnsi"/>
          <w:color w:val="000000" w:themeColor="text1"/>
        </w:rPr>
        <w:t>5 dni roboczych przed dniem świadczenia usługi, w przypadku gdy zlecenie dotyczy organizacji przerwy kawowej oraz w przypadku, gdy liczba gości spotkania nie przekroczy 30 osób,</w:t>
      </w:r>
    </w:p>
    <w:p w14:paraId="46B307C3" w14:textId="77777777" w:rsidR="004B4029" w:rsidRPr="0053569B" w:rsidRDefault="004B4029" w:rsidP="004B4029">
      <w:pPr>
        <w:numPr>
          <w:ilvl w:val="0"/>
          <w:numId w:val="42"/>
        </w:numPr>
        <w:spacing w:after="0" w:line="288" w:lineRule="auto"/>
        <w:ind w:left="1134"/>
        <w:rPr>
          <w:rFonts w:eastAsia="Calibri" w:cstheme="minorHAnsi"/>
          <w:color w:val="000000" w:themeColor="text1"/>
        </w:rPr>
      </w:pPr>
      <w:r w:rsidRPr="0053569B">
        <w:rPr>
          <w:rFonts w:eastAsia="Calibri" w:cstheme="minorHAnsi"/>
          <w:color w:val="000000" w:themeColor="text1"/>
        </w:rPr>
        <w:t>1 dzień przed planowaną imprezą dla maksimum 12 gości w wyjątkowych sytuacjach.</w:t>
      </w:r>
    </w:p>
    <w:p w14:paraId="44833AB3" w14:textId="0C4A42FF" w:rsidR="000B75F3" w:rsidRPr="0053569B" w:rsidRDefault="000B75F3" w:rsidP="004B4029">
      <w:pPr>
        <w:numPr>
          <w:ilvl w:val="0"/>
          <w:numId w:val="1"/>
        </w:numPr>
        <w:spacing w:after="0" w:line="288" w:lineRule="auto"/>
        <w:ind w:hanging="357"/>
        <w:contextualSpacing/>
        <w:rPr>
          <w:rFonts w:eastAsia="Calibri" w:cstheme="minorHAnsi"/>
          <w:color w:val="000000" w:themeColor="text1"/>
        </w:rPr>
      </w:pPr>
      <w:r w:rsidRPr="0053569B">
        <w:rPr>
          <w:rFonts w:eastAsia="Calibri" w:cstheme="minorHAnsi"/>
          <w:color w:val="000000" w:themeColor="text1"/>
        </w:rPr>
        <w:t xml:space="preserve">Wykonawca ma obowiązek skontaktowania się z organizatorem spotkania pocztą elektroniczną (dane kontaktowe osoby podane w zamówieniu), celem potwierdzenia otrzymania i przyjęcia zalecenia oraz uzgodnienia szczegółów organizacji wydarzenia w zakresie objętym przedmiotem zlecenia. </w:t>
      </w:r>
    </w:p>
    <w:p w14:paraId="796FC562" w14:textId="2CCAC382" w:rsidR="000B75F3" w:rsidRPr="0053569B" w:rsidRDefault="000B75F3" w:rsidP="00B363BF">
      <w:pPr>
        <w:numPr>
          <w:ilvl w:val="0"/>
          <w:numId w:val="1"/>
        </w:numPr>
        <w:spacing w:after="0" w:line="288" w:lineRule="auto"/>
        <w:ind w:hanging="357"/>
        <w:contextualSpacing/>
        <w:rPr>
          <w:rFonts w:eastAsia="Calibri" w:cstheme="minorHAnsi"/>
          <w:color w:val="000000" w:themeColor="text1"/>
        </w:rPr>
      </w:pPr>
      <w:r w:rsidRPr="0053569B">
        <w:rPr>
          <w:rFonts w:eastAsia="TimesNewRoman" w:cstheme="minorHAnsi"/>
          <w:color w:val="000000" w:themeColor="text1"/>
        </w:rPr>
        <w:t>Zamawiający każdorazowo zlecając wykonanie usługi określi: datę, miejsce, godzinę, czas wydarzenia, przewidywaną liczbę uczestników, szczegółowe menu, dodatkowe dyspozycje w szczególności dotyczące: dostarczenia i/lub ustawienia stołów, rodzaju naczyń, zastawy stołowej i</w:t>
      </w:r>
      <w:r w:rsidR="009F2655">
        <w:rPr>
          <w:rFonts w:eastAsia="TimesNewRoman" w:cstheme="minorHAnsi"/>
          <w:color w:val="000000" w:themeColor="text1"/>
        </w:rPr>
        <w:t> </w:t>
      </w:r>
      <w:r w:rsidRPr="0053569B">
        <w:rPr>
          <w:rFonts w:eastAsia="TimesNewRoman" w:cstheme="minorHAnsi"/>
          <w:color w:val="000000" w:themeColor="text1"/>
        </w:rPr>
        <w:t>sztućców, dekoracji stołów, zakresu obsługi kelnerskiej.</w:t>
      </w:r>
    </w:p>
    <w:p w14:paraId="660B4BBD" w14:textId="1B8DE5C0" w:rsidR="000B75F3" w:rsidRPr="0053569B" w:rsidRDefault="000B75F3" w:rsidP="00B363BF">
      <w:pPr>
        <w:numPr>
          <w:ilvl w:val="0"/>
          <w:numId w:val="1"/>
        </w:numPr>
        <w:spacing w:after="0" w:line="288" w:lineRule="auto"/>
        <w:ind w:hanging="357"/>
        <w:contextualSpacing/>
        <w:rPr>
          <w:rFonts w:eastAsia="Calibri" w:cstheme="minorHAnsi"/>
          <w:color w:val="000000" w:themeColor="text1"/>
        </w:rPr>
      </w:pPr>
      <w:r w:rsidRPr="0053569B">
        <w:rPr>
          <w:rFonts w:eastAsia="Calibri" w:cstheme="minorHAnsi"/>
          <w:color w:val="000000" w:themeColor="text1"/>
        </w:rPr>
        <w:t xml:space="preserve">Zamawiający zastrzega sobie prawo do odwołania usługi cateringowej z przyczyn od niego niezależnych, o czym Wykonawca zostanie powiadomiony pocztą e-mail z co najmniej </w:t>
      </w:r>
      <w:r w:rsidRPr="0053569B">
        <w:rPr>
          <w:rFonts w:eastAsia="Calibri" w:cstheme="minorHAnsi"/>
          <w:color w:val="000000" w:themeColor="text1"/>
        </w:rPr>
        <w:br/>
        <w:t>24-godzinnym wyprzedzeniem w stosunku do terminu planowanego spotkania. Wykonawca nie może z tego tytułu występować wobec Zamawiającego z jakimikolwiek roszczeniami</w:t>
      </w:r>
      <w:r w:rsidR="00EE1351">
        <w:rPr>
          <w:rFonts w:eastAsia="Calibri" w:cstheme="minorHAnsi"/>
          <w:color w:val="000000" w:themeColor="text1"/>
        </w:rPr>
        <w:t>, w</w:t>
      </w:r>
      <w:r w:rsidR="009F2655">
        <w:rPr>
          <w:rFonts w:eastAsia="Calibri" w:cstheme="minorHAnsi"/>
          <w:color w:val="000000" w:themeColor="text1"/>
        </w:rPr>
        <w:t> </w:t>
      </w:r>
      <w:r w:rsidR="00EE1351">
        <w:rPr>
          <w:rFonts w:eastAsia="Calibri" w:cstheme="minorHAnsi"/>
          <w:color w:val="000000" w:themeColor="text1"/>
        </w:rPr>
        <w:t>szczególności finansowymi</w:t>
      </w:r>
      <w:r w:rsidRPr="0053569B">
        <w:rPr>
          <w:rFonts w:eastAsia="Calibri" w:cstheme="minorHAnsi"/>
          <w:color w:val="000000" w:themeColor="text1"/>
        </w:rPr>
        <w:t xml:space="preserve">. </w:t>
      </w:r>
    </w:p>
    <w:p w14:paraId="5A658772" w14:textId="77777777" w:rsidR="000B75F3" w:rsidRPr="0053569B" w:rsidRDefault="000B75F3" w:rsidP="00B363BF">
      <w:pPr>
        <w:numPr>
          <w:ilvl w:val="0"/>
          <w:numId w:val="1"/>
        </w:numPr>
        <w:spacing w:after="0" w:line="288" w:lineRule="auto"/>
        <w:ind w:hanging="357"/>
        <w:contextualSpacing/>
        <w:rPr>
          <w:rFonts w:eastAsia="Calibri" w:cstheme="minorHAnsi"/>
          <w:color w:val="000000" w:themeColor="text1"/>
        </w:rPr>
      </w:pPr>
      <w:r w:rsidRPr="0053569B">
        <w:rPr>
          <w:rFonts w:eastAsia="TimesNewRoman" w:cstheme="minorHAnsi"/>
          <w:color w:val="000000" w:themeColor="text1"/>
        </w:rPr>
        <w:t>Zamawiający zastrzega sobie prawo do zmiany liczby uczestników zleconej usługi oraz zmiany zamówionych posiłków (menu):</w:t>
      </w:r>
    </w:p>
    <w:p w14:paraId="040A0EF0" w14:textId="77777777" w:rsidR="000B75F3" w:rsidRPr="0053569B" w:rsidRDefault="000B75F3" w:rsidP="00B363BF">
      <w:pPr>
        <w:widowControl w:val="0"/>
        <w:numPr>
          <w:ilvl w:val="0"/>
          <w:numId w:val="17"/>
        </w:numPr>
        <w:suppressAutoHyphens/>
        <w:autoSpaceDE w:val="0"/>
        <w:autoSpaceDN w:val="0"/>
        <w:adjustRightInd w:val="0"/>
        <w:spacing w:after="0" w:line="288" w:lineRule="auto"/>
        <w:ind w:left="1418"/>
        <w:rPr>
          <w:rFonts w:eastAsia="Calibri" w:cstheme="minorHAnsi"/>
          <w:color w:val="000000" w:themeColor="text1"/>
        </w:rPr>
      </w:pPr>
      <w:r w:rsidRPr="0053569B">
        <w:rPr>
          <w:rFonts w:eastAsia="TimesNewRoman" w:cstheme="minorHAnsi"/>
          <w:color w:val="000000" w:themeColor="text1"/>
        </w:rPr>
        <w:t>z co najmniej 24-godzinnym wyprzedzeniem w stosunku do terminu planowanego spotkania</w:t>
      </w:r>
      <w:r w:rsidRPr="0053569B">
        <w:rPr>
          <w:rFonts w:eastAsia="Calibri" w:cstheme="minorHAnsi"/>
          <w:color w:val="000000" w:themeColor="text1"/>
        </w:rPr>
        <w:t>, w przypadku, gdy liczba gości przekroczy 30 osób,</w:t>
      </w:r>
    </w:p>
    <w:p w14:paraId="10EBBD98" w14:textId="77777777" w:rsidR="000B75F3" w:rsidRPr="0053569B" w:rsidRDefault="000B75F3" w:rsidP="00B363BF">
      <w:pPr>
        <w:widowControl w:val="0"/>
        <w:numPr>
          <w:ilvl w:val="0"/>
          <w:numId w:val="17"/>
        </w:numPr>
        <w:tabs>
          <w:tab w:val="left" w:pos="705"/>
        </w:tabs>
        <w:suppressAutoHyphens/>
        <w:adjustRightInd w:val="0"/>
        <w:spacing w:after="0" w:line="288" w:lineRule="auto"/>
        <w:ind w:left="1418"/>
        <w:rPr>
          <w:rFonts w:eastAsia="Calibri" w:cstheme="minorHAnsi"/>
          <w:color w:val="000000" w:themeColor="text1"/>
        </w:rPr>
      </w:pPr>
      <w:r w:rsidRPr="0053569B">
        <w:rPr>
          <w:rFonts w:eastAsia="TimesNewRoman" w:cstheme="minorHAnsi"/>
          <w:color w:val="000000" w:themeColor="text1"/>
        </w:rPr>
        <w:t>z co najmniej 12-godzinnym wyprzedzeniem w stosunku do terminu planowanego spotkania</w:t>
      </w:r>
      <w:r w:rsidRPr="0053569B">
        <w:rPr>
          <w:rFonts w:eastAsia="Calibri" w:cstheme="minorHAnsi"/>
          <w:color w:val="000000" w:themeColor="text1"/>
        </w:rPr>
        <w:t>, w przypadku, gdy zlecenie dotyczy organizacji przerwy kawowej oraz w przypadku, gdy liczba gości spotkania nie przekroczy 30 osób.</w:t>
      </w:r>
    </w:p>
    <w:p w14:paraId="3ED530BB" w14:textId="3EC12E32" w:rsidR="000B75F3" w:rsidRPr="0053569B" w:rsidRDefault="000B75F3" w:rsidP="00B363BF">
      <w:pPr>
        <w:widowControl w:val="0"/>
        <w:autoSpaceDE w:val="0"/>
        <w:autoSpaceDN w:val="0"/>
        <w:adjustRightInd w:val="0"/>
        <w:spacing w:after="0" w:line="288" w:lineRule="auto"/>
        <w:ind w:left="360" w:firstLine="348"/>
        <w:rPr>
          <w:rFonts w:eastAsia="TimesNewRoman" w:cstheme="minorHAnsi"/>
          <w:color w:val="000000" w:themeColor="text1"/>
        </w:rPr>
      </w:pPr>
      <w:r w:rsidRPr="0053569B">
        <w:rPr>
          <w:rFonts w:eastAsia="TimesNewRoman" w:cstheme="minorHAnsi"/>
          <w:color w:val="000000" w:themeColor="text1"/>
        </w:rPr>
        <w:t xml:space="preserve">- o czym Wykonawca zostanie powiadomiony pocztą </w:t>
      </w:r>
      <w:r w:rsidRPr="0053569B">
        <w:rPr>
          <w:rFonts w:eastAsia="Calibri" w:cstheme="minorHAnsi"/>
          <w:color w:val="000000" w:themeColor="text1"/>
        </w:rPr>
        <w:t>e-mail</w:t>
      </w:r>
      <w:r w:rsidRPr="0053569B">
        <w:rPr>
          <w:rFonts w:eastAsia="TimesNewRoman" w:cstheme="minorHAnsi"/>
          <w:color w:val="000000" w:themeColor="text1"/>
        </w:rPr>
        <w:t>.</w:t>
      </w:r>
    </w:p>
    <w:p w14:paraId="13BB5ED6" w14:textId="5FDE4D04" w:rsidR="000B75F3" w:rsidRPr="0053569B" w:rsidRDefault="000B75F3" w:rsidP="00B363BF">
      <w:pPr>
        <w:numPr>
          <w:ilvl w:val="0"/>
          <w:numId w:val="1"/>
        </w:numPr>
        <w:spacing w:after="0" w:line="288" w:lineRule="auto"/>
        <w:ind w:hanging="357"/>
        <w:contextualSpacing/>
        <w:rPr>
          <w:rFonts w:eastAsia="TimesNewRoman" w:cstheme="minorHAnsi"/>
          <w:color w:val="000000" w:themeColor="text1"/>
        </w:rPr>
      </w:pPr>
      <w:r w:rsidRPr="0053569B">
        <w:rPr>
          <w:rFonts w:eastAsia="TimesNewRoman" w:cstheme="minorHAnsi"/>
          <w:color w:val="000000" w:themeColor="text1"/>
        </w:rPr>
        <w:t>Zamawiający zastrzega sobie możliwość dokonania nieznacznych przesunięć przerw czasowych w</w:t>
      </w:r>
      <w:r w:rsidR="009F2655">
        <w:rPr>
          <w:rFonts w:eastAsia="TimesNewRoman" w:cstheme="minorHAnsi"/>
          <w:color w:val="000000" w:themeColor="text1"/>
        </w:rPr>
        <w:t> </w:t>
      </w:r>
      <w:r w:rsidRPr="0053569B">
        <w:rPr>
          <w:rFonts w:eastAsia="TimesNewRoman" w:cstheme="minorHAnsi"/>
          <w:color w:val="000000" w:themeColor="text1"/>
        </w:rPr>
        <w:t>trakcie realizacji danej usługi, w przypadku, gdy będzie tego wymagał przebieg spotkania.</w:t>
      </w:r>
    </w:p>
    <w:p w14:paraId="21261187" w14:textId="4A66D1C1" w:rsidR="000B75F3" w:rsidRPr="0053569B" w:rsidRDefault="000B75F3" w:rsidP="009C1C4A">
      <w:pPr>
        <w:numPr>
          <w:ilvl w:val="0"/>
          <w:numId w:val="1"/>
        </w:numPr>
        <w:spacing w:after="0" w:line="288" w:lineRule="auto"/>
        <w:ind w:left="357" w:hanging="357"/>
        <w:contextualSpacing/>
        <w:rPr>
          <w:rFonts w:eastAsia="TimesNewRoman" w:cstheme="minorHAnsi"/>
          <w:color w:val="000000" w:themeColor="text1"/>
        </w:rPr>
      </w:pPr>
      <w:r w:rsidRPr="0053569B">
        <w:rPr>
          <w:rFonts w:eastAsia="Calibri" w:cstheme="minorHAnsi"/>
          <w:color w:val="000000" w:themeColor="text1"/>
        </w:rPr>
        <w:t xml:space="preserve">Wykonawca oświadcza, że osoby wykonujące czynności w ramach niniejszego zamówienia, mające kontakt z żywnością, posiadają aktualny wpis lekarza medycyny pracy w książeczce zdrowia dla </w:t>
      </w:r>
      <w:r w:rsidRPr="0053569B">
        <w:rPr>
          <w:rFonts w:eastAsia="Calibri" w:cstheme="minorHAnsi"/>
          <w:color w:val="000000" w:themeColor="text1"/>
        </w:rPr>
        <w:lastRenderedPageBreak/>
        <w:t>celów sanitarno-epidemiologicznych dopuszczające do wykonywania pracy w procesie produkcji i</w:t>
      </w:r>
      <w:r w:rsidR="009F2655">
        <w:rPr>
          <w:rFonts w:eastAsia="Calibri" w:cstheme="minorHAnsi"/>
          <w:color w:val="000000" w:themeColor="text1"/>
        </w:rPr>
        <w:t> </w:t>
      </w:r>
      <w:r w:rsidRPr="0053569B">
        <w:rPr>
          <w:rFonts w:eastAsia="Calibri" w:cstheme="minorHAnsi"/>
          <w:color w:val="000000" w:themeColor="text1"/>
        </w:rPr>
        <w:t xml:space="preserve">obrocie żywnością. Zamawiający zastrzega sobie prawo do zażądania </w:t>
      </w:r>
      <w:r w:rsidR="00EE1351">
        <w:rPr>
          <w:rFonts w:eastAsia="Calibri" w:cstheme="minorHAnsi"/>
          <w:color w:val="000000" w:themeColor="text1"/>
        </w:rPr>
        <w:t xml:space="preserve">przedstawienia przez Wykonawcę </w:t>
      </w:r>
      <w:r w:rsidRPr="0053569B">
        <w:rPr>
          <w:rFonts w:eastAsia="Calibri" w:cstheme="minorHAnsi"/>
          <w:color w:val="000000" w:themeColor="text1"/>
        </w:rPr>
        <w:t>stosownego dokumentu.</w:t>
      </w:r>
    </w:p>
    <w:p w14:paraId="19D04331" w14:textId="29771F17" w:rsidR="009C1C4A" w:rsidRPr="00702525" w:rsidRDefault="009C1C4A" w:rsidP="004B4029">
      <w:pPr>
        <w:widowControl w:val="0"/>
        <w:numPr>
          <w:ilvl w:val="0"/>
          <w:numId w:val="1"/>
        </w:numPr>
        <w:autoSpaceDE w:val="0"/>
        <w:autoSpaceDN w:val="0"/>
        <w:adjustRightInd w:val="0"/>
        <w:spacing w:after="0" w:line="288" w:lineRule="auto"/>
        <w:ind w:left="357"/>
        <w:rPr>
          <w:rFonts w:cstheme="minorHAnsi"/>
          <w:color w:val="FF0000"/>
        </w:rPr>
      </w:pPr>
      <w:bookmarkStart w:id="1" w:name="_Hlk106891879"/>
      <w:r w:rsidRPr="0053569B">
        <w:rPr>
          <w:rFonts w:cstheme="minorHAnsi"/>
          <w:color w:val="000000" w:themeColor="text1"/>
        </w:rPr>
        <w:t xml:space="preserve">Wykonawca przygotowywać będzie zamawiane posiłki, zgodnie z Ustawą o bezpieczeństwie żywności i żywienia z dnia 25 sierpnia 2006 r. oraz </w:t>
      </w:r>
      <w:bookmarkStart w:id="2" w:name="_Hlk160441270"/>
      <w:r w:rsidRPr="0053569B">
        <w:rPr>
          <w:rFonts w:cstheme="minorHAnsi"/>
          <w:color w:val="000000" w:themeColor="text1"/>
        </w:rPr>
        <w:t xml:space="preserve">musi </w:t>
      </w:r>
      <w:bookmarkStart w:id="3" w:name="_Hlk160442467"/>
      <w:r w:rsidRPr="0053569B">
        <w:rPr>
          <w:rFonts w:cstheme="minorHAnsi"/>
          <w:color w:val="000000" w:themeColor="text1"/>
        </w:rPr>
        <w:t>posiadać aktualn</w:t>
      </w:r>
      <w:r w:rsidR="00137CC0">
        <w:rPr>
          <w:rFonts w:cstheme="minorHAnsi"/>
          <w:color w:val="000000" w:themeColor="text1"/>
        </w:rPr>
        <w:t xml:space="preserve">e </w:t>
      </w:r>
      <w:r w:rsidR="00702525">
        <w:rPr>
          <w:rFonts w:cstheme="minorHAnsi"/>
          <w:color w:val="000000" w:themeColor="text1"/>
        </w:rPr>
        <w:t>zatwierdzeni</w:t>
      </w:r>
      <w:r w:rsidR="00137CC0">
        <w:rPr>
          <w:rFonts w:cstheme="minorHAnsi"/>
          <w:color w:val="000000" w:themeColor="text1"/>
        </w:rPr>
        <w:t>e</w:t>
      </w:r>
      <w:r w:rsidR="00702525">
        <w:rPr>
          <w:rFonts w:cstheme="minorHAnsi"/>
          <w:color w:val="000000" w:themeColor="text1"/>
        </w:rPr>
        <w:t xml:space="preserve"> i wpis do rejestru zakładów podlegających kontroli </w:t>
      </w:r>
      <w:r w:rsidR="00137CC0">
        <w:rPr>
          <w:rFonts w:cstheme="minorHAnsi"/>
          <w:color w:val="000000" w:themeColor="text1"/>
        </w:rPr>
        <w:t>żywności</w:t>
      </w:r>
      <w:r w:rsidR="00702525">
        <w:rPr>
          <w:rFonts w:cstheme="minorHAnsi"/>
          <w:color w:val="000000" w:themeColor="text1"/>
        </w:rPr>
        <w:t xml:space="preserve"> Państwowej Inspekcji Sanitarnej</w:t>
      </w:r>
      <w:r w:rsidR="00EE1351">
        <w:rPr>
          <w:rFonts w:cstheme="minorHAnsi"/>
          <w:color w:val="000000" w:themeColor="text1"/>
        </w:rPr>
        <w:t xml:space="preserve"> przez cały okres realizacji zamówienia</w:t>
      </w:r>
      <w:r w:rsidR="00702525">
        <w:rPr>
          <w:rFonts w:cstheme="minorHAnsi"/>
          <w:color w:val="000000" w:themeColor="text1"/>
        </w:rPr>
        <w:t>.</w:t>
      </w:r>
      <w:bookmarkEnd w:id="3"/>
    </w:p>
    <w:bookmarkEnd w:id="2"/>
    <w:p w14:paraId="3CCEEE68" w14:textId="718E6AAF" w:rsidR="004B4029" w:rsidRPr="0053569B" w:rsidRDefault="004B4029" w:rsidP="004B4029">
      <w:pPr>
        <w:numPr>
          <w:ilvl w:val="0"/>
          <w:numId w:val="1"/>
        </w:numPr>
        <w:spacing w:after="0" w:line="288" w:lineRule="auto"/>
        <w:rPr>
          <w:rFonts w:eastAsia="TimesNewRoman" w:cstheme="minorHAnsi"/>
          <w:bCs/>
          <w:color w:val="000000" w:themeColor="text1"/>
        </w:rPr>
      </w:pPr>
      <w:r w:rsidRPr="0053569B">
        <w:rPr>
          <w:rFonts w:eastAsia="TimesNewRoman" w:cstheme="minorHAnsi"/>
          <w:bCs/>
          <w:color w:val="000000" w:themeColor="text1"/>
        </w:rPr>
        <w:t xml:space="preserve">Zamawiający zastrzega sobie prawo żądania </w:t>
      </w:r>
      <w:r w:rsidR="00EE1351">
        <w:rPr>
          <w:rFonts w:eastAsia="TimesNewRoman" w:cstheme="minorHAnsi"/>
          <w:bCs/>
          <w:color w:val="000000" w:themeColor="text1"/>
        </w:rPr>
        <w:t xml:space="preserve">przedstawienia przez Wykonawcę </w:t>
      </w:r>
      <w:r w:rsidRPr="0053569B">
        <w:rPr>
          <w:rFonts w:eastAsia="TimesNewRoman" w:cstheme="minorHAnsi"/>
          <w:bCs/>
          <w:color w:val="000000" w:themeColor="text1"/>
        </w:rPr>
        <w:t xml:space="preserve">wszystkich dokumentów potwierdzających jakość wykorzystanych produktów, atestów na urządzenia, sprzęt, naczynia, opakowania transportowe wykorzystywane w procesie przygotowania i transportu posiłków oraz </w:t>
      </w:r>
      <w:r w:rsidR="00EE1351">
        <w:rPr>
          <w:rFonts w:eastAsia="TimesNewRoman" w:cstheme="minorHAnsi"/>
          <w:bCs/>
          <w:color w:val="000000" w:themeColor="text1"/>
        </w:rPr>
        <w:t xml:space="preserve">prawo przeprowadzenia </w:t>
      </w:r>
      <w:r w:rsidRPr="0053569B">
        <w:rPr>
          <w:rFonts w:eastAsia="TimesNewRoman" w:cstheme="minorHAnsi"/>
          <w:bCs/>
          <w:color w:val="000000" w:themeColor="text1"/>
        </w:rPr>
        <w:t>wyrywkowej kontroli gramatury oraz jakości potraw w</w:t>
      </w:r>
      <w:r w:rsidR="009F2655">
        <w:rPr>
          <w:rFonts w:eastAsia="TimesNewRoman" w:cstheme="minorHAnsi"/>
          <w:bCs/>
          <w:color w:val="000000" w:themeColor="text1"/>
        </w:rPr>
        <w:t> </w:t>
      </w:r>
      <w:r w:rsidRPr="0053569B">
        <w:rPr>
          <w:rFonts w:eastAsia="TimesNewRoman" w:cstheme="minorHAnsi"/>
          <w:bCs/>
          <w:color w:val="000000" w:themeColor="text1"/>
        </w:rPr>
        <w:t>formie degustacji.</w:t>
      </w:r>
    </w:p>
    <w:p w14:paraId="2A5FC90A" w14:textId="0C5D1CC4" w:rsidR="000B75F3" w:rsidRPr="004B4029" w:rsidRDefault="000B75F3" w:rsidP="004B4029">
      <w:pPr>
        <w:numPr>
          <w:ilvl w:val="0"/>
          <w:numId w:val="1"/>
        </w:numPr>
        <w:spacing w:after="0" w:line="288" w:lineRule="auto"/>
        <w:ind w:left="357" w:hanging="357"/>
        <w:contextualSpacing/>
        <w:rPr>
          <w:rFonts w:eastAsia="TimesNewRoman" w:cstheme="minorHAnsi"/>
          <w:color w:val="000000" w:themeColor="text1"/>
        </w:rPr>
      </w:pPr>
      <w:r w:rsidRPr="0053569B">
        <w:rPr>
          <w:rFonts w:cstheme="minorHAnsi"/>
          <w:color w:val="000000" w:themeColor="text1"/>
        </w:rPr>
        <w:t>Przy realizacji Umowy osoby zatrudnione przez Wykonawcę, które wykonują czynności w zakresie realizacji Umowy</w:t>
      </w:r>
      <w:r w:rsidR="00EE1351">
        <w:rPr>
          <w:rFonts w:cstheme="minorHAnsi"/>
          <w:bCs/>
          <w:color w:val="000000" w:themeColor="text1"/>
        </w:rPr>
        <w:t xml:space="preserve">, tj. </w:t>
      </w:r>
      <w:r w:rsidR="00DE210F" w:rsidRPr="0053569B">
        <w:rPr>
          <w:rFonts w:cstheme="minorHAnsi"/>
          <w:bCs/>
          <w:color w:val="000000" w:themeColor="text1"/>
        </w:rPr>
        <w:t>czynności gotowania, porcjowania i dystrybucji posiłków</w:t>
      </w:r>
      <w:r w:rsidRPr="0053569B">
        <w:rPr>
          <w:rFonts w:cstheme="minorHAnsi"/>
          <w:color w:val="000000" w:themeColor="text1"/>
        </w:rPr>
        <w:t>, muszą być zatrudnione na podstawie umowy o pracę</w:t>
      </w:r>
      <w:r w:rsidRPr="0053569B">
        <w:rPr>
          <w:rFonts w:cstheme="minorHAnsi"/>
          <w:color w:val="000000" w:themeColor="text1"/>
          <w:shd w:val="clear" w:color="auto" w:fill="FFFFFF"/>
        </w:rPr>
        <w:t xml:space="preserve">, jeżeli wykonanie tych czynności polega na </w:t>
      </w:r>
      <w:r w:rsidRPr="0053569B">
        <w:rPr>
          <w:rFonts w:eastAsia="Calibri" w:cstheme="minorHAnsi"/>
          <w:color w:val="000000" w:themeColor="text1"/>
        </w:rPr>
        <w:t>wykonywaniu</w:t>
      </w:r>
      <w:r w:rsidRPr="0053569B">
        <w:rPr>
          <w:rFonts w:cstheme="minorHAnsi"/>
          <w:color w:val="000000" w:themeColor="text1"/>
          <w:shd w:val="clear" w:color="auto" w:fill="FFFFFF"/>
        </w:rPr>
        <w:t xml:space="preserve"> pracy </w:t>
      </w:r>
      <w:r w:rsidRPr="004B4029">
        <w:rPr>
          <w:rFonts w:cstheme="minorHAnsi"/>
          <w:color w:val="000000" w:themeColor="text1"/>
          <w:shd w:val="clear" w:color="auto" w:fill="FFFFFF"/>
        </w:rPr>
        <w:t>w sposób określony w art. 22 §1 ustawy z dnia 26 czerwca 1974 r. - Kodeks pracy (Dz.U. z 202</w:t>
      </w:r>
      <w:r w:rsidR="001D43CB">
        <w:rPr>
          <w:rFonts w:cstheme="minorHAnsi"/>
          <w:color w:val="000000" w:themeColor="text1"/>
          <w:shd w:val="clear" w:color="auto" w:fill="FFFFFF"/>
        </w:rPr>
        <w:t>3</w:t>
      </w:r>
      <w:r w:rsidRPr="004B4029">
        <w:rPr>
          <w:rFonts w:cstheme="minorHAnsi"/>
          <w:color w:val="000000" w:themeColor="text1"/>
          <w:shd w:val="clear" w:color="auto" w:fill="FFFFFF"/>
        </w:rPr>
        <w:t xml:space="preserve"> r. poz. 1</w:t>
      </w:r>
      <w:r w:rsidR="001D43CB">
        <w:rPr>
          <w:rFonts w:cstheme="minorHAnsi"/>
          <w:color w:val="000000" w:themeColor="text1"/>
          <w:shd w:val="clear" w:color="auto" w:fill="FFFFFF"/>
        </w:rPr>
        <w:t>465</w:t>
      </w:r>
      <w:r w:rsidRPr="004B4029">
        <w:rPr>
          <w:rFonts w:cstheme="minorHAnsi"/>
          <w:color w:val="000000" w:themeColor="text1"/>
          <w:shd w:val="clear" w:color="auto" w:fill="FFFFFF"/>
        </w:rPr>
        <w:t>)</w:t>
      </w:r>
      <w:r w:rsidRPr="004B4029">
        <w:rPr>
          <w:rFonts w:cstheme="minorHAnsi"/>
          <w:color w:val="000000" w:themeColor="text1"/>
        </w:rPr>
        <w:t xml:space="preserve">. </w:t>
      </w:r>
      <w:r w:rsidR="00DE210F" w:rsidRPr="004B4029">
        <w:rPr>
          <w:rFonts w:cstheme="minorHAnsi"/>
          <w:bCs/>
          <w:color w:val="000000" w:themeColor="text1"/>
        </w:rPr>
        <w:t xml:space="preserve">Wykonawca będzie stale zatrudniał wyżej wymienione osoby na podstawie stosunku pracy, w wymiarze czasu pracy adekwatnym do powierzonych zadań, na cały okres realizacji przedmiotu zamówienia. W przypadku rozwiązania stosunku pracy przed zakończeniem tego okresu, zobowiązuje się do niezwłocznego zatrudnienia na umowę o pracę na to miejsce innej osoby. </w:t>
      </w:r>
      <w:r w:rsidRPr="004B4029">
        <w:rPr>
          <w:rFonts w:cstheme="minorHAnsi"/>
          <w:color w:val="000000" w:themeColor="text1"/>
        </w:rPr>
        <w:t>Każda godzina wykonywanej usługi przez każdego pracownika Wykonawcy jest realizowana w ramach umowy o pracę.</w:t>
      </w:r>
    </w:p>
    <w:bookmarkEnd w:id="1"/>
    <w:p w14:paraId="16069A1A" w14:textId="004DEF01" w:rsidR="000934BC" w:rsidRPr="00C00770" w:rsidRDefault="000934BC" w:rsidP="00C00770">
      <w:pPr>
        <w:numPr>
          <w:ilvl w:val="0"/>
          <w:numId w:val="1"/>
        </w:numPr>
        <w:spacing w:after="0" w:line="288" w:lineRule="auto"/>
        <w:ind w:left="357" w:hanging="357"/>
        <w:contextualSpacing/>
        <w:rPr>
          <w:rFonts w:eastAsia="TimesNewRoman" w:cstheme="minorHAnsi"/>
          <w:color w:val="000000" w:themeColor="text1"/>
        </w:rPr>
      </w:pPr>
      <w:r w:rsidRPr="004B4029">
        <w:rPr>
          <w:rFonts w:cstheme="minorHAnsi"/>
          <w:color w:val="000000" w:themeColor="text1"/>
        </w:rPr>
        <w:t xml:space="preserve">Wykonawca na każde pisemne żądanie Zamawiającego w terminie 5 dni roboczych od dnia </w:t>
      </w:r>
      <w:r w:rsidR="001D43CB">
        <w:rPr>
          <w:rFonts w:cstheme="minorHAnsi"/>
          <w:color w:val="000000" w:themeColor="text1"/>
        </w:rPr>
        <w:t xml:space="preserve">otrzymania </w:t>
      </w:r>
      <w:r w:rsidRPr="004B4029">
        <w:rPr>
          <w:rFonts w:cstheme="minorHAnsi"/>
          <w:color w:val="000000" w:themeColor="text1"/>
        </w:rPr>
        <w:t xml:space="preserve">żądania, zobowiązany będzie do przedstawienia Zamawiającemu </w:t>
      </w:r>
      <w:r w:rsidR="004B4E5A" w:rsidRPr="004B4029">
        <w:rPr>
          <w:rFonts w:cstheme="minorHAnsi"/>
          <w:color w:val="000000" w:themeColor="text1"/>
        </w:rPr>
        <w:t xml:space="preserve">wykazu osób wykonujących czynności bezpośrednio związane z realizacją zamówienia wraz z </w:t>
      </w:r>
      <w:r w:rsidRPr="004B4029">
        <w:rPr>
          <w:rFonts w:cstheme="minorHAnsi"/>
          <w:color w:val="000000" w:themeColor="text1"/>
        </w:rPr>
        <w:t>oświadczeni</w:t>
      </w:r>
      <w:r w:rsidR="004B4E5A" w:rsidRPr="004B4029">
        <w:rPr>
          <w:rFonts w:cstheme="minorHAnsi"/>
          <w:color w:val="000000" w:themeColor="text1"/>
        </w:rPr>
        <w:t>em</w:t>
      </w:r>
      <w:r w:rsidRPr="004B4029">
        <w:rPr>
          <w:rFonts w:cstheme="minorHAnsi"/>
          <w:color w:val="000000" w:themeColor="text1"/>
        </w:rPr>
        <w:t xml:space="preserve"> o</w:t>
      </w:r>
      <w:r w:rsidR="009F2655">
        <w:rPr>
          <w:rFonts w:cstheme="minorHAnsi"/>
          <w:color w:val="000000" w:themeColor="text1"/>
        </w:rPr>
        <w:t> </w:t>
      </w:r>
      <w:r w:rsidRPr="004B4029">
        <w:rPr>
          <w:rFonts w:cstheme="minorHAnsi"/>
          <w:color w:val="000000" w:themeColor="text1"/>
        </w:rPr>
        <w:t xml:space="preserve">zatrudnieniu </w:t>
      </w:r>
      <w:r w:rsidR="004B4E5A" w:rsidRPr="004B4029">
        <w:rPr>
          <w:rFonts w:cstheme="minorHAnsi"/>
          <w:color w:val="000000" w:themeColor="text1"/>
        </w:rPr>
        <w:t xml:space="preserve">ich </w:t>
      </w:r>
      <w:r w:rsidRPr="004B4029">
        <w:rPr>
          <w:rFonts w:cstheme="minorHAnsi"/>
          <w:color w:val="000000" w:themeColor="text1"/>
        </w:rPr>
        <w:t>na podstawie umowy o pracę. Oświadczenie to powinno zawierać w</w:t>
      </w:r>
      <w:r w:rsidR="009F2655">
        <w:rPr>
          <w:rFonts w:cstheme="minorHAnsi"/>
          <w:color w:val="000000" w:themeColor="text1"/>
        </w:rPr>
        <w:t> </w:t>
      </w:r>
      <w:r w:rsidRPr="004B4029">
        <w:rPr>
          <w:rFonts w:cstheme="minorHAnsi"/>
          <w:color w:val="000000" w:themeColor="text1"/>
        </w:rPr>
        <w:t>szczególności: dokładne określenie podmiotu składającego oświadczenie, datę złożenia oświadczenia, wskazanie, że czynności wykonują osoby zatrudnione na podstawie umowy o pracę wraz ze wskazaniem liczby tych osób, imion i nazwisk, daty zawarcia umowy, rodzaju umowy o</w:t>
      </w:r>
      <w:r w:rsidR="009F2655">
        <w:rPr>
          <w:rFonts w:cstheme="minorHAnsi"/>
          <w:color w:val="000000" w:themeColor="text1"/>
        </w:rPr>
        <w:t> </w:t>
      </w:r>
      <w:r w:rsidRPr="004B4029">
        <w:rPr>
          <w:rFonts w:cstheme="minorHAnsi"/>
          <w:color w:val="000000" w:themeColor="text1"/>
        </w:rPr>
        <w:t>pracę i zakres obowiązków oraz podpis osoby uprawnionej do złożenia oświadczenia w imieniu Wykonawcy.</w:t>
      </w:r>
      <w:r w:rsidR="004B4E5A" w:rsidRPr="004B4029">
        <w:rPr>
          <w:rFonts w:cstheme="minorHAnsi"/>
          <w:color w:val="000000" w:themeColor="text1"/>
        </w:rPr>
        <w:t xml:space="preserve"> Zamawiający zastrzega sobie prawo do żądania przedstawienia, w wyznaczonym terminie nie krótszym niż 2 dni, </w:t>
      </w:r>
      <w:r w:rsidR="004B4E5A" w:rsidRPr="00C00770">
        <w:rPr>
          <w:rFonts w:cstheme="minorHAnsi"/>
          <w:color w:val="000000" w:themeColor="text1"/>
        </w:rPr>
        <w:t>zanonimizowanych kserokopii aktualnych umów o pracę, zawartych z wyznaczonymi do realizacji zamówienia pracownikami.</w:t>
      </w:r>
    </w:p>
    <w:p w14:paraId="37B06045" w14:textId="74A7EFC9" w:rsidR="000B75F3" w:rsidRPr="00C00770" w:rsidRDefault="000B75F3" w:rsidP="00C00770">
      <w:pPr>
        <w:numPr>
          <w:ilvl w:val="0"/>
          <w:numId w:val="1"/>
        </w:numPr>
        <w:spacing w:after="0" w:line="288" w:lineRule="auto"/>
        <w:ind w:left="357" w:hanging="357"/>
        <w:contextualSpacing/>
        <w:rPr>
          <w:rFonts w:eastAsia="TimesNewRoman" w:cstheme="minorHAnsi"/>
          <w:color w:val="000000" w:themeColor="text1"/>
        </w:rPr>
      </w:pPr>
      <w:r w:rsidRPr="00C00770">
        <w:rPr>
          <w:rFonts w:cstheme="minorHAnsi"/>
          <w:color w:val="000000" w:themeColor="text1"/>
        </w:rPr>
        <w:t>Zamawiający dopuszcza możliwość dokonywania zmian osób po  uprzednim powiadomieniu o tym Zamawiającego i uzyskaniu jego akceptacji (wymagany jest wykaz osób</w:t>
      </w:r>
      <w:r w:rsidR="004B4E5A" w:rsidRPr="00C00770">
        <w:rPr>
          <w:rFonts w:cstheme="minorHAnsi"/>
          <w:color w:val="000000" w:themeColor="text1"/>
        </w:rPr>
        <w:t xml:space="preserve"> jak w us</w:t>
      </w:r>
      <w:r w:rsidR="0053569B">
        <w:rPr>
          <w:rFonts w:cstheme="minorHAnsi"/>
          <w:color w:val="000000" w:themeColor="text1"/>
        </w:rPr>
        <w:t>tępie poprzedzającym).</w:t>
      </w:r>
      <w:r w:rsidR="0053569B" w:rsidRPr="00C00770">
        <w:rPr>
          <w:rFonts w:eastAsia="TimesNewRoman" w:cstheme="minorHAnsi"/>
          <w:color w:val="000000" w:themeColor="text1"/>
        </w:rPr>
        <w:t xml:space="preserve"> </w:t>
      </w:r>
    </w:p>
    <w:p w14:paraId="6097A49C" w14:textId="2C8E531B" w:rsidR="00AC10EA" w:rsidRDefault="00AC10EA" w:rsidP="0053569B">
      <w:pPr>
        <w:spacing w:after="0" w:line="288" w:lineRule="auto"/>
        <w:contextualSpacing/>
        <w:rPr>
          <w:rFonts w:eastAsia="TimesNewRoman" w:cstheme="minorHAnsi"/>
          <w:color w:val="7030A0"/>
        </w:rPr>
      </w:pPr>
    </w:p>
    <w:p w14:paraId="6B16F6B1" w14:textId="6B02D3DE" w:rsidR="009F2655" w:rsidRDefault="009F2655" w:rsidP="0053569B">
      <w:pPr>
        <w:spacing w:after="0" w:line="288" w:lineRule="auto"/>
        <w:contextualSpacing/>
        <w:rPr>
          <w:rFonts w:eastAsia="TimesNewRoman" w:cstheme="minorHAnsi"/>
          <w:color w:val="7030A0"/>
        </w:rPr>
      </w:pPr>
    </w:p>
    <w:p w14:paraId="6686D752" w14:textId="77777777" w:rsidR="009F2655" w:rsidRPr="002449A7" w:rsidRDefault="009F2655" w:rsidP="0053569B">
      <w:pPr>
        <w:spacing w:after="0" w:line="288" w:lineRule="auto"/>
        <w:contextualSpacing/>
        <w:rPr>
          <w:rFonts w:eastAsia="TimesNewRoman" w:cstheme="minorHAnsi"/>
          <w:color w:val="7030A0"/>
        </w:rPr>
      </w:pPr>
    </w:p>
    <w:p w14:paraId="3699A541" w14:textId="7CB64076" w:rsidR="000B75F3" w:rsidRPr="002449A7" w:rsidRDefault="000B75F3" w:rsidP="002449A7">
      <w:pPr>
        <w:spacing w:after="0" w:line="288" w:lineRule="auto"/>
        <w:ind w:left="4395"/>
        <w:rPr>
          <w:rFonts w:cstheme="minorHAnsi"/>
          <w:b/>
        </w:rPr>
      </w:pPr>
      <w:r w:rsidRPr="002449A7">
        <w:rPr>
          <w:rFonts w:cstheme="minorHAnsi"/>
          <w:b/>
        </w:rPr>
        <w:lastRenderedPageBreak/>
        <w:t>§ 3</w:t>
      </w:r>
    </w:p>
    <w:p w14:paraId="76D3DD4F" w14:textId="77777777" w:rsidR="00B363BF" w:rsidRPr="002449A7" w:rsidRDefault="00B363BF" w:rsidP="002449A7">
      <w:pPr>
        <w:spacing w:after="0" w:line="288" w:lineRule="auto"/>
        <w:ind w:left="4395"/>
        <w:rPr>
          <w:rFonts w:cstheme="minorHAnsi"/>
          <w:b/>
        </w:rPr>
      </w:pPr>
    </w:p>
    <w:p w14:paraId="42BCE895" w14:textId="10EE03B6" w:rsidR="00A439DE" w:rsidRPr="00A439DE" w:rsidRDefault="00A439DE" w:rsidP="00A439DE">
      <w:pPr>
        <w:widowControl w:val="0"/>
        <w:numPr>
          <w:ilvl w:val="0"/>
          <w:numId w:val="19"/>
        </w:numPr>
        <w:autoSpaceDE w:val="0"/>
        <w:autoSpaceDN w:val="0"/>
        <w:adjustRightInd w:val="0"/>
        <w:spacing w:after="0" w:line="288" w:lineRule="auto"/>
        <w:rPr>
          <w:rFonts w:cstheme="minorHAnsi"/>
          <w:color w:val="000000" w:themeColor="text1"/>
        </w:rPr>
      </w:pPr>
      <w:r w:rsidRPr="00A439DE">
        <w:rPr>
          <w:rFonts w:eastAsia="Times New Roman" w:cstheme="minorHAnsi"/>
        </w:rPr>
        <w:t>Wykonawca oświadcza, że posiada odpowiednie środki techniczne, zaplecze kadrowe oraz wiedzę i doświadczenie potrzebne do realizacji niniejszej Umowy</w:t>
      </w:r>
      <w:r>
        <w:rPr>
          <w:rFonts w:eastAsia="Times New Roman" w:cstheme="minorHAnsi"/>
        </w:rPr>
        <w:t>.</w:t>
      </w:r>
    </w:p>
    <w:p w14:paraId="3492EAFC" w14:textId="55C35C68" w:rsidR="00AC10EA" w:rsidRPr="00E47434" w:rsidRDefault="00AC10EA" w:rsidP="00AC10EA">
      <w:pPr>
        <w:widowControl w:val="0"/>
        <w:numPr>
          <w:ilvl w:val="0"/>
          <w:numId w:val="19"/>
        </w:numPr>
        <w:autoSpaceDE w:val="0"/>
        <w:autoSpaceDN w:val="0"/>
        <w:adjustRightInd w:val="0"/>
        <w:spacing w:after="0" w:line="288" w:lineRule="auto"/>
        <w:rPr>
          <w:rFonts w:cstheme="minorHAnsi"/>
          <w:color w:val="000000" w:themeColor="text1"/>
        </w:rPr>
      </w:pPr>
      <w:r w:rsidRPr="00C00770">
        <w:rPr>
          <w:rFonts w:cstheme="minorHAnsi"/>
        </w:rPr>
        <w:t xml:space="preserve">Wykonawca jest odpowiedzialny za całokształt, w tym za nadzór, przebieg oraz </w:t>
      </w:r>
      <w:r w:rsidRPr="00C00770">
        <w:rPr>
          <w:rFonts w:cstheme="minorHAnsi"/>
          <w:color w:val="000000" w:themeColor="text1"/>
        </w:rPr>
        <w:t xml:space="preserve">terminowe wykonanie zamówienia w </w:t>
      </w:r>
      <w:r w:rsidRPr="00E47434">
        <w:rPr>
          <w:rFonts w:cstheme="minorHAnsi"/>
          <w:color w:val="000000" w:themeColor="text1"/>
        </w:rPr>
        <w:t xml:space="preserve">okresie obowiązywania Umowy. </w:t>
      </w:r>
    </w:p>
    <w:p w14:paraId="5A63B05B" w14:textId="1DE5074C" w:rsidR="000B75F3" w:rsidRDefault="000B75F3" w:rsidP="002449A7">
      <w:pPr>
        <w:numPr>
          <w:ilvl w:val="0"/>
          <w:numId w:val="19"/>
        </w:numPr>
        <w:spacing w:after="0" w:line="288" w:lineRule="auto"/>
        <w:ind w:left="357" w:hanging="357"/>
        <w:contextualSpacing/>
        <w:rPr>
          <w:rFonts w:cstheme="minorHAnsi"/>
          <w:color w:val="000000" w:themeColor="text1"/>
        </w:rPr>
      </w:pPr>
      <w:r w:rsidRPr="00E47434">
        <w:rPr>
          <w:rFonts w:cstheme="minorHAnsi"/>
          <w:color w:val="000000" w:themeColor="text1"/>
        </w:rPr>
        <w:t>Wykonawca ponosi pełną odpowiedzialność za szkody i następstwa nieszczęśliwych wypadków dotyczące pracowników świadczących usługi i osób trzecich, wynikające bezpośrednio z wykonywanych usług, spowodowane z winy Wykonawcy.</w:t>
      </w:r>
    </w:p>
    <w:p w14:paraId="7655B111" w14:textId="3F69563E" w:rsidR="004B3311" w:rsidRPr="004B3311" w:rsidRDefault="004B3311" w:rsidP="004B3311">
      <w:pPr>
        <w:numPr>
          <w:ilvl w:val="0"/>
          <w:numId w:val="19"/>
        </w:numPr>
        <w:spacing w:after="0" w:line="288" w:lineRule="auto"/>
        <w:contextualSpacing/>
        <w:rPr>
          <w:rFonts w:cstheme="minorHAnsi"/>
          <w:color w:val="000000" w:themeColor="text1"/>
        </w:rPr>
      </w:pPr>
      <w:r w:rsidRPr="004B3311">
        <w:rPr>
          <w:rFonts w:eastAsia="Calibri" w:cstheme="minorHAnsi"/>
          <w:color w:val="000000" w:themeColor="text1"/>
          <w:lang w:eastAsia="pl-PL"/>
        </w:rPr>
        <w:t>W przypadku powstania szkody</w:t>
      </w:r>
      <w:r w:rsidRPr="004B3311">
        <w:rPr>
          <w:rFonts w:eastAsia="Calibri" w:cstheme="minorHAnsi"/>
          <w:color w:val="000000" w:themeColor="text1"/>
          <w:vertAlign w:val="superscript"/>
          <w:lang w:eastAsia="pl-PL"/>
        </w:rPr>
        <w:footnoteReference w:id="1"/>
      </w:r>
      <w:r w:rsidRPr="004B3311">
        <w:rPr>
          <w:rFonts w:eastAsia="Calibri" w:cstheme="minorHAnsi"/>
          <w:color w:val="000000" w:themeColor="text1"/>
          <w:lang w:eastAsia="pl-PL"/>
        </w:rPr>
        <w:t xml:space="preserve"> z winy Wykonawcy na majątku Zamawiającego w czasie wykonywania usługi, Wykonawca jest zobowiązany do naprawienia szkody do pełnej wartości poniesionej szkody.</w:t>
      </w:r>
    </w:p>
    <w:p w14:paraId="3D716F39" w14:textId="75820681" w:rsidR="000B75F3" w:rsidRPr="00E47434" w:rsidRDefault="000B75F3" w:rsidP="00B363BF">
      <w:pPr>
        <w:numPr>
          <w:ilvl w:val="0"/>
          <w:numId w:val="19"/>
        </w:numPr>
        <w:spacing w:after="0" w:line="288" w:lineRule="auto"/>
        <w:ind w:left="357" w:hanging="357"/>
        <w:contextualSpacing/>
        <w:rPr>
          <w:rFonts w:cstheme="minorHAnsi"/>
          <w:color w:val="000000" w:themeColor="text1"/>
        </w:rPr>
      </w:pPr>
      <w:r w:rsidRPr="00E47434">
        <w:rPr>
          <w:rFonts w:eastAsia="Calibri" w:cstheme="minorHAnsi"/>
          <w:color w:val="000000" w:themeColor="text1"/>
        </w:rPr>
        <w:t xml:space="preserve">Zamawiający nie ponosi odpowiedzialności za ewentualne </w:t>
      </w:r>
      <w:r w:rsidR="001D43CB">
        <w:rPr>
          <w:rFonts w:eastAsia="Calibri" w:cstheme="minorHAnsi"/>
          <w:color w:val="000000" w:themeColor="text1"/>
        </w:rPr>
        <w:t>szkody</w:t>
      </w:r>
      <w:r w:rsidRPr="00E47434">
        <w:rPr>
          <w:rFonts w:eastAsia="Calibri" w:cstheme="minorHAnsi"/>
          <w:color w:val="000000" w:themeColor="text1"/>
        </w:rPr>
        <w:t xml:space="preserve"> Wykonawcy wynikające z braku nadzoru podczas świadczenia usługi.  </w:t>
      </w:r>
    </w:p>
    <w:p w14:paraId="43C4A138" w14:textId="0D3370AF" w:rsidR="000B75F3" w:rsidRPr="00E47434" w:rsidRDefault="000B75F3" w:rsidP="00B363BF">
      <w:pPr>
        <w:numPr>
          <w:ilvl w:val="0"/>
          <w:numId w:val="19"/>
        </w:numPr>
        <w:spacing w:after="0" w:line="288" w:lineRule="auto"/>
        <w:ind w:left="357" w:hanging="357"/>
        <w:contextualSpacing/>
        <w:rPr>
          <w:rFonts w:cstheme="minorHAnsi"/>
          <w:color w:val="538135" w:themeColor="accent6" w:themeShade="BF"/>
        </w:rPr>
      </w:pPr>
      <w:r w:rsidRPr="00E47434">
        <w:rPr>
          <w:rFonts w:eastAsia="Calibri" w:cstheme="minorHAnsi"/>
        </w:rPr>
        <w:t>Wykonawca zobowiązuje się posiadać przez cały okres obowiązywania umowy ubezpieczeni</w:t>
      </w:r>
      <w:r w:rsidR="00E47434" w:rsidRPr="00E47434">
        <w:rPr>
          <w:rFonts w:eastAsia="Calibri" w:cstheme="minorHAnsi"/>
        </w:rPr>
        <w:t>a</w:t>
      </w:r>
      <w:r w:rsidRPr="00E47434">
        <w:rPr>
          <w:rFonts w:eastAsia="Calibri" w:cstheme="minorHAnsi"/>
        </w:rPr>
        <w:t xml:space="preserve"> od odpowiedzialności cywilnej z tytułu prowadzonej działalności, </w:t>
      </w:r>
      <w:r w:rsidR="00E47434" w:rsidRPr="00E47434">
        <w:rPr>
          <w:rFonts w:cstheme="minorHAnsi"/>
        </w:rPr>
        <w:t>na sumę gwarancyjną nie mniejszą niż wartość brutto Umowy</w:t>
      </w:r>
      <w:r w:rsidRPr="00E47434">
        <w:rPr>
          <w:rFonts w:eastAsia="Calibri" w:cstheme="minorHAnsi"/>
        </w:rPr>
        <w:t xml:space="preserve">. Jeżeli suma ubezpieczenia wyrażona jest w innej walucie niż złoty, zostanie przeliczona według średniego kursu NBP na dzień zawarcia </w:t>
      </w:r>
      <w:r w:rsidR="002449A7" w:rsidRPr="00E47434">
        <w:rPr>
          <w:rFonts w:eastAsia="Calibri" w:cstheme="minorHAnsi"/>
        </w:rPr>
        <w:t>U</w:t>
      </w:r>
      <w:r w:rsidRPr="00E47434">
        <w:rPr>
          <w:rFonts w:eastAsia="Calibri" w:cstheme="minorHAnsi"/>
        </w:rPr>
        <w:t xml:space="preserve">mowy. </w:t>
      </w:r>
    </w:p>
    <w:p w14:paraId="6969AE11" w14:textId="0AFCEA59" w:rsidR="000B75F3" w:rsidRPr="00E47434" w:rsidRDefault="000B75F3" w:rsidP="00B363BF">
      <w:pPr>
        <w:numPr>
          <w:ilvl w:val="0"/>
          <w:numId w:val="19"/>
        </w:numPr>
        <w:spacing w:after="0" w:line="288" w:lineRule="auto"/>
        <w:ind w:left="357" w:hanging="357"/>
        <w:contextualSpacing/>
        <w:rPr>
          <w:rFonts w:cstheme="minorHAnsi"/>
          <w:color w:val="538135" w:themeColor="accent6" w:themeShade="BF"/>
        </w:rPr>
      </w:pPr>
      <w:r w:rsidRPr="00E47434">
        <w:rPr>
          <w:rFonts w:eastAsia="Calibri" w:cstheme="minorHAnsi"/>
        </w:rPr>
        <w:t>Wykonawca</w:t>
      </w:r>
      <w:r w:rsidR="002449A7" w:rsidRPr="00E47434">
        <w:rPr>
          <w:rFonts w:eastAsia="Calibri" w:cstheme="minorHAnsi"/>
        </w:rPr>
        <w:t>, przed zawarciem Umowy,</w:t>
      </w:r>
      <w:r w:rsidRPr="00E47434">
        <w:rPr>
          <w:rFonts w:eastAsia="Calibri" w:cstheme="minorHAnsi"/>
        </w:rPr>
        <w:t xml:space="preserve"> zobowiązany jest przedłożyć Zamawiającemu dowód zawarcia umowy ubezpieczenia, warunki odpowiedzialności ubezpieczyciela oraz dowód opłacenia składki. Dokumenty te stanowią załączniki do </w:t>
      </w:r>
      <w:r w:rsidR="002449A7" w:rsidRPr="00E47434">
        <w:rPr>
          <w:rFonts w:eastAsia="Calibri" w:cstheme="minorHAnsi"/>
        </w:rPr>
        <w:t>U</w:t>
      </w:r>
      <w:r w:rsidRPr="00E47434">
        <w:rPr>
          <w:rFonts w:eastAsia="Calibri" w:cstheme="minorHAnsi"/>
        </w:rPr>
        <w:t>mowy.</w:t>
      </w:r>
    </w:p>
    <w:p w14:paraId="1647C262" w14:textId="6ECE447C" w:rsidR="000B75F3" w:rsidRPr="002449A7" w:rsidRDefault="000B75F3" w:rsidP="00B363BF">
      <w:pPr>
        <w:numPr>
          <w:ilvl w:val="0"/>
          <w:numId w:val="19"/>
        </w:numPr>
        <w:spacing w:after="0" w:line="288" w:lineRule="auto"/>
        <w:ind w:left="357" w:hanging="357"/>
        <w:contextualSpacing/>
        <w:rPr>
          <w:rFonts w:cstheme="minorHAnsi"/>
          <w:color w:val="538135" w:themeColor="accent6" w:themeShade="BF"/>
        </w:rPr>
      </w:pPr>
      <w:r w:rsidRPr="00E47434">
        <w:rPr>
          <w:rFonts w:eastAsia="Calibri" w:cstheme="minorHAnsi"/>
        </w:rPr>
        <w:t>Jeżeli okres ubezpieczenia będzie krótszy niż okres trwania umowy</w:t>
      </w:r>
      <w:r w:rsidRPr="002449A7">
        <w:rPr>
          <w:rFonts w:eastAsia="Calibri" w:cstheme="minorHAnsi"/>
        </w:rPr>
        <w:t xml:space="preserve">, Wykonawca zobowiązany jest </w:t>
      </w:r>
      <w:r w:rsidRPr="002449A7">
        <w:rPr>
          <w:rFonts w:cstheme="minorHAnsi"/>
        </w:rPr>
        <w:t>w terminie 7 dni przed wskazanym w polisie końcem okresu ubezpieczenia do przedłożenia Zamawiającemu dokumentu stwierdzającego kontynuację ochrony ubezpieczeniowej w zakresie i</w:t>
      </w:r>
      <w:r w:rsidR="009F2655">
        <w:rPr>
          <w:rFonts w:cstheme="minorHAnsi"/>
        </w:rPr>
        <w:t> </w:t>
      </w:r>
      <w:r w:rsidRPr="002449A7">
        <w:rPr>
          <w:rFonts w:cstheme="minorHAnsi"/>
        </w:rPr>
        <w:t xml:space="preserve">przy sumie ubezpieczenia, co najmniej odpowiadającym warunkom dotychczasowej polisy na kolejny okres ubezpieczenia wraz z dowodem opłacenia tego ubezpieczenia. </w:t>
      </w:r>
    </w:p>
    <w:p w14:paraId="59F8D4E9" w14:textId="77777777" w:rsidR="000B75F3" w:rsidRPr="002449A7" w:rsidRDefault="000B75F3" w:rsidP="00B363BF">
      <w:pPr>
        <w:numPr>
          <w:ilvl w:val="0"/>
          <w:numId w:val="19"/>
        </w:numPr>
        <w:spacing w:after="0" w:line="288" w:lineRule="auto"/>
        <w:ind w:left="357" w:hanging="357"/>
        <w:contextualSpacing/>
        <w:rPr>
          <w:rFonts w:cstheme="minorHAnsi"/>
          <w:color w:val="538135" w:themeColor="accent6" w:themeShade="BF"/>
        </w:rPr>
      </w:pPr>
      <w:r w:rsidRPr="002449A7">
        <w:rPr>
          <w:rFonts w:eastAsia="Calibri" w:cstheme="minorHAnsi"/>
        </w:rPr>
        <w:t>Wykonawca zobowiązany jest do informowania Zamawiającego o wszelkich zmianach treści zawartej umowy ubezpieczenia, o której mowa w ust. 3, w terminie 3 dni roboczych od dnia ich wejścia w życie.</w:t>
      </w:r>
    </w:p>
    <w:p w14:paraId="7AD145A9" w14:textId="77777777" w:rsidR="00F81532" w:rsidRPr="002449A7" w:rsidRDefault="00F81532" w:rsidP="00B363BF">
      <w:pPr>
        <w:spacing w:after="0" w:line="288" w:lineRule="auto"/>
        <w:contextualSpacing/>
        <w:rPr>
          <w:rFonts w:eastAsia="Times New Roman" w:cstheme="minorHAnsi"/>
          <w:lang w:eastAsia="pl-PL"/>
        </w:rPr>
      </w:pPr>
    </w:p>
    <w:p w14:paraId="496A4CEB" w14:textId="12277888" w:rsidR="00F81532" w:rsidRPr="002449A7" w:rsidRDefault="00F81532" w:rsidP="00B363BF">
      <w:pPr>
        <w:spacing w:after="0" w:line="288" w:lineRule="auto"/>
        <w:contextualSpacing/>
        <w:jc w:val="center"/>
        <w:rPr>
          <w:rFonts w:eastAsia="Times New Roman" w:cstheme="minorHAnsi"/>
          <w:b/>
          <w:lang w:eastAsia="pl-PL"/>
        </w:rPr>
      </w:pPr>
      <w:r w:rsidRPr="002449A7">
        <w:rPr>
          <w:rFonts w:eastAsia="Times New Roman" w:cstheme="minorHAnsi"/>
          <w:b/>
          <w:lang w:eastAsia="pl-PL"/>
        </w:rPr>
        <w:t xml:space="preserve">§ </w:t>
      </w:r>
      <w:r w:rsidR="000B75F3" w:rsidRPr="002449A7">
        <w:rPr>
          <w:rFonts w:eastAsia="Times New Roman" w:cstheme="minorHAnsi"/>
          <w:b/>
          <w:lang w:eastAsia="pl-PL"/>
        </w:rPr>
        <w:t>4</w:t>
      </w:r>
    </w:p>
    <w:p w14:paraId="0E15BC33" w14:textId="77777777" w:rsidR="00F81532" w:rsidRPr="002449A7" w:rsidRDefault="00F81532" w:rsidP="00B363BF">
      <w:pPr>
        <w:tabs>
          <w:tab w:val="center" w:pos="4536"/>
          <w:tab w:val="left" w:pos="5550"/>
        </w:tabs>
        <w:spacing w:after="0" w:line="288" w:lineRule="auto"/>
        <w:jc w:val="center"/>
        <w:rPr>
          <w:rFonts w:cstheme="minorHAnsi"/>
          <w:b/>
        </w:rPr>
      </w:pPr>
      <w:r w:rsidRPr="002449A7">
        <w:rPr>
          <w:rFonts w:cstheme="minorHAnsi"/>
          <w:b/>
        </w:rPr>
        <w:t>Termin realizacji zamówienia</w:t>
      </w:r>
    </w:p>
    <w:p w14:paraId="72E1A86C" w14:textId="77777777" w:rsidR="00F81532" w:rsidRPr="002449A7" w:rsidRDefault="00F81532" w:rsidP="00B363BF">
      <w:pPr>
        <w:tabs>
          <w:tab w:val="center" w:pos="4536"/>
          <w:tab w:val="left" w:pos="5550"/>
        </w:tabs>
        <w:spacing w:after="0" w:line="288" w:lineRule="auto"/>
        <w:rPr>
          <w:rFonts w:cstheme="minorHAnsi"/>
          <w:b/>
        </w:rPr>
      </w:pPr>
    </w:p>
    <w:p w14:paraId="0E8951E4" w14:textId="2EDBCC7C" w:rsidR="00AC15E0" w:rsidRPr="00AC15E0" w:rsidRDefault="00F81532" w:rsidP="00AC15E0">
      <w:pPr>
        <w:spacing w:after="0" w:line="288" w:lineRule="auto"/>
        <w:contextualSpacing/>
        <w:rPr>
          <w:rFonts w:eastAsia="Times New Roman" w:cstheme="minorHAnsi"/>
          <w:lang w:eastAsia="pl-PL"/>
        </w:rPr>
      </w:pPr>
      <w:r w:rsidRPr="002449A7">
        <w:rPr>
          <w:rFonts w:eastAsia="Times New Roman" w:cstheme="minorHAnsi"/>
          <w:lang w:eastAsia="pl-PL"/>
        </w:rPr>
        <w:t>Termin realizacji zamówienia: od daty zawarcia Umowy przez okres</w:t>
      </w:r>
      <w:r w:rsidR="00AC15E0">
        <w:rPr>
          <w:rFonts w:eastAsia="Times New Roman" w:cstheme="minorHAnsi"/>
          <w:lang w:eastAsia="pl-PL"/>
        </w:rPr>
        <w:t xml:space="preserve"> 24</w:t>
      </w:r>
      <w:r w:rsidRPr="002449A7">
        <w:rPr>
          <w:rFonts w:eastAsia="Times New Roman" w:cstheme="minorHAnsi"/>
          <w:lang w:eastAsia="pl-PL"/>
        </w:rPr>
        <w:t xml:space="preserve"> miesięcy lub do </w:t>
      </w:r>
      <w:r w:rsidR="00352910" w:rsidRPr="002449A7">
        <w:rPr>
          <w:rFonts w:eastAsia="Times New Roman" w:cstheme="minorHAnsi"/>
          <w:lang w:eastAsia="pl-PL"/>
        </w:rPr>
        <w:t>wyczerpania maksymalnej wartości Umowy</w:t>
      </w:r>
      <w:r w:rsidR="00352910" w:rsidRPr="004B3311">
        <w:rPr>
          <w:rFonts w:eastAsia="Times New Roman" w:cstheme="minorHAnsi"/>
          <w:lang w:eastAsia="pl-PL"/>
        </w:rPr>
        <w:t>, określonej w §</w:t>
      </w:r>
      <w:r w:rsidR="000B75F3" w:rsidRPr="004B3311">
        <w:rPr>
          <w:rFonts w:eastAsia="Times New Roman" w:cstheme="minorHAnsi"/>
          <w:lang w:eastAsia="pl-PL"/>
        </w:rPr>
        <w:t>5</w:t>
      </w:r>
      <w:r w:rsidR="00352910" w:rsidRPr="004B3311">
        <w:rPr>
          <w:rFonts w:eastAsia="Times New Roman" w:cstheme="minorHAnsi"/>
          <w:lang w:eastAsia="pl-PL"/>
        </w:rPr>
        <w:t xml:space="preserve"> ust. 1</w:t>
      </w:r>
      <w:r w:rsidR="00AC15E0" w:rsidRPr="004B3311">
        <w:rPr>
          <w:rFonts w:eastAsia="Times New Roman" w:cstheme="minorHAnsi"/>
          <w:lang w:eastAsia="pl-PL"/>
        </w:rPr>
        <w:t xml:space="preserve">, </w:t>
      </w:r>
      <w:r w:rsidR="00AC15E0" w:rsidRPr="004B3311">
        <w:rPr>
          <w:rFonts w:cstheme="minorHAnsi"/>
          <w:lang w:eastAsia="pl-PL"/>
        </w:rPr>
        <w:t>w zależności</w:t>
      </w:r>
      <w:r w:rsidR="00AC15E0">
        <w:rPr>
          <w:rFonts w:cstheme="minorHAnsi"/>
          <w:lang w:eastAsia="pl-PL"/>
        </w:rPr>
        <w:t xml:space="preserve"> od tego, która z przesłanek nastąpi wcześniej.</w:t>
      </w:r>
    </w:p>
    <w:p w14:paraId="6B0C7648" w14:textId="77777777" w:rsidR="00F81532" w:rsidRPr="002449A7" w:rsidRDefault="00F81532" w:rsidP="00B363BF">
      <w:pPr>
        <w:tabs>
          <w:tab w:val="left" w:pos="187"/>
        </w:tabs>
        <w:spacing w:after="0" w:line="288" w:lineRule="auto"/>
        <w:ind w:right="62"/>
        <w:rPr>
          <w:rFonts w:cstheme="minorHAnsi"/>
          <w:b/>
        </w:rPr>
      </w:pPr>
    </w:p>
    <w:p w14:paraId="58229374" w14:textId="4F1BA51B" w:rsidR="00F81532" w:rsidRPr="002449A7" w:rsidRDefault="00042D67" w:rsidP="00B363BF">
      <w:pPr>
        <w:tabs>
          <w:tab w:val="left" w:pos="187"/>
        </w:tabs>
        <w:spacing w:after="0" w:line="288" w:lineRule="auto"/>
        <w:ind w:left="374" w:right="62" w:hanging="374"/>
        <w:jc w:val="center"/>
        <w:rPr>
          <w:rFonts w:cstheme="minorHAnsi"/>
          <w:b/>
        </w:rPr>
      </w:pPr>
      <w:r w:rsidRPr="002449A7">
        <w:rPr>
          <w:rFonts w:eastAsia="Times New Roman" w:cstheme="minorHAnsi"/>
          <w:b/>
          <w:lang w:eastAsia="pl-PL"/>
        </w:rPr>
        <w:t xml:space="preserve">§ </w:t>
      </w:r>
      <w:r w:rsidR="000B75F3" w:rsidRPr="002449A7">
        <w:rPr>
          <w:rFonts w:cstheme="minorHAnsi"/>
          <w:b/>
        </w:rPr>
        <w:t>5</w:t>
      </w:r>
    </w:p>
    <w:p w14:paraId="417FA72D" w14:textId="77777777" w:rsidR="00F81532" w:rsidRPr="002449A7" w:rsidRDefault="00F81532" w:rsidP="00B363BF">
      <w:pPr>
        <w:suppressAutoHyphens/>
        <w:autoSpaceDE w:val="0"/>
        <w:autoSpaceDN w:val="0"/>
        <w:adjustRightInd w:val="0"/>
        <w:spacing w:after="0" w:line="288" w:lineRule="auto"/>
        <w:contextualSpacing/>
        <w:jc w:val="center"/>
        <w:rPr>
          <w:rFonts w:eastAsia="Times New Roman" w:cstheme="minorHAnsi"/>
          <w:b/>
          <w:color w:val="000000" w:themeColor="text1"/>
          <w:lang w:eastAsia="pl-PL"/>
        </w:rPr>
      </w:pPr>
      <w:r w:rsidRPr="002449A7">
        <w:rPr>
          <w:rFonts w:eastAsia="Times New Roman" w:cstheme="minorHAnsi"/>
          <w:b/>
          <w:color w:val="000000" w:themeColor="text1"/>
          <w:lang w:eastAsia="pl-PL"/>
        </w:rPr>
        <w:t>Wynagrodzenie i warunki płatności</w:t>
      </w:r>
    </w:p>
    <w:p w14:paraId="593D419D" w14:textId="77777777" w:rsidR="00F81532" w:rsidRPr="002449A7" w:rsidRDefault="00F81532" w:rsidP="00B363BF">
      <w:pPr>
        <w:suppressAutoHyphens/>
        <w:autoSpaceDE w:val="0"/>
        <w:autoSpaceDN w:val="0"/>
        <w:adjustRightInd w:val="0"/>
        <w:spacing w:after="0" w:line="288" w:lineRule="auto"/>
        <w:contextualSpacing/>
        <w:rPr>
          <w:rFonts w:eastAsia="Times New Roman" w:cstheme="minorHAnsi"/>
          <w:b/>
          <w:color w:val="000000" w:themeColor="text1"/>
          <w:lang w:eastAsia="pl-PL"/>
        </w:rPr>
      </w:pPr>
    </w:p>
    <w:p w14:paraId="6DEF3815" w14:textId="7DF530BE" w:rsidR="002642FC" w:rsidRPr="002449A7" w:rsidRDefault="002642FC" w:rsidP="00B363BF">
      <w:pPr>
        <w:numPr>
          <w:ilvl w:val="0"/>
          <w:numId w:val="21"/>
        </w:numPr>
        <w:spacing w:after="0" w:line="288" w:lineRule="auto"/>
        <w:ind w:left="340"/>
        <w:contextualSpacing/>
        <w:rPr>
          <w:rFonts w:eastAsia="Calibri" w:cstheme="minorHAnsi"/>
          <w:bCs/>
        </w:rPr>
      </w:pPr>
      <w:r w:rsidRPr="002449A7">
        <w:rPr>
          <w:rFonts w:eastAsia="Calibri" w:cstheme="minorHAnsi"/>
          <w:bCs/>
        </w:rPr>
        <w:t>Całkowita wartość wynagrodzenia Wykonawcy z tytułu wykonania Umowy wynosi:</w:t>
      </w:r>
    </w:p>
    <w:p w14:paraId="142ECE24" w14:textId="0892B6E4" w:rsidR="00F81532" w:rsidRPr="002449A7" w:rsidRDefault="00F81532" w:rsidP="00B363BF">
      <w:pPr>
        <w:spacing w:after="0" w:line="288" w:lineRule="auto"/>
        <w:ind w:firstLine="360"/>
        <w:rPr>
          <w:rFonts w:eastAsia="Times New Roman" w:cstheme="minorHAnsi"/>
          <w:lang w:eastAsia="pl-PL"/>
        </w:rPr>
      </w:pPr>
      <w:r w:rsidRPr="002449A7">
        <w:rPr>
          <w:rFonts w:eastAsia="Times New Roman" w:cstheme="minorHAnsi"/>
          <w:b/>
          <w:lang w:eastAsia="pl-PL"/>
        </w:rPr>
        <w:t>……………………… zł</w:t>
      </w:r>
      <w:r w:rsidR="002642FC" w:rsidRPr="002449A7">
        <w:rPr>
          <w:rFonts w:eastAsia="Times New Roman" w:cstheme="minorHAnsi"/>
          <w:b/>
          <w:lang w:eastAsia="pl-PL"/>
        </w:rPr>
        <w:t xml:space="preserve"> brutto</w:t>
      </w:r>
    </w:p>
    <w:p w14:paraId="62A6EB68" w14:textId="35D77FC8" w:rsidR="00F81532" w:rsidRPr="002449A7" w:rsidRDefault="00F81532" w:rsidP="00B363BF">
      <w:pPr>
        <w:tabs>
          <w:tab w:val="left" w:pos="360"/>
        </w:tabs>
        <w:spacing w:after="0" w:line="288" w:lineRule="auto"/>
        <w:ind w:firstLine="284"/>
        <w:rPr>
          <w:rFonts w:eastAsia="Times New Roman" w:cstheme="minorHAnsi"/>
          <w:b/>
          <w:lang w:eastAsia="pl-PL"/>
        </w:rPr>
      </w:pPr>
      <w:r w:rsidRPr="002449A7">
        <w:rPr>
          <w:rFonts w:eastAsia="Times New Roman" w:cstheme="minorHAnsi"/>
          <w:lang w:eastAsia="pl-PL"/>
        </w:rPr>
        <w:tab/>
        <w:t>słownie</w:t>
      </w:r>
      <w:r w:rsidRPr="002449A7">
        <w:rPr>
          <w:rFonts w:eastAsia="Times New Roman" w:cstheme="minorHAnsi"/>
          <w:b/>
          <w:lang w:eastAsia="pl-PL"/>
        </w:rPr>
        <w:t>:</w:t>
      </w:r>
      <w:r w:rsidR="002642FC" w:rsidRPr="002449A7">
        <w:rPr>
          <w:rFonts w:eastAsia="Times New Roman" w:cstheme="minorHAnsi"/>
          <w:b/>
          <w:lang w:eastAsia="pl-PL"/>
        </w:rPr>
        <w:t xml:space="preserve"> ………………………………………………………………………………..</w:t>
      </w:r>
    </w:p>
    <w:p w14:paraId="274DDA86" w14:textId="18BF6AD7" w:rsidR="002642FC" w:rsidRPr="002449A7" w:rsidRDefault="007E1C06" w:rsidP="00B363BF">
      <w:pPr>
        <w:tabs>
          <w:tab w:val="left" w:pos="360"/>
        </w:tabs>
        <w:spacing w:after="0" w:line="288" w:lineRule="auto"/>
        <w:ind w:firstLine="284"/>
        <w:rPr>
          <w:rFonts w:eastAsia="Times New Roman" w:cstheme="minorHAnsi"/>
          <w:bCs/>
          <w:lang w:eastAsia="pl-PL"/>
        </w:rPr>
      </w:pPr>
      <w:r w:rsidRPr="002449A7">
        <w:rPr>
          <w:rFonts w:eastAsia="Times New Roman" w:cstheme="minorHAnsi"/>
          <w:bCs/>
          <w:lang w:eastAsia="pl-PL"/>
        </w:rPr>
        <w:tab/>
      </w:r>
      <w:r w:rsidR="002642FC" w:rsidRPr="002449A7">
        <w:rPr>
          <w:rFonts w:eastAsia="Times New Roman" w:cstheme="minorHAnsi"/>
          <w:bCs/>
          <w:lang w:eastAsia="pl-PL"/>
        </w:rPr>
        <w:t xml:space="preserve">zgodnie z </w:t>
      </w:r>
      <w:r w:rsidR="002642FC" w:rsidRPr="002449A7">
        <w:rPr>
          <w:rFonts w:eastAsia="Times New Roman" w:cstheme="minorHAnsi"/>
          <w:b/>
          <w:lang w:eastAsia="pl-PL"/>
        </w:rPr>
        <w:t>kalkulacją cenową</w:t>
      </w:r>
      <w:r w:rsidR="002642FC" w:rsidRPr="002449A7">
        <w:rPr>
          <w:rFonts w:eastAsia="Times New Roman" w:cstheme="minorHAnsi"/>
          <w:bCs/>
          <w:lang w:eastAsia="pl-PL"/>
        </w:rPr>
        <w:t>, stanowiącą załącznik nr 1 do Umowy (załącznik nr 2 do SWZ).</w:t>
      </w:r>
    </w:p>
    <w:p w14:paraId="38A1D4B1" w14:textId="2F079E86" w:rsidR="00F81532" w:rsidRDefault="00F81532" w:rsidP="00B363BF">
      <w:pPr>
        <w:numPr>
          <w:ilvl w:val="0"/>
          <w:numId w:val="21"/>
        </w:numPr>
        <w:spacing w:after="0" w:line="288" w:lineRule="auto"/>
        <w:ind w:left="340"/>
        <w:contextualSpacing/>
        <w:rPr>
          <w:rFonts w:eastAsia="Calibri" w:cstheme="minorHAnsi"/>
          <w:bCs/>
        </w:rPr>
      </w:pPr>
      <w:r w:rsidRPr="002449A7">
        <w:rPr>
          <w:rFonts w:eastAsia="Calibri" w:cstheme="minorHAnsi"/>
          <w:bCs/>
        </w:rPr>
        <w:t>Wynagrodzenie, o którym mowa w ust. 1, uwzględnia wszelkie koszty związane z realizacją zamówienia.</w:t>
      </w:r>
    </w:p>
    <w:p w14:paraId="62EB789A" w14:textId="79BBB061" w:rsidR="002642FC" w:rsidRPr="002449A7" w:rsidRDefault="002642FC" w:rsidP="00BE6C2B">
      <w:pPr>
        <w:numPr>
          <w:ilvl w:val="0"/>
          <w:numId w:val="21"/>
        </w:numPr>
        <w:autoSpaceDE w:val="0"/>
        <w:autoSpaceDN w:val="0"/>
        <w:adjustRightInd w:val="0"/>
        <w:spacing w:after="0" w:line="288" w:lineRule="auto"/>
        <w:ind w:left="340"/>
        <w:contextualSpacing/>
        <w:rPr>
          <w:rFonts w:eastAsia="Calibri" w:cstheme="minorHAnsi"/>
        </w:rPr>
      </w:pPr>
      <w:r w:rsidRPr="00BE6C2B">
        <w:rPr>
          <w:rFonts w:eastAsia="Calibri" w:cstheme="minorHAnsi"/>
        </w:rPr>
        <w:t>Wynagrodzenie za każdą wykonaną</w:t>
      </w:r>
      <w:r w:rsidRPr="002449A7">
        <w:rPr>
          <w:rFonts w:eastAsia="Calibri" w:cstheme="minorHAnsi"/>
        </w:rPr>
        <w:t xml:space="preserve"> usługę, obliczone będzie w oparciu o ceny jednostkowe brutto określone w kalkulacji cenowej oraz faktyczną ilość wydanych porcji.</w:t>
      </w:r>
    </w:p>
    <w:p w14:paraId="7D1CE408" w14:textId="4F135F4E" w:rsidR="007E1C06" w:rsidRPr="002449A7" w:rsidRDefault="004B7E68" w:rsidP="00B363BF">
      <w:pPr>
        <w:numPr>
          <w:ilvl w:val="0"/>
          <w:numId w:val="21"/>
        </w:numPr>
        <w:autoSpaceDE w:val="0"/>
        <w:autoSpaceDN w:val="0"/>
        <w:adjustRightInd w:val="0"/>
        <w:spacing w:after="0" w:line="288" w:lineRule="auto"/>
        <w:ind w:left="340"/>
        <w:contextualSpacing/>
        <w:rPr>
          <w:rFonts w:eastAsia="Calibri" w:cstheme="minorHAnsi"/>
        </w:rPr>
      </w:pPr>
      <w:r>
        <w:rPr>
          <w:rFonts w:eastAsia="Calibri" w:cstheme="minorHAnsi"/>
        </w:rPr>
        <w:t>Każdorazowo p</w:t>
      </w:r>
      <w:r w:rsidR="007E1C06" w:rsidRPr="002449A7">
        <w:rPr>
          <w:rFonts w:eastAsia="Calibri" w:cstheme="minorHAnsi"/>
        </w:rPr>
        <w:t>odstawą wystawienia faktury jest podpisany przez Strony protokół odbioru, którego wzór stanowi załącznik nr 2 do Umowy.</w:t>
      </w:r>
    </w:p>
    <w:p w14:paraId="7B5D60F9" w14:textId="5994C4B1" w:rsidR="007E1C06" w:rsidRPr="002449A7" w:rsidRDefault="007E1C06" w:rsidP="00B363BF">
      <w:pPr>
        <w:numPr>
          <w:ilvl w:val="0"/>
          <w:numId w:val="21"/>
        </w:numPr>
        <w:autoSpaceDE w:val="0"/>
        <w:autoSpaceDN w:val="0"/>
        <w:adjustRightInd w:val="0"/>
        <w:spacing w:after="0" w:line="288" w:lineRule="auto"/>
        <w:ind w:left="340"/>
        <w:contextualSpacing/>
        <w:rPr>
          <w:rFonts w:eastAsia="Calibri" w:cstheme="minorHAnsi"/>
        </w:rPr>
      </w:pPr>
      <w:r w:rsidRPr="002449A7">
        <w:rPr>
          <w:rFonts w:eastAsia="Calibri" w:cstheme="minorHAnsi"/>
        </w:rPr>
        <w:t>Prawidłowo wystawioną fakturę wraz z dołączonym, podpisanym przez Strony, protokołem odbioru Wykonawca przekaże organizatorowi spotkania.</w:t>
      </w:r>
    </w:p>
    <w:p w14:paraId="7058AA20" w14:textId="71A18BB9" w:rsidR="007E1C06" w:rsidRPr="002449A7" w:rsidRDefault="007E1C06" w:rsidP="00B363BF">
      <w:pPr>
        <w:numPr>
          <w:ilvl w:val="0"/>
          <w:numId w:val="21"/>
        </w:numPr>
        <w:suppressAutoHyphens/>
        <w:autoSpaceDE w:val="0"/>
        <w:autoSpaceDN w:val="0"/>
        <w:adjustRightInd w:val="0"/>
        <w:spacing w:after="0" w:line="288" w:lineRule="auto"/>
        <w:ind w:left="340"/>
        <w:rPr>
          <w:rFonts w:eastAsia="Calibri" w:cstheme="minorHAnsi"/>
          <w:color w:val="000000" w:themeColor="text1"/>
        </w:rPr>
      </w:pPr>
      <w:r w:rsidRPr="002449A7">
        <w:rPr>
          <w:rFonts w:eastAsia="Calibri" w:cstheme="minorHAnsi"/>
        </w:rPr>
        <w:t xml:space="preserve">Wynagrodzenie za każdą należycie i terminowo wykonaną usługę będzie płatne na </w:t>
      </w:r>
      <w:r w:rsidR="001D43CB">
        <w:rPr>
          <w:rFonts w:eastAsia="Calibri" w:cstheme="minorHAnsi"/>
        </w:rPr>
        <w:t>rachunek bankowy</w:t>
      </w:r>
      <w:r w:rsidR="001D43CB" w:rsidRPr="002449A7">
        <w:rPr>
          <w:rFonts w:eastAsia="Calibri" w:cstheme="minorHAnsi"/>
        </w:rPr>
        <w:t xml:space="preserve"> </w:t>
      </w:r>
      <w:r w:rsidRPr="002449A7">
        <w:rPr>
          <w:rFonts w:eastAsia="Calibri" w:cstheme="minorHAnsi"/>
        </w:rPr>
        <w:t xml:space="preserve">Wykonawcy, każdorazowo po wykonaniu usługi, w terminie do 30 dni od daty dostarczenia Zamawiającemu prawidłowo wystawionej faktury wraz z dołączonym, podpisanym bez zastrzeżeń przez Strony, </w:t>
      </w:r>
      <w:r w:rsidRPr="002449A7">
        <w:rPr>
          <w:rFonts w:eastAsia="Calibri" w:cstheme="minorHAnsi"/>
          <w:color w:val="000000" w:themeColor="text1"/>
        </w:rPr>
        <w:t>protokołem odbioru.</w:t>
      </w:r>
    </w:p>
    <w:p w14:paraId="7CC812C0" w14:textId="77777777" w:rsidR="007E1C06" w:rsidRPr="002449A7" w:rsidRDefault="007E1C06" w:rsidP="00B363BF">
      <w:pPr>
        <w:numPr>
          <w:ilvl w:val="0"/>
          <w:numId w:val="21"/>
        </w:numPr>
        <w:suppressAutoHyphens/>
        <w:autoSpaceDE w:val="0"/>
        <w:autoSpaceDN w:val="0"/>
        <w:adjustRightInd w:val="0"/>
        <w:spacing w:after="0" w:line="288" w:lineRule="auto"/>
        <w:ind w:left="340"/>
        <w:rPr>
          <w:rFonts w:eastAsia="Calibri" w:cstheme="minorHAnsi"/>
          <w:color w:val="000000" w:themeColor="text1"/>
        </w:rPr>
      </w:pPr>
      <w:r w:rsidRPr="002449A7">
        <w:rPr>
          <w:rFonts w:cstheme="minorHAnsi"/>
          <w:color w:val="000000" w:themeColor="text1"/>
        </w:rPr>
        <w:t xml:space="preserve">Wykonawca wystawi fakturę VAT na Uniwersytet Przyrodniczy w Poznaniu, ul. Wojska Polskiego 28, 60-637 Poznań, NIP 777-00-04-960, z podaniem numeru umowy. </w:t>
      </w:r>
    </w:p>
    <w:p w14:paraId="5778FC23" w14:textId="6D660EE0" w:rsidR="007E1C06" w:rsidRPr="002449A7" w:rsidRDefault="007E1C06" w:rsidP="00B363BF">
      <w:pPr>
        <w:numPr>
          <w:ilvl w:val="0"/>
          <w:numId w:val="21"/>
        </w:numPr>
        <w:autoSpaceDE w:val="0"/>
        <w:autoSpaceDN w:val="0"/>
        <w:adjustRightInd w:val="0"/>
        <w:spacing w:after="0" w:line="288" w:lineRule="auto"/>
        <w:ind w:left="360"/>
        <w:contextualSpacing/>
        <w:rPr>
          <w:rFonts w:eastAsia="Calibri" w:cstheme="minorHAnsi"/>
          <w:color w:val="000000" w:themeColor="text1"/>
        </w:rPr>
      </w:pPr>
      <w:r w:rsidRPr="002449A7">
        <w:rPr>
          <w:rFonts w:eastAsia="Calibri" w:cstheme="minorHAnsi"/>
          <w:color w:val="000000" w:themeColor="text1"/>
        </w:rPr>
        <w:t xml:space="preserve">Wykonawcy nie należy się wynagrodzenie w przypadku, gdy Wykonawca, bez zgody Zamawiającego lub niezgodnie z postanowieniami Umowy lub SWZ powierzy wykonanie zobowiązań wynikających z Umowy osobom trzecim. </w:t>
      </w:r>
    </w:p>
    <w:p w14:paraId="10D77AD6" w14:textId="4B2F7866" w:rsidR="007E1C06" w:rsidRPr="002449A7" w:rsidRDefault="007E1C06" w:rsidP="00B363BF">
      <w:pPr>
        <w:numPr>
          <w:ilvl w:val="0"/>
          <w:numId w:val="21"/>
        </w:numPr>
        <w:autoSpaceDE w:val="0"/>
        <w:autoSpaceDN w:val="0"/>
        <w:adjustRightInd w:val="0"/>
        <w:spacing w:after="0" w:line="288" w:lineRule="auto"/>
        <w:ind w:left="360"/>
        <w:contextualSpacing/>
        <w:rPr>
          <w:rFonts w:eastAsia="Calibri" w:cstheme="minorHAnsi"/>
        </w:rPr>
      </w:pPr>
      <w:r w:rsidRPr="002449A7">
        <w:rPr>
          <w:rFonts w:eastAsia="Calibri" w:cstheme="minorHAnsi"/>
          <w:color w:val="000000" w:themeColor="text1"/>
        </w:rPr>
        <w:t xml:space="preserve">W razie odmowy wykonania zlecenia w miejscu, czasie </w:t>
      </w:r>
      <w:r w:rsidRPr="002449A7">
        <w:rPr>
          <w:rFonts w:eastAsia="Calibri" w:cstheme="minorHAnsi"/>
        </w:rPr>
        <w:t xml:space="preserve">lub na warunkach wskazanych przez Zamawiającego w zleceniu, o którym mowa w §2 ust. </w:t>
      </w:r>
      <w:r w:rsidR="004B3311">
        <w:rPr>
          <w:rFonts w:eastAsia="Calibri" w:cstheme="minorHAnsi"/>
        </w:rPr>
        <w:t>12</w:t>
      </w:r>
      <w:r w:rsidRPr="002449A7">
        <w:rPr>
          <w:rFonts w:eastAsia="Calibri" w:cstheme="minorHAnsi"/>
        </w:rPr>
        <w:t xml:space="preserve"> Umowy, Zamawiający będzie uprawniony do powierzenia wykonania tego zlecenia osobie trzeciej na koszt i ryzyko Wykonawcy</w:t>
      </w:r>
      <w:r w:rsidR="001D43CB">
        <w:rPr>
          <w:rFonts w:eastAsia="Calibri" w:cstheme="minorHAnsi"/>
        </w:rPr>
        <w:t xml:space="preserve"> bez konieczności uzyskiwania zezwolenia Sądu</w:t>
      </w:r>
      <w:r w:rsidRPr="002449A7">
        <w:rPr>
          <w:rFonts w:eastAsia="Calibri" w:cstheme="minorHAnsi"/>
        </w:rPr>
        <w:t>. Wykonawca będzie zobowiązany zwrócić, w pełnej wysokości, koszty poniesione przez Zamawiającego w związku z wykonaniem zlecenia przez osobę trzecią, w terminie 7 dni od dnia otrzymania wezwania do zapłaty od Zamawiającego.</w:t>
      </w:r>
    </w:p>
    <w:p w14:paraId="56522DA0" w14:textId="17080258" w:rsidR="00F81532" w:rsidRPr="004B3311" w:rsidRDefault="00F81532" w:rsidP="00B363BF">
      <w:pPr>
        <w:numPr>
          <w:ilvl w:val="0"/>
          <w:numId w:val="21"/>
        </w:numPr>
        <w:autoSpaceDE w:val="0"/>
        <w:autoSpaceDN w:val="0"/>
        <w:adjustRightInd w:val="0"/>
        <w:spacing w:after="0" w:line="288" w:lineRule="auto"/>
        <w:ind w:left="340"/>
        <w:contextualSpacing/>
        <w:rPr>
          <w:rFonts w:eastAsia="Calibri" w:cstheme="minorHAnsi"/>
          <w:color w:val="000000" w:themeColor="text1"/>
        </w:rPr>
      </w:pPr>
      <w:r w:rsidRPr="004B3311">
        <w:rPr>
          <w:rFonts w:cstheme="minorHAnsi"/>
          <w:color w:val="000000" w:themeColor="text1"/>
        </w:rPr>
        <w:t xml:space="preserve">Za  datę zapłaty uważane będzie złożenie przez Zamawiającego w jego banku dyspozycji przelewu, tj. data obciążenia rachunku bankowego Zamawiającego dyspozycją przelewu. </w:t>
      </w:r>
    </w:p>
    <w:p w14:paraId="29AD3249" w14:textId="119F95AA" w:rsidR="00F81532" w:rsidRPr="004B3311" w:rsidRDefault="00F81532" w:rsidP="00B363BF">
      <w:pPr>
        <w:numPr>
          <w:ilvl w:val="0"/>
          <w:numId w:val="21"/>
        </w:numPr>
        <w:autoSpaceDE w:val="0"/>
        <w:autoSpaceDN w:val="0"/>
        <w:adjustRightInd w:val="0"/>
        <w:spacing w:after="0" w:line="288" w:lineRule="auto"/>
        <w:ind w:left="340"/>
        <w:contextualSpacing/>
        <w:rPr>
          <w:rFonts w:eastAsia="Calibri" w:cstheme="minorHAnsi"/>
          <w:color w:val="000000" w:themeColor="text1"/>
        </w:rPr>
      </w:pPr>
      <w:r w:rsidRPr="004B3311">
        <w:rPr>
          <w:rFonts w:cstheme="minorHAnsi"/>
          <w:color w:val="000000" w:themeColor="text1"/>
        </w:rPr>
        <w:t>Zamawiający zapłaci Wykonawcy odsetki ustawowe za każdy dzień opóźnienia w dokonaniu zapłaty faktury.</w:t>
      </w:r>
    </w:p>
    <w:p w14:paraId="3CE60E5C" w14:textId="77777777" w:rsidR="007E1C06" w:rsidRPr="004B3311" w:rsidRDefault="00F81532" w:rsidP="00B363BF">
      <w:pPr>
        <w:numPr>
          <w:ilvl w:val="0"/>
          <w:numId w:val="21"/>
        </w:numPr>
        <w:autoSpaceDE w:val="0"/>
        <w:autoSpaceDN w:val="0"/>
        <w:adjustRightInd w:val="0"/>
        <w:spacing w:after="0" w:line="288" w:lineRule="auto"/>
        <w:ind w:left="340"/>
        <w:contextualSpacing/>
        <w:rPr>
          <w:rFonts w:eastAsia="Calibri" w:cstheme="minorHAnsi"/>
          <w:color w:val="000000" w:themeColor="text1"/>
        </w:rPr>
      </w:pPr>
      <w:bookmarkStart w:id="4" w:name="_Hlk118267406"/>
      <w:r w:rsidRPr="004B3311">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4B3311">
        <w:rPr>
          <w:rFonts w:cstheme="minorHAnsi"/>
          <w:color w:val="000000" w:themeColor="text1"/>
          <w:kern w:val="3"/>
        </w:rPr>
        <w:t>Wykonawca</w:t>
      </w:r>
      <w:r w:rsidRPr="004B3311">
        <w:rPr>
          <w:rFonts w:cstheme="minorHAnsi"/>
          <w:bCs/>
          <w:color w:val="000000" w:themeColor="text1"/>
        </w:rPr>
        <w:t xml:space="preserve"> przyjmuje do wiadomości, że rachunkiem właściwym  do dokonania przez Zamawiającego zapłaty może być wyłącznie rachunek Wykonawcy, dla którego prowadzony jest </w:t>
      </w:r>
      <w:r w:rsidRPr="004B3311">
        <w:rPr>
          <w:rFonts w:cstheme="minorHAnsi"/>
          <w:bCs/>
          <w:color w:val="000000" w:themeColor="text1"/>
        </w:rPr>
        <w:lastRenderedPageBreak/>
        <w:t>rachunek VAT. W chwili złożenia niniejszego oświadczenia jest to rachunek o numerze ………………………………………….. Wykonawca zobowiązuje się zawiadomić pisemnie Zamawiającego       o zmianie rachunku VAT w terminie 7 dni kalendarzowych licząc od dnia wystąpienia takiej zmiany</w:t>
      </w:r>
      <w:r w:rsidRPr="004B3311">
        <w:rPr>
          <w:rStyle w:val="Odwoanieprzypisudolnego"/>
          <w:rFonts w:cstheme="minorHAnsi"/>
          <w:bCs/>
          <w:color w:val="000000" w:themeColor="text1"/>
        </w:rPr>
        <w:footnoteReference w:id="2"/>
      </w:r>
      <w:r w:rsidRPr="004B3311">
        <w:rPr>
          <w:rFonts w:cstheme="minorHAnsi"/>
          <w:bCs/>
          <w:color w:val="000000" w:themeColor="text1"/>
        </w:rPr>
        <w:t>.</w:t>
      </w:r>
    </w:p>
    <w:p w14:paraId="7F6F52D1" w14:textId="4C233351" w:rsidR="00F81532" w:rsidRPr="004B3311" w:rsidRDefault="00F81532" w:rsidP="00B363BF">
      <w:pPr>
        <w:numPr>
          <w:ilvl w:val="0"/>
          <w:numId w:val="21"/>
        </w:numPr>
        <w:autoSpaceDE w:val="0"/>
        <w:autoSpaceDN w:val="0"/>
        <w:adjustRightInd w:val="0"/>
        <w:spacing w:after="0" w:line="288" w:lineRule="auto"/>
        <w:ind w:left="340"/>
        <w:contextualSpacing/>
        <w:rPr>
          <w:rFonts w:eastAsia="Calibri" w:cstheme="minorHAnsi"/>
          <w:color w:val="000000" w:themeColor="text1"/>
        </w:rPr>
      </w:pPr>
      <w:r w:rsidRPr="004B3311">
        <w:rPr>
          <w:rFonts w:cstheme="minorHAnsi"/>
          <w:bCs/>
          <w:color w:val="000000" w:themeColor="text1"/>
        </w:rPr>
        <w:t xml:space="preserve"> </w:t>
      </w:r>
      <w:bookmarkStart w:id="5" w:name="_Hlk118267488"/>
      <w:bookmarkEnd w:id="4"/>
      <w:r w:rsidRPr="004B3311">
        <w:rPr>
          <w:rFonts w:cstheme="minorHAnsi"/>
          <w:color w:val="000000" w:themeColor="text1"/>
        </w:rPr>
        <w:t>Brak skutecznej zapłaty przez Zamawiającego, z uwagi na naruszenie przez Wykonawcę zasad</w:t>
      </w:r>
      <w:r w:rsidR="007E1C06" w:rsidRPr="004B3311">
        <w:rPr>
          <w:rFonts w:cstheme="minorHAnsi"/>
          <w:color w:val="000000" w:themeColor="text1"/>
        </w:rPr>
        <w:t>y</w:t>
      </w:r>
      <w:r w:rsidRPr="004B3311">
        <w:rPr>
          <w:rFonts w:cstheme="minorHAnsi"/>
          <w:color w:val="000000" w:themeColor="text1"/>
        </w:rPr>
        <w:t xml:space="preserve"> wynikając</w:t>
      </w:r>
      <w:r w:rsidR="007E1C06" w:rsidRPr="004B3311">
        <w:rPr>
          <w:rFonts w:cstheme="minorHAnsi"/>
          <w:color w:val="000000" w:themeColor="text1"/>
        </w:rPr>
        <w:t>ej</w:t>
      </w:r>
      <w:r w:rsidRPr="004B3311">
        <w:rPr>
          <w:rFonts w:cstheme="minorHAnsi"/>
          <w:color w:val="000000" w:themeColor="text1"/>
        </w:rPr>
        <w:t xml:space="preserve"> z ustępu </w:t>
      </w:r>
      <w:r w:rsidR="007E1C06" w:rsidRPr="004B3311">
        <w:rPr>
          <w:rFonts w:cstheme="minorHAnsi"/>
          <w:color w:val="000000" w:themeColor="text1"/>
        </w:rPr>
        <w:t>poprzedzającego</w:t>
      </w:r>
      <w:r w:rsidRPr="004B3311">
        <w:rPr>
          <w:rFonts w:cstheme="minorHAnsi"/>
          <w:color w:val="000000" w:themeColor="text1"/>
        </w:rPr>
        <w:t xml:space="preserve">,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F97E0F6" w14:textId="3B1D2261" w:rsidR="007E1C06" w:rsidRPr="004B3311" w:rsidRDefault="007E1C06" w:rsidP="00B363BF">
      <w:pPr>
        <w:numPr>
          <w:ilvl w:val="0"/>
          <w:numId w:val="21"/>
        </w:numPr>
        <w:autoSpaceDE w:val="0"/>
        <w:autoSpaceDN w:val="0"/>
        <w:adjustRightInd w:val="0"/>
        <w:spacing w:after="0" w:line="288" w:lineRule="auto"/>
        <w:ind w:left="340"/>
        <w:contextualSpacing/>
        <w:rPr>
          <w:rFonts w:eastAsia="Calibri" w:cstheme="minorHAnsi"/>
          <w:color w:val="000000" w:themeColor="text1"/>
        </w:rPr>
      </w:pPr>
      <w:r w:rsidRPr="004B3311">
        <w:rPr>
          <w:rFonts w:cstheme="minorHAnsi"/>
          <w:bCs/>
          <w:color w:val="000000" w:themeColor="text1"/>
        </w:rPr>
        <w:t>Wykonawca oświadcza, że właściwym dla niego organem podatkowym jest Naczelnik Urzędu Skarbowego …………………………………………. Wykonawca zobowiązuje się zawiadomić pisemnie Zamawiającego w przypadku zmiany właściwości organu podatkowego w terminie 7 dni licząc od dnia takiej zmiany.</w:t>
      </w:r>
    </w:p>
    <w:p w14:paraId="6CC9208C" w14:textId="77777777" w:rsidR="00F81532" w:rsidRPr="004B3311" w:rsidRDefault="00F81532" w:rsidP="00B363BF">
      <w:pPr>
        <w:numPr>
          <w:ilvl w:val="0"/>
          <w:numId w:val="21"/>
        </w:numPr>
        <w:autoSpaceDE w:val="0"/>
        <w:autoSpaceDN w:val="0"/>
        <w:adjustRightInd w:val="0"/>
        <w:spacing w:after="0" w:line="288" w:lineRule="auto"/>
        <w:ind w:left="340"/>
        <w:contextualSpacing/>
        <w:rPr>
          <w:rFonts w:eastAsia="Calibri" w:cstheme="minorHAnsi"/>
          <w:color w:val="000000" w:themeColor="text1"/>
        </w:rPr>
      </w:pPr>
      <w:r w:rsidRPr="004B3311">
        <w:rPr>
          <w:rFonts w:cstheme="minorHAnsi"/>
          <w:color w:val="000000" w:themeColor="text1"/>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p>
    <w:bookmarkEnd w:id="5"/>
    <w:p w14:paraId="5679C822" w14:textId="77777777" w:rsidR="00F81532" w:rsidRPr="002449A7" w:rsidRDefault="00F81532" w:rsidP="00B363BF">
      <w:pPr>
        <w:spacing w:after="0" w:line="288" w:lineRule="auto"/>
        <w:rPr>
          <w:rFonts w:cstheme="minorHAnsi"/>
        </w:rPr>
      </w:pPr>
    </w:p>
    <w:p w14:paraId="18FF9B64" w14:textId="77777777" w:rsidR="00F81532" w:rsidRPr="002449A7" w:rsidRDefault="00F81532" w:rsidP="00B363BF">
      <w:pPr>
        <w:tabs>
          <w:tab w:val="left" w:pos="187"/>
        </w:tabs>
        <w:spacing w:after="0" w:line="288" w:lineRule="auto"/>
        <w:ind w:left="374" w:right="62" w:hanging="374"/>
        <w:jc w:val="center"/>
        <w:rPr>
          <w:rFonts w:eastAsia="Times New Roman" w:cstheme="minorHAnsi"/>
          <w:b/>
          <w:lang w:eastAsia="pl-PL"/>
        </w:rPr>
      </w:pPr>
      <w:r w:rsidRPr="002449A7">
        <w:rPr>
          <w:rFonts w:eastAsia="Times New Roman" w:cstheme="minorHAnsi"/>
          <w:b/>
          <w:lang w:eastAsia="pl-PL"/>
        </w:rPr>
        <w:t>§ 6</w:t>
      </w:r>
    </w:p>
    <w:p w14:paraId="20F91968" w14:textId="77777777" w:rsidR="00F81532" w:rsidRPr="002449A7" w:rsidRDefault="00F81532" w:rsidP="00B363BF">
      <w:pPr>
        <w:tabs>
          <w:tab w:val="left" w:pos="187"/>
        </w:tabs>
        <w:spacing w:after="0" w:line="288" w:lineRule="auto"/>
        <w:ind w:left="374" w:right="62" w:hanging="374"/>
        <w:jc w:val="center"/>
        <w:rPr>
          <w:rFonts w:eastAsia="Times New Roman" w:cstheme="minorHAnsi"/>
          <w:b/>
          <w:lang w:eastAsia="pl-PL"/>
        </w:rPr>
      </w:pPr>
      <w:r w:rsidRPr="002449A7">
        <w:rPr>
          <w:rFonts w:eastAsia="Times New Roman" w:cstheme="minorHAnsi"/>
          <w:b/>
          <w:lang w:eastAsia="pl-PL"/>
        </w:rPr>
        <w:t>Polityka zapewnienia dostępności osobom ze szczególnymi potrzebami</w:t>
      </w:r>
    </w:p>
    <w:p w14:paraId="0F50689A" w14:textId="77777777" w:rsidR="00F81532" w:rsidRPr="002449A7" w:rsidRDefault="00F81532" w:rsidP="00B363BF">
      <w:pPr>
        <w:tabs>
          <w:tab w:val="left" w:pos="187"/>
        </w:tabs>
        <w:spacing w:after="0" w:line="288" w:lineRule="auto"/>
        <w:ind w:left="374" w:right="62" w:hanging="374"/>
        <w:rPr>
          <w:rFonts w:eastAsia="Times New Roman" w:cstheme="minorHAnsi"/>
          <w:b/>
          <w:lang w:eastAsia="pl-PL"/>
        </w:rPr>
      </w:pPr>
    </w:p>
    <w:p w14:paraId="22D1E981" w14:textId="549ADC62" w:rsidR="00F81532" w:rsidRPr="002449A7" w:rsidRDefault="00F81532" w:rsidP="00B363BF">
      <w:pPr>
        <w:numPr>
          <w:ilvl w:val="0"/>
          <w:numId w:val="7"/>
        </w:numPr>
        <w:spacing w:after="0" w:line="288" w:lineRule="auto"/>
        <w:ind w:left="357" w:hanging="357"/>
        <w:contextualSpacing/>
        <w:rPr>
          <w:rFonts w:eastAsia="Times New Roman" w:cstheme="minorHAnsi"/>
          <w:lang w:eastAsia="pl-PL"/>
        </w:rPr>
      </w:pPr>
      <w:r w:rsidRPr="002449A7">
        <w:rPr>
          <w:rFonts w:eastAsia="Times New Roman" w:cstheme="minorHAnsi"/>
          <w:lang w:eastAsia="pl-PL"/>
        </w:rPr>
        <w:t>Wykonawca oświadcza, że znana jest mu treść postanowień ustawy z dnia 19 lipca 2019 r. o  zapewnianiu dostępności osobom ze szczególnymi potrzebami (tj. Dz.U z 2022, poz. 2240 z  </w:t>
      </w:r>
      <w:proofErr w:type="spellStart"/>
      <w:r w:rsidRPr="002449A7">
        <w:rPr>
          <w:rFonts w:eastAsia="Times New Roman" w:cstheme="minorHAnsi"/>
          <w:lang w:eastAsia="pl-PL"/>
        </w:rPr>
        <w:t>późn</w:t>
      </w:r>
      <w:proofErr w:type="spellEnd"/>
      <w:r w:rsidRPr="002449A7">
        <w:rPr>
          <w:rFonts w:eastAsia="Times New Roman" w:cstheme="minorHAnsi"/>
          <w:lang w:eastAsia="pl-PL"/>
        </w:rPr>
        <w:t>.</w:t>
      </w:r>
      <w:r w:rsidR="007E1C06" w:rsidRPr="002449A7">
        <w:rPr>
          <w:rFonts w:eastAsia="Times New Roman" w:cstheme="minorHAnsi"/>
          <w:lang w:eastAsia="pl-PL"/>
        </w:rPr>
        <w:t xml:space="preserve"> </w:t>
      </w:r>
      <w:r w:rsidRPr="002449A7">
        <w:rPr>
          <w:rFonts w:eastAsia="Times New Roman" w:cstheme="minorHAnsi"/>
          <w:lang w:eastAsia="pl-PL"/>
        </w:rPr>
        <w:t>zm.)</w:t>
      </w:r>
      <w:r w:rsidR="00172BD2" w:rsidRPr="002449A7">
        <w:rPr>
          <w:rFonts w:eastAsia="Times New Roman" w:cstheme="minorHAnsi"/>
          <w:lang w:eastAsia="pl-PL"/>
        </w:rPr>
        <w:t>.</w:t>
      </w:r>
    </w:p>
    <w:p w14:paraId="54056BED" w14:textId="41E347B6" w:rsidR="00172BD2" w:rsidRPr="002449A7" w:rsidRDefault="00172BD2" w:rsidP="00B363BF">
      <w:pPr>
        <w:pStyle w:val="Akapitzlist"/>
        <w:numPr>
          <w:ilvl w:val="0"/>
          <w:numId w:val="7"/>
        </w:numPr>
        <w:spacing w:line="288" w:lineRule="auto"/>
        <w:ind w:left="357" w:hanging="357"/>
        <w:contextualSpacing w:val="0"/>
        <w:jc w:val="both"/>
        <w:rPr>
          <w:rFonts w:asciiTheme="minorHAnsi" w:hAnsiTheme="minorHAnsi" w:cstheme="minorHAnsi"/>
          <w:color w:val="000000"/>
          <w:sz w:val="22"/>
          <w:szCs w:val="22"/>
        </w:rPr>
      </w:pPr>
      <w:r w:rsidRPr="002449A7">
        <w:rPr>
          <w:rFonts w:asciiTheme="minorHAnsi" w:hAnsiTheme="minorHAnsi" w:cstheme="minorHAnsi"/>
          <w:iCs/>
          <w:color w:val="000000"/>
          <w:sz w:val="22"/>
          <w:szCs w:val="22"/>
        </w:rPr>
        <w:t>Wykonawca zobowiązuje się do realizacji przedmiotu niniejszej Umowy z  uwzględnieniem minimalnych wymagań służących zapewnieniu dostępności osobom ze szczególnymi potrzebami, o których to wymaganiach mowa w ustawie wskazanej w ust. 1, a także  innych przepisach powszechnie obowiązujących.</w:t>
      </w:r>
    </w:p>
    <w:p w14:paraId="4742F8AB" w14:textId="5DFF3F60" w:rsidR="00172BD2" w:rsidRDefault="00172BD2" w:rsidP="00B363BF">
      <w:pPr>
        <w:pStyle w:val="Akapitzlist"/>
        <w:spacing w:line="288" w:lineRule="auto"/>
        <w:ind w:left="360"/>
        <w:contextualSpacing w:val="0"/>
        <w:jc w:val="both"/>
        <w:rPr>
          <w:rFonts w:asciiTheme="minorHAnsi" w:hAnsiTheme="minorHAnsi" w:cstheme="minorHAnsi"/>
          <w:color w:val="000000"/>
          <w:sz w:val="22"/>
          <w:szCs w:val="22"/>
        </w:rPr>
      </w:pPr>
    </w:p>
    <w:p w14:paraId="242F36DE" w14:textId="4258B931" w:rsidR="009F2655" w:rsidRDefault="009F2655" w:rsidP="00B363BF">
      <w:pPr>
        <w:pStyle w:val="Akapitzlist"/>
        <w:spacing w:line="288" w:lineRule="auto"/>
        <w:ind w:left="360"/>
        <w:contextualSpacing w:val="0"/>
        <w:jc w:val="both"/>
        <w:rPr>
          <w:rFonts w:asciiTheme="minorHAnsi" w:hAnsiTheme="minorHAnsi" w:cstheme="minorHAnsi"/>
          <w:color w:val="000000"/>
          <w:sz w:val="22"/>
          <w:szCs w:val="22"/>
        </w:rPr>
      </w:pPr>
    </w:p>
    <w:p w14:paraId="60C55EC5" w14:textId="0ED1A0D5" w:rsidR="009F2655" w:rsidRDefault="009F2655" w:rsidP="00B363BF">
      <w:pPr>
        <w:pStyle w:val="Akapitzlist"/>
        <w:spacing w:line="288" w:lineRule="auto"/>
        <w:ind w:left="360"/>
        <w:contextualSpacing w:val="0"/>
        <w:jc w:val="both"/>
        <w:rPr>
          <w:rFonts w:asciiTheme="minorHAnsi" w:hAnsiTheme="minorHAnsi" w:cstheme="minorHAnsi"/>
          <w:color w:val="000000"/>
          <w:sz w:val="22"/>
          <w:szCs w:val="22"/>
        </w:rPr>
      </w:pPr>
    </w:p>
    <w:p w14:paraId="1B13C91F" w14:textId="61177783" w:rsidR="009F2655" w:rsidRDefault="009F2655" w:rsidP="00B363BF">
      <w:pPr>
        <w:pStyle w:val="Akapitzlist"/>
        <w:spacing w:line="288" w:lineRule="auto"/>
        <w:ind w:left="360"/>
        <w:contextualSpacing w:val="0"/>
        <w:jc w:val="both"/>
        <w:rPr>
          <w:rFonts w:asciiTheme="minorHAnsi" w:hAnsiTheme="minorHAnsi" w:cstheme="minorHAnsi"/>
          <w:color w:val="000000"/>
          <w:sz w:val="22"/>
          <w:szCs w:val="22"/>
        </w:rPr>
      </w:pPr>
    </w:p>
    <w:p w14:paraId="5C50C0D8" w14:textId="2102F9A9" w:rsidR="009F2655" w:rsidRDefault="009F2655" w:rsidP="00B363BF">
      <w:pPr>
        <w:pStyle w:val="Akapitzlist"/>
        <w:spacing w:line="288" w:lineRule="auto"/>
        <w:ind w:left="360"/>
        <w:contextualSpacing w:val="0"/>
        <w:jc w:val="both"/>
        <w:rPr>
          <w:rFonts w:asciiTheme="minorHAnsi" w:hAnsiTheme="minorHAnsi" w:cstheme="minorHAnsi"/>
          <w:color w:val="000000"/>
          <w:sz w:val="22"/>
          <w:szCs w:val="22"/>
        </w:rPr>
      </w:pPr>
    </w:p>
    <w:p w14:paraId="0A307E0C" w14:textId="77777777" w:rsidR="009F2655" w:rsidRPr="002449A7" w:rsidRDefault="009F2655" w:rsidP="00B363BF">
      <w:pPr>
        <w:pStyle w:val="Akapitzlist"/>
        <w:spacing w:line="288" w:lineRule="auto"/>
        <w:ind w:left="360"/>
        <w:contextualSpacing w:val="0"/>
        <w:jc w:val="both"/>
        <w:rPr>
          <w:rFonts w:asciiTheme="minorHAnsi" w:hAnsiTheme="minorHAnsi" w:cstheme="minorHAnsi"/>
          <w:color w:val="000000"/>
          <w:sz w:val="22"/>
          <w:szCs w:val="22"/>
        </w:rPr>
      </w:pPr>
    </w:p>
    <w:p w14:paraId="69F7C145" w14:textId="726A2DD8" w:rsidR="00F81532" w:rsidRPr="002449A7" w:rsidRDefault="00F81532" w:rsidP="00B363BF">
      <w:pPr>
        <w:tabs>
          <w:tab w:val="left" w:pos="0"/>
        </w:tabs>
        <w:spacing w:after="0" w:line="288" w:lineRule="auto"/>
        <w:ind w:right="62"/>
        <w:jc w:val="center"/>
        <w:rPr>
          <w:rFonts w:eastAsia="Times New Roman" w:cstheme="minorHAnsi"/>
          <w:b/>
          <w:lang w:eastAsia="pl-PL"/>
        </w:rPr>
      </w:pPr>
      <w:r w:rsidRPr="002449A7">
        <w:rPr>
          <w:rFonts w:eastAsia="Times New Roman" w:cstheme="minorHAnsi"/>
          <w:b/>
          <w:lang w:eastAsia="pl-PL"/>
        </w:rPr>
        <w:lastRenderedPageBreak/>
        <w:t>§ 7</w:t>
      </w:r>
    </w:p>
    <w:p w14:paraId="6E6DB5DF" w14:textId="0B3DD9E2" w:rsidR="0006532D" w:rsidRPr="004B3311" w:rsidRDefault="0006532D" w:rsidP="00B363BF">
      <w:pPr>
        <w:tabs>
          <w:tab w:val="left" w:pos="187"/>
        </w:tabs>
        <w:spacing w:after="0" w:line="288" w:lineRule="auto"/>
        <w:ind w:right="62"/>
        <w:jc w:val="center"/>
        <w:rPr>
          <w:rFonts w:eastAsia="Times New Roman" w:cstheme="minorHAnsi"/>
          <w:b/>
          <w:color w:val="000000" w:themeColor="text1"/>
          <w:lang w:eastAsia="pl-PL"/>
        </w:rPr>
      </w:pPr>
      <w:r w:rsidRPr="004B3311">
        <w:rPr>
          <w:rFonts w:eastAsia="Times New Roman" w:cstheme="minorHAnsi"/>
          <w:b/>
          <w:color w:val="000000" w:themeColor="text1"/>
          <w:lang w:eastAsia="pl-PL"/>
        </w:rPr>
        <w:t>Zmiana umowy</w:t>
      </w:r>
    </w:p>
    <w:p w14:paraId="5EDC592A" w14:textId="77777777" w:rsidR="0006532D" w:rsidRPr="004B3311" w:rsidRDefault="0006532D" w:rsidP="00B363BF">
      <w:pPr>
        <w:tabs>
          <w:tab w:val="left" w:pos="187"/>
        </w:tabs>
        <w:spacing w:after="0" w:line="288" w:lineRule="auto"/>
        <w:ind w:right="62"/>
        <w:jc w:val="center"/>
        <w:rPr>
          <w:rFonts w:eastAsia="Times New Roman" w:cstheme="minorHAnsi"/>
          <w:b/>
          <w:color w:val="000000" w:themeColor="text1"/>
          <w:lang w:eastAsia="pl-PL"/>
        </w:rPr>
      </w:pPr>
    </w:p>
    <w:p w14:paraId="246A0984" w14:textId="77777777" w:rsidR="0006532D" w:rsidRPr="004B3311" w:rsidRDefault="0006532D" w:rsidP="00B363BF">
      <w:pPr>
        <w:numPr>
          <w:ilvl w:val="0"/>
          <w:numId w:val="2"/>
        </w:numPr>
        <w:spacing w:after="0" w:line="288" w:lineRule="auto"/>
        <w:ind w:left="426"/>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Zmiana postanowień niniejszej Umowy może nastąpić – pod rygorem nieważności – w  formie pisemnej za  zgodą obu stron, o ile nie będzie to sprzeczne z ustawą Prawo zamówień publicznych i innymi powszechnie obowiązującymi przepisami prawa.</w:t>
      </w:r>
    </w:p>
    <w:p w14:paraId="12FBD1D1" w14:textId="77777777" w:rsidR="0006532D" w:rsidRPr="004B3311" w:rsidRDefault="0006532D" w:rsidP="00B363BF">
      <w:pPr>
        <w:numPr>
          <w:ilvl w:val="0"/>
          <w:numId w:val="2"/>
        </w:numPr>
        <w:spacing w:after="0" w:line="288" w:lineRule="auto"/>
        <w:ind w:left="426"/>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Zmiana postanowień zawartej Umowy w stosunku do treści oferty, na podstawie której dokonano wyboru Wykonawcy, jest dopuszczalna w następujących przypadkach:</w:t>
      </w:r>
    </w:p>
    <w:p w14:paraId="61ACEFA1" w14:textId="17137501" w:rsidR="0006532D" w:rsidRPr="004B3311" w:rsidRDefault="0006532D" w:rsidP="00B363BF">
      <w:pPr>
        <w:numPr>
          <w:ilvl w:val="0"/>
          <w:numId w:val="22"/>
        </w:numPr>
        <w:spacing w:after="0" w:line="288" w:lineRule="auto"/>
        <w:ind w:left="1276"/>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zmiany albo wprowadzenia nowych przepisów lub norm, jeżeli zgodnie z nimi konieczne będzie dostosowane treści Umowy do aktualnego stanu prawnego;</w:t>
      </w:r>
    </w:p>
    <w:p w14:paraId="5F8A8660" w14:textId="5E70B7B2" w:rsidR="0006532D" w:rsidRPr="004B3311" w:rsidRDefault="0006532D" w:rsidP="00B363BF">
      <w:pPr>
        <w:numPr>
          <w:ilvl w:val="0"/>
          <w:numId w:val="22"/>
        </w:numPr>
        <w:spacing w:after="0" w:line="288" w:lineRule="auto"/>
        <w:ind w:left="1276"/>
        <w:contextualSpacing/>
        <w:rPr>
          <w:rFonts w:eastAsia="Times New Roman" w:cstheme="minorHAnsi"/>
          <w:color w:val="000000" w:themeColor="text1"/>
          <w:lang w:eastAsia="pl-PL"/>
        </w:rPr>
      </w:pPr>
      <w:r w:rsidRPr="004B3311">
        <w:rPr>
          <w:rFonts w:cstheme="minorHAnsi"/>
          <w:color w:val="000000" w:themeColor="text1"/>
        </w:rPr>
        <w:t xml:space="preserve">gdy w terminie </w:t>
      </w:r>
      <w:r w:rsidR="004B3311" w:rsidRPr="004B3311">
        <w:rPr>
          <w:rFonts w:cstheme="minorHAnsi"/>
          <w:color w:val="000000" w:themeColor="text1"/>
        </w:rPr>
        <w:t>24</w:t>
      </w:r>
      <w:r w:rsidRPr="004B3311">
        <w:rPr>
          <w:rFonts w:cstheme="minorHAnsi"/>
          <w:color w:val="000000" w:themeColor="text1"/>
        </w:rPr>
        <w:t xml:space="preserve"> miesięcy od daty zawarcia Umowy nie zostanie wykorzystana maksymalna wartość brutto</w:t>
      </w:r>
      <w:r w:rsidR="00303B56" w:rsidRPr="004B3311">
        <w:rPr>
          <w:rFonts w:cstheme="minorHAnsi"/>
          <w:color w:val="000000" w:themeColor="text1"/>
        </w:rPr>
        <w:t xml:space="preserve"> Umowy</w:t>
      </w:r>
      <w:r w:rsidRPr="004B3311">
        <w:rPr>
          <w:rFonts w:cstheme="minorHAnsi"/>
          <w:color w:val="000000" w:themeColor="text1"/>
        </w:rPr>
        <w:t xml:space="preserve"> określona w § 5 ust. </w:t>
      </w:r>
      <w:r w:rsidR="00303B56" w:rsidRPr="004B3311">
        <w:rPr>
          <w:rFonts w:cstheme="minorHAnsi"/>
          <w:color w:val="000000" w:themeColor="text1"/>
        </w:rPr>
        <w:t>1</w:t>
      </w:r>
      <w:r w:rsidRPr="004B3311">
        <w:rPr>
          <w:rFonts w:cstheme="minorHAnsi"/>
          <w:color w:val="000000" w:themeColor="text1"/>
        </w:rPr>
        <w:t xml:space="preserve">, istnieje możliwość przedłużenia terminu niniejszej Umowy. W takim przypadku Strony mogą zawrzeć pisemny aneks pod rygorem nieważności, w następującym zakresie: termin obowiązywania Umowy ulegnie odpowiedniej zmianie – zostanie przedłużony do daty wskazanej przez Zamawiającego, jednak na okres nie dłuższy niż 6 miesięcy. </w:t>
      </w:r>
    </w:p>
    <w:p w14:paraId="4271CFE0" w14:textId="77777777" w:rsidR="0006532D" w:rsidRPr="004B3311" w:rsidRDefault="0006532D" w:rsidP="00B363BF">
      <w:pPr>
        <w:numPr>
          <w:ilvl w:val="0"/>
          <w:numId w:val="22"/>
        </w:numPr>
        <w:spacing w:after="0" w:line="288" w:lineRule="auto"/>
        <w:ind w:left="1276"/>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gdy wystąpią okoliczności, których nie można było przewidzieć w chwili zawarcia Umowy, tj.:</w:t>
      </w:r>
    </w:p>
    <w:p w14:paraId="00CBD81D" w14:textId="77777777" w:rsidR="0006532D" w:rsidRPr="004B3311" w:rsidRDefault="0006532D" w:rsidP="00B363BF">
      <w:pPr>
        <w:pStyle w:val="Akapitzlist"/>
        <w:numPr>
          <w:ilvl w:val="0"/>
          <w:numId w:val="14"/>
        </w:numPr>
        <w:spacing w:line="288" w:lineRule="auto"/>
        <w:ind w:left="1701"/>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okoliczności, których Strony umowy nie były w stanie przewidzieć, pomimo zachowania należytej staranności pod warunkiem wykazania dochowania należytej staranności przez stronę, która na określoną okoliczność się powołuje,</w:t>
      </w:r>
    </w:p>
    <w:p w14:paraId="272E8523" w14:textId="77777777" w:rsidR="0006532D" w:rsidRPr="004B3311" w:rsidRDefault="0006532D" w:rsidP="00B363BF">
      <w:pPr>
        <w:pStyle w:val="Akapitzlist"/>
        <w:numPr>
          <w:ilvl w:val="0"/>
          <w:numId w:val="14"/>
        </w:numPr>
        <w:spacing w:line="288" w:lineRule="auto"/>
        <w:ind w:left="1701"/>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zaistnienie innych nietypowych zdarzeń o charakterze siły wyższej uniemożliwiających realizację Umowy w terminie.</w:t>
      </w:r>
    </w:p>
    <w:p w14:paraId="3EB656D3" w14:textId="77777777" w:rsidR="0006532D" w:rsidRPr="004B3311" w:rsidRDefault="0006532D" w:rsidP="00B363BF">
      <w:pPr>
        <w:pStyle w:val="Akapitzlist"/>
        <w:numPr>
          <w:ilvl w:val="0"/>
          <w:numId w:val="14"/>
        </w:numPr>
        <w:spacing w:line="288" w:lineRule="auto"/>
        <w:ind w:left="1701"/>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 xml:space="preserve">dopuszczalna jest zmiana zakresu usług poprzez ich ograniczenie w sytuacji, gdy wykonanie niektórych usług okazało się zbędne, zmieniły się okoliczności związane z wykonaniem Umowy lub wykonanie poszczególnych usług nie leży w interesie publicznym lub Zamawiającego, jeżeli zmiany te są konieczne dla dalszej realizacji zamówienia lub są korzystne dla Zamawiającego; </w:t>
      </w:r>
    </w:p>
    <w:p w14:paraId="742DAA16" w14:textId="77777777" w:rsidR="0006532D" w:rsidRPr="004B3311" w:rsidRDefault="0006532D" w:rsidP="00B363BF">
      <w:pPr>
        <w:pStyle w:val="Akapitzlist"/>
        <w:numPr>
          <w:ilvl w:val="0"/>
          <w:numId w:val="14"/>
        </w:numPr>
        <w:spacing w:line="288" w:lineRule="auto"/>
        <w:ind w:left="1701"/>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zmiany umowy w związku z przekształceniem firmy lub wynikające z następstwa prawnego, zgodnie z obowiązującymi przepisami;</w:t>
      </w:r>
    </w:p>
    <w:p w14:paraId="20EEF71E" w14:textId="2D6F5BB3" w:rsidR="0006532D" w:rsidRPr="004B3311" w:rsidRDefault="0006532D" w:rsidP="00B363BF">
      <w:pPr>
        <w:numPr>
          <w:ilvl w:val="0"/>
          <w:numId w:val="2"/>
        </w:numPr>
        <w:spacing w:after="0" w:line="288" w:lineRule="auto"/>
        <w:ind w:left="426"/>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 xml:space="preserve">Niezależnie od postanowień §7 ust. 2 Umowy, Strony mogą dokonać zmiany Umowy, (niestanowiącej istotnej zmiany w jej treści, w rozumieniu art. 454 ust. 2 ustawy Prawo zamówień publicznych) poprzez zawarcie pisemnego aneksu pod rygorem nieważności. </w:t>
      </w:r>
    </w:p>
    <w:p w14:paraId="0A8AED4E" w14:textId="77777777" w:rsidR="0006532D" w:rsidRPr="004B3311" w:rsidRDefault="0006532D" w:rsidP="00B363BF">
      <w:pPr>
        <w:numPr>
          <w:ilvl w:val="0"/>
          <w:numId w:val="2"/>
        </w:numPr>
        <w:spacing w:after="0" w:line="288" w:lineRule="auto"/>
        <w:ind w:left="426"/>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W każdym przypadku strony zobowiązują się do niezwłocznego przekazania informacji o  zaistniałej sytuacji i dokonania stosownej zmiany Umowy w zakresie przewidzianym Umową.</w:t>
      </w:r>
    </w:p>
    <w:p w14:paraId="22ACDE7F" w14:textId="016047F0" w:rsidR="00172BD2" w:rsidRDefault="00172BD2" w:rsidP="00B363BF">
      <w:pPr>
        <w:tabs>
          <w:tab w:val="left" w:pos="187"/>
        </w:tabs>
        <w:spacing w:after="0" w:line="288" w:lineRule="auto"/>
        <w:ind w:left="374" w:right="62" w:hanging="374"/>
        <w:jc w:val="center"/>
        <w:rPr>
          <w:rFonts w:eastAsia="Times New Roman" w:cstheme="minorHAnsi"/>
          <w:b/>
          <w:lang w:eastAsia="pl-PL"/>
        </w:rPr>
      </w:pPr>
    </w:p>
    <w:p w14:paraId="65B470CA" w14:textId="5657F4D6" w:rsidR="009F2655" w:rsidRDefault="009F2655" w:rsidP="00B363BF">
      <w:pPr>
        <w:tabs>
          <w:tab w:val="left" w:pos="187"/>
        </w:tabs>
        <w:spacing w:after="0" w:line="288" w:lineRule="auto"/>
        <w:ind w:left="374" w:right="62" w:hanging="374"/>
        <w:jc w:val="center"/>
        <w:rPr>
          <w:rFonts w:eastAsia="Times New Roman" w:cstheme="minorHAnsi"/>
          <w:b/>
          <w:lang w:eastAsia="pl-PL"/>
        </w:rPr>
      </w:pPr>
    </w:p>
    <w:p w14:paraId="075899ED" w14:textId="6D15C6F4" w:rsidR="009F2655" w:rsidRDefault="009F2655" w:rsidP="00B363BF">
      <w:pPr>
        <w:tabs>
          <w:tab w:val="left" w:pos="187"/>
        </w:tabs>
        <w:spacing w:after="0" w:line="288" w:lineRule="auto"/>
        <w:ind w:left="374" w:right="62" w:hanging="374"/>
        <w:jc w:val="center"/>
        <w:rPr>
          <w:rFonts w:eastAsia="Times New Roman" w:cstheme="minorHAnsi"/>
          <w:b/>
          <w:lang w:eastAsia="pl-PL"/>
        </w:rPr>
      </w:pPr>
    </w:p>
    <w:p w14:paraId="777E5EC5" w14:textId="77777777" w:rsidR="009F2655" w:rsidRPr="002449A7" w:rsidRDefault="009F2655" w:rsidP="00B363BF">
      <w:pPr>
        <w:tabs>
          <w:tab w:val="left" w:pos="187"/>
        </w:tabs>
        <w:spacing w:after="0" w:line="288" w:lineRule="auto"/>
        <w:ind w:left="374" w:right="62" w:hanging="374"/>
        <w:jc w:val="center"/>
        <w:rPr>
          <w:rFonts w:eastAsia="Times New Roman" w:cstheme="minorHAnsi"/>
          <w:b/>
          <w:lang w:eastAsia="pl-PL"/>
        </w:rPr>
      </w:pPr>
    </w:p>
    <w:p w14:paraId="28668631" w14:textId="7AB65291" w:rsidR="00172BD2" w:rsidRPr="002449A7" w:rsidRDefault="005B03CA" w:rsidP="00B363BF">
      <w:pPr>
        <w:tabs>
          <w:tab w:val="left" w:pos="187"/>
        </w:tabs>
        <w:spacing w:after="0" w:line="288" w:lineRule="auto"/>
        <w:ind w:left="374" w:right="62" w:hanging="374"/>
        <w:jc w:val="center"/>
        <w:rPr>
          <w:rFonts w:eastAsia="Times New Roman" w:cstheme="minorHAnsi"/>
          <w:b/>
          <w:lang w:eastAsia="pl-PL"/>
        </w:rPr>
      </w:pPr>
      <w:r w:rsidRPr="002449A7">
        <w:rPr>
          <w:rFonts w:eastAsia="Times New Roman" w:cstheme="minorHAnsi"/>
          <w:b/>
          <w:lang w:eastAsia="pl-PL"/>
        </w:rPr>
        <w:lastRenderedPageBreak/>
        <w:t>§ 8</w:t>
      </w:r>
    </w:p>
    <w:p w14:paraId="60BE51E0" w14:textId="3B22C56C" w:rsidR="00F81532" w:rsidRPr="002449A7" w:rsidRDefault="00F81532" w:rsidP="00B363BF">
      <w:pPr>
        <w:tabs>
          <w:tab w:val="left" w:pos="187"/>
        </w:tabs>
        <w:spacing w:after="0" w:line="288" w:lineRule="auto"/>
        <w:ind w:left="374" w:right="62" w:hanging="374"/>
        <w:jc w:val="center"/>
        <w:rPr>
          <w:rFonts w:eastAsia="Times New Roman" w:cstheme="minorHAnsi"/>
          <w:b/>
          <w:lang w:eastAsia="pl-PL"/>
        </w:rPr>
      </w:pPr>
      <w:r w:rsidRPr="002449A7">
        <w:rPr>
          <w:rFonts w:eastAsia="Times New Roman" w:cstheme="minorHAnsi"/>
          <w:b/>
          <w:lang w:eastAsia="pl-PL"/>
        </w:rPr>
        <w:t>Klauzula waloryzacyjna</w:t>
      </w:r>
    </w:p>
    <w:p w14:paraId="3FFC8791" w14:textId="77777777" w:rsidR="005B03CA" w:rsidRPr="002449A7" w:rsidRDefault="005B03CA" w:rsidP="00B363BF">
      <w:pPr>
        <w:tabs>
          <w:tab w:val="left" w:pos="187"/>
        </w:tabs>
        <w:spacing w:after="0" w:line="288" w:lineRule="auto"/>
        <w:ind w:left="374" w:right="62" w:hanging="374"/>
        <w:jc w:val="center"/>
        <w:rPr>
          <w:rFonts w:eastAsia="Times New Roman" w:cstheme="minorHAnsi"/>
          <w:b/>
          <w:lang w:eastAsia="pl-PL"/>
        </w:rPr>
      </w:pPr>
    </w:p>
    <w:p w14:paraId="1DF686C5" w14:textId="25BE9D13" w:rsidR="005B03CA" w:rsidRPr="004B3311" w:rsidRDefault="005B03CA" w:rsidP="00B363BF">
      <w:pPr>
        <w:numPr>
          <w:ilvl w:val="0"/>
          <w:numId w:val="24"/>
        </w:numPr>
        <w:spacing w:after="0" w:line="288" w:lineRule="auto"/>
        <w:ind w:left="426"/>
        <w:contextualSpacing/>
        <w:rPr>
          <w:rFonts w:eastAsia="Times New Roman" w:cstheme="minorHAnsi"/>
          <w:color w:val="000000" w:themeColor="text1"/>
          <w:lang w:eastAsia="pl-PL"/>
        </w:rPr>
      </w:pPr>
      <w:r w:rsidRPr="004B3311">
        <w:rPr>
          <w:rFonts w:cstheme="minorHAnsi"/>
          <w:color w:val="000000" w:themeColor="text1"/>
        </w:rPr>
        <w:t xml:space="preserve">Zamawiający przewiduje możliwość zmiany wysokości wynagrodzenia należnego Wykonawcy </w:t>
      </w:r>
      <w:r w:rsidRPr="004B3311">
        <w:rPr>
          <w:rFonts w:eastAsia="Times New Roman" w:cstheme="minorHAnsi"/>
          <w:color w:val="000000" w:themeColor="text1"/>
          <w:lang w:eastAsia="pl-PL"/>
        </w:rPr>
        <w:t>w</w:t>
      </w:r>
      <w:r w:rsidR="009F2655">
        <w:rPr>
          <w:rFonts w:eastAsia="Times New Roman" w:cstheme="minorHAnsi"/>
          <w:color w:val="000000" w:themeColor="text1"/>
          <w:lang w:eastAsia="pl-PL"/>
        </w:rPr>
        <w:t> </w:t>
      </w:r>
      <w:r w:rsidRPr="004B3311">
        <w:rPr>
          <w:rFonts w:eastAsia="Times New Roman" w:cstheme="minorHAnsi"/>
          <w:color w:val="000000" w:themeColor="text1"/>
          <w:lang w:eastAsia="pl-PL"/>
        </w:rPr>
        <w:t xml:space="preserve">przypadku zmiany: </w:t>
      </w:r>
    </w:p>
    <w:p w14:paraId="159CFE6C" w14:textId="77777777" w:rsidR="005B03CA" w:rsidRPr="004B3311" w:rsidRDefault="005B03CA" w:rsidP="00B363BF">
      <w:pPr>
        <w:pStyle w:val="Akapitzlist"/>
        <w:numPr>
          <w:ilvl w:val="0"/>
          <w:numId w:val="23"/>
        </w:numPr>
        <w:spacing w:line="288" w:lineRule="auto"/>
        <w:ind w:left="1134"/>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stawki podatku od towarów i usług,</w:t>
      </w:r>
    </w:p>
    <w:p w14:paraId="42D93A52" w14:textId="3FADE9CE" w:rsidR="005B03CA" w:rsidRPr="004B3311" w:rsidRDefault="005B03CA" w:rsidP="00B363BF">
      <w:pPr>
        <w:pStyle w:val="Akapitzlist"/>
        <w:numPr>
          <w:ilvl w:val="0"/>
          <w:numId w:val="23"/>
        </w:numPr>
        <w:spacing w:line="288" w:lineRule="auto"/>
        <w:ind w:left="1134"/>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wysokości minimalnego wynagrodzenia za pracę albo wysokości minimalnej stawki godzinowej, ustalonych na podstawie przepisów ustawy z dnia 10 października 2002 r. o</w:t>
      </w:r>
      <w:r w:rsidR="009F2655">
        <w:rPr>
          <w:rFonts w:asciiTheme="minorHAnsi" w:hAnsiTheme="minorHAnsi" w:cstheme="minorHAnsi"/>
          <w:color w:val="000000" w:themeColor="text1"/>
          <w:sz w:val="22"/>
          <w:szCs w:val="22"/>
        </w:rPr>
        <w:t> </w:t>
      </w:r>
      <w:r w:rsidRPr="004B3311">
        <w:rPr>
          <w:rFonts w:asciiTheme="minorHAnsi" w:hAnsiTheme="minorHAnsi" w:cstheme="minorHAnsi"/>
          <w:color w:val="000000" w:themeColor="text1"/>
          <w:sz w:val="22"/>
          <w:szCs w:val="22"/>
        </w:rPr>
        <w:t>minimalnym wynagrodzeniu za pracę,</w:t>
      </w:r>
    </w:p>
    <w:p w14:paraId="229F2166" w14:textId="77777777" w:rsidR="005B03CA" w:rsidRPr="004B3311" w:rsidRDefault="005B03CA" w:rsidP="00B363BF">
      <w:pPr>
        <w:pStyle w:val="Akapitzlist"/>
        <w:numPr>
          <w:ilvl w:val="0"/>
          <w:numId w:val="23"/>
        </w:numPr>
        <w:spacing w:line="288" w:lineRule="auto"/>
        <w:ind w:left="1134"/>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zasad podlegania ubezpieczeniom społecznym lub ubezpieczeniu zdrowotnemu lub wysokości stawki składki na ubezpieczenia społeczne lub zdrowotne,</w:t>
      </w:r>
    </w:p>
    <w:p w14:paraId="4DD11614" w14:textId="77777777" w:rsidR="005B03CA" w:rsidRPr="004B3311" w:rsidRDefault="005B03CA" w:rsidP="00B363BF">
      <w:pPr>
        <w:pStyle w:val="Akapitzlist"/>
        <w:numPr>
          <w:ilvl w:val="0"/>
          <w:numId w:val="23"/>
        </w:numPr>
        <w:spacing w:line="288" w:lineRule="auto"/>
        <w:ind w:left="1134"/>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zasad gromadzenia i wysokości wpłat do pracowniczych planów kapitałowych, o których mowa w ustawie z dnia 4 października 2018 r. o pracowniczych planach kapitałowych</w:t>
      </w:r>
      <w:r w:rsidRPr="004B3311">
        <w:rPr>
          <w:rFonts w:asciiTheme="minorHAnsi" w:hAnsiTheme="minorHAnsi" w:cstheme="minorHAnsi"/>
          <w:color w:val="000000" w:themeColor="text1"/>
          <w:sz w:val="22"/>
          <w:szCs w:val="22"/>
        </w:rPr>
        <w:br/>
        <w:t>– jeżeli zmiany te będą miały wpływ na koszty wykonania zamówienia przez Wykonawcę.</w:t>
      </w:r>
    </w:p>
    <w:p w14:paraId="6948D6CE" w14:textId="481AB228"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cstheme="minorHAnsi"/>
          <w:color w:val="000000" w:themeColor="text1"/>
        </w:rPr>
        <w:t>W przypadku wystąpienia okoliczności wskazanych w ust. 1 Strona, która wnosi o zmianę wysokości wynagrodzenia Wykonawcy jest zobowiązana przedstawić drugiej stronie wniosek zawierający:</w:t>
      </w:r>
    </w:p>
    <w:p w14:paraId="2A657900" w14:textId="77777777" w:rsidR="005B03CA" w:rsidRPr="004B3311" w:rsidRDefault="005B03CA" w:rsidP="00B363BF">
      <w:pPr>
        <w:numPr>
          <w:ilvl w:val="0"/>
          <w:numId w:val="25"/>
        </w:numPr>
        <w:suppressAutoHyphens/>
        <w:autoSpaceDE w:val="0"/>
        <w:autoSpaceDN w:val="0"/>
        <w:adjustRightInd w:val="0"/>
        <w:spacing w:after="0" w:line="288" w:lineRule="auto"/>
        <w:rPr>
          <w:rFonts w:eastAsia="Calibri" w:cstheme="minorHAnsi"/>
          <w:color w:val="000000" w:themeColor="text1"/>
          <w:lang w:eastAsia="pl-PL"/>
        </w:rPr>
      </w:pPr>
      <w:r w:rsidRPr="004B3311">
        <w:rPr>
          <w:rFonts w:eastAsia="Calibri" w:cstheme="minorHAnsi"/>
          <w:color w:val="000000" w:themeColor="text1"/>
          <w:lang w:eastAsia="pl-PL"/>
        </w:rPr>
        <w:t xml:space="preserve">wskazanie przepisów podlegających zmianie, </w:t>
      </w:r>
    </w:p>
    <w:p w14:paraId="11DFB883" w14:textId="77777777" w:rsidR="005B03CA" w:rsidRPr="004B3311" w:rsidRDefault="005B03CA" w:rsidP="00B363BF">
      <w:pPr>
        <w:numPr>
          <w:ilvl w:val="0"/>
          <w:numId w:val="25"/>
        </w:numPr>
        <w:suppressAutoHyphens/>
        <w:autoSpaceDE w:val="0"/>
        <w:autoSpaceDN w:val="0"/>
        <w:adjustRightInd w:val="0"/>
        <w:spacing w:after="0" w:line="288" w:lineRule="auto"/>
        <w:rPr>
          <w:rFonts w:eastAsia="Calibri" w:cstheme="minorHAnsi"/>
          <w:color w:val="000000" w:themeColor="text1"/>
          <w:lang w:eastAsia="pl-PL"/>
        </w:rPr>
      </w:pPr>
      <w:r w:rsidRPr="004B3311">
        <w:rPr>
          <w:rFonts w:eastAsia="Calibri" w:cstheme="minorHAnsi"/>
          <w:color w:val="000000" w:themeColor="text1"/>
          <w:lang w:eastAsia="pl-PL"/>
        </w:rPr>
        <w:t>wskazanie skutków zmiany dla wysokości kosztów ponoszonych przez Wykonawcę przy realizacji zamówienia objętego umową,</w:t>
      </w:r>
    </w:p>
    <w:p w14:paraId="4EB64651" w14:textId="329ECAE2" w:rsidR="005B03CA" w:rsidRPr="004B3311" w:rsidRDefault="005B03CA" w:rsidP="00B363BF">
      <w:pPr>
        <w:numPr>
          <w:ilvl w:val="0"/>
          <w:numId w:val="25"/>
        </w:numPr>
        <w:suppressAutoHyphens/>
        <w:autoSpaceDE w:val="0"/>
        <w:autoSpaceDN w:val="0"/>
        <w:adjustRightInd w:val="0"/>
        <w:spacing w:after="0" w:line="288" w:lineRule="auto"/>
        <w:rPr>
          <w:rFonts w:eastAsia="Calibri" w:cstheme="minorHAnsi"/>
          <w:color w:val="000000" w:themeColor="text1"/>
          <w:lang w:eastAsia="pl-PL"/>
        </w:rPr>
      </w:pPr>
      <w:r w:rsidRPr="004B3311">
        <w:rPr>
          <w:rFonts w:eastAsia="Calibri" w:cstheme="minorHAnsi"/>
          <w:color w:val="000000" w:themeColor="text1"/>
          <w:lang w:eastAsia="pl-PL"/>
        </w:rPr>
        <w:t>wskazanie relacji pomiędzy wysokością kosztów ponoszonych w tym zakresie, a</w:t>
      </w:r>
      <w:r w:rsidR="009F2655">
        <w:rPr>
          <w:rFonts w:eastAsia="Calibri" w:cstheme="minorHAnsi"/>
          <w:color w:val="000000" w:themeColor="text1"/>
          <w:lang w:eastAsia="pl-PL"/>
        </w:rPr>
        <w:t> </w:t>
      </w:r>
      <w:r w:rsidRPr="004B3311">
        <w:rPr>
          <w:rFonts w:eastAsia="Calibri" w:cstheme="minorHAnsi"/>
          <w:color w:val="000000" w:themeColor="text1"/>
          <w:lang w:eastAsia="pl-PL"/>
        </w:rPr>
        <w:t xml:space="preserve">wysokością wynagrodzenia, </w:t>
      </w:r>
    </w:p>
    <w:p w14:paraId="41B46B44" w14:textId="77777777" w:rsidR="005B03CA" w:rsidRPr="004B3311" w:rsidRDefault="005B03CA" w:rsidP="00B363BF">
      <w:pPr>
        <w:numPr>
          <w:ilvl w:val="0"/>
          <w:numId w:val="25"/>
        </w:numPr>
        <w:suppressAutoHyphens/>
        <w:autoSpaceDE w:val="0"/>
        <w:autoSpaceDN w:val="0"/>
        <w:adjustRightInd w:val="0"/>
        <w:spacing w:after="0" w:line="288" w:lineRule="auto"/>
        <w:rPr>
          <w:rFonts w:eastAsia="Calibri" w:cstheme="minorHAnsi"/>
          <w:color w:val="000000" w:themeColor="text1"/>
          <w:lang w:eastAsia="pl-PL"/>
        </w:rPr>
      </w:pPr>
      <w:r w:rsidRPr="004B3311">
        <w:rPr>
          <w:rFonts w:eastAsia="Calibri" w:cstheme="minorHAnsi"/>
          <w:color w:val="000000" w:themeColor="text1"/>
          <w:lang w:eastAsia="pl-PL"/>
        </w:rPr>
        <w:t>propozycję zmiany w wysokości wynagrodzenia z uzasadnieniem.</w:t>
      </w:r>
    </w:p>
    <w:p w14:paraId="4183E160" w14:textId="230601B9"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cstheme="minorHAnsi"/>
          <w:color w:val="000000" w:themeColor="text1"/>
        </w:rPr>
        <w:t>Strony postanawiają, iż zmiany wynagrodzenia w wypadku wystąpienia jednej ze zmian przepisów wskazanych w ust. 1 dokonają w formie pisemnego aneksu.</w:t>
      </w:r>
    </w:p>
    <w:p w14:paraId="7B69F943" w14:textId="15F3985E"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eastAsia="Calibri" w:cstheme="minorHAnsi"/>
          <w:color w:val="000000" w:themeColor="text1"/>
          <w:lang w:eastAsia="pl-PL"/>
        </w:rPr>
        <w:t>Zmiana wysokości wynagrodzenia obowiązywać będzie od dnia wejścia w życie zmian, o których mowa w ust. 1. Wykonawca po podpisaniu aneksu wystawi odpowiednie faktury korygujące.</w:t>
      </w:r>
    </w:p>
    <w:p w14:paraId="2B8C73EE" w14:textId="31AE6752"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cstheme="minorHAnsi"/>
          <w:color w:val="000000" w:themeColor="text1"/>
        </w:rPr>
        <w:t>W przypadku zmiany,</w:t>
      </w:r>
      <w:r w:rsidRPr="004B3311">
        <w:rPr>
          <w:rFonts w:eastAsia="Calibri" w:cstheme="minorHAnsi"/>
          <w:color w:val="000000" w:themeColor="text1"/>
          <w:lang w:eastAsia="pl-PL"/>
        </w:rPr>
        <w:t xml:space="preserve"> o której mowa w ust. 1 lit. a. </w:t>
      </w:r>
      <w:r w:rsidRPr="004B3311">
        <w:rPr>
          <w:rFonts w:cstheme="minorHAnsi"/>
          <w:color w:val="000000" w:themeColor="text1"/>
        </w:rPr>
        <w:t>Wykonawca otrzyma wynagrodzenie przy uwzględnieniu ceny jednostkowej netto powiększonej o kwotę VAT, wyliczoną zgodnie ze stawką obowiązującą w dniu wystawienia faktury.</w:t>
      </w:r>
    </w:p>
    <w:p w14:paraId="46483D37" w14:textId="18E012B6"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eastAsia="Calibri" w:cstheme="minorHAnsi"/>
          <w:color w:val="000000" w:themeColor="text1"/>
          <w:lang w:eastAsia="pl-PL"/>
        </w:rPr>
        <w:t>W przypadku zmiany, o której mowa w ust. 1 lit. b. wynagrodzenie Wykonawcy ulegnie zmianie o</w:t>
      </w:r>
      <w:r w:rsidR="009F2655">
        <w:rPr>
          <w:rFonts w:eastAsia="Calibri" w:cstheme="minorHAnsi"/>
          <w:color w:val="000000" w:themeColor="text1"/>
          <w:lang w:eastAsia="pl-PL"/>
        </w:rPr>
        <w:t> </w:t>
      </w:r>
      <w:r w:rsidRPr="004B3311">
        <w:rPr>
          <w:rFonts w:eastAsia="Calibri" w:cstheme="minorHAnsi"/>
          <w:color w:val="000000" w:themeColor="text1"/>
          <w:lang w:eastAsia="pl-PL"/>
        </w:rPr>
        <w:t>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5C6132F5" w14:textId="4863AF99"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eastAsia="Calibri" w:cstheme="minorHAnsi"/>
          <w:color w:val="000000" w:themeColor="text1"/>
          <w:lang w:eastAsia="pl-PL"/>
        </w:rPr>
        <w:t>W przypadku zmiany, o której mowa w ust. 1 lit. c. wynagrodzenie Wykonawcy ulegnie zmianie o</w:t>
      </w:r>
      <w:r w:rsidR="009F2655">
        <w:rPr>
          <w:rFonts w:eastAsia="Calibri" w:cstheme="minorHAnsi"/>
          <w:color w:val="000000" w:themeColor="text1"/>
          <w:lang w:eastAsia="pl-PL"/>
        </w:rPr>
        <w:t> </w:t>
      </w:r>
      <w:r w:rsidRPr="004B3311">
        <w:rPr>
          <w:rFonts w:eastAsia="Calibri" w:cstheme="minorHAnsi"/>
          <w:color w:val="000000" w:themeColor="text1"/>
          <w:lang w:eastAsia="pl-PL"/>
        </w:rPr>
        <w:t xml:space="preserve">wartość wzrostu całkowitego kosztu Wykonawcy, wykazanego przez Wykonawcę, jaką będzie on zobowiązany dodatkowo ponieść w celu uwzględnienia tej zmiany, przy zachowaniu </w:t>
      </w:r>
      <w:r w:rsidRPr="004B3311">
        <w:rPr>
          <w:rFonts w:eastAsia="Calibri" w:cstheme="minorHAnsi"/>
          <w:color w:val="000000" w:themeColor="text1"/>
          <w:lang w:eastAsia="pl-PL"/>
        </w:rPr>
        <w:lastRenderedPageBreak/>
        <w:t>dotychczasowej kwoty netto wynagrodzenia osób bezpośrednio wykonujących zamówienie na rzecz Zamawiającego.</w:t>
      </w:r>
    </w:p>
    <w:p w14:paraId="17ECC1E4" w14:textId="72F5A21A" w:rsidR="005B03CA"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eastAsia="Calibri" w:cstheme="minorHAnsi"/>
          <w:color w:val="000000" w:themeColor="text1"/>
          <w:lang w:eastAsia="pl-PL"/>
        </w:rPr>
        <w:t>W przypadku zmiany, o której mowa w ust. 1 lit. d. wynagrodzenie Wykonawcy ulegnie zmianie o</w:t>
      </w:r>
      <w:r w:rsidR="009F2655">
        <w:rPr>
          <w:rFonts w:eastAsia="Calibri" w:cstheme="minorHAnsi"/>
          <w:color w:val="000000" w:themeColor="text1"/>
          <w:lang w:eastAsia="pl-PL"/>
        </w:rPr>
        <w:t> </w:t>
      </w:r>
      <w:r w:rsidRPr="004B3311">
        <w:rPr>
          <w:rFonts w:eastAsia="Calibri" w:cstheme="minorHAnsi"/>
          <w:color w:val="000000" w:themeColor="text1"/>
          <w:lang w:eastAsia="pl-PL"/>
        </w:rPr>
        <w:t>wartość wzrostu całkowitego kosztu Wykonawcy wynikającego z obowiązkowych wpłat do pracowniczych planów kapitałowych dokonywanych przez Wykonawcę, wykazanego przez Wykonawcę, jakie będzie on zobowiązany dodatkowo ponieść w celu uwzględnienia tej zmiany w</w:t>
      </w:r>
      <w:r w:rsidR="009F2655">
        <w:rPr>
          <w:rFonts w:eastAsia="Calibri" w:cstheme="minorHAnsi"/>
          <w:color w:val="000000" w:themeColor="text1"/>
          <w:lang w:eastAsia="pl-PL"/>
        </w:rPr>
        <w:t> </w:t>
      </w:r>
      <w:r w:rsidRPr="004B3311">
        <w:rPr>
          <w:rFonts w:eastAsia="Calibri" w:cstheme="minorHAnsi"/>
          <w:color w:val="000000" w:themeColor="text1"/>
          <w:lang w:eastAsia="pl-PL"/>
        </w:rPr>
        <w:t>odniesieniu do osób bezpośrednio wykonujących zamówienie na rzecz Zamawiającego.</w:t>
      </w:r>
    </w:p>
    <w:p w14:paraId="0057E81A" w14:textId="47ACA5C6" w:rsidR="00F81532" w:rsidRPr="004B3311" w:rsidRDefault="005B03CA" w:rsidP="00B363BF">
      <w:pPr>
        <w:numPr>
          <w:ilvl w:val="0"/>
          <w:numId w:val="24"/>
        </w:numPr>
        <w:spacing w:after="0" w:line="288" w:lineRule="auto"/>
        <w:ind w:left="426"/>
        <w:contextualSpacing/>
        <w:rPr>
          <w:rFonts w:cstheme="minorHAnsi"/>
          <w:color w:val="000000" w:themeColor="text1"/>
        </w:rPr>
      </w:pPr>
      <w:r w:rsidRPr="004B3311">
        <w:rPr>
          <w:rFonts w:cstheme="minorHAnsi"/>
          <w:color w:val="000000" w:themeColor="text1"/>
        </w:rPr>
        <w:t xml:space="preserve">Ponadto </w:t>
      </w:r>
      <w:r w:rsidR="00F81532" w:rsidRPr="004B3311">
        <w:rPr>
          <w:rFonts w:cstheme="minorHAnsi"/>
          <w:color w:val="000000" w:themeColor="text1"/>
        </w:rPr>
        <w:t>Zamawiający przewiduje możliwość zmiany (przez którą rozumie się odpowiednio wzrost cen  lub  kosztów albo ich obniżenie) wynagrodzenia brutto w przypadku zmian cen materiałów lub  kosztów związanych z realizacją zamówienia, przy następujących założeniach:</w:t>
      </w:r>
    </w:p>
    <w:p w14:paraId="476FEC3C" w14:textId="77777777" w:rsidR="00F81532" w:rsidRPr="004B3311" w:rsidRDefault="00F81532" w:rsidP="00B363BF">
      <w:pPr>
        <w:pStyle w:val="Akapitzlist"/>
        <w:numPr>
          <w:ilvl w:val="0"/>
          <w:numId w:val="26"/>
        </w:numPr>
        <w:tabs>
          <w:tab w:val="left" w:pos="4050"/>
        </w:tabs>
        <w:spacing w:line="288" w:lineRule="auto"/>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zmiana wynagrodzenia zostanie określona w oparciu o średnioroczny wskaźnik cen  towarów i usług konsumpcyjnych ogółem ogłaszany w komunikacie Prezesa Głównego Urzędu Statystycznego;</w:t>
      </w:r>
    </w:p>
    <w:p w14:paraId="2BC69BE2" w14:textId="77777777" w:rsidR="00F81532" w:rsidRPr="004B3311" w:rsidRDefault="00F81532" w:rsidP="00B363BF">
      <w:pPr>
        <w:pStyle w:val="Akapitzlist"/>
        <w:numPr>
          <w:ilvl w:val="0"/>
          <w:numId w:val="26"/>
        </w:numPr>
        <w:tabs>
          <w:tab w:val="left" w:pos="4050"/>
        </w:tabs>
        <w:spacing w:line="288" w:lineRule="auto"/>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minimalny poziom zmiany średniorocznego wskaźnika cen towarów i usług konsumpcyjnych ogółem uprawniający Strony Umowy do żądania zmiany wynagrodzenia wynosi 10,00%, w stosunku do terminu składania oferty,</w:t>
      </w:r>
    </w:p>
    <w:p w14:paraId="7D56E60B" w14:textId="77777777" w:rsidR="00F81532" w:rsidRPr="004B3311" w:rsidRDefault="00F81532" w:rsidP="00B363BF">
      <w:pPr>
        <w:pStyle w:val="Akapitzlist"/>
        <w:numPr>
          <w:ilvl w:val="0"/>
          <w:numId w:val="26"/>
        </w:numPr>
        <w:tabs>
          <w:tab w:val="left" w:pos="4050"/>
        </w:tabs>
        <w:spacing w:line="288" w:lineRule="auto"/>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pierwsza zmiana wynagrodzenia może nastąpić po upływie 6 (sześciu) miesięcy kalendarzowych od dnia zawarcia Umowy i będzie dotyczyć wynagrodzenia przysługującego Wykonawcy za usługi zrealizowane po  upływie tego terminu, tj. po upływie 6 miesięcy od dnia zawarcia Umowy,</w:t>
      </w:r>
    </w:p>
    <w:p w14:paraId="09C43600" w14:textId="77777777" w:rsidR="00F81532" w:rsidRPr="004B3311" w:rsidRDefault="00F81532" w:rsidP="00B363BF">
      <w:pPr>
        <w:pStyle w:val="Akapitzlist"/>
        <w:numPr>
          <w:ilvl w:val="0"/>
          <w:numId w:val="26"/>
        </w:numPr>
        <w:tabs>
          <w:tab w:val="left" w:pos="4050"/>
        </w:tabs>
        <w:spacing w:line="288" w:lineRule="auto"/>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Strona zainteresowana waloryzacją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4758572C" w14:textId="1106B970" w:rsidR="00F81532" w:rsidRPr="004B3311" w:rsidRDefault="005B03CA" w:rsidP="00B363BF">
      <w:pPr>
        <w:pStyle w:val="Akapitzlist"/>
        <w:numPr>
          <w:ilvl w:val="0"/>
          <w:numId w:val="26"/>
        </w:numPr>
        <w:tabs>
          <w:tab w:val="left" w:pos="4050"/>
        </w:tabs>
        <w:spacing w:line="288" w:lineRule="auto"/>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w</w:t>
      </w:r>
      <w:r w:rsidR="00F81532" w:rsidRPr="004B3311">
        <w:rPr>
          <w:rFonts w:asciiTheme="minorHAnsi" w:hAnsiTheme="minorHAnsi" w:cstheme="minorHAnsi"/>
          <w:color w:val="000000" w:themeColor="text1"/>
          <w:sz w:val="22"/>
          <w:szCs w:val="22"/>
        </w:rPr>
        <w:t>aloryzacja będzie polegała na wzroście/obniżeniu wynagrodzenia za  usługi pozostałe do wykonania po dniu złożenia wniosku, o którym mowa w lit. d, o wartość średniorocznego wskaźnika cen towarów i usług konsumpcyjnych ogółem ogłaszany w komunikacie Prezesa Głównego Urzędu Statystycznego, przy spełnieniu warunku określonego w lit. b,</w:t>
      </w:r>
    </w:p>
    <w:p w14:paraId="2314FD2A" w14:textId="347A227C" w:rsidR="00F81532" w:rsidRPr="004B3311" w:rsidRDefault="005B03CA" w:rsidP="00B363BF">
      <w:pPr>
        <w:pStyle w:val="Akapitzlist"/>
        <w:numPr>
          <w:ilvl w:val="0"/>
          <w:numId w:val="26"/>
        </w:numPr>
        <w:tabs>
          <w:tab w:val="left" w:pos="4050"/>
        </w:tabs>
        <w:spacing w:line="288" w:lineRule="auto"/>
        <w:jc w:val="both"/>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m</w:t>
      </w:r>
      <w:r w:rsidR="00F81532" w:rsidRPr="004B3311">
        <w:rPr>
          <w:rFonts w:asciiTheme="minorHAnsi" w:hAnsiTheme="minorHAnsi" w:cstheme="minorHAnsi"/>
          <w:color w:val="000000" w:themeColor="text1"/>
          <w:sz w:val="22"/>
          <w:szCs w:val="22"/>
        </w:rPr>
        <w:t xml:space="preserve">aksymalna wartość zmiany wynagrodzenia wynosi łącznie 10% wynagrodzenia brutto, wskazanego w § </w:t>
      </w:r>
      <w:r w:rsidRPr="004B3311">
        <w:rPr>
          <w:rFonts w:asciiTheme="minorHAnsi" w:hAnsiTheme="minorHAnsi" w:cstheme="minorHAnsi"/>
          <w:color w:val="000000" w:themeColor="text1"/>
          <w:sz w:val="22"/>
          <w:szCs w:val="22"/>
        </w:rPr>
        <w:t>5 ust. 1 Umowy.</w:t>
      </w:r>
    </w:p>
    <w:p w14:paraId="7741075A" w14:textId="2ABB7DE8" w:rsidR="00F81532" w:rsidRPr="004B3311" w:rsidRDefault="00F81532" w:rsidP="00B363BF">
      <w:pPr>
        <w:numPr>
          <w:ilvl w:val="0"/>
          <w:numId w:val="24"/>
        </w:numPr>
        <w:spacing w:after="0" w:line="288" w:lineRule="auto"/>
        <w:ind w:left="426"/>
        <w:contextualSpacing/>
        <w:rPr>
          <w:rFonts w:cstheme="minorHAnsi"/>
          <w:color w:val="000000" w:themeColor="text1"/>
        </w:rPr>
      </w:pPr>
      <w:r w:rsidRPr="004B3311">
        <w:rPr>
          <w:rFonts w:cstheme="minorHAnsi"/>
          <w:color w:val="000000" w:themeColor="text1"/>
        </w:rPr>
        <w:t>Wykonawca, który uzyska Waloryzację</w:t>
      </w:r>
      <w:r w:rsidR="00215246" w:rsidRPr="004B3311">
        <w:rPr>
          <w:rFonts w:cstheme="minorHAnsi"/>
          <w:color w:val="000000" w:themeColor="text1"/>
        </w:rPr>
        <w:t xml:space="preserve"> na zasadach określonych w ust. 9</w:t>
      </w:r>
      <w:r w:rsidRPr="004B3311">
        <w:rPr>
          <w:rFonts w:cstheme="minorHAnsi"/>
          <w:color w:val="000000" w:themeColor="text1"/>
        </w:rPr>
        <w:t xml:space="preserve">, zobowiązany jest do zmiany wynagrodzenia przysługującego podwykonawcy, z którym zawarł umowę, w zakresie </w:t>
      </w:r>
      <w:r w:rsidRPr="004B3311">
        <w:rPr>
          <w:rFonts w:cstheme="minorHAnsi"/>
          <w:color w:val="000000" w:themeColor="text1"/>
        </w:rPr>
        <w:lastRenderedPageBreak/>
        <w:t>odpowiadającym zmianom kosztów dotyczących zobowiązania podwykonawcy, jeżeli łącznie spełnione są następujące warunki:</w:t>
      </w:r>
    </w:p>
    <w:p w14:paraId="14C3F265" w14:textId="75D19559" w:rsidR="00F81532" w:rsidRPr="004B3311" w:rsidRDefault="00F81532" w:rsidP="002449A7">
      <w:pPr>
        <w:pStyle w:val="Akapitzlist"/>
        <w:numPr>
          <w:ilvl w:val="1"/>
          <w:numId w:val="27"/>
        </w:numPr>
        <w:tabs>
          <w:tab w:val="left" w:pos="4050"/>
        </w:tabs>
        <w:spacing w:line="288" w:lineRule="auto"/>
        <w:ind w:left="1134"/>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przedmiotem umowy są usługi;</w:t>
      </w:r>
    </w:p>
    <w:p w14:paraId="3C36D958" w14:textId="5A1C7CD0" w:rsidR="00F81532" w:rsidRPr="004B3311" w:rsidRDefault="00F81532" w:rsidP="002449A7">
      <w:pPr>
        <w:pStyle w:val="Akapitzlist"/>
        <w:numPr>
          <w:ilvl w:val="1"/>
          <w:numId w:val="27"/>
        </w:numPr>
        <w:tabs>
          <w:tab w:val="left" w:pos="567"/>
        </w:tabs>
        <w:spacing w:line="288" w:lineRule="auto"/>
        <w:ind w:left="1134"/>
        <w:rPr>
          <w:rFonts w:asciiTheme="minorHAnsi" w:hAnsiTheme="minorHAnsi" w:cstheme="minorHAnsi"/>
          <w:color w:val="000000" w:themeColor="text1"/>
          <w:sz w:val="22"/>
          <w:szCs w:val="22"/>
        </w:rPr>
      </w:pPr>
      <w:r w:rsidRPr="004B3311">
        <w:rPr>
          <w:rFonts w:asciiTheme="minorHAnsi" w:hAnsiTheme="minorHAnsi" w:cstheme="minorHAnsi"/>
          <w:color w:val="000000" w:themeColor="text1"/>
          <w:sz w:val="22"/>
          <w:szCs w:val="22"/>
        </w:rPr>
        <w:t>okres obowiązywania umowy przekracza 6 miesięcy.</w:t>
      </w:r>
    </w:p>
    <w:p w14:paraId="1F3CD7D7" w14:textId="77777777" w:rsidR="00F81532" w:rsidRPr="002449A7" w:rsidRDefault="00F81532" w:rsidP="00B363BF">
      <w:pPr>
        <w:pStyle w:val="Akapitzlist"/>
        <w:tabs>
          <w:tab w:val="left" w:pos="4050"/>
        </w:tabs>
        <w:spacing w:line="288" w:lineRule="auto"/>
        <w:ind w:left="360"/>
        <w:jc w:val="both"/>
        <w:rPr>
          <w:rFonts w:asciiTheme="minorHAnsi" w:hAnsiTheme="minorHAnsi" w:cstheme="minorHAnsi"/>
          <w:b/>
          <w:sz w:val="22"/>
          <w:szCs w:val="22"/>
        </w:rPr>
      </w:pPr>
    </w:p>
    <w:p w14:paraId="7C3128E5" w14:textId="60070CCF" w:rsidR="00F81532" w:rsidRPr="002449A7" w:rsidRDefault="00F81532" w:rsidP="00B363BF">
      <w:pPr>
        <w:tabs>
          <w:tab w:val="left" w:pos="187"/>
        </w:tabs>
        <w:spacing w:after="0" w:line="288" w:lineRule="auto"/>
        <w:ind w:left="374" w:right="62" w:hanging="374"/>
        <w:jc w:val="center"/>
        <w:rPr>
          <w:rFonts w:eastAsia="Times New Roman" w:cstheme="minorHAnsi"/>
          <w:b/>
          <w:lang w:eastAsia="pl-PL"/>
        </w:rPr>
      </w:pPr>
      <w:r w:rsidRPr="002449A7">
        <w:rPr>
          <w:rFonts w:eastAsia="Times New Roman" w:cstheme="minorHAnsi"/>
          <w:b/>
          <w:lang w:eastAsia="pl-PL"/>
        </w:rPr>
        <w:t xml:space="preserve">§ </w:t>
      </w:r>
      <w:r w:rsidR="00215246" w:rsidRPr="002449A7">
        <w:rPr>
          <w:rFonts w:eastAsia="Times New Roman" w:cstheme="minorHAnsi"/>
          <w:b/>
          <w:lang w:eastAsia="pl-PL"/>
        </w:rPr>
        <w:t>9</w:t>
      </w:r>
    </w:p>
    <w:p w14:paraId="04FAD893" w14:textId="77777777" w:rsidR="00F81532" w:rsidRPr="002449A7" w:rsidRDefault="00F81532" w:rsidP="00B363BF">
      <w:pPr>
        <w:tabs>
          <w:tab w:val="left" w:pos="187"/>
        </w:tabs>
        <w:spacing w:after="0" w:line="288" w:lineRule="auto"/>
        <w:ind w:left="374" w:right="62" w:hanging="374"/>
        <w:jc w:val="center"/>
        <w:rPr>
          <w:rFonts w:eastAsia="Times New Roman" w:cstheme="minorHAnsi"/>
          <w:b/>
          <w:lang w:eastAsia="pl-PL"/>
        </w:rPr>
      </w:pPr>
      <w:r w:rsidRPr="002449A7">
        <w:rPr>
          <w:rFonts w:eastAsia="Times New Roman" w:cstheme="minorHAnsi"/>
          <w:b/>
          <w:lang w:eastAsia="pl-PL"/>
        </w:rPr>
        <w:t>Kary umowne</w:t>
      </w:r>
    </w:p>
    <w:p w14:paraId="26532ACA" w14:textId="77777777" w:rsidR="00F81532" w:rsidRPr="002449A7" w:rsidRDefault="00F81532" w:rsidP="00B363BF">
      <w:pPr>
        <w:tabs>
          <w:tab w:val="left" w:pos="187"/>
        </w:tabs>
        <w:spacing w:after="0" w:line="288" w:lineRule="auto"/>
        <w:ind w:left="374" w:right="62" w:hanging="374"/>
        <w:rPr>
          <w:rFonts w:eastAsia="Times New Roman" w:cstheme="minorHAnsi"/>
          <w:b/>
          <w:lang w:eastAsia="pl-PL"/>
        </w:rPr>
      </w:pPr>
    </w:p>
    <w:p w14:paraId="596FAF8F" w14:textId="6BF0D2B9" w:rsidR="00215246" w:rsidRPr="004B3311" w:rsidRDefault="00215246" w:rsidP="00B363BF">
      <w:pPr>
        <w:numPr>
          <w:ilvl w:val="0"/>
          <w:numId w:val="28"/>
        </w:numPr>
        <w:spacing w:after="0" w:line="288" w:lineRule="auto"/>
        <w:ind w:left="426" w:hanging="357"/>
        <w:contextualSpacing/>
        <w:rPr>
          <w:rFonts w:cstheme="minorHAnsi"/>
          <w:color w:val="000000" w:themeColor="text1"/>
        </w:rPr>
      </w:pPr>
      <w:bookmarkStart w:id="6" w:name="_Hlk122423095"/>
      <w:r w:rsidRPr="004B3311">
        <w:rPr>
          <w:rFonts w:cstheme="minorHAnsi"/>
          <w:color w:val="000000" w:themeColor="text1"/>
        </w:rPr>
        <w:t>Strony ustanawiają odpowiedzialność za niewykonanie lub nienależyte wykonanie umowy w</w:t>
      </w:r>
      <w:r w:rsidR="009F2655">
        <w:rPr>
          <w:rFonts w:cstheme="minorHAnsi"/>
          <w:color w:val="000000" w:themeColor="text1"/>
        </w:rPr>
        <w:t> </w:t>
      </w:r>
      <w:r w:rsidRPr="004B3311">
        <w:rPr>
          <w:rFonts w:cstheme="minorHAnsi"/>
          <w:color w:val="000000" w:themeColor="text1"/>
        </w:rPr>
        <w:t>formie kar umownych.</w:t>
      </w:r>
    </w:p>
    <w:p w14:paraId="2DC85F4A" w14:textId="1559FEBC"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 xml:space="preserve">Zamawiający ma prawo naliczyć Wykonawcy karę umowną z tytułu niewykonania lub nienależytego wykonania </w:t>
      </w:r>
      <w:r w:rsidR="004B3311" w:rsidRPr="004B3311">
        <w:rPr>
          <w:rFonts w:eastAsia="Calibri" w:cstheme="minorHAnsi"/>
          <w:color w:val="000000" w:themeColor="text1"/>
        </w:rPr>
        <w:t>U</w:t>
      </w:r>
      <w:r w:rsidRPr="004B3311">
        <w:rPr>
          <w:rFonts w:eastAsia="Calibri" w:cstheme="minorHAnsi"/>
          <w:color w:val="000000" w:themeColor="text1"/>
        </w:rPr>
        <w:t xml:space="preserve">mowy, w wysokości 20% wynagrodzenia brutto za dane zlecenie. Za nienależyte wykonanie </w:t>
      </w:r>
      <w:r w:rsidR="004B3311" w:rsidRPr="004B3311">
        <w:rPr>
          <w:rFonts w:eastAsia="Calibri" w:cstheme="minorHAnsi"/>
          <w:color w:val="000000" w:themeColor="text1"/>
        </w:rPr>
        <w:t>U</w:t>
      </w:r>
      <w:r w:rsidRPr="004B3311">
        <w:rPr>
          <w:rFonts w:eastAsia="Calibri" w:cstheme="minorHAnsi"/>
          <w:color w:val="000000" w:themeColor="text1"/>
        </w:rPr>
        <w:t>mowy, strony uznają świadczenie usług z naruszeniem obowiązków wynikających z</w:t>
      </w:r>
      <w:r w:rsidR="00733F56" w:rsidRPr="004B3311">
        <w:rPr>
          <w:rFonts w:eastAsia="Calibri" w:cstheme="minorHAnsi"/>
          <w:color w:val="000000" w:themeColor="text1"/>
        </w:rPr>
        <w:t xml:space="preserve"> niniejszej Umowy</w:t>
      </w:r>
      <w:r w:rsidRPr="004B3311">
        <w:rPr>
          <w:rFonts w:eastAsia="Calibri" w:cstheme="minorHAnsi"/>
          <w:color w:val="000000" w:themeColor="text1"/>
        </w:rPr>
        <w:t>.</w:t>
      </w:r>
    </w:p>
    <w:p w14:paraId="7AFC645C" w14:textId="2FCDDBD1"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 xml:space="preserve">W przypadku zwłoki w wykonaniu przedmiotu </w:t>
      </w:r>
      <w:r w:rsidR="00733F56" w:rsidRPr="004B3311">
        <w:rPr>
          <w:rFonts w:eastAsia="Calibri" w:cstheme="minorHAnsi"/>
          <w:color w:val="000000" w:themeColor="text1"/>
        </w:rPr>
        <w:t>U</w:t>
      </w:r>
      <w:r w:rsidRPr="004B3311">
        <w:rPr>
          <w:rFonts w:eastAsia="Calibri" w:cstheme="minorHAnsi"/>
          <w:color w:val="000000" w:themeColor="text1"/>
        </w:rPr>
        <w:t>mowy z winy Wykonawcy, za każde rozpoczęte 15 minut zwłoki, Wykonawca zapłaci karę umowną w wysokości 10% wynagrodzenia brutto za dane zlecenie.</w:t>
      </w:r>
    </w:p>
    <w:p w14:paraId="3FA30C64" w14:textId="6AF22A67"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 xml:space="preserve">Podstawą do naliczenia kar umownych, o których mowa w ust. 2 i 3 jest podpisany przez </w:t>
      </w:r>
      <w:r w:rsidR="00733F56" w:rsidRPr="004B3311">
        <w:rPr>
          <w:rFonts w:eastAsia="Calibri" w:cstheme="minorHAnsi"/>
          <w:color w:val="000000" w:themeColor="text1"/>
        </w:rPr>
        <w:t>S</w:t>
      </w:r>
      <w:r w:rsidRPr="004B3311">
        <w:rPr>
          <w:rFonts w:eastAsia="Calibri" w:cstheme="minorHAnsi"/>
          <w:color w:val="000000" w:themeColor="text1"/>
        </w:rPr>
        <w:t xml:space="preserve">trony protokół odbioru, którego wzór stanowi załącznik </w:t>
      </w:r>
      <w:r w:rsidR="00A10EB8" w:rsidRPr="004B3311">
        <w:rPr>
          <w:rFonts w:eastAsia="Calibri" w:cstheme="minorHAnsi"/>
          <w:color w:val="000000" w:themeColor="text1"/>
        </w:rPr>
        <w:t xml:space="preserve">nr 2 </w:t>
      </w:r>
      <w:r w:rsidRPr="004B3311">
        <w:rPr>
          <w:rFonts w:eastAsia="Calibri" w:cstheme="minorHAnsi"/>
          <w:color w:val="000000" w:themeColor="text1"/>
        </w:rPr>
        <w:t xml:space="preserve">do </w:t>
      </w:r>
      <w:r w:rsidR="00733F56" w:rsidRPr="004B3311">
        <w:rPr>
          <w:rFonts w:eastAsia="Calibri" w:cstheme="minorHAnsi"/>
          <w:color w:val="000000" w:themeColor="text1"/>
        </w:rPr>
        <w:t>U</w:t>
      </w:r>
      <w:r w:rsidRPr="004B3311">
        <w:rPr>
          <w:rFonts w:eastAsia="Calibri" w:cstheme="minorHAnsi"/>
          <w:color w:val="000000" w:themeColor="text1"/>
        </w:rPr>
        <w:t xml:space="preserve">mowy. </w:t>
      </w:r>
    </w:p>
    <w:p w14:paraId="6D1F329D" w14:textId="3FBB2130"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 xml:space="preserve">Zamawiający ma prawo naliczyć Wykonawcy karę umowną w przypadku, gdy Wykonawca, bez zgody Zamawiającego lub niezgodnie z postanowieniami </w:t>
      </w:r>
      <w:r w:rsidR="00733F56" w:rsidRPr="004B3311">
        <w:rPr>
          <w:rFonts w:eastAsia="Calibri" w:cstheme="minorHAnsi"/>
          <w:color w:val="000000" w:themeColor="text1"/>
        </w:rPr>
        <w:t xml:space="preserve">Umowy lub </w:t>
      </w:r>
      <w:r w:rsidRPr="004B3311">
        <w:rPr>
          <w:rFonts w:eastAsia="Calibri" w:cstheme="minorHAnsi"/>
          <w:color w:val="000000" w:themeColor="text1"/>
        </w:rPr>
        <w:t xml:space="preserve">SWZ powierzy wykonanie zobowiązań wynikających z umowy osobom trzecim w wysokości 50% wynagrodzenia brutto za powierzone zlecenie. </w:t>
      </w:r>
    </w:p>
    <w:p w14:paraId="60E5AC84" w14:textId="6CAE7CFE"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W przypadku nie przedstawienia w terminie informacji, o której mowa w §</w:t>
      </w:r>
      <w:r w:rsidR="00733F56" w:rsidRPr="004B3311">
        <w:rPr>
          <w:rFonts w:eastAsia="Calibri" w:cstheme="minorHAnsi"/>
          <w:color w:val="000000" w:themeColor="text1"/>
        </w:rPr>
        <w:t>3</w:t>
      </w:r>
      <w:r w:rsidRPr="004B3311">
        <w:rPr>
          <w:rFonts w:eastAsia="Calibri" w:cstheme="minorHAnsi"/>
          <w:color w:val="000000" w:themeColor="text1"/>
        </w:rPr>
        <w:t xml:space="preserve"> ust. </w:t>
      </w:r>
      <w:r w:rsidR="004B3311">
        <w:rPr>
          <w:rFonts w:eastAsia="Calibri" w:cstheme="minorHAnsi"/>
          <w:color w:val="000000" w:themeColor="text1"/>
        </w:rPr>
        <w:t>8</w:t>
      </w:r>
      <w:r w:rsidR="00733F56" w:rsidRPr="004B3311">
        <w:rPr>
          <w:rFonts w:eastAsia="Calibri" w:cstheme="minorHAnsi"/>
          <w:color w:val="000000" w:themeColor="text1"/>
        </w:rPr>
        <w:t xml:space="preserve"> Umowy</w:t>
      </w:r>
      <w:r w:rsidRPr="004B3311">
        <w:rPr>
          <w:rFonts w:eastAsia="Calibri" w:cstheme="minorHAnsi"/>
          <w:color w:val="000000" w:themeColor="text1"/>
        </w:rPr>
        <w:br/>
        <w:t>Wykonawca będzie każdorazowo płacił Zamawiającemu karę w wysokości 2</w:t>
      </w:r>
      <w:r w:rsidR="00733F56" w:rsidRPr="004B3311">
        <w:rPr>
          <w:rFonts w:eastAsia="Calibri" w:cstheme="minorHAnsi"/>
          <w:color w:val="000000" w:themeColor="text1"/>
        </w:rPr>
        <w:t xml:space="preserve"> </w:t>
      </w:r>
      <w:r w:rsidRPr="004B3311">
        <w:rPr>
          <w:rFonts w:eastAsia="Calibri" w:cstheme="minorHAnsi"/>
          <w:color w:val="000000" w:themeColor="text1"/>
        </w:rPr>
        <w:t xml:space="preserve">000,00 </w:t>
      </w:r>
      <w:r w:rsidR="00733F56" w:rsidRPr="004B3311">
        <w:rPr>
          <w:rFonts w:eastAsia="Calibri" w:cstheme="minorHAnsi"/>
          <w:color w:val="000000" w:themeColor="text1"/>
        </w:rPr>
        <w:t>zł.</w:t>
      </w:r>
    </w:p>
    <w:p w14:paraId="66182AFA" w14:textId="4791DA9E"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 xml:space="preserve">W przypadku </w:t>
      </w:r>
      <w:r w:rsidRPr="004B3311">
        <w:rPr>
          <w:rFonts w:cstheme="minorHAnsi"/>
          <w:color w:val="000000" w:themeColor="text1"/>
        </w:rPr>
        <w:t>niedopełnieni</w:t>
      </w:r>
      <w:r w:rsidR="00733F56" w:rsidRPr="004B3311">
        <w:rPr>
          <w:rFonts w:cstheme="minorHAnsi"/>
          <w:color w:val="000000" w:themeColor="text1"/>
        </w:rPr>
        <w:t>a</w:t>
      </w:r>
      <w:r w:rsidRPr="004B3311">
        <w:rPr>
          <w:rFonts w:cstheme="minorHAnsi"/>
          <w:color w:val="000000" w:themeColor="text1"/>
        </w:rPr>
        <w:t xml:space="preserve"> wymogu zatrudniania pracowników świadczących usługi </w:t>
      </w:r>
      <w:r w:rsidR="00733F56" w:rsidRPr="004B3311">
        <w:rPr>
          <w:rFonts w:cstheme="minorHAnsi"/>
          <w:color w:val="000000" w:themeColor="text1"/>
        </w:rPr>
        <w:t xml:space="preserve">objęte Umową </w:t>
      </w:r>
      <w:r w:rsidRPr="004B3311">
        <w:rPr>
          <w:rFonts w:cstheme="minorHAnsi"/>
          <w:color w:val="000000" w:themeColor="text1"/>
        </w:rPr>
        <w:t>na podstawie umowy o pracę</w:t>
      </w:r>
      <w:r w:rsidR="00733F56" w:rsidRPr="004B3311">
        <w:rPr>
          <w:rFonts w:cstheme="minorHAnsi"/>
          <w:color w:val="000000" w:themeColor="text1"/>
        </w:rPr>
        <w:t>,</w:t>
      </w:r>
      <w:r w:rsidRPr="004B3311">
        <w:rPr>
          <w:rFonts w:cstheme="minorHAnsi"/>
          <w:color w:val="000000" w:themeColor="text1"/>
        </w:rPr>
        <w:t xml:space="preserve"> w rozumieniu przepisów Kodeksu Pracy</w:t>
      </w:r>
      <w:r w:rsidR="00733F56" w:rsidRPr="004B3311">
        <w:rPr>
          <w:rFonts w:cstheme="minorHAnsi"/>
          <w:color w:val="000000" w:themeColor="text1"/>
        </w:rPr>
        <w:t xml:space="preserve">, zgodnie z zapisem w </w:t>
      </w:r>
      <w:r w:rsidRPr="004B3311">
        <w:rPr>
          <w:rFonts w:cstheme="minorHAnsi"/>
          <w:color w:val="000000" w:themeColor="text1"/>
        </w:rPr>
        <w:t xml:space="preserve"> </w:t>
      </w:r>
      <w:r w:rsidR="00733F56" w:rsidRPr="004B3311">
        <w:rPr>
          <w:rFonts w:eastAsia="Calibri" w:cstheme="minorHAnsi"/>
          <w:color w:val="000000" w:themeColor="text1"/>
        </w:rPr>
        <w:t xml:space="preserve">§2 ust. </w:t>
      </w:r>
      <w:r w:rsidR="004B3311" w:rsidRPr="004B3311">
        <w:rPr>
          <w:rFonts w:eastAsia="Calibri" w:cstheme="minorHAnsi"/>
          <w:color w:val="000000" w:themeColor="text1"/>
        </w:rPr>
        <w:t>21</w:t>
      </w:r>
      <w:r w:rsidR="00733F56" w:rsidRPr="004B3311">
        <w:rPr>
          <w:rFonts w:eastAsia="Calibri" w:cstheme="minorHAnsi"/>
          <w:color w:val="000000" w:themeColor="text1"/>
        </w:rPr>
        <w:t xml:space="preserve"> Umowy </w:t>
      </w:r>
      <w:r w:rsidRPr="004B3311">
        <w:rPr>
          <w:rFonts w:cstheme="minorHAnsi"/>
          <w:color w:val="000000" w:themeColor="text1"/>
        </w:rPr>
        <w:t xml:space="preserve">– w wysokości </w:t>
      </w:r>
      <w:r w:rsidR="007005F5">
        <w:rPr>
          <w:rFonts w:cstheme="minorHAnsi"/>
          <w:color w:val="000000" w:themeColor="text1"/>
        </w:rPr>
        <w:t>2</w:t>
      </w:r>
      <w:r w:rsidR="00733F56" w:rsidRPr="004B3311">
        <w:rPr>
          <w:rFonts w:cstheme="minorHAnsi"/>
          <w:color w:val="000000" w:themeColor="text1"/>
        </w:rPr>
        <w:t> </w:t>
      </w:r>
      <w:r w:rsidRPr="004B3311">
        <w:rPr>
          <w:rFonts w:cstheme="minorHAnsi"/>
          <w:color w:val="000000" w:themeColor="text1"/>
        </w:rPr>
        <w:t>000</w:t>
      </w:r>
      <w:r w:rsidR="00733F56" w:rsidRPr="004B3311">
        <w:rPr>
          <w:rFonts w:cstheme="minorHAnsi"/>
          <w:color w:val="000000" w:themeColor="text1"/>
        </w:rPr>
        <w:t>,00</w:t>
      </w:r>
      <w:r w:rsidRPr="004B3311">
        <w:rPr>
          <w:rFonts w:cstheme="minorHAnsi"/>
          <w:color w:val="000000" w:themeColor="text1"/>
        </w:rPr>
        <w:t> zł za każdy stwierdzony przypadek.</w:t>
      </w:r>
    </w:p>
    <w:p w14:paraId="4835AFA8" w14:textId="417CB45E"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Calibri" w:cstheme="minorHAnsi"/>
          <w:color w:val="000000" w:themeColor="text1"/>
        </w:rPr>
        <w:t xml:space="preserve">Za nieprzedstawienie </w:t>
      </w:r>
      <w:r w:rsidR="00093D4E" w:rsidRPr="004B3311">
        <w:rPr>
          <w:rFonts w:eastAsia="Calibri" w:cstheme="minorHAnsi"/>
          <w:color w:val="000000" w:themeColor="text1"/>
        </w:rPr>
        <w:t xml:space="preserve">wykazu osób lub dowodów dotyczących zatrudnienia na podstawie umowy o pracę osób wyznaczonych do realizacji przedmiotu </w:t>
      </w:r>
      <w:r w:rsidR="00C55EF8" w:rsidRPr="004B3311">
        <w:rPr>
          <w:rFonts w:eastAsia="Calibri" w:cstheme="minorHAnsi"/>
          <w:color w:val="000000" w:themeColor="text1"/>
        </w:rPr>
        <w:t xml:space="preserve">zamówienia, </w:t>
      </w:r>
      <w:r w:rsidRPr="004B3311">
        <w:rPr>
          <w:rFonts w:eastAsia="Calibri" w:cstheme="minorHAnsi"/>
          <w:color w:val="000000" w:themeColor="text1"/>
        </w:rPr>
        <w:t xml:space="preserve">po dwukrotnym wezwaniu Wykonawcy przez Zamawiającego do </w:t>
      </w:r>
      <w:r w:rsidR="00C55EF8" w:rsidRPr="004B3311">
        <w:rPr>
          <w:rFonts w:eastAsia="Calibri" w:cstheme="minorHAnsi"/>
          <w:color w:val="000000" w:themeColor="text1"/>
        </w:rPr>
        <w:t xml:space="preserve">ich </w:t>
      </w:r>
      <w:r w:rsidRPr="004B3311">
        <w:rPr>
          <w:rFonts w:eastAsia="Calibri" w:cstheme="minorHAnsi"/>
          <w:color w:val="000000" w:themeColor="text1"/>
        </w:rPr>
        <w:t>zło</w:t>
      </w:r>
      <w:r w:rsidR="00C55EF8" w:rsidRPr="004B3311">
        <w:rPr>
          <w:rFonts w:eastAsia="Calibri" w:cstheme="minorHAnsi"/>
          <w:color w:val="000000" w:themeColor="text1"/>
        </w:rPr>
        <w:t>żenia</w:t>
      </w:r>
      <w:r w:rsidRPr="004B3311">
        <w:rPr>
          <w:rFonts w:eastAsia="Calibri" w:cstheme="minorHAnsi"/>
          <w:color w:val="000000" w:themeColor="text1"/>
        </w:rPr>
        <w:t>,</w:t>
      </w:r>
      <w:r w:rsidR="00733F56" w:rsidRPr="004B3311">
        <w:rPr>
          <w:rFonts w:eastAsia="Calibri" w:cstheme="minorHAnsi"/>
          <w:color w:val="000000" w:themeColor="text1"/>
        </w:rPr>
        <w:t xml:space="preserve"> zgodnie z zapisem w §2 ust. </w:t>
      </w:r>
      <w:r w:rsidR="004B3311" w:rsidRPr="004B3311">
        <w:rPr>
          <w:rFonts w:eastAsia="Calibri" w:cstheme="minorHAnsi"/>
          <w:color w:val="000000" w:themeColor="text1"/>
        </w:rPr>
        <w:t>22</w:t>
      </w:r>
      <w:r w:rsidR="00733F56" w:rsidRPr="004B3311">
        <w:rPr>
          <w:rFonts w:eastAsia="Calibri" w:cstheme="minorHAnsi"/>
          <w:color w:val="000000" w:themeColor="text1"/>
        </w:rPr>
        <w:t xml:space="preserve"> Umowy</w:t>
      </w:r>
      <w:r w:rsidR="00C55EF8" w:rsidRPr="004B3311">
        <w:rPr>
          <w:rFonts w:eastAsia="Calibri" w:cstheme="minorHAnsi"/>
          <w:color w:val="000000" w:themeColor="text1"/>
        </w:rPr>
        <w:t>,</w:t>
      </w:r>
      <w:r w:rsidRPr="004B3311">
        <w:rPr>
          <w:rFonts w:eastAsia="Calibri" w:cstheme="minorHAnsi"/>
          <w:color w:val="000000" w:themeColor="text1"/>
        </w:rPr>
        <w:t xml:space="preserve"> Wykonawca zapłaci Zamawiającemu karę umowną w wysokości </w:t>
      </w:r>
      <w:r w:rsidR="007005F5">
        <w:rPr>
          <w:rFonts w:eastAsia="Calibri" w:cstheme="minorHAnsi"/>
          <w:color w:val="000000" w:themeColor="text1"/>
        </w:rPr>
        <w:t>2</w:t>
      </w:r>
      <w:r w:rsidR="00733F56" w:rsidRPr="004B3311">
        <w:rPr>
          <w:rFonts w:eastAsia="Calibri" w:cstheme="minorHAnsi"/>
          <w:color w:val="000000" w:themeColor="text1"/>
        </w:rPr>
        <w:t xml:space="preserve"> </w:t>
      </w:r>
      <w:r w:rsidRPr="004B3311">
        <w:rPr>
          <w:rFonts w:eastAsia="Calibri" w:cstheme="minorHAnsi"/>
          <w:color w:val="000000" w:themeColor="text1"/>
        </w:rPr>
        <w:t>000,00 zł</w:t>
      </w:r>
      <w:r w:rsidR="00733F56" w:rsidRPr="004B3311">
        <w:rPr>
          <w:rFonts w:eastAsia="Calibri" w:cstheme="minorHAnsi"/>
          <w:color w:val="000000" w:themeColor="text1"/>
        </w:rPr>
        <w:t xml:space="preserve"> </w:t>
      </w:r>
      <w:r w:rsidRPr="004B3311">
        <w:rPr>
          <w:rFonts w:eastAsia="Calibri" w:cstheme="minorHAnsi"/>
          <w:color w:val="000000" w:themeColor="text1"/>
        </w:rPr>
        <w:t>za każdy stwierdzony przypadek.</w:t>
      </w:r>
    </w:p>
    <w:p w14:paraId="2D0EB4F8" w14:textId="118C88F6"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Times New Roman" w:cstheme="minorHAnsi"/>
          <w:color w:val="000000" w:themeColor="text1"/>
          <w:lang w:eastAsia="pl-PL"/>
        </w:rPr>
        <w:t xml:space="preserve">W przypadku naliczenia kar umownych przez Zamawiającego, wysokość tych kar może zostać potrącona z wynagrodzenia należnego Wykonawcy lub innych wierzytelności przysługujących Wykonawcy w stosunku do Zamawiającego, na co Wykonawca wyraża niniejszym zgodę. Wierzytelności Zamawiającego będą mogły być potrącone na zasadzie potrącenia umownego niezależnie od ich wymagalności. Uprawnienie do dokonania potrącenia umownego nie ogranicza prawa do potrącenia ustawowego. </w:t>
      </w:r>
    </w:p>
    <w:p w14:paraId="28414F82" w14:textId="36D75CB3"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Times New Roman" w:cstheme="minorHAnsi"/>
          <w:color w:val="000000" w:themeColor="text1"/>
          <w:lang w:eastAsia="pl-PL"/>
        </w:rPr>
        <w:lastRenderedPageBreak/>
        <w:t xml:space="preserve">Suma kar umownych dochodzonych przez Strony nie może przekroczyć </w:t>
      </w:r>
      <w:r w:rsidR="004B3311" w:rsidRPr="004B3311">
        <w:rPr>
          <w:rFonts w:eastAsia="Times New Roman" w:cstheme="minorHAnsi"/>
          <w:color w:val="000000" w:themeColor="text1"/>
          <w:lang w:eastAsia="pl-PL"/>
        </w:rPr>
        <w:t>3</w:t>
      </w:r>
      <w:r w:rsidRPr="004B3311">
        <w:rPr>
          <w:rFonts w:eastAsia="Times New Roman" w:cstheme="minorHAnsi"/>
          <w:color w:val="000000" w:themeColor="text1"/>
          <w:lang w:eastAsia="pl-PL"/>
        </w:rPr>
        <w:t xml:space="preserve">0% całkowitej wartości brutto Umowy, określonego w </w:t>
      </w:r>
      <w:r w:rsidRPr="004B3311">
        <w:rPr>
          <w:rFonts w:eastAsia="Calibri" w:cstheme="minorHAnsi"/>
          <w:color w:val="000000" w:themeColor="text1"/>
        </w:rPr>
        <w:t>§5 ust. 1 Umowy.</w:t>
      </w:r>
    </w:p>
    <w:p w14:paraId="6C93F7A7" w14:textId="73731AD0" w:rsidR="00215246" w:rsidRPr="004B3311" w:rsidRDefault="00215246" w:rsidP="00B363BF">
      <w:pPr>
        <w:numPr>
          <w:ilvl w:val="0"/>
          <w:numId w:val="28"/>
        </w:numPr>
        <w:spacing w:after="0" w:line="288" w:lineRule="auto"/>
        <w:ind w:left="426" w:hanging="357"/>
        <w:contextualSpacing/>
        <w:rPr>
          <w:rFonts w:cstheme="minorHAnsi"/>
          <w:color w:val="000000" w:themeColor="text1"/>
        </w:rPr>
      </w:pPr>
      <w:r w:rsidRPr="004B3311">
        <w:rPr>
          <w:rFonts w:eastAsia="Times New Roman" w:cstheme="minorHAnsi"/>
          <w:color w:val="000000" w:themeColor="text1"/>
          <w:lang w:eastAsia="pl-PL"/>
        </w:rPr>
        <w:t>Naliczenie kary umownej przez Zamawiającego bądź zapłata przez Wykonawcę kary umownej nie zwalnia go z należytego wykonania zobowiązań wynikających z niniejszej umowy.</w:t>
      </w:r>
    </w:p>
    <w:p w14:paraId="516DBFB0" w14:textId="77777777" w:rsidR="00F81532" w:rsidRPr="004B3311" w:rsidRDefault="00F81532" w:rsidP="00B363BF">
      <w:pPr>
        <w:numPr>
          <w:ilvl w:val="0"/>
          <w:numId w:val="28"/>
        </w:numPr>
        <w:spacing w:after="0" w:line="288" w:lineRule="auto"/>
        <w:ind w:left="426" w:hanging="357"/>
        <w:contextualSpacing/>
        <w:rPr>
          <w:rFonts w:cstheme="minorHAnsi"/>
          <w:color w:val="000000" w:themeColor="text1"/>
        </w:rPr>
      </w:pPr>
      <w:r w:rsidRPr="004B3311">
        <w:rPr>
          <w:rFonts w:eastAsia="Times New Roman" w:cstheme="minorHAnsi"/>
          <w:color w:val="000000" w:themeColor="text1"/>
          <w:lang w:eastAsia="pl-PL"/>
        </w:rPr>
        <w:t>Zamawiający zastrzega sobie prawo do dochodzenia odszkodowania przewyższającego kary umowne, na zasadach ogólnych zgodnie z Kodeksem Cywilnym.</w:t>
      </w:r>
    </w:p>
    <w:bookmarkEnd w:id="6"/>
    <w:p w14:paraId="6F82DCFB" w14:textId="77777777" w:rsidR="00215246" w:rsidRPr="002449A7" w:rsidRDefault="00215246" w:rsidP="00B363BF">
      <w:pPr>
        <w:suppressAutoHyphens/>
        <w:autoSpaceDN w:val="0"/>
        <w:spacing w:after="0" w:line="288" w:lineRule="auto"/>
        <w:ind w:right="61"/>
        <w:textAlignment w:val="baseline"/>
        <w:rPr>
          <w:rFonts w:eastAsia="Times New Roman" w:cstheme="minorHAnsi"/>
          <w:color w:val="000000" w:themeColor="text1"/>
          <w:lang w:eastAsia="pl-PL"/>
        </w:rPr>
      </w:pPr>
    </w:p>
    <w:p w14:paraId="469F1C43" w14:textId="6DD66A8C" w:rsidR="00F81532" w:rsidRPr="002449A7" w:rsidRDefault="00F81532" w:rsidP="00B363BF">
      <w:pPr>
        <w:tabs>
          <w:tab w:val="left" w:pos="187"/>
        </w:tabs>
        <w:spacing w:after="0" w:line="288" w:lineRule="auto"/>
        <w:ind w:right="62"/>
        <w:jc w:val="center"/>
        <w:rPr>
          <w:rFonts w:eastAsia="Times New Roman" w:cstheme="minorHAnsi"/>
          <w:b/>
          <w:lang w:eastAsia="pl-PL"/>
        </w:rPr>
      </w:pPr>
      <w:r w:rsidRPr="002449A7">
        <w:rPr>
          <w:rFonts w:eastAsia="Times New Roman" w:cstheme="minorHAnsi"/>
          <w:b/>
          <w:lang w:eastAsia="pl-PL"/>
        </w:rPr>
        <w:t xml:space="preserve">§ </w:t>
      </w:r>
      <w:r w:rsidR="00B363BF" w:rsidRPr="002449A7">
        <w:rPr>
          <w:rFonts w:eastAsia="Times New Roman" w:cstheme="minorHAnsi"/>
          <w:b/>
          <w:lang w:eastAsia="pl-PL"/>
        </w:rPr>
        <w:t>10</w:t>
      </w:r>
    </w:p>
    <w:p w14:paraId="26A1C8B6" w14:textId="77777777" w:rsidR="00F81532" w:rsidRPr="002449A7" w:rsidRDefault="00F81532" w:rsidP="00B363BF">
      <w:pPr>
        <w:tabs>
          <w:tab w:val="left" w:pos="187"/>
        </w:tabs>
        <w:spacing w:after="0" w:line="288" w:lineRule="auto"/>
        <w:ind w:right="61"/>
        <w:rPr>
          <w:rFonts w:eastAsia="Times New Roman" w:cstheme="minorHAnsi"/>
          <w:b/>
          <w:lang w:eastAsia="pl-PL"/>
        </w:rPr>
      </w:pPr>
    </w:p>
    <w:p w14:paraId="3E89658C" w14:textId="61D664A0" w:rsidR="00BB5ED5" w:rsidRPr="002449A7" w:rsidRDefault="00BB5ED5" w:rsidP="00B363BF">
      <w:pPr>
        <w:numPr>
          <w:ilvl w:val="0"/>
          <w:numId w:val="3"/>
        </w:numPr>
        <w:spacing w:after="0" w:line="288" w:lineRule="auto"/>
        <w:ind w:right="62"/>
        <w:contextualSpacing/>
        <w:rPr>
          <w:rFonts w:eastAsia="Times New Roman" w:cstheme="minorHAnsi"/>
          <w:lang w:eastAsia="pl-PL"/>
        </w:rPr>
      </w:pPr>
      <w:r w:rsidRPr="002449A7">
        <w:rPr>
          <w:rFonts w:eastAsia="Times New Roman" w:cstheme="minorHAnsi"/>
          <w:lang w:eastAsia="pl-PL"/>
        </w:rPr>
        <w:t>Każda ze Stron może wypowiedzieć Umowę w każdym czasie z zachowaniem 3-miesięcznego okresu wypowiedzenia.</w:t>
      </w:r>
    </w:p>
    <w:p w14:paraId="279DC4F6" w14:textId="6B33D543" w:rsidR="00F81532" w:rsidRPr="002449A7" w:rsidRDefault="00F81532" w:rsidP="00B363BF">
      <w:pPr>
        <w:numPr>
          <w:ilvl w:val="0"/>
          <w:numId w:val="3"/>
        </w:numPr>
        <w:spacing w:after="0" w:line="288" w:lineRule="auto"/>
        <w:ind w:right="62"/>
        <w:contextualSpacing/>
        <w:rPr>
          <w:rFonts w:eastAsia="Times New Roman" w:cstheme="minorHAnsi"/>
          <w:lang w:eastAsia="pl-PL"/>
        </w:rPr>
      </w:pPr>
      <w:r w:rsidRPr="002449A7">
        <w:rPr>
          <w:rFonts w:eastAsia="Times New Roman" w:cstheme="minorHAnsi"/>
          <w:lang w:eastAsia="pl-PL"/>
        </w:rPr>
        <w:t xml:space="preserve">Zamawiającemu przysługuje prawo odstąpienia od Umowy w przypadkach przewidzianych przez ustawę </w:t>
      </w:r>
      <w:proofErr w:type="spellStart"/>
      <w:r w:rsidRPr="002449A7">
        <w:rPr>
          <w:rFonts w:eastAsia="Times New Roman" w:cstheme="minorHAnsi"/>
          <w:lang w:eastAsia="pl-PL"/>
        </w:rPr>
        <w:t>Pzp</w:t>
      </w:r>
      <w:proofErr w:type="spellEnd"/>
      <w:r w:rsidRPr="002449A7">
        <w:rPr>
          <w:rFonts w:eastAsia="Times New Roman" w:cstheme="minorHAnsi"/>
          <w:lang w:eastAsia="pl-PL"/>
        </w:rPr>
        <w:t xml:space="preserve"> i ustawę Kodeks cywilny oraz w przypadkach wskazanych w ust. </w:t>
      </w:r>
      <w:r w:rsidR="00BB5ED5" w:rsidRPr="002449A7">
        <w:rPr>
          <w:rFonts w:eastAsia="Times New Roman" w:cstheme="minorHAnsi"/>
          <w:lang w:eastAsia="pl-PL"/>
        </w:rPr>
        <w:t>3</w:t>
      </w:r>
      <w:r w:rsidRPr="002449A7">
        <w:rPr>
          <w:rFonts w:eastAsia="Times New Roman" w:cstheme="minorHAnsi"/>
          <w:lang w:eastAsia="pl-PL"/>
        </w:rPr>
        <w:t>.</w:t>
      </w:r>
    </w:p>
    <w:p w14:paraId="6A99D8D9" w14:textId="77777777" w:rsidR="00F81532" w:rsidRPr="002449A7" w:rsidRDefault="00F81532" w:rsidP="00B363BF">
      <w:pPr>
        <w:numPr>
          <w:ilvl w:val="0"/>
          <w:numId w:val="3"/>
        </w:numPr>
        <w:spacing w:after="0" w:line="288" w:lineRule="auto"/>
        <w:ind w:right="62"/>
        <w:contextualSpacing/>
        <w:rPr>
          <w:rFonts w:eastAsia="Times New Roman" w:cstheme="minorHAnsi"/>
          <w:lang w:eastAsia="pl-PL"/>
        </w:rPr>
      </w:pPr>
      <w:r w:rsidRPr="002449A7">
        <w:rPr>
          <w:rFonts w:eastAsia="Times New Roman" w:cstheme="minorHAnsi"/>
          <w:lang w:eastAsia="pl-PL"/>
        </w:rPr>
        <w:t xml:space="preserve">Zamawiającemu przysługuje prawo do odstąpienia od Umowy w całości lub w części (wedle swojego wyboru) – poza przypadkami określonymi w Kodeksie cywilnym oraz ustawie </w:t>
      </w:r>
      <w:proofErr w:type="spellStart"/>
      <w:r w:rsidRPr="002449A7">
        <w:rPr>
          <w:rFonts w:eastAsia="Times New Roman" w:cstheme="minorHAnsi"/>
          <w:lang w:eastAsia="pl-PL"/>
        </w:rPr>
        <w:t>Pzp</w:t>
      </w:r>
      <w:proofErr w:type="spellEnd"/>
      <w:r w:rsidRPr="002449A7">
        <w:rPr>
          <w:rFonts w:eastAsia="Times New Roman" w:cstheme="minorHAnsi"/>
          <w:lang w:eastAsia="pl-PL"/>
        </w:rPr>
        <w:t xml:space="preserve"> – w  sytuacji kiedy:</w:t>
      </w:r>
    </w:p>
    <w:p w14:paraId="2B20E19D" w14:textId="77777777" w:rsidR="00F81532" w:rsidRPr="002449A7" w:rsidRDefault="00F81532" w:rsidP="00B363BF">
      <w:pPr>
        <w:numPr>
          <w:ilvl w:val="0"/>
          <w:numId w:val="31"/>
        </w:numPr>
        <w:spacing w:after="0" w:line="288" w:lineRule="auto"/>
        <w:ind w:right="62"/>
        <w:contextualSpacing/>
        <w:rPr>
          <w:rFonts w:eastAsia="Times New Roman" w:cstheme="minorHAnsi"/>
          <w:lang w:eastAsia="pl-PL"/>
        </w:rPr>
      </w:pPr>
      <w:r w:rsidRPr="002449A7">
        <w:rPr>
          <w:rFonts w:eastAsia="Times New Roman" w:cstheme="minorHAnsi"/>
          <w:lang w:eastAsia="pl-PL"/>
        </w:rPr>
        <w:t>Wykonawca znajdzie się w stanie niewypłacalności lub likwidacji przedsiębiorstwa Wykonawcy lub nastąpi śmierć Wykonawcy (w przypadku osoby fizycznej),</w:t>
      </w:r>
    </w:p>
    <w:p w14:paraId="277C0347" w14:textId="77777777" w:rsidR="00F81532" w:rsidRPr="002449A7" w:rsidRDefault="00F81532" w:rsidP="00B363BF">
      <w:pPr>
        <w:numPr>
          <w:ilvl w:val="0"/>
          <w:numId w:val="31"/>
        </w:numPr>
        <w:spacing w:after="0" w:line="288" w:lineRule="auto"/>
        <w:ind w:right="62"/>
        <w:contextualSpacing/>
        <w:rPr>
          <w:rFonts w:eastAsia="Times New Roman" w:cstheme="minorHAnsi"/>
          <w:lang w:eastAsia="pl-PL"/>
        </w:rPr>
      </w:pPr>
      <w:r w:rsidRPr="002449A7">
        <w:rPr>
          <w:rFonts w:eastAsia="Times New Roman" w:cstheme="minorHAnsi"/>
          <w:lang w:eastAsia="pl-PL"/>
        </w:rPr>
        <w:t>Zostanie wydany nakaz zajęcia majątku Wykonawcy,</w:t>
      </w:r>
    </w:p>
    <w:p w14:paraId="5B9679F5" w14:textId="77777777" w:rsidR="00F81532" w:rsidRPr="002449A7" w:rsidRDefault="00F81532" w:rsidP="00B363BF">
      <w:pPr>
        <w:numPr>
          <w:ilvl w:val="0"/>
          <w:numId w:val="31"/>
        </w:numPr>
        <w:spacing w:after="0" w:line="288" w:lineRule="auto"/>
        <w:ind w:right="62"/>
        <w:contextualSpacing/>
        <w:rPr>
          <w:rFonts w:eastAsia="Times New Roman" w:cstheme="minorHAnsi"/>
          <w:lang w:eastAsia="pl-PL"/>
        </w:rPr>
      </w:pPr>
      <w:r w:rsidRPr="002449A7">
        <w:rPr>
          <w:rFonts w:eastAsia="Times New Roman" w:cstheme="minorHAnsi"/>
          <w:lang w:eastAsia="pl-PL"/>
        </w:rPr>
        <w:t>Wykonawca bez uzasadnionych przyczyn nie rozpoczął wykonania Umowy lub  jej  części i nie realizuje jej przez okres dłuższy niż 7 dni,</w:t>
      </w:r>
    </w:p>
    <w:p w14:paraId="36D18A90" w14:textId="77777777" w:rsidR="00F81532" w:rsidRPr="002449A7" w:rsidRDefault="00F81532" w:rsidP="00B363BF">
      <w:pPr>
        <w:numPr>
          <w:ilvl w:val="0"/>
          <w:numId w:val="31"/>
        </w:numPr>
        <w:spacing w:after="0" w:line="288" w:lineRule="auto"/>
        <w:ind w:right="62"/>
        <w:contextualSpacing/>
        <w:rPr>
          <w:rFonts w:eastAsia="Times New Roman" w:cstheme="minorHAnsi"/>
          <w:lang w:eastAsia="pl-PL"/>
        </w:rPr>
      </w:pPr>
      <w:r w:rsidRPr="002449A7">
        <w:rPr>
          <w:rFonts w:eastAsia="Times New Roman" w:cstheme="minorHAnsi"/>
          <w:lang w:eastAsia="pl-PL"/>
        </w:rPr>
        <w:t>Wykonawca przerwał realizację Umowy i nie realizuje jej przez okres dłuższy niż  7 dni,</w:t>
      </w:r>
    </w:p>
    <w:p w14:paraId="59A55598" w14:textId="77777777" w:rsidR="00F81532" w:rsidRPr="002449A7" w:rsidRDefault="00F81532" w:rsidP="00B363BF">
      <w:pPr>
        <w:spacing w:after="0" w:line="288" w:lineRule="auto"/>
        <w:ind w:right="62"/>
        <w:rPr>
          <w:rFonts w:cstheme="minorHAnsi"/>
        </w:rPr>
      </w:pPr>
      <w:r w:rsidRPr="002449A7">
        <w:rPr>
          <w:rFonts w:cstheme="minorHAnsi"/>
        </w:rPr>
        <w:t xml:space="preserve">- w terminie 30 dni od powzięcia wiadomości o zdarzeniu stanowiącym podstawę odstąpienia. </w:t>
      </w:r>
    </w:p>
    <w:p w14:paraId="36D17C4A" w14:textId="33AFF52C" w:rsidR="00F81532" w:rsidRPr="004B3311" w:rsidRDefault="00F81532" w:rsidP="00B363BF">
      <w:pPr>
        <w:numPr>
          <w:ilvl w:val="0"/>
          <w:numId w:val="3"/>
        </w:numPr>
        <w:spacing w:after="0" w:line="288" w:lineRule="auto"/>
        <w:ind w:right="62"/>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Odstąpienie od Umowy, pod rygorem nieważności winno nastąpić na piśmie oraz zawierać uzasadnienie.</w:t>
      </w:r>
    </w:p>
    <w:p w14:paraId="4BC1995C" w14:textId="25AA3D57" w:rsidR="00BB5ED5" w:rsidRPr="004B3311" w:rsidRDefault="00BB5ED5" w:rsidP="00B363BF">
      <w:pPr>
        <w:numPr>
          <w:ilvl w:val="0"/>
          <w:numId w:val="3"/>
        </w:numPr>
        <w:spacing w:after="0" w:line="288" w:lineRule="auto"/>
        <w:ind w:right="62"/>
        <w:contextualSpacing/>
        <w:rPr>
          <w:rFonts w:eastAsia="Times New Roman" w:cstheme="minorHAnsi"/>
          <w:color w:val="000000" w:themeColor="text1"/>
          <w:lang w:eastAsia="pl-PL"/>
        </w:rPr>
      </w:pPr>
      <w:r w:rsidRPr="004B3311">
        <w:rPr>
          <w:rFonts w:cstheme="minorHAnsi"/>
          <w:color w:val="000000" w:themeColor="text1"/>
          <w:lang w:eastAsia="ar-SA"/>
        </w:rPr>
        <w:t xml:space="preserve">Zamawiający może wypowiedzieć niniejszą Umowę w trybie natychmiastowym, bez zachowania okresu wypowiedzenia, w przypadku naruszenia przez Wykonawcę któregokolwiek z warunków Umowy, w szczególności: </w:t>
      </w:r>
    </w:p>
    <w:p w14:paraId="5D253E07" w14:textId="2AB7CE84" w:rsidR="00BB5ED5" w:rsidRPr="004B3311" w:rsidRDefault="00BB5ED5" w:rsidP="00B363BF">
      <w:pPr>
        <w:pStyle w:val="Akapitzlist"/>
        <w:numPr>
          <w:ilvl w:val="0"/>
          <w:numId w:val="33"/>
        </w:numPr>
        <w:suppressAutoHyphens/>
        <w:spacing w:line="288" w:lineRule="auto"/>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rPr>
        <w:t>utraty uprawnienia niezbędnego do realizacji przedmiotu Umowy</w:t>
      </w:r>
      <w:r w:rsidRPr="004B3311">
        <w:rPr>
          <w:rFonts w:asciiTheme="minorHAnsi" w:hAnsiTheme="minorHAnsi" w:cstheme="minorHAnsi"/>
          <w:color w:val="000000" w:themeColor="text1"/>
          <w:sz w:val="22"/>
          <w:szCs w:val="22"/>
          <w:lang w:eastAsia="ar-SA"/>
        </w:rPr>
        <w:t xml:space="preserve">, </w:t>
      </w:r>
    </w:p>
    <w:p w14:paraId="78C98A0D" w14:textId="43E365DC" w:rsidR="00BB5ED5" w:rsidRPr="004B3311" w:rsidRDefault="00BB5ED5" w:rsidP="00B363BF">
      <w:pPr>
        <w:pStyle w:val="Akapitzlist"/>
        <w:numPr>
          <w:ilvl w:val="0"/>
          <w:numId w:val="33"/>
        </w:numPr>
        <w:suppressAutoHyphens/>
        <w:spacing w:line="288" w:lineRule="auto"/>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rPr>
        <w:t xml:space="preserve">braku ciągłości ubezpieczenia, o którym mowa w §3 ust. </w:t>
      </w:r>
      <w:r w:rsidR="004B3311" w:rsidRPr="004B3311">
        <w:rPr>
          <w:rFonts w:asciiTheme="minorHAnsi" w:hAnsiTheme="minorHAnsi" w:cstheme="minorHAnsi"/>
          <w:color w:val="000000" w:themeColor="text1"/>
          <w:sz w:val="22"/>
          <w:szCs w:val="22"/>
        </w:rPr>
        <w:t>6</w:t>
      </w:r>
      <w:r w:rsidRPr="004B3311">
        <w:rPr>
          <w:rFonts w:asciiTheme="minorHAnsi" w:hAnsiTheme="minorHAnsi" w:cstheme="minorHAnsi"/>
          <w:color w:val="000000" w:themeColor="text1"/>
          <w:sz w:val="22"/>
          <w:szCs w:val="22"/>
        </w:rPr>
        <w:t xml:space="preserve"> Umowy, </w:t>
      </w:r>
    </w:p>
    <w:p w14:paraId="66C20A0F" w14:textId="77777777" w:rsidR="00BB5ED5" w:rsidRPr="004B3311" w:rsidRDefault="00BB5ED5" w:rsidP="00B363BF">
      <w:pPr>
        <w:pStyle w:val="Akapitzlist"/>
        <w:numPr>
          <w:ilvl w:val="0"/>
          <w:numId w:val="33"/>
        </w:numPr>
        <w:suppressAutoHyphens/>
        <w:spacing w:line="288" w:lineRule="auto"/>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lang w:eastAsia="ar-SA"/>
        </w:rPr>
        <w:t xml:space="preserve">świadczenia usług cateringowych przy użyciu produktów nie spełniających norm jakości produktów spożywczych, </w:t>
      </w:r>
    </w:p>
    <w:p w14:paraId="3D08CCAC" w14:textId="3918B762" w:rsidR="00BB5ED5" w:rsidRPr="004B3311" w:rsidRDefault="00BB5ED5" w:rsidP="00B363BF">
      <w:pPr>
        <w:pStyle w:val="Akapitzlist"/>
        <w:numPr>
          <w:ilvl w:val="0"/>
          <w:numId w:val="33"/>
        </w:numPr>
        <w:suppressAutoHyphens/>
        <w:spacing w:line="288" w:lineRule="auto"/>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lang w:eastAsia="ar-SA"/>
        </w:rPr>
        <w:t>nieprzestrzegania przepisów prawnych</w:t>
      </w:r>
      <w:r w:rsidR="00C75629" w:rsidRPr="004B3311">
        <w:rPr>
          <w:rFonts w:asciiTheme="minorHAnsi" w:hAnsiTheme="minorHAnsi" w:cstheme="minorHAnsi"/>
          <w:color w:val="000000" w:themeColor="text1"/>
          <w:sz w:val="22"/>
          <w:szCs w:val="22"/>
          <w:lang w:eastAsia="ar-SA"/>
        </w:rPr>
        <w:t xml:space="preserve"> </w:t>
      </w:r>
      <w:r w:rsidRPr="004B3311">
        <w:rPr>
          <w:rFonts w:asciiTheme="minorHAnsi" w:hAnsiTheme="minorHAnsi" w:cstheme="minorHAnsi"/>
          <w:color w:val="000000" w:themeColor="text1"/>
          <w:sz w:val="22"/>
          <w:szCs w:val="22"/>
          <w:lang w:eastAsia="ar-SA"/>
        </w:rPr>
        <w:t>ustawy z dnia 25 sierpnia 2006 r. o</w:t>
      </w:r>
      <w:r w:rsidR="009F2655">
        <w:rPr>
          <w:rFonts w:asciiTheme="minorHAnsi" w:hAnsiTheme="minorHAnsi" w:cstheme="minorHAnsi"/>
          <w:color w:val="000000" w:themeColor="text1"/>
          <w:sz w:val="22"/>
          <w:szCs w:val="22"/>
          <w:lang w:eastAsia="ar-SA"/>
        </w:rPr>
        <w:t> </w:t>
      </w:r>
      <w:r w:rsidRPr="004B3311">
        <w:rPr>
          <w:rFonts w:asciiTheme="minorHAnsi" w:hAnsiTheme="minorHAnsi" w:cstheme="minorHAnsi"/>
          <w:color w:val="000000" w:themeColor="text1"/>
          <w:sz w:val="22"/>
          <w:szCs w:val="22"/>
          <w:lang w:eastAsia="ar-SA"/>
        </w:rPr>
        <w:t>bezpieczeństwie żywności i żywienia</w:t>
      </w:r>
      <w:r w:rsidR="00C75629" w:rsidRPr="004B3311">
        <w:rPr>
          <w:rFonts w:asciiTheme="minorHAnsi" w:hAnsiTheme="minorHAnsi" w:cstheme="minorHAnsi"/>
          <w:color w:val="000000" w:themeColor="text1"/>
          <w:sz w:val="22"/>
          <w:szCs w:val="22"/>
          <w:lang w:eastAsia="ar-SA"/>
        </w:rPr>
        <w:t>,</w:t>
      </w:r>
    </w:p>
    <w:p w14:paraId="44B4CBFE" w14:textId="0887E618" w:rsidR="00C75629" w:rsidRPr="004B3311" w:rsidRDefault="00C75629" w:rsidP="00B363BF">
      <w:pPr>
        <w:pStyle w:val="Akapitzlist"/>
        <w:numPr>
          <w:ilvl w:val="0"/>
          <w:numId w:val="33"/>
        </w:numPr>
        <w:suppressAutoHyphens/>
        <w:spacing w:line="288" w:lineRule="auto"/>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lang w:eastAsia="ar-SA"/>
        </w:rPr>
        <w:t>nieposiadania aktualnej zgody na prowadzenie działalności gastronomicznej wydanej przez Sanepid,</w:t>
      </w:r>
    </w:p>
    <w:p w14:paraId="15A0B98E" w14:textId="68AFB6C2" w:rsidR="00BB5ED5" w:rsidRPr="004B3311" w:rsidRDefault="00BB5ED5" w:rsidP="00B363BF">
      <w:pPr>
        <w:pStyle w:val="Akapitzlist"/>
        <w:numPr>
          <w:ilvl w:val="0"/>
          <w:numId w:val="33"/>
        </w:numPr>
        <w:suppressAutoHyphens/>
        <w:spacing w:line="288" w:lineRule="auto"/>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lang w:eastAsia="ar-SA"/>
        </w:rPr>
        <w:t>nieprzestrzeganie przez pracowników Wykonawcy zasad p.poż. i bhp,</w:t>
      </w:r>
    </w:p>
    <w:p w14:paraId="6D7DB43C" w14:textId="1C168A6B" w:rsidR="00BB5ED5" w:rsidRPr="004B3311" w:rsidRDefault="00BB5ED5" w:rsidP="00B363BF">
      <w:pPr>
        <w:numPr>
          <w:ilvl w:val="0"/>
          <w:numId w:val="33"/>
        </w:numPr>
        <w:spacing w:after="0" w:line="288" w:lineRule="auto"/>
        <w:ind w:right="62"/>
        <w:contextualSpacing/>
        <w:rPr>
          <w:rFonts w:eastAsia="Times New Roman" w:cstheme="minorHAnsi"/>
          <w:color w:val="000000" w:themeColor="text1"/>
          <w:lang w:eastAsia="pl-PL"/>
        </w:rPr>
      </w:pPr>
      <w:r w:rsidRPr="004B3311">
        <w:rPr>
          <w:rFonts w:eastAsia="Times New Roman" w:cstheme="minorHAnsi"/>
          <w:color w:val="000000" w:themeColor="text1"/>
          <w:lang w:eastAsia="pl-PL"/>
        </w:rPr>
        <w:t>gdy Wykonawca bez uzasadnionych przyczyn nie rozpoczął wykonania Umowy lub  jej  części i nie realizuje jej przez okres dłuższy niż 7 dni,</w:t>
      </w:r>
    </w:p>
    <w:p w14:paraId="3803310E" w14:textId="6C084B2E" w:rsidR="00BB5ED5" w:rsidRDefault="00BB5ED5" w:rsidP="00B363BF">
      <w:pPr>
        <w:numPr>
          <w:ilvl w:val="0"/>
          <w:numId w:val="33"/>
        </w:numPr>
        <w:spacing w:after="0" w:line="288" w:lineRule="auto"/>
        <w:ind w:right="62"/>
        <w:contextualSpacing/>
        <w:rPr>
          <w:rFonts w:eastAsia="Times New Roman" w:cstheme="minorHAnsi"/>
          <w:lang w:eastAsia="pl-PL"/>
        </w:rPr>
      </w:pPr>
      <w:r w:rsidRPr="002449A7">
        <w:rPr>
          <w:rFonts w:eastAsia="Times New Roman" w:cstheme="minorHAnsi"/>
          <w:lang w:eastAsia="pl-PL"/>
        </w:rPr>
        <w:lastRenderedPageBreak/>
        <w:t>Wykonawca przerwał realizację Umowy i nie realizuje jej przez okres dłuższy niż  7 dni.</w:t>
      </w:r>
    </w:p>
    <w:p w14:paraId="15390EF0" w14:textId="39219CC6" w:rsidR="006F30F2" w:rsidRPr="004B3311" w:rsidRDefault="006F30F2" w:rsidP="006F30F2">
      <w:pPr>
        <w:numPr>
          <w:ilvl w:val="0"/>
          <w:numId w:val="33"/>
        </w:numPr>
        <w:spacing w:after="0" w:line="288" w:lineRule="auto"/>
        <w:contextualSpacing/>
        <w:rPr>
          <w:rFonts w:eastAsia="Times New Roman" w:cstheme="minorHAnsi"/>
          <w:color w:val="000000" w:themeColor="text1"/>
          <w:lang w:eastAsia="pl-PL"/>
        </w:rPr>
      </w:pPr>
      <w:r>
        <w:rPr>
          <w:rFonts w:cstheme="minorHAnsi"/>
          <w:color w:val="000000"/>
        </w:rPr>
        <w:t>w przypadku nie</w:t>
      </w:r>
      <w:r w:rsidRPr="006F30F2">
        <w:rPr>
          <w:rFonts w:cstheme="minorHAnsi"/>
          <w:color w:val="000000"/>
        </w:rPr>
        <w:t>przedstawienia</w:t>
      </w:r>
      <w:r>
        <w:rPr>
          <w:rFonts w:cstheme="minorHAnsi"/>
          <w:color w:val="000000"/>
        </w:rPr>
        <w:t xml:space="preserve">, </w:t>
      </w:r>
      <w:r w:rsidRPr="006F30F2">
        <w:rPr>
          <w:rFonts w:cstheme="minorHAnsi"/>
          <w:color w:val="000000"/>
        </w:rPr>
        <w:t>w terminie 2 dni roboczych od dnia zawarcia umowy</w:t>
      </w:r>
      <w:r>
        <w:rPr>
          <w:rFonts w:cstheme="minorHAnsi"/>
          <w:color w:val="000000"/>
        </w:rPr>
        <w:t>,</w:t>
      </w:r>
      <w:r w:rsidRPr="006F30F2">
        <w:rPr>
          <w:rFonts w:cstheme="minorHAnsi"/>
          <w:color w:val="000000"/>
        </w:rPr>
        <w:t xml:space="preserve"> Zamawiającemu potwierdzenia zawarcia umowy lub kopii umowy, jednoznacznie dotyczącej </w:t>
      </w:r>
      <w:r>
        <w:rPr>
          <w:rFonts w:cstheme="minorHAnsi"/>
          <w:color w:val="000000"/>
        </w:rPr>
        <w:t>miejsca realizacji usług restauracyjnych</w:t>
      </w:r>
      <w:r w:rsidRPr="006F30F2">
        <w:rPr>
          <w:rFonts w:cstheme="minorHAnsi"/>
          <w:color w:val="000000"/>
        </w:rPr>
        <w:t xml:space="preserve">, zawartej pomiędzy właścicielem obiektu, w </w:t>
      </w:r>
      <w:r w:rsidRPr="004B3311">
        <w:rPr>
          <w:rFonts w:cstheme="minorHAnsi"/>
          <w:color w:val="000000" w:themeColor="text1"/>
        </w:rPr>
        <w:t xml:space="preserve">którym będzie świadczona usługa a Wykonawcą, o czym mowa w </w:t>
      </w:r>
      <w:r w:rsidRPr="004B3311">
        <w:rPr>
          <w:rFonts w:eastAsia="Times New Roman" w:cstheme="minorHAnsi"/>
          <w:color w:val="000000" w:themeColor="text1"/>
          <w:lang w:eastAsia="pl-PL"/>
        </w:rPr>
        <w:t>§2 ust. 5 Umowy</w:t>
      </w:r>
      <w:r w:rsidRPr="004B3311">
        <w:rPr>
          <w:rFonts w:cstheme="minorHAnsi"/>
          <w:color w:val="000000" w:themeColor="text1"/>
        </w:rPr>
        <w:t>.</w:t>
      </w:r>
    </w:p>
    <w:p w14:paraId="51FB329C" w14:textId="7AE55A13" w:rsidR="00BB5ED5" w:rsidRPr="004B3311" w:rsidRDefault="00BB5ED5" w:rsidP="00B363BF">
      <w:pPr>
        <w:pStyle w:val="Akapitzlist"/>
        <w:suppressAutoHyphens/>
        <w:spacing w:line="288" w:lineRule="auto"/>
        <w:ind w:left="360"/>
        <w:jc w:val="both"/>
        <w:rPr>
          <w:rFonts w:asciiTheme="minorHAnsi" w:hAnsiTheme="minorHAnsi" w:cstheme="minorHAnsi"/>
          <w:color w:val="000000" w:themeColor="text1"/>
          <w:sz w:val="22"/>
          <w:szCs w:val="22"/>
          <w:lang w:eastAsia="ar-SA"/>
        </w:rPr>
      </w:pPr>
      <w:r w:rsidRPr="004B3311">
        <w:rPr>
          <w:rFonts w:asciiTheme="minorHAnsi" w:hAnsiTheme="minorHAnsi" w:cstheme="minorHAnsi"/>
          <w:color w:val="000000" w:themeColor="text1"/>
          <w:sz w:val="22"/>
          <w:szCs w:val="22"/>
          <w:lang w:eastAsia="ar-SA"/>
        </w:rPr>
        <w:t>W przypadku wypowiedzenia umowy przez Zamawiającego w trybie natychmiastowym Wykonawca zapłaci Zamawiającemu karę umowną w wysokości 20% całkowitej wartości brutto Umowy, określonej w §5 ust. 1, niezależnie od kar naliczonych na podstawie §9 Umowy.</w:t>
      </w:r>
    </w:p>
    <w:p w14:paraId="1D99F515" w14:textId="77777777" w:rsidR="00F81532" w:rsidRPr="002449A7" w:rsidRDefault="00F81532" w:rsidP="00B363BF">
      <w:pPr>
        <w:tabs>
          <w:tab w:val="left" w:pos="187"/>
        </w:tabs>
        <w:spacing w:after="0" w:line="288" w:lineRule="auto"/>
        <w:ind w:right="61"/>
        <w:rPr>
          <w:rFonts w:eastAsia="Times New Roman" w:cstheme="minorHAnsi"/>
          <w:b/>
          <w:lang w:eastAsia="pl-PL"/>
        </w:rPr>
      </w:pPr>
    </w:p>
    <w:p w14:paraId="365BE412" w14:textId="1D3F8EDC" w:rsidR="00F81532" w:rsidRPr="002449A7" w:rsidRDefault="00F81532" w:rsidP="00B363BF">
      <w:pPr>
        <w:tabs>
          <w:tab w:val="left" w:pos="187"/>
        </w:tabs>
        <w:spacing w:after="0" w:line="288" w:lineRule="auto"/>
        <w:ind w:right="61"/>
        <w:jc w:val="center"/>
        <w:rPr>
          <w:rFonts w:eastAsia="Times New Roman" w:cstheme="minorHAnsi"/>
          <w:b/>
          <w:lang w:eastAsia="pl-PL"/>
        </w:rPr>
      </w:pPr>
      <w:r w:rsidRPr="002449A7">
        <w:rPr>
          <w:rFonts w:eastAsia="Times New Roman" w:cstheme="minorHAnsi"/>
          <w:b/>
          <w:lang w:eastAsia="pl-PL"/>
        </w:rPr>
        <w:t>§ 1</w:t>
      </w:r>
      <w:r w:rsidR="00B363BF" w:rsidRPr="002449A7">
        <w:rPr>
          <w:rFonts w:eastAsia="Times New Roman" w:cstheme="minorHAnsi"/>
          <w:b/>
          <w:lang w:eastAsia="pl-PL"/>
        </w:rPr>
        <w:t>1</w:t>
      </w:r>
    </w:p>
    <w:p w14:paraId="7E495E47" w14:textId="77777777" w:rsidR="00F81532" w:rsidRPr="002449A7" w:rsidRDefault="00F81532" w:rsidP="00B363BF">
      <w:pPr>
        <w:tabs>
          <w:tab w:val="left" w:pos="187"/>
        </w:tabs>
        <w:spacing w:after="0" w:line="288" w:lineRule="auto"/>
        <w:ind w:right="61"/>
        <w:jc w:val="center"/>
        <w:rPr>
          <w:rFonts w:eastAsia="Times New Roman" w:cstheme="minorHAnsi"/>
          <w:b/>
          <w:lang w:eastAsia="pl-PL"/>
        </w:rPr>
      </w:pPr>
      <w:r w:rsidRPr="002449A7">
        <w:rPr>
          <w:rFonts w:eastAsia="Times New Roman" w:cstheme="minorHAnsi"/>
          <w:b/>
          <w:lang w:eastAsia="pl-PL"/>
        </w:rPr>
        <w:t>Ochrona danych osobowych</w:t>
      </w:r>
    </w:p>
    <w:p w14:paraId="5FB2BE88" w14:textId="77777777" w:rsidR="00F81532" w:rsidRPr="002449A7" w:rsidRDefault="00F81532" w:rsidP="00B363BF">
      <w:pPr>
        <w:tabs>
          <w:tab w:val="left" w:pos="187"/>
        </w:tabs>
        <w:spacing w:after="0" w:line="288" w:lineRule="auto"/>
        <w:ind w:right="61"/>
        <w:rPr>
          <w:rFonts w:eastAsia="Times New Roman" w:cstheme="minorHAnsi"/>
          <w:b/>
          <w:lang w:eastAsia="pl-PL"/>
        </w:rPr>
      </w:pPr>
    </w:p>
    <w:p w14:paraId="6744413E" w14:textId="77777777" w:rsidR="00F81532" w:rsidRPr="002449A7" w:rsidRDefault="00F81532" w:rsidP="00B363BF">
      <w:pPr>
        <w:pStyle w:val="Akapitzlist"/>
        <w:numPr>
          <w:ilvl w:val="0"/>
          <w:numId w:val="12"/>
        </w:numPr>
        <w:spacing w:line="288" w:lineRule="auto"/>
        <w:jc w:val="both"/>
        <w:rPr>
          <w:rFonts w:asciiTheme="minorHAnsi" w:hAnsiTheme="minorHAnsi" w:cstheme="minorHAnsi"/>
          <w:bCs/>
          <w:iCs/>
          <w:color w:val="000000" w:themeColor="text1"/>
          <w:sz w:val="22"/>
          <w:szCs w:val="22"/>
        </w:rPr>
      </w:pPr>
      <w:r w:rsidRPr="002449A7">
        <w:rPr>
          <w:rFonts w:asciiTheme="minorHAnsi" w:hAnsiTheme="minorHAnsi" w:cstheme="minorHAnsi"/>
          <w:color w:val="000000" w:themeColor="text1"/>
          <w:sz w:val="22"/>
          <w:szCs w:val="22"/>
        </w:rPr>
        <w:t>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 oraz ustawy z dnia 30 sierpnia 2019 r. o ochronie danych osobowych (Dz. U. z 2019 poz. 1781 ze zm.).</w:t>
      </w:r>
    </w:p>
    <w:p w14:paraId="4087DF8F" w14:textId="77777777" w:rsidR="00F81532" w:rsidRPr="002449A7" w:rsidRDefault="00F81532" w:rsidP="00B363BF">
      <w:pPr>
        <w:pStyle w:val="Akapitzlist"/>
        <w:numPr>
          <w:ilvl w:val="0"/>
          <w:numId w:val="12"/>
        </w:numPr>
        <w:spacing w:line="288" w:lineRule="auto"/>
        <w:jc w:val="both"/>
        <w:rPr>
          <w:rFonts w:asciiTheme="minorHAnsi" w:hAnsiTheme="minorHAnsi" w:cstheme="minorHAnsi"/>
          <w:bCs/>
          <w:iCs/>
          <w:sz w:val="22"/>
          <w:szCs w:val="22"/>
        </w:rPr>
      </w:pPr>
      <w:r w:rsidRPr="002449A7">
        <w:rPr>
          <w:rFonts w:asciiTheme="minorHAnsi" w:hAnsiTheme="minorHAnsi" w:cstheme="minorHAnsi"/>
          <w:sz w:val="22"/>
          <w:szCs w:val="22"/>
        </w:rPr>
        <w:t>W celu prawidłowej realizacji Umowy, Strony wzajemnie przekażą sobie dane osób odpowiedzialnych za należytą realizację zobowiązań wynikających z Umowy.</w:t>
      </w:r>
    </w:p>
    <w:p w14:paraId="37984A57" w14:textId="77777777" w:rsidR="00F81532" w:rsidRPr="002449A7" w:rsidRDefault="00F81532" w:rsidP="00B363BF">
      <w:pPr>
        <w:pStyle w:val="Akapitzlist"/>
        <w:numPr>
          <w:ilvl w:val="0"/>
          <w:numId w:val="12"/>
        </w:numPr>
        <w:spacing w:line="288" w:lineRule="auto"/>
        <w:jc w:val="both"/>
        <w:rPr>
          <w:rFonts w:asciiTheme="minorHAnsi" w:hAnsiTheme="minorHAnsi" w:cstheme="minorHAnsi"/>
          <w:bCs/>
          <w:iCs/>
          <w:color w:val="FF0000"/>
          <w:sz w:val="22"/>
          <w:szCs w:val="22"/>
        </w:rPr>
      </w:pPr>
      <w:r w:rsidRPr="002449A7">
        <w:rPr>
          <w:rFonts w:asciiTheme="minorHAnsi" w:hAnsiTheme="minorHAnsi" w:cstheme="minorHAnsi"/>
          <w:bCs/>
          <w:iCs/>
          <w:color w:val="000000" w:themeColor="text1"/>
          <w:sz w:val="22"/>
          <w:szCs w:val="22"/>
        </w:rPr>
        <w:t>Z</w:t>
      </w:r>
      <w:r w:rsidRPr="002449A7">
        <w:rPr>
          <w:rFonts w:asciiTheme="minorHAnsi" w:hAnsiTheme="minorHAnsi" w:cstheme="minorHAnsi"/>
          <w:sz w:val="22"/>
          <w:szCs w:val="22"/>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868B9D4" w14:textId="77777777" w:rsidR="00F81532" w:rsidRPr="002449A7" w:rsidRDefault="00F81532" w:rsidP="00B363BF">
      <w:pPr>
        <w:numPr>
          <w:ilvl w:val="0"/>
          <w:numId w:val="13"/>
        </w:numPr>
        <w:spacing w:after="0" w:line="288" w:lineRule="auto"/>
        <w:rPr>
          <w:rFonts w:cstheme="minorHAnsi"/>
        </w:rPr>
      </w:pPr>
      <w:r w:rsidRPr="002449A7">
        <w:rPr>
          <w:rFonts w:cstheme="minorHAnsi"/>
        </w:rPr>
        <w:t>administratorem danych osobowych przekazywanych przez Wykonawców jest  Uniwersytet Przyrodniczy w Poznaniu, ul. Wojska Polskiego 38/42  60-627 Poznań;</w:t>
      </w:r>
    </w:p>
    <w:p w14:paraId="14ADEC22" w14:textId="77777777" w:rsidR="00F81532" w:rsidRPr="002449A7" w:rsidRDefault="00F81532" w:rsidP="00B363BF">
      <w:pPr>
        <w:numPr>
          <w:ilvl w:val="0"/>
          <w:numId w:val="13"/>
        </w:numPr>
        <w:spacing w:after="0" w:line="288" w:lineRule="auto"/>
        <w:rPr>
          <w:rFonts w:cstheme="minorHAnsi"/>
        </w:rPr>
      </w:pPr>
      <w:r w:rsidRPr="002449A7">
        <w:rPr>
          <w:rFonts w:cstheme="minorHAnsi"/>
        </w:rPr>
        <w:t xml:space="preserve">inspektorem ochrony danych osobowych w Uniwersytecie Przyrodniczym w Poznaniu jest Pan Tomasz Napierała </w:t>
      </w:r>
      <w:hyperlink r:id="rId8" w:history="1">
        <w:r w:rsidRPr="002449A7">
          <w:rPr>
            <w:rStyle w:val="Hipercze"/>
            <w:rFonts w:cstheme="minorHAnsi"/>
          </w:rPr>
          <w:t>tomasz.napierala@up.poznan.pl</w:t>
        </w:r>
      </w:hyperlink>
      <w:r w:rsidRPr="002449A7">
        <w:rPr>
          <w:rFonts w:cstheme="minorHAnsi"/>
        </w:rPr>
        <w:t xml:space="preserve">  tel. 61 848-7799;</w:t>
      </w:r>
    </w:p>
    <w:p w14:paraId="6F48A054" w14:textId="77777777" w:rsidR="00F81532" w:rsidRPr="002449A7" w:rsidRDefault="00F81532" w:rsidP="00B363BF">
      <w:pPr>
        <w:numPr>
          <w:ilvl w:val="0"/>
          <w:numId w:val="13"/>
        </w:numPr>
        <w:spacing w:after="0" w:line="288" w:lineRule="auto"/>
        <w:rPr>
          <w:rFonts w:cstheme="minorHAnsi"/>
        </w:rPr>
      </w:pPr>
      <w:r w:rsidRPr="002449A7">
        <w:rPr>
          <w:rFonts w:cstheme="minorHAnsi"/>
        </w:rPr>
        <w:t>uzyskane dane osobowe przetwarzane będą na podstawie art. 6 ust. 1 lit. c RODO w celu związanym z postępowaniem o udzielenie zamówienia publicznego;</w:t>
      </w:r>
    </w:p>
    <w:p w14:paraId="503B9766" w14:textId="77777777" w:rsidR="00F81532" w:rsidRPr="002449A7" w:rsidRDefault="00F81532" w:rsidP="00B363BF">
      <w:pPr>
        <w:numPr>
          <w:ilvl w:val="0"/>
          <w:numId w:val="13"/>
        </w:numPr>
        <w:spacing w:after="0" w:line="288" w:lineRule="auto"/>
        <w:rPr>
          <w:rFonts w:cstheme="minorHAnsi"/>
        </w:rPr>
      </w:pPr>
      <w:r w:rsidRPr="002449A7">
        <w:rPr>
          <w:rFonts w:cstheme="minorHAnsi"/>
        </w:rPr>
        <w:t xml:space="preserve">odbiorcami danych osobowych będą osoby lub podmioty, którym udostępniona zostanie dokumentacja postępowania w oparciu o art. 18 oraz art. 74 ust. 1 ustawy </w:t>
      </w:r>
      <w:proofErr w:type="spellStart"/>
      <w:r w:rsidRPr="002449A7">
        <w:rPr>
          <w:rFonts w:cstheme="minorHAnsi"/>
        </w:rPr>
        <w:t>Pzp</w:t>
      </w:r>
      <w:proofErr w:type="spellEnd"/>
      <w:r w:rsidRPr="002449A7">
        <w:rPr>
          <w:rFonts w:cstheme="minorHAnsi"/>
        </w:rPr>
        <w:t>;</w:t>
      </w:r>
    </w:p>
    <w:p w14:paraId="192BF8A7" w14:textId="77777777" w:rsidR="00F81532" w:rsidRPr="002449A7" w:rsidRDefault="00F81532" w:rsidP="00B363BF">
      <w:pPr>
        <w:numPr>
          <w:ilvl w:val="0"/>
          <w:numId w:val="13"/>
        </w:numPr>
        <w:spacing w:after="0" w:line="288" w:lineRule="auto"/>
        <w:rPr>
          <w:rFonts w:cstheme="minorHAnsi"/>
        </w:rPr>
      </w:pPr>
      <w:r w:rsidRPr="002449A7">
        <w:rPr>
          <w:rFonts w:cstheme="minorHAnsi"/>
        </w:rPr>
        <w:t xml:space="preserve">dane osobowe będą przechowywane, zgodnie z art. 78 ustawy </w:t>
      </w:r>
      <w:proofErr w:type="spellStart"/>
      <w:r w:rsidRPr="002449A7">
        <w:rPr>
          <w:rFonts w:cstheme="minorHAnsi"/>
        </w:rPr>
        <w:t>Pzp</w:t>
      </w:r>
      <w:proofErr w:type="spellEnd"/>
      <w:r w:rsidRPr="002449A7">
        <w:rPr>
          <w:rFonts w:cstheme="minorHAnsi"/>
        </w:rPr>
        <w:t>, przez okres 4 lat od  dnia zakończenia postępowania o udzielenie zamówienia, a jeżeli czas trwania umowy przekracza 4 lata, okres przechowywania obejmuje cały okres obowiązywania umowy;</w:t>
      </w:r>
    </w:p>
    <w:p w14:paraId="46EED4EA" w14:textId="77777777" w:rsidR="00F81532" w:rsidRPr="002449A7" w:rsidRDefault="00F81532" w:rsidP="00B363BF">
      <w:pPr>
        <w:numPr>
          <w:ilvl w:val="0"/>
          <w:numId w:val="13"/>
        </w:numPr>
        <w:spacing w:after="0" w:line="288" w:lineRule="auto"/>
        <w:rPr>
          <w:rFonts w:cstheme="minorHAnsi"/>
        </w:rPr>
      </w:pPr>
      <w:r w:rsidRPr="002449A7">
        <w:rPr>
          <w:rFonts w:cstheme="minorHAnsi"/>
        </w:rPr>
        <w:t xml:space="preserve">podanie przez Wykonawcę danych osobowych jest dobrowolne, lecz równocześnie jest wymogiem ustawowym określonym w przepisach ustawy </w:t>
      </w:r>
      <w:proofErr w:type="spellStart"/>
      <w:r w:rsidRPr="002449A7">
        <w:rPr>
          <w:rFonts w:cstheme="minorHAnsi"/>
        </w:rPr>
        <w:t>Pzp</w:t>
      </w:r>
      <w:proofErr w:type="spellEnd"/>
      <w:r w:rsidRPr="002449A7">
        <w:rPr>
          <w:rFonts w:cstheme="minorHAnsi"/>
        </w:rPr>
        <w:t xml:space="preserve">, związanym z udziałem </w:t>
      </w:r>
      <w:r w:rsidRPr="002449A7">
        <w:rPr>
          <w:rFonts w:cstheme="minorHAnsi"/>
        </w:rPr>
        <w:lastRenderedPageBreak/>
        <w:t xml:space="preserve">w  postępowaniu o udzielenie zamówienia publicznego; konsekwencje niepodania określonych danych wynikają z ustawy </w:t>
      </w:r>
      <w:proofErr w:type="spellStart"/>
      <w:r w:rsidRPr="002449A7">
        <w:rPr>
          <w:rFonts w:cstheme="minorHAnsi"/>
        </w:rPr>
        <w:t>Pzp</w:t>
      </w:r>
      <w:proofErr w:type="spellEnd"/>
      <w:r w:rsidRPr="002449A7">
        <w:rPr>
          <w:rFonts w:cstheme="minorHAnsi"/>
        </w:rPr>
        <w:t>;</w:t>
      </w:r>
    </w:p>
    <w:p w14:paraId="536B0254" w14:textId="77777777" w:rsidR="00F81532" w:rsidRPr="002449A7" w:rsidRDefault="00F81532" w:rsidP="00B363BF">
      <w:pPr>
        <w:numPr>
          <w:ilvl w:val="0"/>
          <w:numId w:val="13"/>
        </w:numPr>
        <w:spacing w:after="0" w:line="288" w:lineRule="auto"/>
        <w:rPr>
          <w:rFonts w:cstheme="minorHAnsi"/>
        </w:rPr>
      </w:pPr>
      <w:r w:rsidRPr="002449A7">
        <w:rPr>
          <w:rFonts w:cstheme="minorHAnsi"/>
        </w:rPr>
        <w:t>w odniesieniu do danych osobowych decyzje nie będą podejmowane w sposób zautomatyzowany, stosowanie do art. 22 RODO;</w:t>
      </w:r>
    </w:p>
    <w:p w14:paraId="4B452AE1" w14:textId="77777777" w:rsidR="00F81532" w:rsidRPr="002449A7" w:rsidRDefault="00F81532" w:rsidP="00B363BF">
      <w:pPr>
        <w:numPr>
          <w:ilvl w:val="0"/>
          <w:numId w:val="13"/>
        </w:numPr>
        <w:spacing w:after="0" w:line="288" w:lineRule="auto"/>
        <w:rPr>
          <w:rFonts w:cstheme="minorHAnsi"/>
        </w:rPr>
      </w:pPr>
      <w:r w:rsidRPr="002449A7">
        <w:rPr>
          <w:rFonts w:cstheme="minorHAnsi"/>
        </w:rPr>
        <w:t>Wykonawcy oraz osoby, których dane osobowe zostały podane w związku z  postępowaniem posiadają:</w:t>
      </w:r>
    </w:p>
    <w:p w14:paraId="378AD5D3" w14:textId="77777777" w:rsidR="00F81532" w:rsidRPr="002449A7" w:rsidRDefault="00F81532" w:rsidP="00B363BF">
      <w:pPr>
        <w:numPr>
          <w:ilvl w:val="0"/>
          <w:numId w:val="5"/>
        </w:numPr>
        <w:spacing w:after="0" w:line="288" w:lineRule="auto"/>
        <w:rPr>
          <w:rFonts w:cstheme="minorHAnsi"/>
        </w:rPr>
      </w:pPr>
      <w:r w:rsidRPr="002449A7">
        <w:rPr>
          <w:rFonts w:cstheme="minorHAnsi"/>
        </w:rPr>
        <w:t>na podstawie art. 15 RODO prawo dostępu do danych osobowych,</w:t>
      </w:r>
    </w:p>
    <w:p w14:paraId="6439E28E" w14:textId="77777777" w:rsidR="00F81532" w:rsidRPr="002449A7" w:rsidRDefault="00F81532" w:rsidP="00B363BF">
      <w:pPr>
        <w:numPr>
          <w:ilvl w:val="0"/>
          <w:numId w:val="5"/>
        </w:numPr>
        <w:spacing w:after="0" w:line="288" w:lineRule="auto"/>
        <w:rPr>
          <w:rFonts w:cstheme="minorHAnsi"/>
        </w:rPr>
      </w:pPr>
      <w:r w:rsidRPr="002449A7">
        <w:rPr>
          <w:rFonts w:cstheme="minorHAnsi"/>
        </w:rPr>
        <w:t xml:space="preserve">na podstawie art. 16 RODO prawo do sprostowania danych osobowych </w:t>
      </w:r>
      <w:r w:rsidRPr="002449A7">
        <w:rPr>
          <w:rFonts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Pr="002449A7">
        <w:rPr>
          <w:rFonts w:cstheme="minorHAnsi"/>
          <w:i/>
          <w:iCs/>
        </w:rPr>
        <w:t>Pzp</w:t>
      </w:r>
      <w:proofErr w:type="spellEnd"/>
      <w:r w:rsidRPr="002449A7">
        <w:rPr>
          <w:rFonts w:cstheme="minorHAnsi"/>
          <w:i/>
          <w:iCs/>
        </w:rPr>
        <w:t xml:space="preserve"> oraz nie może naruszać integralności protokołu oraz jego załączników)</w:t>
      </w:r>
    </w:p>
    <w:p w14:paraId="1BB558CD" w14:textId="77777777" w:rsidR="00F81532" w:rsidRPr="002449A7" w:rsidRDefault="00F81532" w:rsidP="00B363BF">
      <w:pPr>
        <w:numPr>
          <w:ilvl w:val="0"/>
          <w:numId w:val="5"/>
        </w:numPr>
        <w:spacing w:after="0" w:line="288" w:lineRule="auto"/>
        <w:rPr>
          <w:rFonts w:cstheme="minorHAnsi"/>
        </w:rPr>
      </w:pPr>
      <w:r w:rsidRPr="002449A7">
        <w:rPr>
          <w:rFonts w:cstheme="minorHAnsi"/>
        </w:rPr>
        <w:t xml:space="preserve">na podstawie art. 18 RODO prawo żądania od administratora ograniczenia przetwarzania danych osobowych z zastrzeżeniem przypadków, o których mowa w art. 18 ust. 2 RODO </w:t>
      </w:r>
      <w:r w:rsidRPr="002449A7">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1C6394" w14:textId="77777777" w:rsidR="00F81532" w:rsidRPr="002449A7" w:rsidRDefault="00F81532" w:rsidP="00B363BF">
      <w:pPr>
        <w:numPr>
          <w:ilvl w:val="0"/>
          <w:numId w:val="5"/>
        </w:numPr>
        <w:spacing w:after="0" w:line="288" w:lineRule="auto"/>
        <w:rPr>
          <w:rFonts w:cstheme="minorHAnsi"/>
        </w:rPr>
      </w:pPr>
      <w:r w:rsidRPr="002449A7">
        <w:rPr>
          <w:rFonts w:cstheme="minorHAnsi"/>
        </w:rPr>
        <w:t xml:space="preserve">prawo do wniesienia skargi do Prezesa Urzędu Ochrony Danych Osobowych, gdy uzna Pani/Pan, że przetwarzanie danych osobowych narusza przepisy RODO </w:t>
      </w:r>
    </w:p>
    <w:p w14:paraId="3724D399" w14:textId="77777777" w:rsidR="00F81532" w:rsidRPr="002449A7" w:rsidRDefault="00F81532" w:rsidP="00B363BF">
      <w:pPr>
        <w:numPr>
          <w:ilvl w:val="0"/>
          <w:numId w:val="13"/>
        </w:numPr>
        <w:spacing w:after="0" w:line="288" w:lineRule="auto"/>
        <w:rPr>
          <w:rFonts w:cstheme="minorHAnsi"/>
        </w:rPr>
      </w:pPr>
      <w:r w:rsidRPr="002449A7">
        <w:rPr>
          <w:rFonts w:cstheme="minorHAnsi"/>
        </w:rPr>
        <w:t>nie przysługuje Wykonawcom oraz osobom, których dane osobowe zostały podane w związku z postępowaniem:</w:t>
      </w:r>
    </w:p>
    <w:p w14:paraId="1AD65C37" w14:textId="77777777" w:rsidR="00F81532" w:rsidRPr="002449A7" w:rsidRDefault="00F81532" w:rsidP="00B363BF">
      <w:pPr>
        <w:numPr>
          <w:ilvl w:val="0"/>
          <w:numId w:val="5"/>
        </w:numPr>
        <w:spacing w:after="0" w:line="288" w:lineRule="auto"/>
        <w:rPr>
          <w:rFonts w:cstheme="minorHAnsi"/>
        </w:rPr>
      </w:pPr>
      <w:r w:rsidRPr="002449A7">
        <w:rPr>
          <w:rFonts w:cstheme="minorHAnsi"/>
        </w:rPr>
        <w:t>w związku z art. 17 ust. 3 lit. b, d lub e RODO prawo do usunięcia danych osobowych;</w:t>
      </w:r>
    </w:p>
    <w:p w14:paraId="2C9C7655" w14:textId="77777777" w:rsidR="00F81532" w:rsidRPr="002449A7" w:rsidRDefault="00F81532" w:rsidP="00B363BF">
      <w:pPr>
        <w:numPr>
          <w:ilvl w:val="0"/>
          <w:numId w:val="5"/>
        </w:numPr>
        <w:spacing w:after="0" w:line="288" w:lineRule="auto"/>
        <w:rPr>
          <w:rFonts w:cstheme="minorHAnsi"/>
        </w:rPr>
      </w:pPr>
      <w:r w:rsidRPr="002449A7">
        <w:rPr>
          <w:rFonts w:cstheme="minorHAnsi"/>
        </w:rPr>
        <w:t>prawo do przenoszenia danych osobowych, o którym mowa w art. 20 RODO;</w:t>
      </w:r>
    </w:p>
    <w:p w14:paraId="0974783E" w14:textId="77777777" w:rsidR="00F81532" w:rsidRPr="002449A7" w:rsidRDefault="00F81532" w:rsidP="00B363BF">
      <w:pPr>
        <w:numPr>
          <w:ilvl w:val="0"/>
          <w:numId w:val="5"/>
        </w:numPr>
        <w:spacing w:after="0" w:line="288" w:lineRule="auto"/>
        <w:rPr>
          <w:rFonts w:cstheme="minorHAnsi"/>
        </w:rPr>
      </w:pPr>
      <w:r w:rsidRPr="002449A7">
        <w:rPr>
          <w:rFonts w:cstheme="minorHAnsi"/>
        </w:rPr>
        <w:t xml:space="preserve">na podstawie art. 21 RODO prawo sprzeciwu, wobec przetwarzania danych osobowych, gdyż podstawą prawną przetwarzania Pani/Pana danych osobowych jest art. 6 ust. 1 lit. c RODO. </w:t>
      </w:r>
    </w:p>
    <w:p w14:paraId="1DE52B43" w14:textId="77777777" w:rsidR="00F81532" w:rsidRPr="002449A7" w:rsidRDefault="00F81532" w:rsidP="00B363BF">
      <w:pPr>
        <w:tabs>
          <w:tab w:val="left" w:pos="187"/>
        </w:tabs>
        <w:spacing w:after="0" w:line="288" w:lineRule="auto"/>
        <w:ind w:right="62"/>
        <w:rPr>
          <w:rFonts w:eastAsia="Times New Roman" w:cstheme="minorHAnsi"/>
          <w:b/>
          <w:lang w:eastAsia="pl-PL"/>
        </w:rPr>
      </w:pPr>
    </w:p>
    <w:p w14:paraId="7B9DB3B8" w14:textId="77777777" w:rsidR="00F81532" w:rsidRPr="002449A7" w:rsidRDefault="00F81532" w:rsidP="00B363BF">
      <w:pPr>
        <w:spacing w:after="0" w:line="288" w:lineRule="auto"/>
        <w:jc w:val="center"/>
        <w:rPr>
          <w:rFonts w:cstheme="minorHAnsi"/>
          <w:b/>
          <w:bCs/>
        </w:rPr>
      </w:pPr>
      <w:r w:rsidRPr="002449A7">
        <w:rPr>
          <w:rFonts w:cstheme="minorHAnsi"/>
          <w:b/>
          <w:bCs/>
        </w:rPr>
        <w:t>§ 12</w:t>
      </w:r>
    </w:p>
    <w:p w14:paraId="6C048A4F" w14:textId="77777777" w:rsidR="00F81532" w:rsidRPr="002449A7" w:rsidRDefault="00F81532" w:rsidP="00B363BF">
      <w:pPr>
        <w:suppressAutoHyphens/>
        <w:spacing w:after="0" w:line="288" w:lineRule="auto"/>
        <w:ind w:left="284"/>
        <w:jc w:val="center"/>
        <w:rPr>
          <w:rFonts w:eastAsia="Times New Roman" w:cstheme="minorHAnsi"/>
          <w:b/>
          <w:lang w:val="x-none" w:eastAsia="zh-CN"/>
        </w:rPr>
      </w:pPr>
      <w:r w:rsidRPr="002449A7">
        <w:rPr>
          <w:rFonts w:eastAsia="Times New Roman" w:cstheme="minorHAnsi"/>
          <w:b/>
          <w:lang w:val="x-none" w:eastAsia="zh-CN"/>
        </w:rPr>
        <w:t>P</w:t>
      </w:r>
      <w:r w:rsidRPr="002449A7">
        <w:rPr>
          <w:rFonts w:eastAsia="Times New Roman" w:cstheme="minorHAnsi"/>
          <w:b/>
          <w:lang w:eastAsia="zh-CN"/>
        </w:rPr>
        <w:t>odwykonawcy</w:t>
      </w:r>
    </w:p>
    <w:p w14:paraId="053AEB45" w14:textId="77777777" w:rsidR="00F81532" w:rsidRPr="002449A7" w:rsidRDefault="00F81532" w:rsidP="00B363BF">
      <w:pPr>
        <w:suppressAutoHyphens/>
        <w:spacing w:after="0" w:line="288" w:lineRule="auto"/>
        <w:ind w:left="284"/>
        <w:jc w:val="center"/>
        <w:rPr>
          <w:rFonts w:eastAsia="Times New Roman" w:cstheme="minorHAnsi"/>
          <w:bCs/>
          <w:i/>
          <w:lang w:eastAsia="zh-CN"/>
        </w:rPr>
      </w:pPr>
      <w:r w:rsidRPr="002449A7">
        <w:rPr>
          <w:rFonts w:eastAsia="Times New Roman" w:cstheme="minorHAnsi"/>
          <w:bCs/>
          <w:i/>
          <w:lang w:eastAsia="zh-CN"/>
        </w:rPr>
        <w:t>(</w:t>
      </w:r>
      <w:r w:rsidRPr="002449A7">
        <w:rPr>
          <w:rFonts w:eastAsia="Times New Roman" w:cstheme="minorHAnsi"/>
          <w:bCs/>
          <w:i/>
          <w:lang w:val="x-none" w:eastAsia="zh-CN"/>
        </w:rPr>
        <w:t>jeśli dotyczy</w:t>
      </w:r>
      <w:r w:rsidRPr="002449A7">
        <w:rPr>
          <w:rFonts w:eastAsia="Times New Roman" w:cstheme="minorHAnsi"/>
          <w:bCs/>
          <w:i/>
          <w:lang w:eastAsia="zh-CN"/>
        </w:rPr>
        <w:t>)</w:t>
      </w:r>
    </w:p>
    <w:p w14:paraId="40605F34" w14:textId="77777777" w:rsidR="00F81532" w:rsidRPr="002449A7" w:rsidRDefault="00F81532" w:rsidP="00B363BF">
      <w:pPr>
        <w:suppressAutoHyphens/>
        <w:spacing w:after="0" w:line="288" w:lineRule="auto"/>
        <w:ind w:left="284"/>
        <w:rPr>
          <w:rFonts w:eastAsia="Times New Roman" w:cstheme="minorHAnsi"/>
          <w:lang w:val="x-none" w:eastAsia="zh-CN"/>
        </w:rPr>
      </w:pPr>
    </w:p>
    <w:p w14:paraId="4C311D04" w14:textId="4291D118" w:rsidR="00F81532" w:rsidRPr="002449A7" w:rsidRDefault="00F81532" w:rsidP="00B363BF">
      <w:pPr>
        <w:widowControl w:val="0"/>
        <w:numPr>
          <w:ilvl w:val="3"/>
          <w:numId w:val="10"/>
        </w:numPr>
        <w:tabs>
          <w:tab w:val="left" w:pos="426"/>
        </w:tabs>
        <w:spacing w:after="0" w:line="288" w:lineRule="auto"/>
        <w:ind w:left="425" w:hanging="425"/>
        <w:rPr>
          <w:rFonts w:cstheme="minorHAnsi"/>
          <w:kern w:val="2"/>
        </w:rPr>
      </w:pPr>
      <w:r w:rsidRPr="002449A7">
        <w:rPr>
          <w:rFonts w:cstheme="minorHAnsi"/>
          <w:kern w:val="2"/>
        </w:rPr>
        <w:t>Wykonawca odpowiada wobec Zamawiającego za wszelkie działania</w:t>
      </w:r>
      <w:r w:rsidRPr="002449A7">
        <w:rPr>
          <w:rFonts w:cstheme="minorHAnsi"/>
          <w:iCs/>
          <w:kern w:val="2"/>
        </w:rPr>
        <w:t xml:space="preserve"> i </w:t>
      </w:r>
      <w:r w:rsidRPr="002449A7">
        <w:rPr>
          <w:rFonts w:cstheme="minorHAnsi"/>
          <w:kern w:val="2"/>
        </w:rPr>
        <w:t xml:space="preserve">zaniechania podwykonawców realizujących niniejszą umowę. Powierzenie wykonania części przedmiotu umowy podwykonawcom nie zwalnia Wykonawcy z odpowiedzialności za należyte wykonanie przedmiotu </w:t>
      </w:r>
      <w:r w:rsidR="000F5EDE">
        <w:rPr>
          <w:rFonts w:cstheme="minorHAnsi"/>
          <w:kern w:val="2"/>
        </w:rPr>
        <w:t>U</w:t>
      </w:r>
      <w:r w:rsidRPr="002449A7">
        <w:rPr>
          <w:rFonts w:cstheme="minorHAnsi"/>
          <w:kern w:val="2"/>
        </w:rPr>
        <w:t>mowy.</w:t>
      </w:r>
    </w:p>
    <w:p w14:paraId="1332F51A" w14:textId="77777777" w:rsidR="00F81532" w:rsidRPr="002449A7" w:rsidRDefault="00F81532" w:rsidP="00B363BF">
      <w:pPr>
        <w:widowControl w:val="0"/>
        <w:numPr>
          <w:ilvl w:val="3"/>
          <w:numId w:val="10"/>
        </w:numPr>
        <w:tabs>
          <w:tab w:val="left" w:pos="426"/>
        </w:tabs>
        <w:spacing w:after="0" w:line="288" w:lineRule="auto"/>
        <w:ind w:left="425" w:hanging="425"/>
        <w:rPr>
          <w:rFonts w:cstheme="minorHAnsi"/>
          <w:kern w:val="2"/>
        </w:rPr>
      </w:pPr>
      <w:r w:rsidRPr="002449A7">
        <w:rPr>
          <w:rFonts w:cstheme="minorHAnsi"/>
          <w:kern w:val="2"/>
        </w:rPr>
        <w:t xml:space="preserve">Umowa o podwykonawstwo nie może zawierać postanowień kształtujących prawa i obowiązki podwykonawcy, w zakresie kar umownych oraz postanowień dotyczących warunków wypłaty </w:t>
      </w:r>
      <w:r w:rsidRPr="002449A7">
        <w:rPr>
          <w:rFonts w:cstheme="minorHAnsi"/>
          <w:kern w:val="2"/>
        </w:rPr>
        <w:lastRenderedPageBreak/>
        <w:t>wynagrodzenia, w sposób dla niego mniej korzystny niż prawa i obowiązki wykonawcy, ukształtowane postanowieniami umowy zawartej między Zamawiającym a Wykonawcą.</w:t>
      </w:r>
    </w:p>
    <w:p w14:paraId="24F1A756" w14:textId="77777777" w:rsidR="00F81532" w:rsidRPr="002449A7" w:rsidRDefault="00F81532" w:rsidP="00B363BF">
      <w:pPr>
        <w:widowControl w:val="0"/>
        <w:numPr>
          <w:ilvl w:val="3"/>
          <w:numId w:val="10"/>
        </w:numPr>
        <w:tabs>
          <w:tab w:val="left" w:pos="426"/>
        </w:tabs>
        <w:spacing w:after="0" w:line="288" w:lineRule="auto"/>
        <w:ind w:left="425" w:hanging="425"/>
        <w:rPr>
          <w:rFonts w:cstheme="minorHAnsi"/>
          <w:kern w:val="2"/>
        </w:rPr>
      </w:pPr>
      <w:r w:rsidRPr="002449A7">
        <w:rPr>
          <w:rFonts w:cstheme="minorHAnsi"/>
          <w:kern w:val="2"/>
        </w:rPr>
        <w:t>Termin zapłaty wynagrodzenia podwykonawcy lub dalszemu podwykonawcy, przewidziany w  umowie o podwykonawstwo, nie może być dłuższy niż 30 dni od dnia doręczenia wykonawcy, podwykonawcy lub dalszemu podwykonawcy faktury lub rachunku.</w:t>
      </w:r>
    </w:p>
    <w:p w14:paraId="65AD4D41" w14:textId="77777777" w:rsidR="00F81532" w:rsidRPr="002449A7" w:rsidRDefault="00F81532" w:rsidP="00B363BF">
      <w:pPr>
        <w:widowControl w:val="0"/>
        <w:numPr>
          <w:ilvl w:val="3"/>
          <w:numId w:val="10"/>
        </w:numPr>
        <w:tabs>
          <w:tab w:val="left" w:pos="426"/>
        </w:tabs>
        <w:spacing w:after="0" w:line="288" w:lineRule="auto"/>
        <w:ind w:left="425" w:hanging="425"/>
        <w:rPr>
          <w:rFonts w:cstheme="minorHAnsi"/>
          <w:kern w:val="2"/>
        </w:rPr>
      </w:pPr>
      <w:r w:rsidRPr="002449A7">
        <w:rPr>
          <w:rFonts w:cstheme="minorHAnsi"/>
          <w:color w:val="000000"/>
        </w:rPr>
        <w:t xml:space="preserve">Zamawiający żąda, aby przed przystąpieniem do wykonania umowy wykonawca podał nazwę, adres siedziby, NIP, REGON, dane kontaktowe, imiona i nazwiska przedstawicieli podwykonawców zaangażowanych w realizację Umowy wraz ze </w:t>
      </w:r>
      <w:r w:rsidRPr="002449A7">
        <w:rPr>
          <w:rFonts w:cstheme="minorHAnsi"/>
          <w:color w:val="000000"/>
          <w:lang w:eastAsia="ar-SA"/>
        </w:rPr>
        <w:t xml:space="preserve">wskazaniem  </w:t>
      </w:r>
      <w:r w:rsidRPr="002449A7">
        <w:rPr>
          <w:rFonts w:cstheme="minorHAnsi"/>
          <w:color w:val="000000" w:themeColor="text1"/>
        </w:rPr>
        <w:t>części zamówienia, której wykonanie Wykonawca zamierza powierzyć Podwykonawcy.</w:t>
      </w:r>
    </w:p>
    <w:p w14:paraId="4479AD99" w14:textId="77777777" w:rsidR="00F81532" w:rsidRPr="002449A7" w:rsidRDefault="00F81532" w:rsidP="00B363BF">
      <w:pPr>
        <w:widowControl w:val="0"/>
        <w:numPr>
          <w:ilvl w:val="3"/>
          <w:numId w:val="10"/>
        </w:numPr>
        <w:tabs>
          <w:tab w:val="left" w:pos="426"/>
        </w:tabs>
        <w:spacing w:after="0" w:line="288" w:lineRule="auto"/>
        <w:ind w:left="425" w:hanging="425"/>
        <w:rPr>
          <w:rFonts w:cstheme="minorHAnsi"/>
          <w:color w:val="000000"/>
          <w:kern w:val="2"/>
        </w:rPr>
      </w:pPr>
      <w:r w:rsidRPr="002449A7">
        <w:rPr>
          <w:rFonts w:cstheme="minorHAnsi"/>
          <w:color w:val="000000"/>
        </w:rPr>
        <w:t>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przedmiotu umowy.</w:t>
      </w:r>
    </w:p>
    <w:p w14:paraId="0B05B182" w14:textId="77777777" w:rsidR="00F81532" w:rsidRPr="002449A7" w:rsidRDefault="00F81532" w:rsidP="00B363BF">
      <w:pPr>
        <w:widowControl w:val="0"/>
        <w:numPr>
          <w:ilvl w:val="3"/>
          <w:numId w:val="10"/>
        </w:numPr>
        <w:tabs>
          <w:tab w:val="left" w:pos="426"/>
        </w:tabs>
        <w:spacing w:after="0" w:line="288" w:lineRule="auto"/>
        <w:ind w:left="425" w:hanging="425"/>
        <w:rPr>
          <w:rFonts w:cstheme="minorHAnsi"/>
          <w:color w:val="000000"/>
          <w:kern w:val="2"/>
        </w:rPr>
      </w:pPr>
      <w:r w:rsidRPr="002449A7">
        <w:rPr>
          <w:rFonts w:cstheme="minorHAnsi"/>
          <w:color w:val="000000"/>
        </w:rPr>
        <w:t>Wykonawca zobowiązany jest na każde żądanie Zamawiającego w terminie do 3 dni roboczych od  otrzymania wezwania (np. emailem) - udzielić Zamawiającemu informacji, o których mowa w  ust.  5.</w:t>
      </w:r>
    </w:p>
    <w:p w14:paraId="7477836B" w14:textId="77777777" w:rsidR="00F81532" w:rsidRPr="002449A7" w:rsidRDefault="00F81532" w:rsidP="00B363BF">
      <w:pPr>
        <w:widowControl w:val="0"/>
        <w:numPr>
          <w:ilvl w:val="3"/>
          <w:numId w:val="10"/>
        </w:numPr>
        <w:tabs>
          <w:tab w:val="left" w:pos="426"/>
        </w:tabs>
        <w:spacing w:after="0" w:line="288" w:lineRule="auto"/>
        <w:ind w:left="425" w:hanging="425"/>
        <w:rPr>
          <w:rFonts w:cstheme="minorHAnsi"/>
          <w:color w:val="000000"/>
          <w:kern w:val="2"/>
        </w:rPr>
      </w:pPr>
      <w:r w:rsidRPr="002449A7">
        <w:rPr>
          <w:rFonts w:cstheme="minorHAnsi"/>
          <w:color w:val="000000"/>
        </w:rPr>
        <w:t>Postanowienia od ust. 2 do ust. 6 odnoszą się również do zmian wprowadzonych w trakcie realizacji Umowy.</w:t>
      </w:r>
    </w:p>
    <w:p w14:paraId="27F98CBE" w14:textId="77777777" w:rsidR="00F81532" w:rsidRPr="002449A7" w:rsidRDefault="00F81532" w:rsidP="00B363BF">
      <w:pPr>
        <w:widowControl w:val="0"/>
        <w:tabs>
          <w:tab w:val="left" w:pos="426"/>
        </w:tabs>
        <w:spacing w:after="0" w:line="288" w:lineRule="auto"/>
        <w:rPr>
          <w:rFonts w:cstheme="minorHAnsi"/>
          <w:i/>
          <w:color w:val="000000"/>
          <w:kern w:val="2"/>
        </w:rPr>
      </w:pPr>
    </w:p>
    <w:p w14:paraId="2B992C04" w14:textId="77777777" w:rsidR="00F81532" w:rsidRPr="002449A7" w:rsidRDefault="00F81532" w:rsidP="00B363BF">
      <w:pPr>
        <w:spacing w:after="0" w:line="288" w:lineRule="auto"/>
        <w:jc w:val="center"/>
        <w:rPr>
          <w:rFonts w:cstheme="minorHAnsi"/>
          <w:b/>
        </w:rPr>
      </w:pPr>
      <w:r w:rsidRPr="002449A7">
        <w:rPr>
          <w:rFonts w:cstheme="minorHAnsi"/>
          <w:b/>
        </w:rPr>
        <w:t>§ 13</w:t>
      </w:r>
    </w:p>
    <w:p w14:paraId="2E3A6ADF" w14:textId="77777777" w:rsidR="00F81532" w:rsidRPr="002449A7" w:rsidRDefault="00F81532" w:rsidP="00B363BF">
      <w:pPr>
        <w:spacing w:after="0" w:line="288" w:lineRule="auto"/>
        <w:jc w:val="center"/>
        <w:rPr>
          <w:rFonts w:cstheme="minorHAnsi"/>
          <w:b/>
          <w:bCs/>
        </w:rPr>
      </w:pPr>
      <w:r w:rsidRPr="002449A7">
        <w:rPr>
          <w:rFonts w:cstheme="minorHAnsi"/>
          <w:b/>
          <w:bCs/>
        </w:rPr>
        <w:t>Postanowienia końcowe</w:t>
      </w:r>
    </w:p>
    <w:p w14:paraId="1222C98D" w14:textId="77777777" w:rsidR="00F81532" w:rsidRPr="002449A7" w:rsidRDefault="00F81532" w:rsidP="00B363BF">
      <w:pPr>
        <w:spacing w:after="0" w:line="288" w:lineRule="auto"/>
        <w:rPr>
          <w:rFonts w:cstheme="minorHAnsi"/>
          <w:b/>
          <w:bCs/>
        </w:rPr>
      </w:pPr>
    </w:p>
    <w:p w14:paraId="5B9AE636" w14:textId="77777777" w:rsidR="00F81532" w:rsidRPr="002449A7" w:rsidRDefault="00F81532" w:rsidP="00B363BF">
      <w:pPr>
        <w:numPr>
          <w:ilvl w:val="0"/>
          <w:numId w:val="6"/>
        </w:numPr>
        <w:spacing w:after="0" w:line="288" w:lineRule="auto"/>
        <w:rPr>
          <w:rFonts w:cstheme="minorHAnsi"/>
        </w:rPr>
      </w:pPr>
      <w:r w:rsidRPr="002449A7">
        <w:rPr>
          <w:rFonts w:cstheme="minorHAnsi"/>
        </w:rPr>
        <w:t xml:space="preserve">Jako datę zawarcia niniejszej Umowy przyjmuje się datę złożenia podpisu przez stronę składającą podpis w ostatniej  </w:t>
      </w:r>
      <w:r w:rsidRPr="002449A7">
        <w:rPr>
          <w:rFonts w:cstheme="minorHAnsi"/>
          <w:color w:val="000000" w:themeColor="text1"/>
        </w:rPr>
        <w:t>kolejności.</w:t>
      </w:r>
    </w:p>
    <w:p w14:paraId="607E841A" w14:textId="77777777" w:rsidR="00F81532" w:rsidRPr="002449A7" w:rsidRDefault="00F81532" w:rsidP="00B363BF">
      <w:pPr>
        <w:numPr>
          <w:ilvl w:val="0"/>
          <w:numId w:val="6"/>
        </w:numPr>
        <w:spacing w:after="0" w:line="288" w:lineRule="auto"/>
        <w:contextualSpacing/>
        <w:rPr>
          <w:rFonts w:eastAsia="Times New Roman" w:cstheme="minorHAnsi"/>
          <w:lang w:eastAsia="pl-PL"/>
        </w:rPr>
      </w:pPr>
      <w:r w:rsidRPr="002449A7">
        <w:rPr>
          <w:rFonts w:eastAsia="Times New Roman" w:cstheme="minorHAnsi"/>
          <w:lang w:eastAsia="pl-PL"/>
        </w:rPr>
        <w:t>W sprawach nieuregulowanych Umową stosuje się przepisy Kodeksu cywilnego, jeżeli przepisy ustawy Prawo zamówień publicznych nie stanowią inaczej.</w:t>
      </w:r>
    </w:p>
    <w:p w14:paraId="709EB528" w14:textId="77777777" w:rsidR="00F81532" w:rsidRPr="002449A7" w:rsidRDefault="00F81532" w:rsidP="00B363BF">
      <w:pPr>
        <w:numPr>
          <w:ilvl w:val="0"/>
          <w:numId w:val="6"/>
        </w:numPr>
        <w:spacing w:after="0" w:line="288" w:lineRule="auto"/>
        <w:contextualSpacing/>
        <w:rPr>
          <w:rFonts w:eastAsia="Times New Roman" w:cstheme="minorHAnsi"/>
          <w:color w:val="000000" w:themeColor="text1"/>
          <w:lang w:eastAsia="pl-PL"/>
        </w:rPr>
      </w:pPr>
      <w:r w:rsidRPr="002449A7">
        <w:rPr>
          <w:rFonts w:eastAsia="Times New Roman" w:cstheme="minorHAnsi"/>
          <w:lang w:eastAsia="pl-PL"/>
        </w:rPr>
        <w:t xml:space="preserve">Ewentualne spory mogące wynikać z tytułu niewłaściwego wykonania, bądź niewykonania </w:t>
      </w:r>
      <w:r w:rsidRPr="002449A7">
        <w:rPr>
          <w:rFonts w:eastAsia="Times New Roman" w:cstheme="minorHAnsi"/>
          <w:color w:val="000000" w:themeColor="text1"/>
          <w:lang w:eastAsia="pl-PL"/>
        </w:rPr>
        <w:t xml:space="preserve">Umowy, strony poddają rozstrzygnięciu sądowi rzeczowo i miejscowo właściwemu dla siedziby Zamawiającego. </w:t>
      </w:r>
    </w:p>
    <w:p w14:paraId="1398A5F6" w14:textId="77777777" w:rsidR="00F81532" w:rsidRPr="002449A7" w:rsidRDefault="00F81532" w:rsidP="00B363BF">
      <w:pPr>
        <w:numPr>
          <w:ilvl w:val="0"/>
          <w:numId w:val="6"/>
        </w:numPr>
        <w:spacing w:after="0" w:line="288" w:lineRule="auto"/>
        <w:contextualSpacing/>
        <w:rPr>
          <w:rFonts w:eastAsia="Times New Roman" w:cstheme="minorHAnsi"/>
          <w:color w:val="000000" w:themeColor="text1"/>
          <w:lang w:eastAsia="pl-PL"/>
        </w:rPr>
      </w:pPr>
      <w:r w:rsidRPr="002449A7">
        <w:rPr>
          <w:rFonts w:eastAsia="Times New Roman" w:cstheme="minorHAnsi"/>
          <w:color w:val="000000" w:themeColor="text1"/>
          <w:lang w:eastAsia="pl-PL"/>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62238D88" w14:textId="77777777" w:rsidR="00F81532" w:rsidRPr="002449A7" w:rsidRDefault="00F81532" w:rsidP="00B363BF">
      <w:pPr>
        <w:numPr>
          <w:ilvl w:val="0"/>
          <w:numId w:val="6"/>
        </w:numPr>
        <w:suppressAutoHyphens/>
        <w:spacing w:after="0" w:line="288" w:lineRule="auto"/>
        <w:rPr>
          <w:rFonts w:cstheme="minorHAnsi"/>
        </w:rPr>
      </w:pPr>
      <w:r w:rsidRPr="002449A7">
        <w:rPr>
          <w:rFonts w:cstheme="minorHAnsi"/>
          <w:bCs/>
          <w:color w:val="000000" w:themeColor="text1"/>
        </w:rPr>
        <w:t xml:space="preserve">Strony zobowiązują się do wzajemnego informowania się o wszelkich zmianach w/w adresów pod rygorem uznania </w:t>
      </w:r>
      <w:r w:rsidRPr="002449A7">
        <w:rPr>
          <w:rFonts w:cstheme="minorHAnsi"/>
          <w:bCs/>
        </w:rPr>
        <w:t xml:space="preserve">za skutecznie doręczoną korespondencję kierowaną na ostatni znany drugiej Stronie adres w formie pisemnej. </w:t>
      </w:r>
      <w:r w:rsidRPr="002449A7">
        <w:rPr>
          <w:rFonts w:cstheme="minorHAnsi"/>
          <w:lang w:eastAsia="pl-PL"/>
        </w:rPr>
        <w:t xml:space="preserve">Jeżeli Strona umowy zmieniła siedzibę (w szczególności adres korespondencyjny, adres e-mail) i nie zawiadomiła o tym drugiej Strony, przyjmuje się, że druga </w:t>
      </w:r>
      <w:r w:rsidRPr="002449A7">
        <w:rPr>
          <w:rFonts w:cstheme="minorHAnsi"/>
          <w:lang w:eastAsia="pl-PL"/>
        </w:rPr>
        <w:lastRenderedPageBreak/>
        <w:t>Strona dopełniła obowiązku zawiadomienia, gdy pismo (w szczególności faktura za realizację przedmiotu umowy) zostało wysłane na ostatni znany adres Strony.</w:t>
      </w:r>
    </w:p>
    <w:p w14:paraId="08F978F8" w14:textId="77777777" w:rsidR="00F81532" w:rsidRPr="002449A7" w:rsidRDefault="00F81532" w:rsidP="00B363BF">
      <w:pPr>
        <w:numPr>
          <w:ilvl w:val="0"/>
          <w:numId w:val="6"/>
        </w:numPr>
        <w:suppressAutoHyphens/>
        <w:spacing w:after="0" w:line="288" w:lineRule="auto"/>
        <w:rPr>
          <w:rFonts w:cstheme="minorHAnsi"/>
          <w:bCs/>
        </w:rPr>
      </w:pPr>
      <w:r w:rsidRPr="002449A7">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65A27E69" w14:textId="77777777" w:rsidR="00F81532" w:rsidRPr="002449A7" w:rsidRDefault="00F81532" w:rsidP="00B363BF">
      <w:pPr>
        <w:numPr>
          <w:ilvl w:val="0"/>
          <w:numId w:val="6"/>
        </w:numPr>
        <w:suppressAutoHyphens/>
        <w:spacing w:after="0" w:line="288" w:lineRule="auto"/>
        <w:rPr>
          <w:rFonts w:cstheme="minorHAnsi"/>
        </w:rPr>
      </w:pPr>
      <w:r w:rsidRPr="002449A7">
        <w:rPr>
          <w:rFonts w:cstheme="minorHAnsi"/>
        </w:rPr>
        <w:t>Wykonawca nie może przenieść na osobę trzecią jakichkolwiek swoich wierzytelności wynikających z niniejszej umowy, bez uprzedniej pisemnej zgody Zamawiającego pod rygorem nieważności.</w:t>
      </w:r>
    </w:p>
    <w:p w14:paraId="25D86474" w14:textId="77777777" w:rsidR="00F81532" w:rsidRPr="002449A7" w:rsidRDefault="00F81532" w:rsidP="00B363BF">
      <w:pPr>
        <w:numPr>
          <w:ilvl w:val="0"/>
          <w:numId w:val="6"/>
        </w:numPr>
        <w:suppressAutoHyphens/>
        <w:spacing w:after="0" w:line="288" w:lineRule="auto"/>
        <w:rPr>
          <w:rFonts w:cstheme="minorHAnsi"/>
          <w:color w:val="000000" w:themeColor="text1"/>
        </w:rPr>
      </w:pPr>
      <w:r w:rsidRPr="002449A7">
        <w:rPr>
          <w:rFonts w:cstheme="minorHAnsi"/>
          <w:bCs/>
        </w:rPr>
        <w:t xml:space="preserve">Jeżeli którekolwiek z postanowień umowy okazałoby się nieważne lub nieskuteczne, nie wpływa to na ważność lub skuteczność całej umowy, zaś w miejsce tego postanowienia Strony będą </w:t>
      </w:r>
      <w:r w:rsidRPr="002449A7">
        <w:rPr>
          <w:rFonts w:cstheme="minorHAnsi"/>
          <w:bCs/>
          <w:color w:val="000000" w:themeColor="text1"/>
        </w:rPr>
        <w:t>stosować postanowienia najbardziej odpowiadające treści postanowienia nieważnego lub nieskutecznego.</w:t>
      </w:r>
    </w:p>
    <w:p w14:paraId="7992759A" w14:textId="77777777" w:rsidR="00F81532" w:rsidRPr="002449A7" w:rsidRDefault="00F81532" w:rsidP="00B363BF">
      <w:pPr>
        <w:numPr>
          <w:ilvl w:val="0"/>
          <w:numId w:val="6"/>
        </w:numPr>
        <w:spacing w:after="0" w:line="288" w:lineRule="auto"/>
        <w:contextualSpacing/>
        <w:rPr>
          <w:rFonts w:eastAsia="Times New Roman" w:cstheme="minorHAnsi"/>
          <w:color w:val="000000" w:themeColor="text1"/>
          <w:lang w:eastAsia="pl-PL"/>
        </w:rPr>
      </w:pPr>
      <w:bookmarkStart w:id="7" w:name="_Hlk118267339"/>
      <w:r w:rsidRPr="002449A7">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 Informacja składana jest zgodnie z wymogiem wynikającym z art. 4c przedmiotowej ustawy.</w:t>
      </w:r>
    </w:p>
    <w:bookmarkEnd w:id="7"/>
    <w:p w14:paraId="02B68F62" w14:textId="77777777" w:rsidR="00F81532" w:rsidRPr="002449A7" w:rsidRDefault="00F81532" w:rsidP="00B363BF">
      <w:pPr>
        <w:numPr>
          <w:ilvl w:val="0"/>
          <w:numId w:val="6"/>
        </w:numPr>
        <w:spacing w:after="0" w:line="288" w:lineRule="auto"/>
        <w:rPr>
          <w:rFonts w:cstheme="minorHAnsi"/>
        </w:rPr>
      </w:pPr>
      <w:r w:rsidRPr="002449A7">
        <w:rPr>
          <w:rFonts w:cstheme="minorHAnsi"/>
          <w:color w:val="000000" w:themeColor="text1"/>
        </w:rPr>
        <w:t>Umowę sporządzono w dwóch jednobrzmiących egzemplarzach i obie Strony otrzymują po jednym.</w:t>
      </w:r>
      <w:r w:rsidRPr="002449A7">
        <w:rPr>
          <w:rFonts w:cstheme="minorHAnsi"/>
        </w:rPr>
        <w:t xml:space="preserve"> / </w:t>
      </w:r>
      <w:r w:rsidRPr="002449A7">
        <w:rPr>
          <w:rFonts w:cstheme="minorHAnsi"/>
          <w:color w:val="000000"/>
        </w:rPr>
        <w:t>Umowę sporządzono w formie elektronicznej, umowę otrzymuje każda ze Stron</w:t>
      </w:r>
      <w:r w:rsidRPr="002449A7">
        <w:rPr>
          <w:rStyle w:val="Odwoanieprzypisudolnego"/>
          <w:rFonts w:cstheme="minorHAnsi"/>
          <w:color w:val="000000"/>
        </w:rPr>
        <w:footnoteReference w:id="3"/>
      </w:r>
      <w:r w:rsidRPr="002449A7">
        <w:rPr>
          <w:rFonts w:cstheme="minorHAnsi"/>
          <w:color w:val="000000"/>
        </w:rPr>
        <w:t>.</w:t>
      </w:r>
    </w:p>
    <w:p w14:paraId="30A74E96" w14:textId="77777777" w:rsidR="00F81532" w:rsidRPr="002449A7" w:rsidRDefault="00F81532" w:rsidP="00B363BF">
      <w:pPr>
        <w:spacing w:after="0" w:line="288" w:lineRule="auto"/>
        <w:ind w:left="426"/>
        <w:contextualSpacing/>
        <w:rPr>
          <w:rFonts w:eastAsia="Times New Roman" w:cstheme="minorHAnsi"/>
          <w:color w:val="000000" w:themeColor="text1"/>
          <w:lang w:eastAsia="pl-PL"/>
        </w:rPr>
      </w:pPr>
    </w:p>
    <w:p w14:paraId="1D7E9BE0" w14:textId="77777777" w:rsidR="00F81532" w:rsidRPr="002449A7" w:rsidRDefault="00F81532" w:rsidP="00B363BF">
      <w:pPr>
        <w:spacing w:after="0" w:line="288" w:lineRule="auto"/>
        <w:contextualSpacing/>
        <w:rPr>
          <w:rFonts w:eastAsia="Times New Roman" w:cstheme="minorHAnsi"/>
          <w:lang w:eastAsia="pl-PL"/>
        </w:rPr>
      </w:pPr>
    </w:p>
    <w:p w14:paraId="1D2EA084" w14:textId="77777777" w:rsidR="00F81532" w:rsidRPr="002449A7" w:rsidRDefault="00F81532" w:rsidP="00B363BF">
      <w:pPr>
        <w:tabs>
          <w:tab w:val="left" w:pos="187"/>
        </w:tabs>
        <w:spacing w:after="0" w:line="288" w:lineRule="auto"/>
        <w:ind w:right="61"/>
        <w:rPr>
          <w:rFonts w:cstheme="minorHAnsi"/>
        </w:rPr>
      </w:pPr>
      <w:r w:rsidRPr="002449A7">
        <w:rPr>
          <w:rFonts w:cstheme="minorHAnsi"/>
        </w:rPr>
        <w:t>Załączniki do Umowy:</w:t>
      </w:r>
    </w:p>
    <w:p w14:paraId="20D0AE03" w14:textId="50BA1E9B" w:rsidR="00F81532" w:rsidRPr="002449A7" w:rsidRDefault="00A10EB8" w:rsidP="00B363BF">
      <w:pPr>
        <w:numPr>
          <w:ilvl w:val="0"/>
          <w:numId w:val="8"/>
        </w:numPr>
        <w:tabs>
          <w:tab w:val="left" w:pos="187"/>
        </w:tabs>
        <w:spacing w:after="0" w:line="288" w:lineRule="auto"/>
        <w:ind w:right="61"/>
        <w:contextualSpacing/>
        <w:rPr>
          <w:rFonts w:eastAsia="Times New Roman" w:cstheme="minorHAnsi"/>
          <w:lang w:eastAsia="pl-PL"/>
        </w:rPr>
      </w:pPr>
      <w:r w:rsidRPr="002449A7">
        <w:rPr>
          <w:rFonts w:eastAsia="Times New Roman" w:cstheme="minorHAnsi"/>
          <w:lang w:eastAsia="pl-PL"/>
        </w:rPr>
        <w:t>Kalkulacja cenowa</w:t>
      </w:r>
    </w:p>
    <w:p w14:paraId="0DA76121" w14:textId="457F9C25" w:rsidR="00F81532" w:rsidRPr="002449A7" w:rsidRDefault="00A10EB8" w:rsidP="00A10EB8">
      <w:pPr>
        <w:numPr>
          <w:ilvl w:val="0"/>
          <w:numId w:val="8"/>
        </w:numPr>
        <w:tabs>
          <w:tab w:val="left" w:pos="187"/>
        </w:tabs>
        <w:spacing w:after="0" w:line="288" w:lineRule="auto"/>
        <w:ind w:right="61"/>
        <w:contextualSpacing/>
        <w:rPr>
          <w:rFonts w:eastAsia="Times New Roman" w:cstheme="minorHAnsi"/>
          <w:lang w:eastAsia="pl-PL"/>
        </w:rPr>
      </w:pPr>
      <w:r w:rsidRPr="002449A7">
        <w:rPr>
          <w:rFonts w:eastAsia="Times New Roman" w:cstheme="minorHAnsi"/>
          <w:lang w:eastAsia="pl-PL"/>
        </w:rPr>
        <w:t>Protokół odbioru</w:t>
      </w:r>
    </w:p>
    <w:p w14:paraId="4B960478" w14:textId="78EDEF89" w:rsidR="002449A7" w:rsidRPr="002449A7" w:rsidRDefault="002449A7" w:rsidP="00A10EB8">
      <w:pPr>
        <w:numPr>
          <w:ilvl w:val="0"/>
          <w:numId w:val="8"/>
        </w:numPr>
        <w:tabs>
          <w:tab w:val="left" w:pos="187"/>
        </w:tabs>
        <w:spacing w:after="0" w:line="288" w:lineRule="auto"/>
        <w:ind w:right="61"/>
        <w:contextualSpacing/>
        <w:rPr>
          <w:rFonts w:eastAsia="Times New Roman" w:cstheme="minorHAnsi"/>
          <w:lang w:eastAsia="pl-PL"/>
        </w:rPr>
      </w:pPr>
      <w:r w:rsidRPr="002449A7">
        <w:rPr>
          <w:rFonts w:eastAsia="Calibri" w:cstheme="minorHAnsi"/>
        </w:rPr>
        <w:t>Kopia ubezpieczenia od odpowiedzialności cywilnej z tytułu prowadzonej działalności</w:t>
      </w:r>
    </w:p>
    <w:p w14:paraId="44F4BD19" w14:textId="7C0751BA" w:rsidR="00A10EB8" w:rsidRPr="002449A7" w:rsidRDefault="00A10EB8" w:rsidP="00A10EB8">
      <w:pPr>
        <w:tabs>
          <w:tab w:val="left" w:pos="187"/>
        </w:tabs>
        <w:spacing w:after="0" w:line="288" w:lineRule="auto"/>
        <w:ind w:right="61"/>
        <w:contextualSpacing/>
        <w:rPr>
          <w:rFonts w:eastAsia="Times New Roman" w:cstheme="minorHAnsi"/>
          <w:lang w:eastAsia="pl-PL"/>
        </w:rPr>
      </w:pPr>
    </w:p>
    <w:p w14:paraId="3FD7511E" w14:textId="77777777" w:rsidR="00A10EB8" w:rsidRPr="002449A7" w:rsidRDefault="00A10EB8" w:rsidP="00A10EB8">
      <w:pPr>
        <w:tabs>
          <w:tab w:val="left" w:pos="187"/>
        </w:tabs>
        <w:spacing w:after="0" w:line="288" w:lineRule="auto"/>
        <w:ind w:right="61"/>
        <w:contextualSpacing/>
        <w:rPr>
          <w:rFonts w:eastAsia="Times New Roman" w:cstheme="minorHAnsi"/>
          <w:lang w:eastAsia="pl-P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3113"/>
      </w:tblGrid>
      <w:tr w:rsidR="00F81532" w:rsidRPr="002449A7" w14:paraId="0C04EAC9" w14:textId="77777777" w:rsidTr="00CC4E74">
        <w:trPr>
          <w:trHeight w:val="1887"/>
        </w:trPr>
        <w:tc>
          <w:tcPr>
            <w:tcW w:w="2830" w:type="dxa"/>
            <w:vAlign w:val="center"/>
          </w:tcPr>
          <w:p w14:paraId="6945E709" w14:textId="77777777" w:rsidR="00F81532" w:rsidRPr="002449A7" w:rsidRDefault="00F81532" w:rsidP="00B363BF">
            <w:pPr>
              <w:spacing w:line="288" w:lineRule="auto"/>
              <w:rPr>
                <w:rFonts w:asciiTheme="minorHAnsi" w:eastAsia="Calibri" w:hAnsiTheme="minorHAnsi" w:cstheme="minorHAnsi"/>
                <w:sz w:val="22"/>
                <w:szCs w:val="22"/>
              </w:rPr>
            </w:pPr>
            <w:r w:rsidRPr="002449A7">
              <w:rPr>
                <w:rFonts w:asciiTheme="minorHAnsi" w:eastAsia="Calibri" w:hAnsiTheme="minorHAnsi" w:cstheme="minorHAnsi"/>
                <w:sz w:val="22"/>
                <w:szCs w:val="22"/>
              </w:rPr>
              <w:t>Kontrasygnata</w:t>
            </w:r>
          </w:p>
          <w:p w14:paraId="39BD2484" w14:textId="77777777" w:rsidR="00F81532" w:rsidRPr="002449A7" w:rsidRDefault="00F81532" w:rsidP="00B363BF">
            <w:pPr>
              <w:spacing w:line="288" w:lineRule="auto"/>
              <w:jc w:val="center"/>
              <w:rPr>
                <w:rFonts w:asciiTheme="minorHAnsi" w:eastAsia="Calibri" w:hAnsiTheme="minorHAnsi" w:cstheme="minorHAnsi"/>
                <w:sz w:val="22"/>
                <w:szCs w:val="22"/>
              </w:rPr>
            </w:pPr>
          </w:p>
          <w:p w14:paraId="282EAED3" w14:textId="77777777" w:rsidR="00F81532" w:rsidRPr="002449A7" w:rsidRDefault="00F81532" w:rsidP="00B363BF">
            <w:pPr>
              <w:spacing w:line="288" w:lineRule="auto"/>
              <w:jc w:val="center"/>
              <w:rPr>
                <w:rFonts w:asciiTheme="minorHAnsi" w:eastAsia="Calibri" w:hAnsiTheme="minorHAnsi" w:cstheme="minorHAnsi"/>
                <w:sz w:val="22"/>
                <w:szCs w:val="22"/>
              </w:rPr>
            </w:pPr>
          </w:p>
          <w:p w14:paraId="21F5AA73" w14:textId="77777777" w:rsidR="00F81532" w:rsidRPr="002449A7" w:rsidRDefault="00F81532" w:rsidP="00B363BF">
            <w:pPr>
              <w:spacing w:line="288" w:lineRule="auto"/>
              <w:rPr>
                <w:rFonts w:asciiTheme="minorHAnsi" w:eastAsia="Calibri" w:hAnsiTheme="minorHAnsi" w:cstheme="minorHAnsi"/>
                <w:sz w:val="22"/>
                <w:szCs w:val="22"/>
              </w:rPr>
            </w:pPr>
            <w:r w:rsidRPr="002449A7">
              <w:rPr>
                <w:rFonts w:asciiTheme="minorHAnsi" w:eastAsia="Calibri" w:hAnsiTheme="minorHAnsi" w:cstheme="minorHAnsi"/>
                <w:sz w:val="22"/>
                <w:szCs w:val="22"/>
              </w:rPr>
              <w:t>……………………………………………</w:t>
            </w:r>
          </w:p>
          <w:p w14:paraId="6898B06D" w14:textId="77777777" w:rsidR="00F81532" w:rsidRPr="002449A7" w:rsidRDefault="00F81532" w:rsidP="00B363BF">
            <w:pPr>
              <w:spacing w:line="288" w:lineRule="auto"/>
              <w:rPr>
                <w:rFonts w:asciiTheme="minorHAnsi" w:eastAsia="Calibri" w:hAnsiTheme="minorHAnsi" w:cstheme="minorHAnsi"/>
                <w:sz w:val="22"/>
                <w:szCs w:val="22"/>
              </w:rPr>
            </w:pPr>
            <w:r w:rsidRPr="002449A7">
              <w:rPr>
                <w:rFonts w:asciiTheme="minorHAnsi" w:eastAsia="Calibri" w:hAnsiTheme="minorHAnsi" w:cstheme="minorHAnsi"/>
                <w:sz w:val="22"/>
                <w:szCs w:val="22"/>
              </w:rPr>
              <w:t>(podpis i data)</w:t>
            </w:r>
          </w:p>
        </w:tc>
        <w:tc>
          <w:tcPr>
            <w:tcW w:w="3119" w:type="dxa"/>
            <w:vAlign w:val="center"/>
          </w:tcPr>
          <w:p w14:paraId="44B53DB5" w14:textId="77777777" w:rsidR="00F81532" w:rsidRPr="002449A7" w:rsidRDefault="00F81532" w:rsidP="00B363BF">
            <w:pPr>
              <w:spacing w:line="288" w:lineRule="auto"/>
              <w:jc w:val="center"/>
              <w:rPr>
                <w:rFonts w:asciiTheme="minorHAnsi" w:eastAsia="Calibri" w:hAnsiTheme="minorHAnsi" w:cstheme="minorHAnsi"/>
                <w:sz w:val="22"/>
                <w:szCs w:val="22"/>
              </w:rPr>
            </w:pPr>
          </w:p>
        </w:tc>
        <w:tc>
          <w:tcPr>
            <w:tcW w:w="3113" w:type="dxa"/>
            <w:vAlign w:val="center"/>
          </w:tcPr>
          <w:p w14:paraId="780D291C" w14:textId="77777777" w:rsidR="00F81532" w:rsidRPr="002449A7" w:rsidRDefault="00F81532" w:rsidP="00B363BF">
            <w:pPr>
              <w:spacing w:line="288" w:lineRule="auto"/>
              <w:jc w:val="center"/>
              <w:rPr>
                <w:rFonts w:asciiTheme="minorHAnsi" w:eastAsia="Calibri" w:hAnsiTheme="minorHAnsi" w:cstheme="minorHAnsi"/>
                <w:sz w:val="22"/>
                <w:szCs w:val="22"/>
              </w:rPr>
            </w:pPr>
          </w:p>
          <w:p w14:paraId="2BEF07A4" w14:textId="77777777" w:rsidR="00F81532" w:rsidRPr="002449A7" w:rsidRDefault="00F81532" w:rsidP="00B363BF">
            <w:pPr>
              <w:spacing w:line="288" w:lineRule="auto"/>
              <w:jc w:val="center"/>
              <w:rPr>
                <w:rFonts w:asciiTheme="minorHAnsi" w:eastAsia="Calibri" w:hAnsiTheme="minorHAnsi" w:cstheme="minorHAnsi"/>
                <w:sz w:val="22"/>
                <w:szCs w:val="22"/>
              </w:rPr>
            </w:pPr>
          </w:p>
        </w:tc>
      </w:tr>
      <w:tr w:rsidR="00F81532" w:rsidRPr="002449A7" w14:paraId="181AF3C6" w14:textId="77777777" w:rsidTr="00CC4E74">
        <w:trPr>
          <w:trHeight w:val="1887"/>
        </w:trPr>
        <w:tc>
          <w:tcPr>
            <w:tcW w:w="2830" w:type="dxa"/>
            <w:vAlign w:val="center"/>
          </w:tcPr>
          <w:p w14:paraId="33AFCA15" w14:textId="77777777" w:rsidR="00F81532" w:rsidRPr="002449A7" w:rsidRDefault="00F81532" w:rsidP="00B363BF">
            <w:pPr>
              <w:spacing w:line="288" w:lineRule="auto"/>
              <w:rPr>
                <w:rFonts w:asciiTheme="minorHAnsi" w:eastAsia="Calibri" w:hAnsiTheme="minorHAnsi" w:cstheme="minorHAnsi"/>
                <w:sz w:val="22"/>
                <w:szCs w:val="22"/>
              </w:rPr>
            </w:pPr>
          </w:p>
        </w:tc>
        <w:tc>
          <w:tcPr>
            <w:tcW w:w="3119" w:type="dxa"/>
          </w:tcPr>
          <w:p w14:paraId="79E84FC8" w14:textId="77777777" w:rsidR="00F81532" w:rsidRPr="002449A7" w:rsidRDefault="00F81532" w:rsidP="00B363BF">
            <w:pPr>
              <w:spacing w:line="288" w:lineRule="auto"/>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Zamawiający</w:t>
            </w:r>
          </w:p>
          <w:p w14:paraId="6049A8C9" w14:textId="77777777" w:rsidR="00F81532" w:rsidRPr="002449A7" w:rsidRDefault="00F81532" w:rsidP="00B363BF">
            <w:pPr>
              <w:spacing w:line="288" w:lineRule="auto"/>
              <w:jc w:val="center"/>
              <w:rPr>
                <w:rFonts w:asciiTheme="minorHAnsi" w:eastAsia="Calibri" w:hAnsiTheme="minorHAnsi" w:cstheme="minorHAnsi"/>
                <w:sz w:val="22"/>
                <w:szCs w:val="22"/>
              </w:rPr>
            </w:pPr>
          </w:p>
          <w:p w14:paraId="04DD0E0D" w14:textId="77777777" w:rsidR="00F81532" w:rsidRPr="002449A7" w:rsidRDefault="00F81532" w:rsidP="00B363BF">
            <w:pPr>
              <w:spacing w:line="288" w:lineRule="auto"/>
              <w:rPr>
                <w:rFonts w:asciiTheme="minorHAnsi" w:eastAsia="Calibri" w:hAnsiTheme="minorHAnsi" w:cstheme="minorHAnsi"/>
                <w:sz w:val="22"/>
                <w:szCs w:val="22"/>
              </w:rPr>
            </w:pPr>
          </w:p>
          <w:p w14:paraId="2F70B2D5" w14:textId="77777777" w:rsidR="00F81532" w:rsidRPr="002449A7" w:rsidRDefault="00F81532" w:rsidP="00B363BF">
            <w:pPr>
              <w:spacing w:line="288" w:lineRule="auto"/>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w:t>
            </w:r>
          </w:p>
          <w:p w14:paraId="1189725E" w14:textId="77777777" w:rsidR="00F81532" w:rsidRPr="002449A7" w:rsidRDefault="00F81532" w:rsidP="00B363BF">
            <w:pPr>
              <w:spacing w:line="288" w:lineRule="auto"/>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(podpis i data)</w:t>
            </w:r>
          </w:p>
        </w:tc>
        <w:tc>
          <w:tcPr>
            <w:tcW w:w="3113" w:type="dxa"/>
            <w:vAlign w:val="center"/>
          </w:tcPr>
          <w:p w14:paraId="60F54395" w14:textId="77777777" w:rsidR="00F81532" w:rsidRPr="002449A7" w:rsidRDefault="00F81532" w:rsidP="00B363BF">
            <w:pPr>
              <w:spacing w:line="288" w:lineRule="auto"/>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Wykonawca</w:t>
            </w:r>
          </w:p>
          <w:p w14:paraId="3C2E9740" w14:textId="77777777" w:rsidR="00F81532" w:rsidRPr="002449A7" w:rsidRDefault="00F81532" w:rsidP="00B363BF">
            <w:pPr>
              <w:spacing w:line="288" w:lineRule="auto"/>
              <w:jc w:val="center"/>
              <w:rPr>
                <w:rFonts w:asciiTheme="minorHAnsi" w:eastAsia="Calibri" w:hAnsiTheme="minorHAnsi" w:cstheme="minorHAnsi"/>
                <w:sz w:val="22"/>
                <w:szCs w:val="22"/>
              </w:rPr>
            </w:pPr>
          </w:p>
          <w:p w14:paraId="626D5035" w14:textId="77777777" w:rsidR="00F81532" w:rsidRPr="002449A7" w:rsidRDefault="00F81532" w:rsidP="00B363BF">
            <w:pPr>
              <w:spacing w:line="288" w:lineRule="auto"/>
              <w:rPr>
                <w:rFonts w:asciiTheme="minorHAnsi" w:eastAsia="Calibri" w:hAnsiTheme="minorHAnsi" w:cstheme="minorHAnsi"/>
                <w:sz w:val="22"/>
                <w:szCs w:val="22"/>
              </w:rPr>
            </w:pPr>
          </w:p>
          <w:p w14:paraId="16AAF8EB" w14:textId="77777777" w:rsidR="00F81532" w:rsidRPr="002449A7" w:rsidRDefault="00F81532" w:rsidP="00B363BF">
            <w:pPr>
              <w:spacing w:line="288" w:lineRule="auto"/>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w:t>
            </w:r>
          </w:p>
          <w:p w14:paraId="381C05EB" w14:textId="77777777" w:rsidR="00F81532" w:rsidRPr="002449A7" w:rsidRDefault="00F81532" w:rsidP="00B363BF">
            <w:pPr>
              <w:spacing w:line="288" w:lineRule="auto"/>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(podpis i data)</w:t>
            </w:r>
          </w:p>
          <w:p w14:paraId="261BEB34" w14:textId="77777777" w:rsidR="00F81532" w:rsidRPr="002449A7" w:rsidRDefault="00F81532" w:rsidP="00B363BF">
            <w:pPr>
              <w:spacing w:line="288" w:lineRule="auto"/>
              <w:jc w:val="center"/>
              <w:rPr>
                <w:rFonts w:asciiTheme="minorHAnsi" w:eastAsia="Calibri" w:hAnsiTheme="minorHAnsi" w:cstheme="minorHAnsi"/>
                <w:sz w:val="22"/>
                <w:szCs w:val="22"/>
              </w:rPr>
            </w:pPr>
          </w:p>
        </w:tc>
      </w:tr>
    </w:tbl>
    <w:p w14:paraId="6A21E016" w14:textId="77777777" w:rsidR="0053207D" w:rsidRPr="002449A7" w:rsidRDefault="0053207D" w:rsidP="00B363BF">
      <w:pPr>
        <w:spacing w:after="0" w:line="288" w:lineRule="auto"/>
        <w:jc w:val="right"/>
        <w:rPr>
          <w:rFonts w:eastAsia="Times New Roman" w:cstheme="minorHAnsi"/>
          <w:b/>
          <w:lang w:eastAsia="pl-PL"/>
        </w:rPr>
      </w:pPr>
    </w:p>
    <w:p w14:paraId="4FE2471F" w14:textId="77777777" w:rsidR="0053207D" w:rsidRPr="002449A7" w:rsidRDefault="0053207D" w:rsidP="00B363BF">
      <w:pPr>
        <w:spacing w:after="0" w:line="288" w:lineRule="auto"/>
        <w:jc w:val="right"/>
        <w:rPr>
          <w:rFonts w:eastAsia="Times New Roman" w:cstheme="minorHAnsi"/>
          <w:b/>
          <w:lang w:eastAsia="pl-PL"/>
        </w:rPr>
      </w:pPr>
    </w:p>
    <w:p w14:paraId="0B2C4BD0" w14:textId="77777777" w:rsidR="0053207D" w:rsidRPr="002449A7" w:rsidRDefault="0053207D" w:rsidP="00B363BF">
      <w:pPr>
        <w:spacing w:after="0" w:line="288" w:lineRule="auto"/>
        <w:jc w:val="right"/>
        <w:rPr>
          <w:rFonts w:eastAsia="Times New Roman" w:cstheme="minorHAnsi"/>
          <w:b/>
          <w:lang w:eastAsia="pl-PL"/>
        </w:rPr>
      </w:pPr>
    </w:p>
    <w:p w14:paraId="6E09F71A" w14:textId="77777777" w:rsidR="0053207D" w:rsidRPr="002449A7" w:rsidRDefault="0053207D" w:rsidP="00B363BF">
      <w:pPr>
        <w:spacing w:after="0" w:line="288" w:lineRule="auto"/>
        <w:jc w:val="right"/>
        <w:rPr>
          <w:rFonts w:eastAsia="Times New Roman" w:cstheme="minorHAnsi"/>
          <w:b/>
          <w:lang w:eastAsia="pl-PL"/>
        </w:rPr>
      </w:pPr>
    </w:p>
    <w:p w14:paraId="63BA6EFC" w14:textId="0B3EDFDE" w:rsidR="00F81532" w:rsidRPr="002449A7" w:rsidRDefault="00F81532" w:rsidP="00B363BF">
      <w:pPr>
        <w:spacing w:after="0" w:line="288" w:lineRule="auto"/>
        <w:jc w:val="right"/>
        <w:rPr>
          <w:rFonts w:eastAsia="Times New Roman" w:cstheme="minorHAnsi"/>
          <w:b/>
          <w:lang w:eastAsia="pl-PL"/>
        </w:rPr>
      </w:pPr>
      <w:r w:rsidRPr="002449A7">
        <w:rPr>
          <w:rFonts w:eastAsia="Times New Roman" w:cstheme="minorHAnsi"/>
          <w:b/>
          <w:lang w:eastAsia="pl-PL"/>
        </w:rPr>
        <w:t xml:space="preserve">Załącznik nr </w:t>
      </w:r>
      <w:r w:rsidR="00A10EB8" w:rsidRPr="002449A7">
        <w:rPr>
          <w:rFonts w:eastAsia="Times New Roman" w:cstheme="minorHAnsi"/>
          <w:b/>
          <w:lang w:eastAsia="pl-PL"/>
        </w:rPr>
        <w:t>2</w:t>
      </w:r>
      <w:r w:rsidRPr="002449A7">
        <w:rPr>
          <w:rFonts w:eastAsia="Times New Roman" w:cstheme="minorHAnsi"/>
          <w:b/>
          <w:lang w:eastAsia="pl-PL"/>
        </w:rPr>
        <w:t xml:space="preserve"> do Umowy</w:t>
      </w:r>
    </w:p>
    <w:p w14:paraId="46AB1229" w14:textId="509F2377" w:rsidR="00A10EB8" w:rsidRPr="002449A7" w:rsidRDefault="00A10EB8" w:rsidP="00A10EB8">
      <w:pPr>
        <w:tabs>
          <w:tab w:val="left" w:pos="8789"/>
        </w:tabs>
        <w:spacing w:after="0" w:line="240" w:lineRule="auto"/>
        <w:jc w:val="center"/>
        <w:rPr>
          <w:rFonts w:eastAsia="Calibri" w:cstheme="minorHAnsi"/>
          <w:b/>
          <w:bCs/>
        </w:rPr>
      </w:pPr>
      <w:r w:rsidRPr="002449A7">
        <w:rPr>
          <w:rFonts w:eastAsia="Calibri" w:cstheme="minorHAnsi"/>
          <w:b/>
          <w:bCs/>
        </w:rPr>
        <w:t>PROTOKÓŁ ODBIORU</w:t>
      </w:r>
    </w:p>
    <w:p w14:paraId="042062A0" w14:textId="3F5E38A3" w:rsidR="00A10EB8" w:rsidRPr="002449A7" w:rsidRDefault="00A10EB8" w:rsidP="00A10EB8">
      <w:pPr>
        <w:tabs>
          <w:tab w:val="left" w:pos="8789"/>
        </w:tabs>
        <w:spacing w:after="0" w:line="240" w:lineRule="auto"/>
        <w:jc w:val="center"/>
        <w:rPr>
          <w:rFonts w:eastAsia="Calibri" w:cstheme="minorHAnsi"/>
        </w:rPr>
      </w:pPr>
      <w:r w:rsidRPr="002449A7">
        <w:rPr>
          <w:rFonts w:eastAsia="Calibri" w:cstheme="minorHAnsi"/>
        </w:rPr>
        <w:t>[wypełnia Wykonawca z Zamawiającym]</w:t>
      </w:r>
    </w:p>
    <w:p w14:paraId="1CAF8CEC" w14:textId="77777777" w:rsidR="00A10EB8" w:rsidRPr="002449A7" w:rsidRDefault="00A10EB8" w:rsidP="00A10EB8">
      <w:pPr>
        <w:tabs>
          <w:tab w:val="left" w:pos="8789"/>
        </w:tabs>
        <w:spacing w:after="0" w:line="240" w:lineRule="auto"/>
        <w:jc w:val="center"/>
        <w:rPr>
          <w:rFonts w:eastAsia="Calibri" w:cstheme="minorHAnsi"/>
        </w:rPr>
      </w:pPr>
    </w:p>
    <w:p w14:paraId="76A10585" w14:textId="437B4443" w:rsidR="00A10EB8" w:rsidRPr="002449A7" w:rsidRDefault="00A10EB8" w:rsidP="00A10EB8">
      <w:pPr>
        <w:tabs>
          <w:tab w:val="left" w:pos="8789"/>
        </w:tabs>
        <w:spacing w:after="200" w:line="276" w:lineRule="auto"/>
        <w:jc w:val="center"/>
        <w:rPr>
          <w:rFonts w:eastAsia="Calibri" w:cstheme="minorHAnsi"/>
        </w:rPr>
      </w:pPr>
      <w:r w:rsidRPr="002449A7">
        <w:rPr>
          <w:rFonts w:eastAsia="Calibri" w:cstheme="minorHAnsi"/>
        </w:rPr>
        <w:t>usług cateringowych dot. realizacji umowy nr  AZ.263….2024</w:t>
      </w:r>
      <w:r w:rsidRPr="002449A7">
        <w:rPr>
          <w:rFonts w:eastAsia="Calibri" w:cstheme="minorHAnsi"/>
        </w:rPr>
        <w:br/>
        <w:t xml:space="preserve"> zawartej  …………………………….. r.</w:t>
      </w:r>
    </w:p>
    <w:p w14:paraId="1A5DC72A" w14:textId="49740FD2" w:rsidR="00A10EB8" w:rsidRPr="002449A7" w:rsidRDefault="00A10EB8" w:rsidP="00A10EB8">
      <w:pPr>
        <w:spacing w:after="0" w:line="360" w:lineRule="auto"/>
        <w:rPr>
          <w:rFonts w:eastAsia="Calibri" w:cstheme="minorHAnsi"/>
          <w:b/>
        </w:rPr>
      </w:pPr>
      <w:r w:rsidRPr="002449A7">
        <w:rPr>
          <w:rFonts w:eastAsia="Calibri" w:cstheme="minorHAnsi"/>
        </w:rPr>
        <w:t>W dniu ……………………………………. Zamawiający</w:t>
      </w:r>
      <w:r w:rsidRPr="002449A7">
        <w:rPr>
          <w:rFonts w:eastAsia="Calibri" w:cstheme="minorHAnsi"/>
          <w:b/>
        </w:rPr>
        <w:t xml:space="preserve"> </w:t>
      </w:r>
    </w:p>
    <w:p w14:paraId="1AAE55E0" w14:textId="048FBF96" w:rsidR="00A10EB8" w:rsidRPr="002449A7" w:rsidRDefault="00A10EB8" w:rsidP="00A10EB8">
      <w:pPr>
        <w:numPr>
          <w:ilvl w:val="0"/>
          <w:numId w:val="34"/>
        </w:numPr>
        <w:spacing w:after="0" w:line="360" w:lineRule="auto"/>
        <w:ind w:left="20"/>
        <w:contextualSpacing/>
        <w:jc w:val="left"/>
        <w:rPr>
          <w:rFonts w:eastAsia="Calibri" w:cstheme="minorHAnsi"/>
        </w:rPr>
      </w:pPr>
      <w:r w:rsidRPr="002449A7">
        <w:rPr>
          <w:rFonts w:eastAsia="Calibri" w:cstheme="minorHAnsi"/>
        </w:rPr>
        <w:t>……………………………………………………………………………………………………………………………………………………………</w:t>
      </w:r>
    </w:p>
    <w:p w14:paraId="2D212E05" w14:textId="7D17FDFE" w:rsidR="00A10EB8" w:rsidRPr="002449A7" w:rsidRDefault="00A10EB8" w:rsidP="00A10EB8">
      <w:pPr>
        <w:tabs>
          <w:tab w:val="left" w:pos="1418"/>
        </w:tabs>
        <w:spacing w:after="0" w:line="360" w:lineRule="auto"/>
        <w:rPr>
          <w:rFonts w:eastAsia="Calibri" w:cstheme="minorHAnsi"/>
        </w:rPr>
      </w:pPr>
      <w:r w:rsidRPr="002449A7">
        <w:rPr>
          <w:rFonts w:eastAsia="Calibri" w:cstheme="minorHAnsi"/>
        </w:rPr>
        <w:t>[nazwa jednostki organizacyjnej UPP]</w:t>
      </w:r>
    </w:p>
    <w:p w14:paraId="6CEF3FC5" w14:textId="09A5E0A5" w:rsidR="00A10EB8" w:rsidRPr="002449A7" w:rsidRDefault="00A10EB8" w:rsidP="00A10EB8">
      <w:pPr>
        <w:spacing w:after="0" w:line="360" w:lineRule="auto"/>
        <w:rPr>
          <w:rFonts w:eastAsia="Calibri" w:cstheme="minorHAnsi"/>
        </w:rPr>
      </w:pPr>
      <w:r w:rsidRPr="002449A7">
        <w:rPr>
          <w:rFonts w:eastAsia="Calibri" w:cstheme="minorHAnsi"/>
        </w:rPr>
        <w:t>dokonał odbioru usługi zleconej w dniu ………………………………. o numerze ………………………………………….</w:t>
      </w:r>
    </w:p>
    <w:p w14:paraId="316E4D1F" w14:textId="70530AC8" w:rsidR="00A10EB8" w:rsidRPr="002449A7" w:rsidRDefault="00A10EB8" w:rsidP="00A10EB8">
      <w:pPr>
        <w:spacing w:after="0" w:line="360" w:lineRule="auto"/>
        <w:jc w:val="left"/>
        <w:rPr>
          <w:rFonts w:eastAsia="Calibri" w:cstheme="minorHAnsi"/>
        </w:rPr>
      </w:pPr>
      <w:r w:rsidRPr="002449A7">
        <w:rPr>
          <w:rFonts w:eastAsia="Calibri" w:cstheme="minorHAnsi"/>
        </w:rPr>
        <w:t>polegającej na: ………………………………………………………………………………………………………………………………………………………………………………………………………………………………………………………………………………………………………………………………………………………………………………………………………………………………………………………………………………………</w:t>
      </w:r>
    </w:p>
    <w:p w14:paraId="6F916F1B" w14:textId="24B1CE94" w:rsidR="00A10EB8" w:rsidRPr="002449A7" w:rsidRDefault="00A10EB8" w:rsidP="00A10EB8">
      <w:pPr>
        <w:tabs>
          <w:tab w:val="left" w:pos="5103"/>
        </w:tabs>
        <w:spacing w:after="0" w:line="360" w:lineRule="auto"/>
        <w:rPr>
          <w:rFonts w:eastAsia="Calibri" w:cstheme="minorHAnsi"/>
        </w:rPr>
      </w:pPr>
      <w:r w:rsidRPr="002449A7">
        <w:rPr>
          <w:rFonts w:eastAsia="Calibri" w:cstheme="minorHAnsi"/>
        </w:rPr>
        <w:t>[krótki opis]</w:t>
      </w:r>
    </w:p>
    <w:p w14:paraId="4DD91F3C" w14:textId="77777777" w:rsidR="00A10EB8" w:rsidRPr="002449A7" w:rsidRDefault="00A10EB8" w:rsidP="00A10EB8">
      <w:pPr>
        <w:tabs>
          <w:tab w:val="left" w:pos="5103"/>
        </w:tabs>
        <w:spacing w:after="0" w:line="360" w:lineRule="auto"/>
        <w:rPr>
          <w:rFonts w:eastAsia="Calibri" w:cstheme="minorHAnsi"/>
        </w:rPr>
      </w:pPr>
    </w:p>
    <w:p w14:paraId="39605EA3" w14:textId="3E79F872" w:rsidR="00A10EB8" w:rsidRPr="002449A7" w:rsidRDefault="00A10EB8" w:rsidP="00A10EB8">
      <w:pPr>
        <w:numPr>
          <w:ilvl w:val="0"/>
          <w:numId w:val="34"/>
        </w:numPr>
        <w:spacing w:after="0" w:line="360" w:lineRule="auto"/>
        <w:ind w:left="20"/>
        <w:contextualSpacing/>
        <w:jc w:val="left"/>
        <w:rPr>
          <w:rFonts w:eastAsia="Calibri" w:cstheme="minorHAnsi"/>
        </w:rPr>
      </w:pPr>
      <w:r w:rsidRPr="002449A7">
        <w:rPr>
          <w:rFonts w:eastAsia="Calibri" w:cstheme="minorHAnsi"/>
        </w:rPr>
        <w:t xml:space="preserve">realizowanej w terminie i miejscu: </w:t>
      </w:r>
    </w:p>
    <w:p w14:paraId="411B688F" w14:textId="31ACF210" w:rsidR="00A10EB8" w:rsidRPr="002449A7" w:rsidRDefault="00A10EB8" w:rsidP="00A10EB8">
      <w:pPr>
        <w:spacing w:after="0" w:line="360" w:lineRule="auto"/>
        <w:rPr>
          <w:rFonts w:eastAsia="Calibri" w:cstheme="minorHAnsi"/>
        </w:rPr>
      </w:pPr>
      <w:r w:rsidRPr="002449A7">
        <w:rPr>
          <w:rFonts w:eastAsia="Calibri" w:cstheme="minorHAnsi"/>
        </w:rPr>
        <w:t>……………………………………………………………………..........................................................................................</w:t>
      </w:r>
    </w:p>
    <w:p w14:paraId="53870B84" w14:textId="6DCBDC60" w:rsidR="00A10EB8" w:rsidRPr="002449A7" w:rsidRDefault="00A10EB8" w:rsidP="00A10EB8">
      <w:pPr>
        <w:numPr>
          <w:ilvl w:val="0"/>
          <w:numId w:val="34"/>
        </w:numPr>
        <w:tabs>
          <w:tab w:val="left" w:pos="8931"/>
        </w:tabs>
        <w:spacing w:after="0" w:line="360" w:lineRule="auto"/>
        <w:ind w:left="20"/>
        <w:contextualSpacing/>
        <w:rPr>
          <w:rFonts w:eastAsia="Calibri" w:cstheme="minorHAnsi"/>
        </w:rPr>
      </w:pPr>
      <w:r w:rsidRPr="002449A7">
        <w:rPr>
          <w:rFonts w:eastAsia="Calibri" w:cstheme="minorHAnsi"/>
        </w:rPr>
        <w:t>opis ewentualnych uwag i spostrzeżeń do zakresu zlecenia (terminowość, należytość wykonania) warunkujących ostateczny odbiór zadań objętych zleceniem:</w:t>
      </w:r>
    </w:p>
    <w:p w14:paraId="6B80F4AF" w14:textId="77777777" w:rsidR="00A10EB8" w:rsidRPr="002449A7" w:rsidRDefault="00A10EB8" w:rsidP="00A10EB8">
      <w:pPr>
        <w:tabs>
          <w:tab w:val="left" w:pos="8931"/>
        </w:tabs>
        <w:spacing w:after="0" w:line="360" w:lineRule="auto"/>
        <w:rPr>
          <w:rFonts w:eastAsia="Calibri" w:cstheme="minorHAnsi"/>
        </w:rPr>
      </w:pPr>
      <w:r w:rsidRPr="002449A7">
        <w:rPr>
          <w:rFonts w:eastAsia="Calibri" w:cstheme="minorHAnsi"/>
        </w:rPr>
        <w:t>………………………………………………………………………………………………………………………………………………………………………………………………………………………………………………………………………………………………………………………………………………………………………………………………………………………………………………………………………………………</w:t>
      </w:r>
    </w:p>
    <w:p w14:paraId="0E0294EE" w14:textId="77777777" w:rsidR="00A10EB8" w:rsidRPr="002449A7" w:rsidRDefault="00A10EB8" w:rsidP="00A10EB8">
      <w:pPr>
        <w:tabs>
          <w:tab w:val="left" w:pos="8931"/>
        </w:tabs>
        <w:spacing w:after="0" w:line="360" w:lineRule="auto"/>
        <w:rPr>
          <w:rFonts w:eastAsia="Calibri" w:cstheme="minorHAnsi"/>
        </w:rPr>
      </w:pPr>
    </w:p>
    <w:p w14:paraId="7ED1B16C" w14:textId="6A7B0B4C" w:rsidR="00A10EB8" w:rsidRPr="002449A7" w:rsidRDefault="00A10EB8" w:rsidP="00A10EB8">
      <w:pPr>
        <w:tabs>
          <w:tab w:val="left" w:pos="8931"/>
        </w:tabs>
        <w:spacing w:after="0" w:line="360" w:lineRule="auto"/>
        <w:rPr>
          <w:rFonts w:eastAsia="Calibri" w:cstheme="minorHAnsi"/>
        </w:rPr>
      </w:pPr>
      <w:r w:rsidRPr="002449A7">
        <w:rPr>
          <w:rFonts w:eastAsia="Calibri" w:cstheme="minorHAnsi"/>
        </w:rPr>
        <w:lastRenderedPageBreak/>
        <w:t>Powyższy protokół wraz z fakturą nr …………………………………. z dnia ……………………….………………… stanowią podstawę do dokonania rozliczeń finansowych, zgodnie z zawartą Umową.</w:t>
      </w:r>
    </w:p>
    <w:p w14:paraId="4D9080B5" w14:textId="77777777" w:rsidR="00A10EB8" w:rsidRPr="002449A7" w:rsidRDefault="00A10EB8" w:rsidP="00A10EB8">
      <w:pPr>
        <w:spacing w:after="200" w:line="276" w:lineRule="auto"/>
        <w:rPr>
          <w:rFonts w:eastAsia="Calibri"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A10EB8" w:rsidRPr="002449A7" w14:paraId="1D31607A" w14:textId="77777777" w:rsidTr="00A10EB8">
        <w:tc>
          <w:tcPr>
            <w:tcW w:w="4531" w:type="dxa"/>
          </w:tcPr>
          <w:p w14:paraId="5715A2E9" w14:textId="77777777" w:rsidR="00A10EB8" w:rsidRPr="002449A7" w:rsidRDefault="00A10EB8" w:rsidP="00A10EB8">
            <w:pPr>
              <w:spacing w:after="200" w:line="276" w:lineRule="auto"/>
              <w:jc w:val="center"/>
              <w:rPr>
                <w:rFonts w:asciiTheme="minorHAnsi" w:eastAsia="Calibri" w:hAnsiTheme="minorHAnsi" w:cstheme="minorHAnsi"/>
                <w:b/>
                <w:bCs/>
                <w:sz w:val="22"/>
                <w:szCs w:val="22"/>
              </w:rPr>
            </w:pPr>
            <w:r w:rsidRPr="002449A7">
              <w:rPr>
                <w:rFonts w:asciiTheme="minorHAnsi" w:eastAsia="Calibri" w:hAnsiTheme="minorHAnsi" w:cstheme="minorHAnsi"/>
                <w:b/>
                <w:bCs/>
                <w:sz w:val="22"/>
                <w:szCs w:val="22"/>
              </w:rPr>
              <w:t>Wykonawca</w:t>
            </w:r>
          </w:p>
          <w:p w14:paraId="4C8EC588" w14:textId="77777777" w:rsidR="00A10EB8" w:rsidRPr="002449A7" w:rsidRDefault="00A10EB8" w:rsidP="00A10EB8">
            <w:pPr>
              <w:spacing w:after="200" w:line="276" w:lineRule="auto"/>
              <w:jc w:val="center"/>
              <w:rPr>
                <w:rFonts w:asciiTheme="minorHAnsi" w:eastAsia="Calibri" w:hAnsiTheme="minorHAnsi" w:cstheme="minorHAnsi"/>
                <w:sz w:val="22"/>
                <w:szCs w:val="22"/>
              </w:rPr>
            </w:pPr>
          </w:p>
          <w:p w14:paraId="4E2F8D62" w14:textId="77777777" w:rsidR="00A10EB8" w:rsidRPr="002449A7" w:rsidRDefault="00A10EB8" w:rsidP="00A10EB8">
            <w:pPr>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w:t>
            </w:r>
          </w:p>
          <w:p w14:paraId="7424ACD0" w14:textId="0ADC657D" w:rsidR="00A10EB8" w:rsidRPr="002449A7" w:rsidRDefault="00A10EB8" w:rsidP="00A10EB8">
            <w:pPr>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(data i podpis)</w:t>
            </w:r>
          </w:p>
        </w:tc>
        <w:tc>
          <w:tcPr>
            <w:tcW w:w="4531" w:type="dxa"/>
          </w:tcPr>
          <w:p w14:paraId="7766633F" w14:textId="5B4D9CB6" w:rsidR="00A10EB8" w:rsidRPr="002449A7" w:rsidRDefault="00A10EB8" w:rsidP="00A10EB8">
            <w:pPr>
              <w:spacing w:after="200" w:line="276" w:lineRule="auto"/>
              <w:jc w:val="center"/>
              <w:rPr>
                <w:rFonts w:asciiTheme="minorHAnsi" w:eastAsia="Calibri" w:hAnsiTheme="minorHAnsi" w:cstheme="minorHAnsi"/>
                <w:b/>
                <w:bCs/>
                <w:sz w:val="22"/>
                <w:szCs w:val="22"/>
              </w:rPr>
            </w:pPr>
            <w:r w:rsidRPr="002449A7">
              <w:rPr>
                <w:rFonts w:asciiTheme="minorHAnsi" w:eastAsia="Calibri" w:hAnsiTheme="minorHAnsi" w:cstheme="minorHAnsi"/>
                <w:b/>
                <w:bCs/>
                <w:sz w:val="22"/>
                <w:szCs w:val="22"/>
              </w:rPr>
              <w:t>Zamawiający</w:t>
            </w:r>
          </w:p>
          <w:p w14:paraId="2DFA4F10" w14:textId="77777777" w:rsidR="00A10EB8" w:rsidRPr="002449A7" w:rsidRDefault="00A10EB8" w:rsidP="00A10EB8">
            <w:pPr>
              <w:spacing w:after="200" w:line="276" w:lineRule="auto"/>
              <w:jc w:val="center"/>
              <w:rPr>
                <w:rFonts w:asciiTheme="minorHAnsi" w:eastAsia="Calibri" w:hAnsiTheme="minorHAnsi" w:cstheme="minorHAnsi"/>
                <w:sz w:val="22"/>
                <w:szCs w:val="22"/>
              </w:rPr>
            </w:pPr>
          </w:p>
          <w:p w14:paraId="76B7F74B" w14:textId="77777777" w:rsidR="00A10EB8" w:rsidRPr="002449A7" w:rsidRDefault="00A10EB8" w:rsidP="00A10EB8">
            <w:pPr>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w:t>
            </w:r>
          </w:p>
          <w:p w14:paraId="3E06928F" w14:textId="0A96FA53" w:rsidR="00A10EB8" w:rsidRPr="002449A7" w:rsidRDefault="00A10EB8" w:rsidP="00A10EB8">
            <w:pPr>
              <w:jc w:val="center"/>
              <w:rPr>
                <w:rFonts w:asciiTheme="minorHAnsi" w:eastAsia="Calibri" w:hAnsiTheme="minorHAnsi" w:cstheme="minorHAnsi"/>
                <w:sz w:val="22"/>
                <w:szCs w:val="22"/>
              </w:rPr>
            </w:pPr>
            <w:r w:rsidRPr="002449A7">
              <w:rPr>
                <w:rFonts w:asciiTheme="minorHAnsi" w:eastAsia="Calibri" w:hAnsiTheme="minorHAnsi" w:cstheme="minorHAnsi"/>
                <w:sz w:val="22"/>
                <w:szCs w:val="22"/>
              </w:rPr>
              <w:t>(data i podpis)</w:t>
            </w:r>
          </w:p>
        </w:tc>
      </w:tr>
    </w:tbl>
    <w:p w14:paraId="12D259D8" w14:textId="77777777" w:rsidR="00512B3C" w:rsidRPr="002449A7" w:rsidRDefault="00512B3C" w:rsidP="00B363BF">
      <w:pPr>
        <w:spacing w:after="0" w:line="288" w:lineRule="auto"/>
        <w:rPr>
          <w:rFonts w:cstheme="minorHAnsi"/>
        </w:rPr>
      </w:pPr>
    </w:p>
    <w:sectPr w:rsidR="00512B3C" w:rsidRPr="002449A7" w:rsidSect="0081060D">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490D" w14:textId="77777777" w:rsidR="0081060D" w:rsidRDefault="0081060D" w:rsidP="00F81532">
      <w:pPr>
        <w:spacing w:after="0" w:line="240" w:lineRule="auto"/>
      </w:pPr>
      <w:r>
        <w:separator/>
      </w:r>
    </w:p>
  </w:endnote>
  <w:endnote w:type="continuationSeparator" w:id="0">
    <w:p w14:paraId="25021D89" w14:textId="77777777" w:rsidR="0081060D" w:rsidRDefault="0081060D" w:rsidP="00F8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2070609345"/>
      <w:docPartObj>
        <w:docPartGallery w:val="Page Numbers (Bottom of Page)"/>
        <w:docPartUnique/>
      </w:docPartObj>
    </w:sdtPr>
    <w:sdtEndPr/>
    <w:sdtContent>
      <w:p w14:paraId="64221338" w14:textId="737679B2" w:rsidR="00B57D16" w:rsidRPr="004C5222" w:rsidRDefault="00F81532">
        <w:pPr>
          <w:pStyle w:val="Stopka"/>
          <w:jc w:val="right"/>
          <w:rPr>
            <w:rFonts w:cstheme="minorHAnsi"/>
          </w:rPr>
        </w:pPr>
        <w:r w:rsidRPr="004C5222">
          <w:rPr>
            <w:rFonts w:cstheme="minorHAnsi"/>
          </w:rPr>
          <w:fldChar w:fldCharType="begin"/>
        </w:r>
        <w:r w:rsidRPr="004C5222">
          <w:rPr>
            <w:rFonts w:cstheme="minorHAnsi"/>
          </w:rPr>
          <w:instrText>PAGE   \* MERGEFORMAT</w:instrText>
        </w:r>
        <w:r w:rsidRPr="004C5222">
          <w:rPr>
            <w:rFonts w:cstheme="minorHAnsi"/>
          </w:rPr>
          <w:fldChar w:fldCharType="separate"/>
        </w:r>
        <w:r w:rsidR="00BD4C8A">
          <w:rPr>
            <w:rFonts w:cstheme="minorHAnsi"/>
            <w:noProof/>
          </w:rPr>
          <w:t>8</w:t>
        </w:r>
        <w:r w:rsidRPr="004C5222">
          <w:rPr>
            <w:rFonts w:cstheme="minorHAnsi"/>
          </w:rPr>
          <w:fldChar w:fldCharType="end"/>
        </w:r>
      </w:p>
    </w:sdtContent>
  </w:sdt>
  <w:p w14:paraId="0A482B08" w14:textId="77777777" w:rsidR="00B57D16" w:rsidRDefault="00B57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7664" w14:textId="77777777" w:rsidR="0081060D" w:rsidRDefault="0081060D" w:rsidP="00F81532">
      <w:pPr>
        <w:spacing w:after="0" w:line="240" w:lineRule="auto"/>
      </w:pPr>
      <w:r>
        <w:separator/>
      </w:r>
    </w:p>
  </w:footnote>
  <w:footnote w:type="continuationSeparator" w:id="0">
    <w:p w14:paraId="2EE846E8" w14:textId="77777777" w:rsidR="0081060D" w:rsidRDefault="0081060D" w:rsidP="00F81532">
      <w:pPr>
        <w:spacing w:after="0" w:line="240" w:lineRule="auto"/>
      </w:pPr>
      <w:r>
        <w:continuationSeparator/>
      </w:r>
    </w:p>
  </w:footnote>
  <w:footnote w:id="1">
    <w:p w14:paraId="7B27C86D" w14:textId="77777777" w:rsidR="004B3311" w:rsidRPr="005C264D" w:rsidRDefault="004B3311" w:rsidP="004B3311">
      <w:pPr>
        <w:pStyle w:val="Tekstprzypisudolnego"/>
        <w:jc w:val="both"/>
      </w:pPr>
      <w:r>
        <w:rPr>
          <w:rStyle w:val="Odwoanieprzypisudolnego"/>
          <w:rFonts w:eastAsia="Calibri"/>
        </w:rPr>
        <w:footnoteRef/>
      </w:r>
      <w:r>
        <w:t xml:space="preserve"> </w:t>
      </w:r>
      <w:r>
        <w:rPr>
          <w:sz w:val="18"/>
          <w:szCs w:val="18"/>
        </w:rPr>
        <w:t>P</w:t>
      </w:r>
      <w:r w:rsidRPr="005C264D">
        <w:rPr>
          <w:sz w:val="18"/>
          <w:szCs w:val="18"/>
        </w:rPr>
        <w:t>rzez szkodę rozumie się wszelkie uszczerbki w dobrach lub interesach prawnie chronionych, których poszkodowany doznał wbrew swej woli.</w:t>
      </w:r>
    </w:p>
  </w:footnote>
  <w:footnote w:id="2">
    <w:p w14:paraId="00AEC782" w14:textId="77777777" w:rsidR="00F81532" w:rsidRPr="00C01664" w:rsidRDefault="00F81532" w:rsidP="00F81532">
      <w:pPr>
        <w:pStyle w:val="Tekstprzypisudolnego"/>
        <w:jc w:val="both"/>
        <w:rPr>
          <w:sz w:val="18"/>
          <w:szCs w:val="18"/>
        </w:rPr>
      </w:pPr>
      <w:r w:rsidRPr="00C01664">
        <w:rPr>
          <w:rStyle w:val="Odwoanieprzypisudolnego"/>
          <w:sz w:val="18"/>
          <w:szCs w:val="18"/>
        </w:rPr>
        <w:footnoteRef/>
      </w:r>
      <w:r w:rsidRPr="00C01664">
        <w:rPr>
          <w:sz w:val="18"/>
          <w:szCs w:val="18"/>
        </w:rPr>
        <w:t xml:space="preserve"> W przypadku nieposiadania przez Wykonawcę rachunku rozliczeniowego, dla którego prowadzony jest „rachunek VAT” w rozumieniu przepisów ustawy o podatku od towarów i usług do Umowy zostanie wprowadzony zapis: „Wykonawca oświadcza, że nie posiada </w:t>
      </w:r>
      <w:r w:rsidRPr="00C01664">
        <w:rPr>
          <w:rFonts w:cstheme="minorHAnsi"/>
          <w:bCs/>
          <w:color w:val="000000" w:themeColor="text1"/>
          <w:sz w:val="18"/>
          <w:szCs w:val="18"/>
        </w:rPr>
        <w:t>rachunku rozliczeniowego, dla którego prowadzony jest „rachunek VAT” w rozumieniu przepisów ustawy z dnia 11 marca 2004 r. o podatku od towarów i usług. Rachunkiem właściwym do dokonania przez Zamawiającego zapłaty jest rachunek o numerze ……………….. Wykonawca zobowiązuje się zawiadomić pisemnie Zamawiającego o zmianie rachunku w terminie 7 dni kalendarzowych licząc od dnia wystąpienia takiej zmiany”.</w:t>
      </w:r>
    </w:p>
  </w:footnote>
  <w:footnote w:id="3">
    <w:p w14:paraId="4C286CE4" w14:textId="77777777" w:rsidR="00F81532" w:rsidRPr="00194706" w:rsidRDefault="00F81532" w:rsidP="00F81532">
      <w:pPr>
        <w:pStyle w:val="Tekstprzypisudolnego"/>
        <w:rPr>
          <w:sz w:val="18"/>
          <w:szCs w:val="18"/>
        </w:rPr>
      </w:pPr>
      <w:r w:rsidRPr="00194706">
        <w:rPr>
          <w:rStyle w:val="Odwoanieprzypisudolnego"/>
          <w:sz w:val="18"/>
          <w:szCs w:val="18"/>
        </w:rPr>
        <w:footnoteRef/>
      </w:r>
      <w:r w:rsidRPr="00194706">
        <w:rPr>
          <w:sz w:val="18"/>
          <w:szCs w:val="18"/>
        </w:rPr>
        <w:t xml:space="preserve"> </w:t>
      </w:r>
      <w:r>
        <w:rPr>
          <w:sz w:val="18"/>
          <w:szCs w:val="18"/>
        </w:rPr>
        <w:t>Na etapie zawarcia umowy z</w:t>
      </w:r>
      <w:r w:rsidRPr="00194706">
        <w:rPr>
          <w:sz w:val="18"/>
          <w:szCs w:val="18"/>
        </w:rPr>
        <w:t>apis zostanie dostosowany, w zależności od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4F5D" w14:textId="77777777" w:rsidR="00B57D16" w:rsidRPr="0006666C" w:rsidRDefault="00F81532" w:rsidP="00B10129">
    <w:pPr>
      <w:pStyle w:val="Nagwek"/>
      <w:tabs>
        <w:tab w:val="left" w:pos="3240"/>
      </w:tabs>
      <w:jc w:val="both"/>
      <w:rPr>
        <w:iCs/>
      </w:rPr>
    </w:pPr>
    <w:r w:rsidRPr="00651B02">
      <w:rPr>
        <w:rFonts w:cstheme="minorHAnsi"/>
        <w:noProof/>
        <w:lang w:eastAsia="pl-PL"/>
      </w:rPr>
      <w:drawing>
        <wp:inline distT="0" distB="0" distL="0" distR="0" wp14:anchorId="6E72B53F" wp14:editId="41A01D56">
          <wp:extent cx="239077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pic:spPr>
              </pic:pic>
            </a:graphicData>
          </a:graphic>
        </wp:inline>
      </w:drawing>
    </w:r>
  </w:p>
  <w:p w14:paraId="7F2675A7" w14:textId="15C70790" w:rsidR="00B57D16" w:rsidRDefault="00042D67" w:rsidP="0006666C">
    <w:pPr>
      <w:pStyle w:val="Nagwek"/>
      <w:jc w:val="right"/>
      <w:rPr>
        <w:iCs/>
      </w:rPr>
    </w:pPr>
    <w:r>
      <w:rPr>
        <w:iCs/>
      </w:rPr>
      <w:t>AZ.262.</w:t>
    </w:r>
    <w:r w:rsidR="00732CCC">
      <w:rPr>
        <w:iCs/>
      </w:rPr>
      <w:t>688</w:t>
    </w:r>
    <w:r>
      <w:rPr>
        <w:iCs/>
      </w:rPr>
      <w:t>.2024</w:t>
    </w:r>
  </w:p>
  <w:p w14:paraId="017C83D4" w14:textId="77777777" w:rsidR="00B57D16" w:rsidRDefault="00B57D16" w:rsidP="0006666C">
    <w:pPr>
      <w:pStyle w:val="Nagwek"/>
      <w:jc w:val="right"/>
      <w:rPr>
        <w:iCs/>
      </w:rPr>
    </w:pPr>
  </w:p>
  <w:p w14:paraId="20DA0EBF" w14:textId="50FACDA3" w:rsidR="00B57D16" w:rsidRPr="0006666C" w:rsidRDefault="00F81532" w:rsidP="0006666C">
    <w:pPr>
      <w:pStyle w:val="Nagwek"/>
      <w:jc w:val="right"/>
      <w:rPr>
        <w:bCs/>
      </w:rPr>
    </w:pPr>
    <w:r w:rsidRPr="0006666C">
      <w:rPr>
        <w:bCs/>
      </w:rPr>
      <w:t xml:space="preserve">Załącznik nr </w:t>
    </w:r>
    <w:r w:rsidR="00B363BF">
      <w:rPr>
        <w:bCs/>
      </w:rPr>
      <w:t>3</w:t>
    </w:r>
    <w:r w:rsidRPr="0006666C">
      <w:rPr>
        <w:bCs/>
      </w:rPr>
      <w:t xml:space="preserve"> do SWZ – Projektowane postanowienia umowy</w:t>
    </w:r>
  </w:p>
  <w:p w14:paraId="687467BD" w14:textId="77777777" w:rsidR="00B57D16" w:rsidRDefault="00B57D16" w:rsidP="00852F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1" w15:restartNumberingAfterBreak="0">
    <w:nsid w:val="089E3F17"/>
    <w:multiLevelType w:val="hybridMultilevel"/>
    <w:tmpl w:val="508A4FD6"/>
    <w:lvl w:ilvl="0" w:tplc="04150019">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F977B5"/>
    <w:multiLevelType w:val="hybridMultilevel"/>
    <w:tmpl w:val="492A466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6351F9"/>
    <w:multiLevelType w:val="hybridMultilevel"/>
    <w:tmpl w:val="CC660126"/>
    <w:lvl w:ilvl="0" w:tplc="8F1A443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D3BAB"/>
    <w:multiLevelType w:val="hybridMultilevel"/>
    <w:tmpl w:val="0E505C9C"/>
    <w:name w:val="WW8Num1022322222"/>
    <w:lvl w:ilvl="0" w:tplc="89B424E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3A5314"/>
    <w:multiLevelType w:val="hybridMultilevel"/>
    <w:tmpl w:val="E6A4E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780F1F"/>
    <w:multiLevelType w:val="hybridMultilevel"/>
    <w:tmpl w:val="A18288AA"/>
    <w:lvl w:ilvl="0" w:tplc="04150019">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23FE8"/>
    <w:multiLevelType w:val="hybridMultilevel"/>
    <w:tmpl w:val="CBC6F1CE"/>
    <w:lvl w:ilvl="0" w:tplc="04150019">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806ABF"/>
    <w:multiLevelType w:val="hybridMultilevel"/>
    <w:tmpl w:val="D6AAD1F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51285"/>
    <w:multiLevelType w:val="hybridMultilevel"/>
    <w:tmpl w:val="65DAF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A7886"/>
    <w:multiLevelType w:val="hybridMultilevel"/>
    <w:tmpl w:val="D20CD3AA"/>
    <w:lvl w:ilvl="0" w:tplc="B8BC8AA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45C29"/>
    <w:multiLevelType w:val="hybridMultilevel"/>
    <w:tmpl w:val="BB5C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20064B"/>
    <w:multiLevelType w:val="hybridMultilevel"/>
    <w:tmpl w:val="72D272FC"/>
    <w:lvl w:ilvl="0" w:tplc="B3B8467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0A646E"/>
    <w:multiLevelType w:val="hybridMultilevel"/>
    <w:tmpl w:val="4B849F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B619B3"/>
    <w:multiLevelType w:val="hybridMultilevel"/>
    <w:tmpl w:val="2AA08AC0"/>
    <w:lvl w:ilvl="0" w:tplc="04150019">
      <w:start w:val="1"/>
      <w:numFmt w:val="lowerLetter"/>
      <w:lvlText w:val="%1."/>
      <w:lvlJc w:val="left"/>
      <w:pPr>
        <w:ind w:left="786" w:hanging="360"/>
      </w:pPr>
    </w:lvl>
    <w:lvl w:ilvl="1" w:tplc="3C76CF1C">
      <w:start w:val="1"/>
      <w:numFmt w:val="lowerRoman"/>
      <w:lvlText w:val="%2)"/>
      <w:lvlJc w:val="left"/>
      <w:pPr>
        <w:ind w:left="1866" w:hanging="7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0B57AD"/>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E76914"/>
    <w:multiLevelType w:val="hybridMultilevel"/>
    <w:tmpl w:val="E4ECCBE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02514F"/>
    <w:multiLevelType w:val="hybridMultilevel"/>
    <w:tmpl w:val="16587EB6"/>
    <w:lvl w:ilvl="0" w:tplc="B89494E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E0433"/>
    <w:multiLevelType w:val="hybridMultilevel"/>
    <w:tmpl w:val="08B68AE4"/>
    <w:lvl w:ilvl="0" w:tplc="66D6B4FC">
      <w:start w:val="1"/>
      <w:numFmt w:val="decimal"/>
      <w:lvlText w:val="%1."/>
      <w:lvlJc w:val="left"/>
      <w:pPr>
        <w:ind w:left="720" w:hanging="360"/>
      </w:pPr>
      <w:rPr>
        <w:i w:val="0"/>
      </w:rPr>
    </w:lvl>
    <w:lvl w:ilvl="1" w:tplc="B420A5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6B04D7"/>
    <w:multiLevelType w:val="hybridMultilevel"/>
    <w:tmpl w:val="9F4CB1B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FFE2529"/>
    <w:multiLevelType w:val="hybridMultilevel"/>
    <w:tmpl w:val="08B68AE4"/>
    <w:lvl w:ilvl="0" w:tplc="66D6B4FC">
      <w:start w:val="1"/>
      <w:numFmt w:val="decimal"/>
      <w:lvlText w:val="%1."/>
      <w:lvlJc w:val="left"/>
      <w:pPr>
        <w:ind w:left="720" w:hanging="360"/>
      </w:pPr>
      <w:rPr>
        <w:i w:val="0"/>
      </w:rPr>
    </w:lvl>
    <w:lvl w:ilvl="1" w:tplc="B420A5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97A8D"/>
    <w:multiLevelType w:val="hybridMultilevel"/>
    <w:tmpl w:val="9CC483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714C9F"/>
    <w:multiLevelType w:val="hybridMultilevel"/>
    <w:tmpl w:val="59FC92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15:restartNumberingAfterBreak="0">
    <w:nsid w:val="463F2B07"/>
    <w:multiLevelType w:val="hybridMultilevel"/>
    <w:tmpl w:val="62A26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B38B1"/>
    <w:multiLevelType w:val="hybridMultilevel"/>
    <w:tmpl w:val="F5BA7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3A05"/>
    <w:multiLevelType w:val="hybridMultilevel"/>
    <w:tmpl w:val="361C2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566582"/>
    <w:multiLevelType w:val="hybridMultilevel"/>
    <w:tmpl w:val="0DD60A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A0148B"/>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D72386"/>
    <w:multiLevelType w:val="hybridMultilevel"/>
    <w:tmpl w:val="0EAAE1D6"/>
    <w:lvl w:ilvl="0" w:tplc="5BD46962">
      <w:start w:val="1"/>
      <w:numFmt w:val="decimal"/>
      <w:lvlText w:val="%1."/>
      <w:lvlJc w:val="left"/>
      <w:pPr>
        <w:ind w:left="720" w:hanging="360"/>
      </w:pPr>
      <w:rPr>
        <w:rFonts w:asciiTheme="minorHAnsi" w:hAnsiTheme="minorHAnsi" w:cstheme="minorHAnsi"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1797C"/>
    <w:multiLevelType w:val="hybridMultilevel"/>
    <w:tmpl w:val="A4E6AE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83443"/>
    <w:multiLevelType w:val="hybridMultilevel"/>
    <w:tmpl w:val="77E07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94B91"/>
    <w:multiLevelType w:val="hybridMultilevel"/>
    <w:tmpl w:val="67CA2E8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224EE9"/>
    <w:multiLevelType w:val="hybridMultilevel"/>
    <w:tmpl w:val="FDA8DB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2D72C0"/>
    <w:multiLevelType w:val="hybridMultilevel"/>
    <w:tmpl w:val="9B800B36"/>
    <w:lvl w:ilvl="0" w:tplc="5A58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AF1D27"/>
    <w:multiLevelType w:val="hybridMultilevel"/>
    <w:tmpl w:val="254674C4"/>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2751A1"/>
    <w:multiLevelType w:val="hybridMultilevel"/>
    <w:tmpl w:val="83C8F0B2"/>
    <w:lvl w:ilvl="0" w:tplc="04150019">
      <w:start w:val="1"/>
      <w:numFmt w:val="lowerLetter"/>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11"/>
  </w:num>
  <w:num w:numId="3">
    <w:abstractNumId w:val="32"/>
  </w:num>
  <w:num w:numId="4">
    <w:abstractNumId w:val="39"/>
  </w:num>
  <w:num w:numId="5">
    <w:abstractNumId w:val="34"/>
  </w:num>
  <w:num w:numId="6">
    <w:abstractNumId w:val="27"/>
  </w:num>
  <w:num w:numId="7">
    <w:abstractNumId w:val="14"/>
  </w:num>
  <w:num w:numId="8">
    <w:abstractNumId w:val="16"/>
  </w:num>
  <w:num w:numId="9">
    <w:abstractNumId w:val="41"/>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8"/>
  </w:num>
  <w:num w:numId="14">
    <w:abstractNumId w:val="10"/>
  </w:num>
  <w:num w:numId="15">
    <w:abstractNumId w:val="33"/>
  </w:num>
  <w:num w:numId="16">
    <w:abstractNumId w:val="31"/>
  </w:num>
  <w:num w:numId="17">
    <w:abstractNumId w:val="2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6"/>
  </w:num>
  <w:num w:numId="21">
    <w:abstractNumId w:val="35"/>
  </w:num>
  <w:num w:numId="22">
    <w:abstractNumId w:val="18"/>
  </w:num>
  <w:num w:numId="23">
    <w:abstractNumId w:val="40"/>
  </w:num>
  <w:num w:numId="24">
    <w:abstractNumId w:val="22"/>
  </w:num>
  <w:num w:numId="25">
    <w:abstractNumId w:val="38"/>
  </w:num>
  <w:num w:numId="26">
    <w:abstractNumId w:val="17"/>
  </w:num>
  <w:num w:numId="27">
    <w:abstractNumId w:val="20"/>
  </w:num>
  <w:num w:numId="28">
    <w:abstractNumId w:val="24"/>
  </w:num>
  <w:num w:numId="29">
    <w:abstractNumId w:val="7"/>
  </w:num>
  <w:num w:numId="30">
    <w:abstractNumId w:val="26"/>
  </w:num>
  <w:num w:numId="31">
    <w:abstractNumId w:val="9"/>
  </w:num>
  <w:num w:numId="32">
    <w:abstractNumId w:val="30"/>
  </w:num>
  <w:num w:numId="33">
    <w:abstractNumId w:val="25"/>
  </w:num>
  <w:num w:numId="34">
    <w:abstractNumId w:val="28"/>
  </w:num>
  <w:num w:numId="35">
    <w:abstractNumId w:val="29"/>
  </w:num>
  <w:num w:numId="36">
    <w:abstractNumId w:val="15"/>
  </w:num>
  <w:num w:numId="37">
    <w:abstractNumId w:val="13"/>
  </w:num>
  <w:num w:numId="38">
    <w:abstractNumId w:val="12"/>
  </w:num>
  <w:num w:numId="39">
    <w:abstractNumId w:val="4"/>
  </w:num>
  <w:num w:numId="40">
    <w:abstractNumId w:val="23"/>
  </w:num>
  <w:num w:numId="41">
    <w:abstractNumId w:val="1"/>
  </w:num>
  <w:num w:numId="42">
    <w:abstractNumId w:val="44"/>
  </w:num>
  <w:num w:numId="43">
    <w:abstractNumId w:val="2"/>
  </w:num>
  <w:num w:numId="44">
    <w:abstractNumId w:val="3"/>
  </w:num>
  <w:num w:numId="45">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C7"/>
    <w:rsid w:val="00042D67"/>
    <w:rsid w:val="00044D90"/>
    <w:rsid w:val="0006532D"/>
    <w:rsid w:val="00076AB6"/>
    <w:rsid w:val="000934BC"/>
    <w:rsid w:val="00093D4E"/>
    <w:rsid w:val="000B2C45"/>
    <w:rsid w:val="000B75F3"/>
    <w:rsid w:val="000F5EDE"/>
    <w:rsid w:val="00137CC0"/>
    <w:rsid w:val="00172BD2"/>
    <w:rsid w:val="001D43CB"/>
    <w:rsid w:val="00215246"/>
    <w:rsid w:val="002449A7"/>
    <w:rsid w:val="002642FC"/>
    <w:rsid w:val="002E489B"/>
    <w:rsid w:val="00303B56"/>
    <w:rsid w:val="00321424"/>
    <w:rsid w:val="00352910"/>
    <w:rsid w:val="003831BB"/>
    <w:rsid w:val="00416EC2"/>
    <w:rsid w:val="00457754"/>
    <w:rsid w:val="004A58A1"/>
    <w:rsid w:val="004B3311"/>
    <w:rsid w:val="004B4029"/>
    <w:rsid w:val="004B4E5A"/>
    <w:rsid w:val="004B7E68"/>
    <w:rsid w:val="004E6B5D"/>
    <w:rsid w:val="00512B3C"/>
    <w:rsid w:val="0053207D"/>
    <w:rsid w:val="0053569B"/>
    <w:rsid w:val="005B03CA"/>
    <w:rsid w:val="005D06EF"/>
    <w:rsid w:val="00621B69"/>
    <w:rsid w:val="006F30F2"/>
    <w:rsid w:val="007005F5"/>
    <w:rsid w:val="00702525"/>
    <w:rsid w:val="007318FB"/>
    <w:rsid w:val="00732CCC"/>
    <w:rsid w:val="00733F56"/>
    <w:rsid w:val="00756A52"/>
    <w:rsid w:val="007B7547"/>
    <w:rsid w:val="007E1C06"/>
    <w:rsid w:val="0081060D"/>
    <w:rsid w:val="009C1C4A"/>
    <w:rsid w:val="009F2655"/>
    <w:rsid w:val="00A10EB8"/>
    <w:rsid w:val="00A439DE"/>
    <w:rsid w:val="00A50B7A"/>
    <w:rsid w:val="00AC10EA"/>
    <w:rsid w:val="00AC15E0"/>
    <w:rsid w:val="00B363BF"/>
    <w:rsid w:val="00B57D16"/>
    <w:rsid w:val="00BB5ED5"/>
    <w:rsid w:val="00BD4C8A"/>
    <w:rsid w:val="00BE6C2B"/>
    <w:rsid w:val="00C00770"/>
    <w:rsid w:val="00C55EF8"/>
    <w:rsid w:val="00C75629"/>
    <w:rsid w:val="00CB1298"/>
    <w:rsid w:val="00CD27C7"/>
    <w:rsid w:val="00D21CF5"/>
    <w:rsid w:val="00D823B8"/>
    <w:rsid w:val="00DE210F"/>
    <w:rsid w:val="00E4449F"/>
    <w:rsid w:val="00E47434"/>
    <w:rsid w:val="00E73B36"/>
    <w:rsid w:val="00EE1351"/>
    <w:rsid w:val="00F81532"/>
    <w:rsid w:val="00F94910"/>
    <w:rsid w:val="00FF0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413F"/>
  <w15:chartTrackingRefBased/>
  <w15:docId w15:val="{63EB881A-76AC-445B-B7BD-BFA38B11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532"/>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F81532"/>
    <w:pPr>
      <w:tabs>
        <w:tab w:val="center" w:pos="4536"/>
        <w:tab w:val="right" w:pos="9072"/>
      </w:tabs>
      <w:spacing w:after="0" w:line="240" w:lineRule="auto"/>
      <w:jc w:val="left"/>
    </w:pPr>
  </w:style>
  <w:style w:type="character" w:customStyle="1" w:styleId="NagwekZnak">
    <w:name w:val="Nagłówek Znak"/>
    <w:aliases w:val="Nagłówek strony Znak"/>
    <w:basedOn w:val="Domylnaczcionkaakapitu"/>
    <w:link w:val="Nagwek"/>
    <w:uiPriority w:val="99"/>
    <w:rsid w:val="00F81532"/>
  </w:style>
  <w:style w:type="paragraph" w:styleId="Stopka">
    <w:name w:val="footer"/>
    <w:basedOn w:val="Normalny"/>
    <w:link w:val="StopkaZnak"/>
    <w:uiPriority w:val="99"/>
    <w:unhideWhenUsed/>
    <w:rsid w:val="00F81532"/>
    <w:pPr>
      <w:tabs>
        <w:tab w:val="center" w:pos="4536"/>
        <w:tab w:val="right" w:pos="9072"/>
      </w:tabs>
      <w:spacing w:after="0" w:line="240" w:lineRule="auto"/>
      <w:jc w:val="left"/>
    </w:pPr>
  </w:style>
  <w:style w:type="character" w:customStyle="1" w:styleId="StopkaZnak">
    <w:name w:val="Stopka Znak"/>
    <w:basedOn w:val="Domylnaczcionkaakapitu"/>
    <w:link w:val="Stopka"/>
    <w:uiPriority w:val="99"/>
    <w:rsid w:val="00F81532"/>
  </w:style>
  <w:style w:type="table" w:styleId="Tabela-Siatka">
    <w:name w:val="Table Grid"/>
    <w:basedOn w:val="Standardowy"/>
    <w:uiPriority w:val="39"/>
    <w:rsid w:val="00F815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F81532"/>
    <w:pPr>
      <w:spacing w:after="0" w:line="240" w:lineRule="auto"/>
      <w:ind w:left="720"/>
      <w:contextualSpacing/>
      <w:jc w:val="left"/>
    </w:pPr>
    <w:rPr>
      <w:rFonts w:ascii="Times New Roman" w:eastAsia="Times New Roman" w:hAnsi="Times New Roman" w:cs="Times New Roman"/>
      <w:sz w:val="24"/>
      <w:szCs w:val="24"/>
      <w:lang w:eastAsia="pl-PL"/>
    </w:rPr>
  </w:style>
  <w:style w:type="character" w:styleId="Hipercze">
    <w:name w:val="Hyperlink"/>
    <w:uiPriority w:val="99"/>
    <w:rsid w:val="00F81532"/>
    <w:rPr>
      <w:color w:val="0000FF"/>
      <w:u w:val="single"/>
    </w:rPr>
  </w:style>
  <w:style w:type="paragraph" w:styleId="Tekstprzypisudolnego">
    <w:name w:val="footnote text"/>
    <w:aliases w:val="Podrozdział,Footnote,Podrozdzia3"/>
    <w:basedOn w:val="Normalny"/>
    <w:link w:val="TekstprzypisudolnegoZnak"/>
    <w:uiPriority w:val="99"/>
    <w:unhideWhenUsed/>
    <w:rsid w:val="00F81532"/>
    <w:pPr>
      <w:spacing w:after="0" w:line="240" w:lineRule="auto"/>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F81532"/>
    <w:rPr>
      <w:sz w:val="20"/>
      <w:szCs w:val="20"/>
    </w:rPr>
  </w:style>
  <w:style w:type="character" w:styleId="Odwoanieprzypisudolnego">
    <w:name w:val="footnote reference"/>
    <w:basedOn w:val="Domylnaczcionkaakapitu"/>
    <w:unhideWhenUsed/>
    <w:rsid w:val="00F81532"/>
    <w:rPr>
      <w:vertAlign w:val="superscript"/>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F8153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52910"/>
    <w:rPr>
      <w:sz w:val="16"/>
      <w:szCs w:val="16"/>
    </w:rPr>
  </w:style>
  <w:style w:type="paragraph" w:styleId="Tekstkomentarza">
    <w:name w:val="annotation text"/>
    <w:basedOn w:val="Normalny"/>
    <w:link w:val="TekstkomentarzaZnak"/>
    <w:uiPriority w:val="99"/>
    <w:unhideWhenUsed/>
    <w:rsid w:val="00352910"/>
    <w:pPr>
      <w:spacing w:line="240" w:lineRule="auto"/>
    </w:pPr>
    <w:rPr>
      <w:sz w:val="20"/>
      <w:szCs w:val="20"/>
    </w:rPr>
  </w:style>
  <w:style w:type="character" w:customStyle="1" w:styleId="TekstkomentarzaZnak">
    <w:name w:val="Tekst komentarza Znak"/>
    <w:basedOn w:val="Domylnaczcionkaakapitu"/>
    <w:link w:val="Tekstkomentarza"/>
    <w:uiPriority w:val="99"/>
    <w:rsid w:val="00352910"/>
    <w:rPr>
      <w:sz w:val="20"/>
      <w:szCs w:val="20"/>
    </w:rPr>
  </w:style>
  <w:style w:type="paragraph" w:styleId="Tematkomentarza">
    <w:name w:val="annotation subject"/>
    <w:basedOn w:val="Tekstkomentarza"/>
    <w:next w:val="Tekstkomentarza"/>
    <w:link w:val="TematkomentarzaZnak"/>
    <w:uiPriority w:val="99"/>
    <w:semiHidden/>
    <w:unhideWhenUsed/>
    <w:rsid w:val="00352910"/>
    <w:rPr>
      <w:b/>
      <w:bCs/>
    </w:rPr>
  </w:style>
  <w:style w:type="character" w:customStyle="1" w:styleId="TematkomentarzaZnak">
    <w:name w:val="Temat komentarza Znak"/>
    <w:basedOn w:val="TekstkomentarzaZnak"/>
    <w:link w:val="Tematkomentarza"/>
    <w:uiPriority w:val="99"/>
    <w:semiHidden/>
    <w:rsid w:val="00352910"/>
    <w:rPr>
      <w:b/>
      <w:bCs/>
      <w:sz w:val="20"/>
      <w:szCs w:val="20"/>
    </w:rPr>
  </w:style>
  <w:style w:type="paragraph" w:customStyle="1" w:styleId="Default">
    <w:name w:val="Default"/>
    <w:rsid w:val="0006532D"/>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AC15E0"/>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C15E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A58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8A1"/>
    <w:rPr>
      <w:rFonts w:ascii="Segoe UI" w:hAnsi="Segoe UI" w:cs="Segoe UI"/>
      <w:sz w:val="18"/>
      <w:szCs w:val="18"/>
    </w:rPr>
  </w:style>
  <w:style w:type="paragraph" w:styleId="Poprawka">
    <w:name w:val="Revision"/>
    <w:hidden/>
    <w:uiPriority w:val="99"/>
    <w:semiHidden/>
    <w:rsid w:val="00EE1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547F-F289-4FEB-9C8F-D5F166BE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6503</Words>
  <Characters>39023</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Agnieszka</dc:creator>
  <cp:keywords/>
  <dc:description/>
  <cp:lastModifiedBy>Nowak Agnieszka</cp:lastModifiedBy>
  <cp:revision>3</cp:revision>
  <dcterms:created xsi:type="dcterms:W3CDTF">2024-03-11T08:57:00Z</dcterms:created>
  <dcterms:modified xsi:type="dcterms:W3CDTF">2024-03-11T09:26:00Z</dcterms:modified>
</cp:coreProperties>
</file>