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A0DC" w14:textId="43165426" w:rsidR="000D1E72" w:rsidRPr="008128EA" w:rsidRDefault="000D1E72" w:rsidP="000D1E7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8128E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477796" w:rsidRPr="008128E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</w:t>
      </w:r>
      <w:r w:rsidR="0004019C" w:rsidRPr="008128E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a</w:t>
      </w:r>
      <w:r w:rsidRPr="008128E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13D89A32" w14:textId="7521EA6E" w:rsidR="004F1FB2" w:rsidRPr="004F1FB2" w:rsidRDefault="00104BBE" w:rsidP="004F1FB2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4F1FB2"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1A4F3A8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6C8498E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35EA52D9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9791796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358ABDA5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269A2900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567B5120" w14:textId="77777777" w:rsidR="004F1FB2" w:rsidRPr="004F1FB2" w:rsidRDefault="004F1FB2" w:rsidP="003E03D9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53E42F3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3F4FF3D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8F0BD53" w14:textId="77777777" w:rsidR="004F1FB2" w:rsidRPr="004F1FB2" w:rsidRDefault="004F1FB2" w:rsidP="004F1FB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669BDDD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49B306B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09D3723" w14:textId="77777777" w:rsidR="004F1FB2" w:rsidRPr="004F1FB2" w:rsidRDefault="004F1FB2" w:rsidP="004F1FB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A591162" w14:textId="77777777" w:rsidR="004F1FB2" w:rsidRPr="004F1FB2" w:rsidRDefault="004F1FB2" w:rsidP="004F1FB2">
      <w:pPr>
        <w:rPr>
          <w:rFonts w:ascii="Times New Roman" w:hAnsi="Times New Roman" w:cs="Times New Roman"/>
        </w:rPr>
      </w:pPr>
    </w:p>
    <w:p w14:paraId="05FCA403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2CBE89" w14:textId="1E30937C" w:rsidR="004F1FB2" w:rsidRPr="004F1FB2" w:rsidRDefault="004F1FB2" w:rsidP="004F1F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u w:val="single"/>
        </w:rPr>
        <w:t xml:space="preserve">Oświadczenia 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>ykonawcy/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7796777E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F1FB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27301ED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913A124" w14:textId="77777777" w:rsidR="008B3BE8" w:rsidRDefault="004F1FB2" w:rsidP="00361141">
      <w:pPr>
        <w:jc w:val="both"/>
        <w:rPr>
          <w:rFonts w:ascii="Times New Roman" w:hAnsi="Times New Roman" w:cs="Times New Roman"/>
          <w:sz w:val="21"/>
          <w:szCs w:val="21"/>
        </w:rPr>
      </w:pPr>
      <w:r w:rsidRPr="005B531F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5B531F">
        <w:rPr>
          <w:rFonts w:ascii="Times New Roman" w:hAnsi="Times New Roman" w:cs="Times New Roman"/>
          <w:sz w:val="21"/>
          <w:szCs w:val="21"/>
        </w:rPr>
        <w:t xml:space="preserve"> </w:t>
      </w:r>
      <w:r w:rsidRPr="005B531F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148528557"/>
      <w:bookmarkStart w:id="1" w:name="_Hlk107917224"/>
    </w:p>
    <w:p w14:paraId="1FB9FA45" w14:textId="1AC73BDB" w:rsidR="00477796" w:rsidRDefault="00A57782" w:rsidP="00A57782">
      <w:pPr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180569968"/>
      <w:bookmarkEnd w:id="0"/>
      <w:r w:rsidRPr="00A57782">
        <w:rPr>
          <w:rFonts w:ascii="Times New Roman" w:eastAsia="Times New Roman" w:hAnsi="Times New Roman" w:cs="Times New Roman"/>
          <w:b/>
          <w:bCs/>
          <w:lang w:eastAsia="pl-PL"/>
        </w:rPr>
        <w:t xml:space="preserve">Naprawa i konserwacja sygnalizacji świetlnej, znaków aktywnych, oświetlenia ulicznego oraz elementów konstrukcyjnych systemu monitoringu na drogach Zarządu Dróg Wojewódzkich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A57782">
        <w:rPr>
          <w:rFonts w:ascii="Times New Roman" w:eastAsia="Times New Roman" w:hAnsi="Times New Roman" w:cs="Times New Roman"/>
          <w:b/>
          <w:bCs/>
          <w:lang w:eastAsia="pl-PL"/>
        </w:rPr>
        <w:t>w Bydgoszczy w latach 2025 – 2026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57782">
        <w:rPr>
          <w:rFonts w:ascii="Times New Roman" w:eastAsia="Times New Roman" w:hAnsi="Times New Roman" w:cs="Times New Roman"/>
          <w:b/>
          <w:bCs/>
          <w:lang w:eastAsia="pl-PL"/>
        </w:rPr>
        <w:t>z podziałem na 6 części</w:t>
      </w:r>
      <w:bookmarkEnd w:id="2"/>
    </w:p>
    <w:p w14:paraId="5D9CB716" w14:textId="77777777" w:rsidR="00A57782" w:rsidRPr="00477796" w:rsidRDefault="00A57782" w:rsidP="00A57782">
      <w:pPr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1"/>
    <w:p w14:paraId="711DC353" w14:textId="46C12851" w:rsidR="004F1FB2" w:rsidRPr="003C6A01" w:rsidRDefault="004F1FB2" w:rsidP="003C6A01">
      <w:pPr>
        <w:jc w:val="both"/>
      </w:pPr>
      <w:r w:rsidRPr="005B531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Województwo Kujawsko – Pomorskie</w:t>
      </w:r>
      <w:r w:rsidR="005E6CE3" w:rsidRPr="005B531F">
        <w:rPr>
          <w:rFonts w:ascii="Times New Roman" w:hAnsi="Times New Roman" w:cs="Times New Roman"/>
          <w:sz w:val="21"/>
          <w:szCs w:val="21"/>
        </w:rPr>
        <w:t xml:space="preserve">, Plac Teatralny 2, 87-100 Toruń, NIP 9561969536, w imieniu którego działa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Zarząd Dróg Wojewódzkich</w:t>
      </w:r>
      <w:r w:rsidR="005B531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 Bydgoszczy</w:t>
      </w:r>
      <w:r w:rsidR="005B531F">
        <w:rPr>
          <w:rFonts w:ascii="Times New Roman" w:hAnsi="Times New Roman" w:cs="Times New Roman"/>
          <w:sz w:val="21"/>
          <w:szCs w:val="21"/>
        </w:rPr>
        <w:t xml:space="preserve">, </w:t>
      </w:r>
      <w:r w:rsidRPr="005B531F">
        <w:rPr>
          <w:rFonts w:ascii="Times New Roman" w:hAnsi="Times New Roman" w:cs="Times New Roman"/>
          <w:sz w:val="21"/>
          <w:szCs w:val="21"/>
        </w:rPr>
        <w:t>oświadczam</w:t>
      </w:r>
      <w:r w:rsidR="005B531F">
        <w:rPr>
          <w:rFonts w:ascii="Times New Roman" w:hAnsi="Times New Roman" w:cs="Times New Roman"/>
          <w:sz w:val="21"/>
          <w:szCs w:val="21"/>
        </w:rPr>
        <w:t>:</w:t>
      </w:r>
    </w:p>
    <w:p w14:paraId="1DDB4C61" w14:textId="6532D075" w:rsidR="004F1FB2" w:rsidRPr="004F1FB2" w:rsidRDefault="004F1FB2" w:rsidP="004F1FB2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  <w:r w:rsidR="005B531F">
        <w:rPr>
          <w:rFonts w:ascii="Times New Roman" w:hAnsi="Times New Roman" w:cs="Times New Roman"/>
          <w:b/>
          <w:sz w:val="21"/>
          <w:szCs w:val="21"/>
        </w:rPr>
        <w:t xml:space="preserve">                 </w:t>
      </w:r>
    </w:p>
    <w:p w14:paraId="010DD738" w14:textId="189AEADA" w:rsidR="004F1FB2" w:rsidRPr="008128EA" w:rsidRDefault="004F1FB2" w:rsidP="004F1FB2">
      <w:pPr>
        <w:pStyle w:val="Akapitzlist"/>
        <w:numPr>
          <w:ilvl w:val="0"/>
          <w:numId w:val="5"/>
        </w:numPr>
        <w:spacing w:before="360" w:line="360" w:lineRule="auto"/>
        <w:contextualSpacing/>
        <w:jc w:val="both"/>
        <w:rPr>
          <w:rFonts w:ascii="Times New Roman" w:hAnsi="Times New Roman"/>
          <w:b w:val="0"/>
          <w:bCs/>
          <w:sz w:val="21"/>
          <w:szCs w:val="21"/>
        </w:rPr>
      </w:pPr>
      <w:r w:rsidRPr="008128EA">
        <w:rPr>
          <w:rFonts w:ascii="Times New Roman" w:hAnsi="Times New Roman"/>
          <w:b w:val="0"/>
          <w:bCs/>
          <w:sz w:val="21"/>
          <w:szCs w:val="21"/>
        </w:rPr>
        <w:t xml:space="preserve">Oświadczam, że nie podlegam wykluczeniu z postępowania na podstawie </w:t>
      </w:r>
      <w:r w:rsidRPr="008128EA">
        <w:rPr>
          <w:rFonts w:ascii="Times New Roman" w:hAnsi="Times New Roman"/>
          <w:b w:val="0"/>
          <w:bCs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8128EA">
        <w:rPr>
          <w:rFonts w:ascii="Times New Roman" w:hAnsi="Times New Roman"/>
          <w:b w:val="0"/>
          <w:bCs/>
          <w:sz w:val="21"/>
          <w:szCs w:val="21"/>
        </w:rPr>
        <w:lastRenderedPageBreak/>
        <w:t xml:space="preserve">dotyczącego środków ograniczających w związku z działaniami Rosji destabilizującymi sytuację na Ukrainie (Dz. Urz. UE nr L 111 z 8.4.2022, str. 1), </w:t>
      </w:r>
      <w:r w:rsidR="00084288" w:rsidRPr="008128EA">
        <w:rPr>
          <w:rFonts w:ascii="Times New Roman" w:hAnsi="Times New Roman"/>
          <w:b w:val="0"/>
          <w:bCs/>
          <w:sz w:val="21"/>
          <w:szCs w:val="21"/>
        </w:rPr>
        <w:br/>
      </w:r>
      <w:r w:rsidRPr="008128EA">
        <w:rPr>
          <w:rFonts w:ascii="Times New Roman" w:hAnsi="Times New Roman"/>
          <w:b w:val="0"/>
          <w:bCs/>
          <w:sz w:val="21"/>
          <w:szCs w:val="21"/>
        </w:rPr>
        <w:t>dalej: rozporządzenie 2022/576.</w:t>
      </w:r>
      <w:r w:rsidRPr="008128EA">
        <w:rPr>
          <w:rStyle w:val="Odwoanieprzypisudolnego"/>
          <w:rFonts w:ascii="Times New Roman" w:hAnsi="Times New Roman"/>
          <w:b w:val="0"/>
          <w:bCs/>
          <w:sz w:val="21"/>
          <w:szCs w:val="21"/>
        </w:rPr>
        <w:footnoteReference w:id="1"/>
      </w:r>
    </w:p>
    <w:p w14:paraId="0B0638BE" w14:textId="77777777" w:rsidR="004F1FB2" w:rsidRPr="004F1FB2" w:rsidRDefault="004F1FB2" w:rsidP="004F1FB2">
      <w:pPr>
        <w:pStyle w:val="NormalnyWeb"/>
        <w:numPr>
          <w:ilvl w:val="0"/>
          <w:numId w:val="5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F1FB2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F1FB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F1FB2">
        <w:rPr>
          <w:color w:val="222222"/>
          <w:sz w:val="21"/>
          <w:szCs w:val="21"/>
        </w:rPr>
        <w:t>z dnia 13 kwietnia 2022 r.</w:t>
      </w:r>
      <w:r w:rsidRPr="004F1FB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F1FB2">
        <w:rPr>
          <w:color w:val="222222"/>
          <w:sz w:val="21"/>
          <w:szCs w:val="21"/>
        </w:rPr>
        <w:t>(Dz. U. poz. 835)</w:t>
      </w:r>
      <w:r w:rsidRPr="004F1FB2">
        <w:rPr>
          <w:i/>
          <w:iCs/>
          <w:color w:val="222222"/>
          <w:sz w:val="21"/>
          <w:szCs w:val="21"/>
        </w:rPr>
        <w:t>.</w:t>
      </w:r>
      <w:r w:rsidRPr="004F1FB2">
        <w:rPr>
          <w:rStyle w:val="Odwoanieprzypisudolnego"/>
          <w:color w:val="222222"/>
          <w:sz w:val="21"/>
          <w:szCs w:val="21"/>
        </w:rPr>
        <w:footnoteReference w:id="2"/>
      </w:r>
    </w:p>
    <w:p w14:paraId="08BB89C0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F1FB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DA0369F" w14:textId="5B87AC1B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9016800"/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ykonawca polega w zakresie odpowiadającym ponad 10% wartości zamówienia. W przypadku więcej niż jednego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ykonawca polega w zakresie odpowiadającym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4"/>
    </w:p>
    <w:p w14:paraId="265C45DF" w14:textId="601E966E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 xml:space="preserve">amawiającego w ………………………………………………………...………………….. </w:t>
      </w:r>
      <w:bookmarkStart w:id="5" w:name="_Hlk99005462"/>
      <w:r w:rsidRPr="004F1FB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5"/>
      <w:r w:rsidRPr="004F1FB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F1FB2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6" w:name="_Hlk99014455"/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6"/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F1FB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F1FB2">
        <w:rPr>
          <w:rFonts w:ascii="Times New Roman" w:hAnsi="Times New Roman" w:cs="Times New Roman"/>
          <w:iCs/>
          <w:sz w:val="16"/>
          <w:szCs w:val="16"/>
        </w:rPr>
        <w:t>,</w:t>
      </w:r>
      <w:r w:rsidRPr="004F1FB2">
        <w:rPr>
          <w:rFonts w:ascii="Times New Roman" w:hAnsi="Times New Roman" w:cs="Times New Roman"/>
          <w:i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3CF13E83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0DF7F628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D8FC9C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</w:t>
      </w:r>
      <w:r w:rsidR="00147A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CAB0E21" w14:textId="695FD186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94A11A2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9934141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4C1EEA8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</w:t>
      </w:r>
    </w:p>
    <w:p w14:paraId="353E8FFF" w14:textId="087F00FA" w:rsidR="004F1FB2" w:rsidRPr="00147A0E" w:rsidRDefault="004F1FB2" w:rsidP="00147A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C270666" w14:textId="77777777" w:rsidR="004F1FB2" w:rsidRPr="004F1FB2" w:rsidRDefault="004F1FB2" w:rsidP="004F1FB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4C77B67" w14:textId="03915B88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i zgodne z prawdą oraz zostały przedstawione z pełną świadomością konsekwencji wprowadzenia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13D5D4E5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50AB2" w14:textId="77777777" w:rsidR="004F1FB2" w:rsidRPr="004F1FB2" w:rsidRDefault="004F1FB2" w:rsidP="004F1FB2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287F64E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4F1FB2">
        <w:rPr>
          <w:rFonts w:ascii="Times New Roman" w:hAnsi="Times New Roman" w:cs="Times New Roman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4F1FB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500C530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99746B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13E644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F267315" w14:textId="0E233620" w:rsidR="00636CCB" w:rsidRPr="008128EA" w:rsidRDefault="004F1FB2" w:rsidP="008128EA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7" w:name="_Hlk102639179"/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7"/>
    </w:p>
    <w:p w14:paraId="6E69F8DB" w14:textId="77777777" w:rsidR="008128EA" w:rsidRDefault="008128EA" w:rsidP="00BB4744">
      <w:pPr>
        <w:spacing w:after="0" w:line="240" w:lineRule="auto"/>
        <w:ind w:left="53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6BFA207" w14:textId="77E02EA2" w:rsidR="00BB4744" w:rsidRPr="004F1FB2" w:rsidRDefault="00BB4744" w:rsidP="00BB4744">
      <w:pPr>
        <w:spacing w:after="0" w:line="240" w:lineRule="auto"/>
        <w:ind w:left="53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F1F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</w:t>
      </w:r>
    </w:p>
    <w:p w14:paraId="68E8E8E6" w14:textId="523B8835" w:rsidR="00B8271D" w:rsidRDefault="00BB4744" w:rsidP="005B531F">
      <w:pPr>
        <w:spacing w:after="0" w:line="240" w:lineRule="auto"/>
        <w:ind w:left="5376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</w:pPr>
      <w:r w:rsidRPr="00147A0E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>Oświadczenie należy opatrzyć podpisem kwalifikowanym osoby uprawnionej do reprezentowania Wykonawcy</w:t>
      </w:r>
    </w:p>
    <w:p w14:paraId="46173BB4" w14:textId="77777777" w:rsidR="002B1E5E" w:rsidRDefault="002B1E5E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26895F0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sectPr w:rsidR="00D567B1" w:rsidSect="00D567B1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4D05E" w14:textId="77777777" w:rsidR="002C4010" w:rsidRDefault="002C4010" w:rsidP="00636CCB">
      <w:pPr>
        <w:spacing w:after="0" w:line="240" w:lineRule="auto"/>
      </w:pPr>
      <w:r>
        <w:separator/>
      </w:r>
    </w:p>
  </w:endnote>
  <w:endnote w:type="continuationSeparator" w:id="0">
    <w:p w14:paraId="25E371B9" w14:textId="77777777" w:rsidR="002C4010" w:rsidRDefault="002C4010" w:rsidP="0063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3AA18" w14:textId="77777777" w:rsidR="002C4010" w:rsidRDefault="002C4010" w:rsidP="00636CCB">
      <w:pPr>
        <w:spacing w:after="0" w:line="240" w:lineRule="auto"/>
      </w:pPr>
      <w:r>
        <w:separator/>
      </w:r>
    </w:p>
  </w:footnote>
  <w:footnote w:type="continuationSeparator" w:id="0">
    <w:p w14:paraId="1D4CECCA" w14:textId="77777777" w:rsidR="002C4010" w:rsidRDefault="002C4010" w:rsidP="00636CCB">
      <w:pPr>
        <w:spacing w:after="0" w:line="240" w:lineRule="auto"/>
      </w:pPr>
      <w:r>
        <w:continuationSeparator/>
      </w:r>
    </w:p>
  </w:footnote>
  <w:footnote w:id="1">
    <w:p w14:paraId="10B08D24" w14:textId="77777777" w:rsidR="004F1FB2" w:rsidRPr="00B929A1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2368A1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71DE6D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306ED1B1" w14:textId="77777777" w:rsidR="004F1FB2" w:rsidRPr="00B929A1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6F41D4" w14:textId="77777777" w:rsidR="004F1FB2" w:rsidRPr="004E3F67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53D2348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7F3CA6" w14:textId="77777777" w:rsidR="004F1FB2" w:rsidRPr="00A82964" w:rsidRDefault="004F1FB2" w:rsidP="004F1F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468EAF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DCBC5E" w14:textId="77777777" w:rsidR="004F1FB2" w:rsidRPr="00896587" w:rsidRDefault="004F1FB2" w:rsidP="004F1F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DFB0" w14:textId="040679B0" w:rsidR="000D1E72" w:rsidRPr="00804725" w:rsidRDefault="000D1E72" w:rsidP="000D1E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="00A57782" w:rsidRPr="00A57782">
      <w:rPr>
        <w:rFonts w:ascii="Times New Roman" w:eastAsia="Times New Roman" w:hAnsi="Times New Roman" w:cs="Times New Roman"/>
        <w:bCs/>
        <w:sz w:val="24"/>
        <w:szCs w:val="24"/>
        <w:u w:val="single"/>
        <w:lang w:eastAsia="pl-PL"/>
      </w:rPr>
      <w:t>O2.N4.361.10.2024</w:t>
    </w:r>
  </w:p>
  <w:p w14:paraId="11FC25B3" w14:textId="214EBD38" w:rsidR="00636CCB" w:rsidRPr="00636CCB" w:rsidRDefault="00636CCB" w:rsidP="00636CCB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C90EC674"/>
    <w:lvl w:ilvl="0" w:tplc="EE62EA9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2126"/>
    <w:multiLevelType w:val="hybridMultilevel"/>
    <w:tmpl w:val="98322C12"/>
    <w:lvl w:ilvl="0" w:tplc="FF58878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C342E"/>
    <w:multiLevelType w:val="hybridMultilevel"/>
    <w:tmpl w:val="2DA2E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2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205423">
    <w:abstractNumId w:val="2"/>
  </w:num>
  <w:num w:numId="3" w16cid:durableId="572813949">
    <w:abstractNumId w:val="4"/>
  </w:num>
  <w:num w:numId="4" w16cid:durableId="2126189046">
    <w:abstractNumId w:val="3"/>
  </w:num>
  <w:num w:numId="5" w16cid:durableId="1061901604">
    <w:abstractNumId w:val="1"/>
  </w:num>
  <w:num w:numId="6" w16cid:durableId="75007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1"/>
    <w:rsid w:val="0004019C"/>
    <w:rsid w:val="00084288"/>
    <w:rsid w:val="000D1E72"/>
    <w:rsid w:val="00104BBE"/>
    <w:rsid w:val="00111694"/>
    <w:rsid w:val="00116FF1"/>
    <w:rsid w:val="00147A0E"/>
    <w:rsid w:val="001F5341"/>
    <w:rsid w:val="00200B70"/>
    <w:rsid w:val="00201C28"/>
    <w:rsid w:val="002B1E5E"/>
    <w:rsid w:val="002C4010"/>
    <w:rsid w:val="00361141"/>
    <w:rsid w:val="003B1E1A"/>
    <w:rsid w:val="003B6E01"/>
    <w:rsid w:val="003C6A01"/>
    <w:rsid w:val="003E03D9"/>
    <w:rsid w:val="00477796"/>
    <w:rsid w:val="00482D23"/>
    <w:rsid w:val="004F1FB2"/>
    <w:rsid w:val="00557747"/>
    <w:rsid w:val="005B531F"/>
    <w:rsid w:val="005C25F6"/>
    <w:rsid w:val="005E6CE3"/>
    <w:rsid w:val="006026D5"/>
    <w:rsid w:val="00636CCB"/>
    <w:rsid w:val="006E6C90"/>
    <w:rsid w:val="008128EA"/>
    <w:rsid w:val="00883FA1"/>
    <w:rsid w:val="008B3BE8"/>
    <w:rsid w:val="00903BDB"/>
    <w:rsid w:val="0096247C"/>
    <w:rsid w:val="00A57782"/>
    <w:rsid w:val="00AC15B2"/>
    <w:rsid w:val="00B8271D"/>
    <w:rsid w:val="00BA277A"/>
    <w:rsid w:val="00BB4744"/>
    <w:rsid w:val="00C67351"/>
    <w:rsid w:val="00C80D44"/>
    <w:rsid w:val="00C97A09"/>
    <w:rsid w:val="00D567B1"/>
    <w:rsid w:val="00D6288B"/>
    <w:rsid w:val="00D731CC"/>
    <w:rsid w:val="00E91CD2"/>
    <w:rsid w:val="00F346D4"/>
    <w:rsid w:val="00F35AD4"/>
    <w:rsid w:val="00F4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B180"/>
  <w15:chartTrackingRefBased/>
  <w15:docId w15:val="{3363BC58-79A9-4701-AA3D-9E7A3986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CCB"/>
  </w:style>
  <w:style w:type="paragraph" w:styleId="Stopka">
    <w:name w:val="footer"/>
    <w:basedOn w:val="Normalny"/>
    <w:link w:val="Stopka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CCB"/>
  </w:style>
  <w:style w:type="paragraph" w:customStyle="1" w:styleId="Default">
    <w:name w:val="Default"/>
    <w:rsid w:val="00636CCB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customStyle="1" w:styleId="StandardZnak">
    <w:name w:val="Standard Znak"/>
    <w:link w:val="Standard"/>
    <w:locked/>
    <w:rsid w:val="00BB4744"/>
    <w:rPr>
      <w:rFonts w:ascii="Tahoma" w:hAnsi="Tahoma" w:cs="Tahoma"/>
      <w:sz w:val="24"/>
      <w:lang w:eastAsia="ar-SA"/>
    </w:rPr>
  </w:style>
  <w:style w:type="paragraph" w:customStyle="1" w:styleId="Standard">
    <w:name w:val="Standard"/>
    <w:link w:val="StandardZnak"/>
    <w:rsid w:val="00BB4744"/>
    <w:pPr>
      <w:widowControl w:val="0"/>
      <w:tabs>
        <w:tab w:val="left" w:pos="567"/>
      </w:tabs>
      <w:suppressAutoHyphens/>
      <w:autoSpaceDE w:val="0"/>
      <w:spacing w:after="0" w:line="240" w:lineRule="auto"/>
      <w:ind w:firstLine="40"/>
      <w:jc w:val="both"/>
    </w:pPr>
    <w:rPr>
      <w:rFonts w:ascii="Tahoma" w:hAnsi="Tahoma" w:cs="Tahoma"/>
      <w:sz w:val="24"/>
      <w:lang w:eastAsia="ar-SA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BB4744"/>
    <w:pPr>
      <w:spacing w:after="0" w:line="240" w:lineRule="auto"/>
      <w:ind w:left="708"/>
    </w:pPr>
    <w:rPr>
      <w:rFonts w:ascii="CG Times" w:eastAsia="Times New Roman" w:hAnsi="CG Times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BB4744"/>
    <w:rPr>
      <w:rFonts w:ascii="CG Times" w:eastAsia="Times New Roman" w:hAnsi="CG Times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1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1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F1F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F1F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Pietrzak</dc:creator>
  <cp:keywords/>
  <dc:description/>
  <cp:lastModifiedBy>Paweł Kowal</cp:lastModifiedBy>
  <cp:revision>15</cp:revision>
  <dcterms:created xsi:type="dcterms:W3CDTF">2023-08-30T06:03:00Z</dcterms:created>
  <dcterms:modified xsi:type="dcterms:W3CDTF">2024-10-25T11:24:00Z</dcterms:modified>
</cp:coreProperties>
</file>