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75FF" w14:textId="77777777" w:rsidR="003B79A5" w:rsidRDefault="003B79A5" w:rsidP="003B79A5">
      <w:pPr>
        <w:pStyle w:val="Nagwek3"/>
        <w:spacing w:before="0"/>
        <w:rPr>
          <w:rFonts w:ascii="Calibri" w:hAnsi="Calibri" w:cs="Calibri"/>
        </w:rPr>
      </w:pPr>
    </w:p>
    <w:p w14:paraId="6D2BA1A5" w14:textId="17F4D0BD" w:rsidR="003B79A5" w:rsidRDefault="003B79A5" w:rsidP="003B79A5">
      <w:pPr>
        <w:jc w:val="right"/>
        <w:rPr>
          <w:rFonts w:ascii="Calibri" w:hAnsi="Calibri" w:cs="Calibri"/>
          <w:sz w:val="24"/>
          <w:szCs w:val="24"/>
        </w:rPr>
      </w:pPr>
    </w:p>
    <w:p w14:paraId="3DE51D98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</w:p>
    <w:p w14:paraId="19AD245E" w14:textId="77777777" w:rsidR="003B79A5" w:rsidRDefault="003B79A5" w:rsidP="003B79A5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2258DCF4" w14:textId="77777777" w:rsidR="003B79A5" w:rsidRDefault="003B79A5" w:rsidP="003B79A5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462135F6" w14:textId="77777777" w:rsidR="003B79A5" w:rsidRDefault="003B79A5" w:rsidP="003B79A5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31FF67D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C3FBDE6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4650C01" w14:textId="77777777" w:rsidR="003B79A5" w:rsidRDefault="003B79A5" w:rsidP="003B79A5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238A5F0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E6D43A7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0C90D8D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0C199053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BC2792C" w14:textId="77777777" w:rsidR="003B79A5" w:rsidRDefault="003B79A5" w:rsidP="003B79A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EAF6F96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B58CF32" w14:textId="77777777" w:rsidR="003B79A5" w:rsidRDefault="003B79A5" w:rsidP="003B79A5">
      <w:pPr>
        <w:spacing w:line="100" w:lineRule="atLeast"/>
        <w:rPr>
          <w:rFonts w:ascii="Calibri" w:hAnsi="Calibri" w:cs="Calibri"/>
          <w:i/>
        </w:rPr>
      </w:pPr>
    </w:p>
    <w:p w14:paraId="091174D4" w14:textId="300BE2D0" w:rsidR="003B79A5" w:rsidRDefault="003B79A5" w:rsidP="003B79A5">
      <w:pPr>
        <w:spacing w:line="100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OPIS PRZEDMIOTU ZAMÓWIENIA</w:t>
      </w:r>
      <w:r w:rsidR="00174C57">
        <w:rPr>
          <w:rFonts w:asciiTheme="minorHAnsi" w:hAnsiTheme="minorHAnsi" w:cs="Calibri"/>
          <w:b/>
          <w:sz w:val="22"/>
          <w:szCs w:val="22"/>
        </w:rPr>
        <w:t xml:space="preserve"> (Umowa Jakościowa)</w:t>
      </w:r>
    </w:p>
    <w:p w14:paraId="5EA3FDF4" w14:textId="77777777" w:rsidR="00174C57" w:rsidRPr="00174C57" w:rsidRDefault="00174C57" w:rsidP="00174C57">
      <w:pPr>
        <w:rPr>
          <w:rFonts w:asciiTheme="minorHAnsi" w:hAnsiTheme="minorHAnsi" w:cstheme="minorHAnsi"/>
          <w:sz w:val="22"/>
          <w:szCs w:val="22"/>
        </w:rPr>
      </w:pPr>
      <w:r w:rsidRPr="00174C57">
        <w:rPr>
          <w:rFonts w:asciiTheme="minorHAnsi" w:hAnsiTheme="minorHAnsi" w:cstheme="minorHAnsi"/>
          <w:sz w:val="22"/>
          <w:szCs w:val="22"/>
        </w:rPr>
        <w:t>Przedmiotem zamówienia jest dostawa dwóch analizatorów hematologicznych wraz z odczynnikami oraz akcesoriami i materiałami zużywalnymi niezbędnymi do wykonywania badań morfologii krwi.</w:t>
      </w:r>
    </w:p>
    <w:p w14:paraId="54525D72" w14:textId="77777777" w:rsidR="00174C57" w:rsidRPr="00174C57" w:rsidRDefault="00174C57" w:rsidP="00174C57">
      <w:pPr>
        <w:rPr>
          <w:rFonts w:asciiTheme="minorHAnsi" w:hAnsiTheme="minorHAnsi" w:cstheme="minorHAnsi"/>
          <w:sz w:val="22"/>
          <w:szCs w:val="22"/>
        </w:rPr>
      </w:pPr>
    </w:p>
    <w:p w14:paraId="46A348CB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I. Informacje ogólne</w:t>
      </w:r>
    </w:p>
    <w:p w14:paraId="012C7DA0" w14:textId="77777777" w:rsidR="00257974" w:rsidRPr="00257974" w:rsidRDefault="00257974" w:rsidP="00257974">
      <w:pPr>
        <w:pStyle w:val="Akapitzlist"/>
        <w:numPr>
          <w:ilvl w:val="0"/>
          <w:numId w:val="87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Przedmiotem zamówienia jest dostawa dwóch jednakowych, nowych analizatorów hematologicznych do wykonywania badań: morfologii krwi u krwiodawców, badań kontroli jakości składników krwi przez Dział Zapewnienia Jakości (m.in. koncentratu krwinek płytkowych, koncentratu krwinek czerwonych, koncentratów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granulocytarnych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 xml:space="preserve">) oraz badań dla Banku Tkanek i Komórek wraz z odczynnikami hematologicznymi oraz materiałami zużywalnymi, kalibracyjnymi i kontrolnymi niezbędnymi do wykonania </w:t>
      </w:r>
      <w:r w:rsidRPr="00257974">
        <w:rPr>
          <w:rFonts w:asciiTheme="minorHAnsi" w:hAnsiTheme="minorHAnsi" w:cstheme="minorHAnsi"/>
          <w:b/>
          <w:sz w:val="22"/>
          <w:szCs w:val="22"/>
        </w:rPr>
        <w:t>67 000 badań</w:t>
      </w:r>
      <w:r w:rsidRPr="00257974">
        <w:rPr>
          <w:rFonts w:asciiTheme="minorHAnsi" w:hAnsiTheme="minorHAnsi" w:cstheme="minorHAnsi"/>
          <w:sz w:val="22"/>
          <w:szCs w:val="22"/>
        </w:rPr>
        <w:t xml:space="preserve"> (w tym 30 000 oznaczeń CBC, 35 000 oznaczeń CBC+5-DIFF lub 6-DIFF, 1000 oznaczeń CBC-DIFF+RET i 1000 CBC-DIFF+PLT-F) w okresie </w:t>
      </w:r>
      <w:r w:rsidRPr="00257974">
        <w:rPr>
          <w:rFonts w:asciiTheme="minorHAnsi" w:hAnsiTheme="minorHAnsi" w:cstheme="minorHAnsi"/>
          <w:b/>
          <w:sz w:val="22"/>
          <w:szCs w:val="22"/>
        </w:rPr>
        <w:t>12 miesięcy</w:t>
      </w:r>
      <w:r w:rsidRPr="00257974">
        <w:rPr>
          <w:rFonts w:asciiTheme="minorHAnsi" w:hAnsiTheme="minorHAnsi" w:cstheme="minorHAnsi"/>
          <w:sz w:val="22"/>
          <w:szCs w:val="22"/>
        </w:rPr>
        <w:t>, wraz z podłączeniem aparatury do posiadanego przez Regionalne Centrum Krwiodawstwa i Krwiolecznictwa w Bydgoszczy systemu komputerowego.</w:t>
      </w:r>
    </w:p>
    <w:p w14:paraId="22DC097E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6E64DA3F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II. Parametry graniczne dotyczące odczynników</w:t>
      </w:r>
    </w:p>
    <w:p w14:paraId="2E15A66D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Odczynniki do wykonywania morfologii w pojemnikach do 20l, bezpieczne dla środowiska.</w:t>
      </w:r>
    </w:p>
    <w:p w14:paraId="0F9E6550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Krew kontrolna w probówkach systemu zamkniętego dostosowana do pracy z automatycznym podajnikiem na trzech poziomach LOW, NORMAL, HIGH.</w:t>
      </w:r>
    </w:p>
    <w:p w14:paraId="4AA16D00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Parametry krwi kontrolnej wczytywane do analizatora za pomocą dołączonego nośnika elektronicznego lub drogą online.</w:t>
      </w:r>
    </w:p>
    <w:p w14:paraId="2DDF8905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Materiał kontrolny wykorzystywany do kontroli wewnątrzlaboratoryjnej musi służyć również jako kontrola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zewnątrzlaboratoryjna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. Wyniki kontroli wysyłane do międzynarodowego systemu kontroli jakości drogą online, bezpośrednio bez udziału operatora.</w:t>
      </w:r>
    </w:p>
    <w:p w14:paraId="73984D7E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Materiał kontrolny powinien zapewnić kontrolę wszystkich raportowanych parametrów w trakcie jednego oznaczenia dla danego poziomu wartości.</w:t>
      </w:r>
    </w:p>
    <w:p w14:paraId="34E1E252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Wykonawca udziela RCKiK gwarancji, że dostarczone odczynniki i krew kontrolna są dobrej jakości, a w razie stwierdzenia wady odczynników, krwi kontrolnej, akcesoriów, materiałów zużywalnych i eksploatacyjnych zostaną one bezpłatnie wymienione przez Wykonawcę, na wolne od wad w terminie 3 dni roboczych od daty zgłoszenia drogą elektroniczną.</w:t>
      </w:r>
    </w:p>
    <w:p w14:paraId="58B42DE4" w14:textId="77777777" w:rsidR="00257974" w:rsidRPr="00257974" w:rsidRDefault="00257974" w:rsidP="00257974">
      <w:pPr>
        <w:pStyle w:val="Akapitzlist"/>
        <w:numPr>
          <w:ilvl w:val="0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Termin ważności:</w:t>
      </w:r>
    </w:p>
    <w:p w14:paraId="13517652" w14:textId="77777777" w:rsidR="00257974" w:rsidRPr="00257974" w:rsidRDefault="00257974" w:rsidP="00257974">
      <w:pPr>
        <w:pStyle w:val="Akapitzlist"/>
        <w:numPr>
          <w:ilvl w:val="1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Odczynników – minimum 6 miesięcy licząc od daty dostawy do Zamawiającego</w:t>
      </w:r>
    </w:p>
    <w:p w14:paraId="3734F03F" w14:textId="77777777" w:rsidR="00257974" w:rsidRPr="00257974" w:rsidRDefault="00257974" w:rsidP="00257974">
      <w:pPr>
        <w:pStyle w:val="Akapitzlist"/>
        <w:numPr>
          <w:ilvl w:val="1"/>
          <w:numId w:val="88"/>
        </w:numPr>
        <w:suppressAutoHyphens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Materiałów kontrolnych – minimum 8 tygodni od daty dostawy do Zamawiającego (po otwarciu opakowania nie krótszy niż 7 dni) </w:t>
      </w:r>
    </w:p>
    <w:p w14:paraId="04F16D2B" w14:textId="77777777" w:rsid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3CF5BAA7" w14:textId="77777777" w:rsidR="00257974" w:rsidRPr="00257974" w:rsidRDefault="00257974" w:rsidP="00257974">
      <w:pPr>
        <w:pStyle w:val="Akapitzlist"/>
        <w:numPr>
          <w:ilvl w:val="0"/>
          <w:numId w:val="89"/>
        </w:numPr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 xml:space="preserve">Wymagane świadectwa i certyfikaty </w:t>
      </w:r>
    </w:p>
    <w:p w14:paraId="3A065CB4" w14:textId="77777777" w:rsidR="00257974" w:rsidRPr="00257974" w:rsidRDefault="00257974" w:rsidP="00257974">
      <w:pPr>
        <w:pStyle w:val="Akapitzlist"/>
        <w:numPr>
          <w:ilvl w:val="0"/>
          <w:numId w:val="90"/>
        </w:numPr>
        <w:ind w:left="284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Cs/>
          <w:sz w:val="22"/>
          <w:szCs w:val="22"/>
        </w:rPr>
        <w:t>Oferowany przedmiot zamówienia musi spełniać wymagania określone w ustawie z dnia 7 kwietnia 2022 r. o wyrobach medycznych (Dz. U. z 2022 r., poz. 974).</w:t>
      </w:r>
    </w:p>
    <w:p w14:paraId="211F3C89" w14:textId="77777777" w:rsidR="00257974" w:rsidRPr="00257974" w:rsidRDefault="00257974" w:rsidP="00257974">
      <w:pPr>
        <w:pStyle w:val="Akapitzlist"/>
        <w:numPr>
          <w:ilvl w:val="0"/>
          <w:numId w:val="90"/>
        </w:numPr>
        <w:ind w:left="284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lastRenderedPageBreak/>
        <w:t>Certyfikaty kontroli jakości do każdej dostawy (Do każdej  dostawy odczynników Wykonawca zobowiązany jest dołączyć dokumenty kontroli jakości serii w języku polskim lub angielskim lub udostępnić stronę internetową, z której Zamawiający będzie mógł samodzielnie w prosty sposób pobrać certyfikaty jakości dla określonego numeru katalogowego oraz numer LOT)</w:t>
      </w:r>
    </w:p>
    <w:p w14:paraId="466210C3" w14:textId="77777777" w:rsidR="00257974" w:rsidRPr="00257974" w:rsidRDefault="00257974" w:rsidP="00257974">
      <w:pPr>
        <w:pStyle w:val="Akapitzlist"/>
        <w:numPr>
          <w:ilvl w:val="0"/>
          <w:numId w:val="90"/>
        </w:numPr>
        <w:ind w:left="284" w:hanging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Ulotki odczynnikowe – dołączyć do oferty w  języku polskim</w:t>
      </w:r>
    </w:p>
    <w:p w14:paraId="3B29DD23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Dokumenty sporządzone w języku obcym są składane wraz z tłumaczeniem na język polski, poświadczonym przez Wykonawcę.</w:t>
      </w:r>
    </w:p>
    <w:p w14:paraId="50154874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</w:p>
    <w:p w14:paraId="5B896195" w14:textId="77777777" w:rsidR="00257974" w:rsidRPr="00257974" w:rsidRDefault="00257974" w:rsidP="00257974">
      <w:pPr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IV. Obowiązki wykonawcy związane z realizacją zamówienia</w:t>
      </w:r>
    </w:p>
    <w:p w14:paraId="407169FF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1. Do obowiązków Wykonawcy należy dostarczenie do RCKiK analizatorów hematologicznych 5-DIFF lub 6-DIFF oraz odczynników hematologicznych z koniecznymi materiałami kalibracyjnymi i kontrolnymi oraz materiałów zużywalnych w ilości niezbędnej do wykonania 67 000 badań (30 000 CBC, 35 000 CBCD, 1000 CBCD+RET, CBCD+PLT-F), odpowiednio opakowanych i oznaczonych zgodnie z obowiązującymi w Polsce przepisami (na opakowaniu powinno być między innymi: data ważności, data produkcji, nr serii) z zachowaniem terminów dostaw określonych w niniejszej SWZ;</w:t>
      </w:r>
    </w:p>
    <w:p w14:paraId="59FC1F72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2. Wykonawca jest zobowiązany do dostarczenia do RCKiK wraz z odczynnikami:</w:t>
      </w:r>
    </w:p>
    <w:p w14:paraId="384F4104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2.1. Ulotek w języku polskim, zawierających wszystkie niezbędne dla bezpośredniego użytkownika informacje oraz instrukcje w języku polskim dotyczącą magazynowania, przechowywania i warunków transportu dostarczonych odczynników oraz materiałów zużywalnych, kalibracyjnych i kontrolnych.</w:t>
      </w:r>
    </w:p>
    <w:p w14:paraId="537DFFCF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2.2. Kart Charakterystyki substancji szkodliwych (16 punktowa) dla wszystkich dostarczonych odczynników i materiałów zużywalnych – jeśli dotyczy.</w:t>
      </w:r>
    </w:p>
    <w:p w14:paraId="23CB7B5F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3. UWAGA!!! Wszystkie w/w dokumenty dostarczone wraz z odczynnikami muszą być przetłumaczone na język polski.</w:t>
      </w:r>
    </w:p>
    <w:p w14:paraId="5048B6D0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4. Jeśli dostarczone przez Wykonawcę (na wnioskowaną przez Zamawiającego liczbę badań) ilość lub jakość odczynników i materiałów zużywalnych, kalibracyjnych, kontrolnych okaże się niewystarczająca to Wykonawca będzie zobowiązany do dostarczenia (na swój koszt) brakującej liczby odczynników, krwi kontrolnej, akcesoriów, materiałów zużywalnych i eksploatacyjnych w ciągu 3 dni roboczych od zgłoszenia drogą elektroniczną ich braku przez Zamawiającego.</w:t>
      </w:r>
    </w:p>
    <w:p w14:paraId="109A3876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5. Wykonawca musi uwzględnić koszt kontroli na 3 poziomach krwi kontrolnej (niskiej, normalnej, wysokiej) wykonywanej raz dziennie przez 6 dni w tygodniu.</w:t>
      </w:r>
    </w:p>
    <w:p w14:paraId="0774B3C1" w14:textId="77777777" w:rsidR="00257974" w:rsidRPr="00257974" w:rsidRDefault="00257974" w:rsidP="00257974">
      <w:pPr>
        <w:pStyle w:val="Akapitzlist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209F06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V. Wymagania dot. oferowanej aparatury</w:t>
      </w:r>
    </w:p>
    <w:p w14:paraId="35816D97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1. Wykonawca zobowiązuje się dostarczyć i zainstalować w Regionalnym Centrum Krwiodawstwa i Krwiolecznictwa w Bydgoszczy </w:t>
      </w:r>
      <w:r w:rsidRPr="00257974">
        <w:rPr>
          <w:rFonts w:asciiTheme="minorHAnsi" w:hAnsiTheme="minorHAnsi" w:cstheme="minorHAnsi"/>
          <w:b/>
          <w:sz w:val="22"/>
          <w:szCs w:val="22"/>
        </w:rPr>
        <w:t xml:space="preserve">komplet aparatury </w:t>
      </w:r>
      <w:r w:rsidRPr="00257974">
        <w:rPr>
          <w:rFonts w:asciiTheme="minorHAnsi" w:hAnsiTheme="minorHAnsi" w:cstheme="minorHAnsi"/>
          <w:sz w:val="22"/>
          <w:szCs w:val="22"/>
        </w:rPr>
        <w:t>umożliwiającej automatyczne wykonanie badań morfologii krwi z użyciem dostarczonych przez Wykonawcę odczynników oraz włączyć ją do eksploatacji.</w:t>
      </w:r>
    </w:p>
    <w:p w14:paraId="41560D7A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2. Pod pojęciem </w:t>
      </w:r>
      <w:r w:rsidRPr="00257974">
        <w:rPr>
          <w:rFonts w:asciiTheme="minorHAnsi" w:hAnsiTheme="minorHAnsi" w:cstheme="minorHAnsi"/>
          <w:b/>
          <w:sz w:val="22"/>
          <w:szCs w:val="22"/>
        </w:rPr>
        <w:t xml:space="preserve">komplet aparatury, </w:t>
      </w:r>
      <w:r w:rsidRPr="00257974">
        <w:rPr>
          <w:rFonts w:asciiTheme="minorHAnsi" w:hAnsiTheme="minorHAnsi" w:cstheme="minorHAnsi"/>
          <w:sz w:val="22"/>
          <w:szCs w:val="22"/>
        </w:rPr>
        <w:t xml:space="preserve">Zamawiający rozumie analizatory hematologiczne wraz z niezbędnymi urządzeniami peryferyjnymi (komputery, jedną drukarkę kolorową dającą możliwość podłączenia sieciowego z dwoma analizatorami, czytniki kodów kreskowych,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UPSy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 xml:space="preserve"> lub inne urządzenia niezbędne do wykonywania badań na danym komplecie).</w:t>
      </w:r>
    </w:p>
    <w:p w14:paraId="1D4FD013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3. Instalację należy zakończyć odpowiednio wcześniej przed rozpoczęciem rutynowych badań, w celu przeprowadzenia walidacji. RCKiK planuje zakończenie walidacji do 30.09.2023; </w:t>
      </w:r>
    </w:p>
    <w:p w14:paraId="19EE18B6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3.1.</w:t>
      </w:r>
      <w:r w:rsidRPr="00257974">
        <w:rPr>
          <w:rFonts w:asciiTheme="minorHAnsi" w:hAnsiTheme="minorHAnsi" w:cstheme="minorHAnsi"/>
          <w:b/>
          <w:sz w:val="22"/>
          <w:szCs w:val="22"/>
        </w:rPr>
        <w:t xml:space="preserve">W ramach walidacji Wykonawca wykona następujące badania: </w:t>
      </w:r>
    </w:p>
    <w:p w14:paraId="5E36AD3F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I. Powtarzalność i odtwarzalność (10 powtórzeń dla 3 poziomów) dla parametrów WBC, RBC, HGB, HCT, PLT, PLT-O i PLT-F oraz RET.</w:t>
      </w:r>
    </w:p>
    <w:p w14:paraId="72A12D64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II. Badanie dokładności dla parametrów WBC, RBC, HGB, HCT, PLT, PLT-O i PLT-F oraz RET. Dokładność zostanie oszacowana na podstawie 9 wyników oznaczeń dla 3 różnych poziomów z badanego zakresu (trzykrotne oznaczenie dla trzech poziomów).</w:t>
      </w:r>
      <w:r w:rsidRPr="00257974">
        <w:rPr>
          <w:rFonts w:asciiTheme="minorHAnsi" w:hAnsiTheme="minorHAnsi" w:cstheme="minorHAnsi"/>
          <w:sz w:val="22"/>
          <w:szCs w:val="22"/>
        </w:rPr>
        <w:tab/>
      </w:r>
      <w:r w:rsidRPr="00257974">
        <w:rPr>
          <w:rFonts w:asciiTheme="minorHAnsi" w:hAnsiTheme="minorHAnsi" w:cstheme="minorHAnsi"/>
          <w:sz w:val="22"/>
          <w:szCs w:val="22"/>
        </w:rPr>
        <w:tab/>
      </w:r>
      <w:r w:rsidRPr="00257974">
        <w:rPr>
          <w:rFonts w:asciiTheme="minorHAnsi" w:hAnsiTheme="minorHAnsi" w:cstheme="minorHAnsi"/>
          <w:sz w:val="22"/>
          <w:szCs w:val="22"/>
        </w:rPr>
        <w:tab/>
      </w:r>
      <w:r w:rsidRPr="00257974">
        <w:rPr>
          <w:rFonts w:asciiTheme="minorHAnsi" w:hAnsiTheme="minorHAnsi" w:cstheme="minorHAnsi"/>
          <w:sz w:val="22"/>
          <w:szCs w:val="22"/>
        </w:rPr>
        <w:tab/>
      </w:r>
      <w:r w:rsidRPr="00257974">
        <w:rPr>
          <w:rFonts w:asciiTheme="minorHAnsi" w:hAnsiTheme="minorHAnsi" w:cstheme="minorHAnsi"/>
          <w:sz w:val="22"/>
          <w:szCs w:val="22"/>
        </w:rPr>
        <w:tab/>
      </w:r>
      <w:r w:rsidRPr="00257974">
        <w:rPr>
          <w:rFonts w:asciiTheme="minorHAnsi" w:hAnsiTheme="minorHAnsi" w:cstheme="minorHAnsi"/>
          <w:sz w:val="22"/>
          <w:szCs w:val="22"/>
        </w:rPr>
        <w:tab/>
      </w:r>
    </w:p>
    <w:p w14:paraId="2C573790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3.2. Walidacja zostanie uznana za ważną i dopuszczającą zaoferowany analizator i odczynniki do użycia jeżeli:</w:t>
      </w:r>
    </w:p>
    <w:p w14:paraId="28FB47E3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I. W badaniu powtarzalności obliczony współczynnik zmienności nie przekroczy 10% dla PLT i 5% dla pozostałych parametrów a w badaniu odtwarzalności współczynnik zmienności nie przekroczy 10%.</w:t>
      </w:r>
    </w:p>
    <w:p w14:paraId="4B018843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II. Błąd dokładności nie przekroczy:</w:t>
      </w:r>
    </w:p>
    <w:p w14:paraId="14D5400B" w14:textId="77777777" w:rsidR="00257974" w:rsidRPr="00257974" w:rsidRDefault="00257974" w:rsidP="00257974">
      <w:pPr>
        <w:pStyle w:val="Akapitzlist"/>
        <w:numPr>
          <w:ilvl w:val="0"/>
          <w:numId w:val="91"/>
        </w:numPr>
        <w:suppressAutoHyphens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10% dla PLT, PLT-O i PLT-F.</w:t>
      </w:r>
    </w:p>
    <w:p w14:paraId="5406A755" w14:textId="77777777" w:rsidR="00257974" w:rsidRPr="00257974" w:rsidRDefault="00257974" w:rsidP="00257974">
      <w:pPr>
        <w:pStyle w:val="Akapitzlist"/>
        <w:numPr>
          <w:ilvl w:val="0"/>
          <w:numId w:val="91"/>
        </w:numPr>
        <w:suppressAutoHyphens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7% dla WBC i  HCT</w:t>
      </w:r>
    </w:p>
    <w:p w14:paraId="1E4E50B5" w14:textId="77777777" w:rsidR="00257974" w:rsidRPr="00257974" w:rsidRDefault="00257974" w:rsidP="00257974">
      <w:pPr>
        <w:pStyle w:val="Akapitzlist"/>
        <w:numPr>
          <w:ilvl w:val="0"/>
          <w:numId w:val="91"/>
        </w:numPr>
        <w:suppressAutoHyphens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lastRenderedPageBreak/>
        <w:t>4% dla HGB i RBC</w:t>
      </w:r>
    </w:p>
    <w:p w14:paraId="3D7AE7A7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Niespełnienie któregoś z powyższych warunków skutkuje natychmiastowym rozwiązaniem umowy</w:t>
      </w:r>
    </w:p>
    <w:p w14:paraId="2F15B87A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3.3. Wykonawca zobowiązuje się również do uwzględnienia kosztów i dostarczenia odpowiednich ilości krwi kontrolnej oraz wszystkich innych niezbędnych materiałów do wykonania walidacji jak opisano powyżej jak również walidacji wykonanych przez Dział Zapewnienia Jakości – walidacja dla składników krwi: UKKP,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KKCz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 xml:space="preserve">, Osocze,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UKKCz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 xml:space="preserve"> wykonanie szeregu rozcieńczeń w celu zbadania liniowości.</w:t>
      </w:r>
    </w:p>
    <w:p w14:paraId="6F52ECBF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4. Dostarczona aparatura musi wykorzystywać odczynniki będące przedmiotem zamówienia (odczynniki i analizatory muszą pochodzić od tego samego producenta).</w:t>
      </w:r>
    </w:p>
    <w:p w14:paraId="5B513FB7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5. Wykonawca ma obowiązek telefonicznie uzgodnić termin dostawy aparatury do RCKiK.</w:t>
      </w:r>
    </w:p>
    <w:p w14:paraId="570631B6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6. Wykonawca ma obowiązek załatwienia wszelkich formalności formalno-prawnych (w tym na przykład celnych) związanych z dostawą aparatury we własnym zakresie, bez udziału RCKiK.</w:t>
      </w:r>
    </w:p>
    <w:p w14:paraId="23ADF1FA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7974">
        <w:rPr>
          <w:rFonts w:asciiTheme="minorHAnsi" w:hAnsiTheme="minorHAnsi" w:cstheme="minorHAnsi"/>
          <w:b/>
          <w:sz w:val="22"/>
          <w:szCs w:val="22"/>
          <w:u w:val="single"/>
        </w:rPr>
        <w:t>7. Dostarczona aparatura musi spełniać następujące minimalne wymagania techniczne:</w:t>
      </w:r>
    </w:p>
    <w:p w14:paraId="6328DC02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7.1. Analizatory hematologiczne fabrycznie nowe, rok produkcji 2023.</w:t>
      </w:r>
    </w:p>
    <w:p w14:paraId="318D30EA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7.2. Analizatory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nablatowe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, umożliwiające wykonywanie badań z użyciem dostarczonych odczynników, wyposażone w automatyczny podajnik próbek z mieszadłem, z możliwością ciągłego dokładania nowych próbek bez zatrzymywania pracy podajnika.</w:t>
      </w:r>
    </w:p>
    <w:p w14:paraId="109A41F9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7.4. Analizatory tej samej produkcji, dające możliwość łączenia ich w linię.</w:t>
      </w:r>
    </w:p>
    <w:p w14:paraId="08E1B372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7.5. Analizatory z trybem CBC i CBC+5-DIFF lub 6-DIFF o wydajności co najmniej 100 oznaczeń na godzinę. Muszą umożliwiać wybór oznaczenia dla każdej próbki CBC lub CBC+DIFF bez konieczności wykonywania badań w seriach.</w:t>
      </w:r>
    </w:p>
    <w:p w14:paraId="55ADC28D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7.6. Analizatory powinny być wyposażone w dwa czytniki kodów kreskowych (czytnik wbudowany oraz zewnętrzny) umożliwiające identyfikację próbek zgodnych ze standardem ISBT 128 (z flagą), komputery (minimalne parametry komputera: procesor porównywalny mocą obliczeniową do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Intel®Core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™ i3 11gen.2x, RAM 4Gb, dysk twardy 250Gb, system operacyjny w wersji minimum Windows 10 (w wersji 64-bitowej) i  jedno urządzenie wielofunkcyjne kolorowe dla dwóch analizatorów o parametrach nie gorszych niż:</w:t>
      </w:r>
    </w:p>
    <w:p w14:paraId="060D8686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>Technologia druku: Tusz</w:t>
      </w:r>
    </w:p>
    <w:p w14:paraId="4FEE7A5A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>Czas do momentu otrzymania pierwszej strony: do 7 sekund</w:t>
      </w:r>
    </w:p>
    <w:p w14:paraId="0AD8A6F7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>Ilość wydruków minimum 60.000 Stron na miesiąc</w:t>
      </w:r>
    </w:p>
    <w:p w14:paraId="348A0429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>Protokoły wydruków sieciowych: IPP, LDP, Port 9100, WSD, TCP/IPv4, TCP/IPv6</w:t>
      </w:r>
    </w:p>
    <w:p w14:paraId="2DCE55BD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val="en-GB" w:eastAsia="pl-PL"/>
        </w:rPr>
      </w:pPr>
      <w:proofErr w:type="spellStart"/>
      <w:r w:rsidRPr="00257974">
        <w:rPr>
          <w:rFonts w:asciiTheme="minorHAnsi" w:hAnsiTheme="minorHAnsi" w:cstheme="minorHAnsi"/>
          <w:sz w:val="22"/>
          <w:szCs w:val="22"/>
          <w:lang w:val="en-GB" w:eastAsia="pl-PL"/>
        </w:rPr>
        <w:t>Interfejs</w:t>
      </w:r>
      <w:proofErr w:type="spellEnd"/>
      <w:r w:rsidRPr="00257974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Ethernet (1000 Base-T/ 100-Base TX/ 10-Base-, Ethernet 1000, </w:t>
      </w:r>
      <w:proofErr w:type="spellStart"/>
      <w:r w:rsidRPr="00257974">
        <w:rPr>
          <w:rFonts w:asciiTheme="minorHAnsi" w:hAnsiTheme="minorHAnsi" w:cstheme="minorHAnsi"/>
          <w:sz w:val="22"/>
          <w:szCs w:val="22"/>
          <w:lang w:val="en-GB" w:eastAsia="pl-PL"/>
        </w:rPr>
        <w:t>Interfejs</w:t>
      </w:r>
      <w:proofErr w:type="spellEnd"/>
      <w:r w:rsidRPr="00257974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Ethernet (100 Base-TX / 10 Base-T)</w:t>
      </w:r>
    </w:p>
    <w:p w14:paraId="5FBBFA04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 xml:space="preserve">Druk </w:t>
      </w:r>
      <w:proofErr w:type="spellStart"/>
      <w:r w:rsidRPr="00257974">
        <w:rPr>
          <w:rFonts w:asciiTheme="minorHAnsi" w:hAnsiTheme="minorHAnsi" w:cstheme="minorHAnsi"/>
          <w:sz w:val="22"/>
          <w:szCs w:val="22"/>
          <w:lang w:eastAsia="pl-PL"/>
        </w:rPr>
        <w:t>dwustronny:TAK</w:t>
      </w:r>
      <w:proofErr w:type="spellEnd"/>
    </w:p>
    <w:p w14:paraId="49735ACC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>Tylna ścieżka papieru (nośniki specjalne):Tak</w:t>
      </w:r>
    </w:p>
    <w:p w14:paraId="696F1ACD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  <w:lang w:eastAsia="pl-PL"/>
        </w:rPr>
        <w:t xml:space="preserve">Języki drukowania: PCL6, PCL5c, PCL5e, </w:t>
      </w:r>
    </w:p>
    <w:p w14:paraId="66640A61" w14:textId="77777777" w:rsidR="00257974" w:rsidRPr="00257974" w:rsidRDefault="00257974" w:rsidP="00257974">
      <w:pPr>
        <w:pStyle w:val="Akapitzlist"/>
        <w:numPr>
          <w:ilvl w:val="0"/>
          <w:numId w:val="92"/>
        </w:numPr>
        <w:shd w:val="clear" w:color="auto" w:fill="FFFFFF"/>
        <w:suppressAutoHyphens/>
        <w:contextualSpacing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257974">
        <w:rPr>
          <w:rFonts w:asciiTheme="minorHAnsi" w:hAnsiTheme="minorHAnsi" w:cstheme="minorHAnsi"/>
          <w:sz w:val="22"/>
          <w:szCs w:val="22"/>
        </w:rPr>
        <w:t>Formaty papieru:A4 (21.0x29,7 cm), A5 (14,8x21,0 cm), A6 (10,5x14,8 cm), B5, C4 (koperta), C6 (koperta), Nr 10 (koperta),</w:t>
      </w:r>
    </w:p>
    <w:p w14:paraId="26EF1843" w14:textId="77777777" w:rsidR="00257974" w:rsidRPr="00257974" w:rsidRDefault="00257974" w:rsidP="00257974">
      <w:pPr>
        <w:pStyle w:val="Akapitzlist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7.7. Minimalne parametry </w:t>
      </w:r>
      <w:r w:rsidRPr="00257974">
        <w:rPr>
          <w:rFonts w:asciiTheme="minorHAnsi" w:hAnsiTheme="minorHAnsi" w:cstheme="minorHAnsi"/>
          <w:b/>
          <w:sz w:val="22"/>
          <w:szCs w:val="22"/>
        </w:rPr>
        <w:t>raportowane</w:t>
      </w:r>
      <w:r w:rsidRPr="00257974">
        <w:rPr>
          <w:rFonts w:asciiTheme="minorHAnsi" w:hAnsiTheme="minorHAnsi" w:cstheme="minorHAnsi"/>
          <w:sz w:val="22"/>
          <w:szCs w:val="22"/>
        </w:rPr>
        <w:t xml:space="preserve"> przez: </w:t>
      </w:r>
    </w:p>
    <w:p w14:paraId="3D8280D5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  <w:u w:val="single"/>
        </w:rPr>
        <w:t>Analizator nr 1</w:t>
      </w:r>
      <w:r w:rsidRPr="00257974">
        <w:rPr>
          <w:rFonts w:asciiTheme="minorHAnsi" w:hAnsiTheme="minorHAnsi" w:cstheme="minorHAnsi"/>
          <w:sz w:val="22"/>
          <w:szCs w:val="22"/>
        </w:rPr>
        <w:t xml:space="preserve"> - WBC, RBC, HGB, HCT</w:t>
      </w:r>
      <w:r w:rsidRPr="00257974">
        <w:rPr>
          <w:rFonts w:asciiTheme="minorHAnsi" w:hAnsiTheme="minorHAnsi" w:cstheme="minorHAnsi"/>
          <w:b/>
          <w:sz w:val="22"/>
          <w:szCs w:val="22"/>
        </w:rPr>
        <w:t>*</w:t>
      </w:r>
      <w:r w:rsidRPr="00257974">
        <w:rPr>
          <w:rFonts w:asciiTheme="minorHAnsi" w:hAnsiTheme="minorHAnsi" w:cstheme="minorHAnsi"/>
          <w:sz w:val="22"/>
          <w:szCs w:val="22"/>
        </w:rPr>
        <w:t>, MCV, MCH, MCHC, PLT; NEUT%#, LYMPH%#, MONO%#, EO%#, BASO%#, RDW-SD, RDW-CV.</w:t>
      </w:r>
    </w:p>
    <w:p w14:paraId="52953196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  <w:u w:val="single"/>
        </w:rPr>
        <w:t>Analizator nr 2</w:t>
      </w:r>
      <w:r w:rsidRPr="00257974">
        <w:rPr>
          <w:rFonts w:asciiTheme="minorHAnsi" w:hAnsiTheme="minorHAnsi" w:cstheme="minorHAnsi"/>
          <w:sz w:val="22"/>
          <w:szCs w:val="22"/>
        </w:rPr>
        <w:t xml:space="preserve"> - WBC, RBC, HGB, HCT</w:t>
      </w:r>
      <w:r w:rsidRPr="00257974">
        <w:rPr>
          <w:rFonts w:asciiTheme="minorHAnsi" w:hAnsiTheme="minorHAnsi" w:cstheme="minorHAnsi"/>
          <w:b/>
          <w:sz w:val="22"/>
          <w:szCs w:val="22"/>
        </w:rPr>
        <w:t>*</w:t>
      </w:r>
      <w:r w:rsidRPr="00257974">
        <w:rPr>
          <w:rFonts w:asciiTheme="minorHAnsi" w:hAnsiTheme="minorHAnsi" w:cstheme="minorHAnsi"/>
          <w:sz w:val="22"/>
          <w:szCs w:val="22"/>
        </w:rPr>
        <w:t>, MCV, MCH, MCHC, RET, PLT, PLT-O (płytki optyczne), PLT-F (płytki fluorescencyjne do badań kontroli jakości); NEUT%#, LYMPH%#, MONO%#, EO%#, BASO%#, RDW-SD, RDW-CV.</w:t>
      </w:r>
    </w:p>
    <w:p w14:paraId="409C28E6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*Parametr nie może być wyliczany z innych parametrów, tylko badany bezpośrednio.</w:t>
      </w:r>
    </w:p>
    <w:p w14:paraId="41D9DE7D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257974">
        <w:rPr>
          <w:rFonts w:asciiTheme="minorHAnsi" w:hAnsiTheme="minorHAnsi" w:cstheme="minorHAnsi"/>
          <w:sz w:val="22"/>
          <w:szCs w:val="22"/>
          <w:u w:val="single"/>
        </w:rPr>
        <w:t>7.8. Jeden z analizatorów musi być wyposażony:</w:t>
      </w:r>
    </w:p>
    <w:p w14:paraId="5E394091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7.8.1. W aplikację umożliwiającą wykonanie oznaczeń oraz ocenę jakości w zagęszczonych składniach krwi tj. KKCZ, UKKCZ, KKP, UKKP. Wyniki tych oznaczeń nie mogą być poddawane wspólnym statystykom z rutynowymi badaniami krwiodawców (XB).</w:t>
      </w:r>
    </w:p>
    <w:p w14:paraId="556EEEBD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7.8.2. W osobny tryb pracy dla próbek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leukopenicznych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, z możliwością manualnego wyboru przez użytkownika z menu analizatora.</w:t>
      </w:r>
    </w:p>
    <w:p w14:paraId="1BC9B05D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7.9. Analizator musi umożliwiać podawanie próbek przez podajnik automatyczny (nie mniej niż 50 próbek) oraz CITO.</w:t>
      </w:r>
    </w:p>
    <w:p w14:paraId="237FA240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7.10. Analizator musi umożliwiać podawanie próbek w systemie otwartym.</w:t>
      </w:r>
    </w:p>
    <w:p w14:paraId="72802925" w14:textId="77777777" w:rsidR="00257974" w:rsidRPr="00080113" w:rsidRDefault="00257974" w:rsidP="00257974">
      <w:pPr>
        <w:pStyle w:val="Akapitzlist"/>
        <w:ind w:left="0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80113">
        <w:rPr>
          <w:rFonts w:asciiTheme="minorHAnsi" w:hAnsiTheme="minorHAnsi" w:cstheme="minorHAnsi"/>
          <w:strike/>
          <w:color w:val="FF0000"/>
          <w:sz w:val="22"/>
          <w:szCs w:val="22"/>
        </w:rPr>
        <w:t>7.11. Objętość próbki do analizy – nie większa niż 90µL w systemie manualnym i podajnikowym.</w:t>
      </w:r>
    </w:p>
    <w:p w14:paraId="39DBD3F8" w14:textId="4F17C822" w:rsidR="00080113" w:rsidRPr="00080113" w:rsidRDefault="00080113" w:rsidP="00080113">
      <w:pPr>
        <w:pStyle w:val="Akapitzlist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40568988"/>
      <w:r w:rsidRPr="00080113">
        <w:rPr>
          <w:rFonts w:asciiTheme="minorHAnsi" w:hAnsiTheme="minorHAnsi" w:cstheme="minorHAnsi"/>
          <w:color w:val="FF0000"/>
          <w:sz w:val="22"/>
          <w:szCs w:val="22"/>
        </w:rPr>
        <w:lastRenderedPageBreak/>
        <w:t>7.</w:t>
      </w:r>
      <w:r w:rsidR="005C3E7F">
        <w:rPr>
          <w:rFonts w:asciiTheme="minorHAnsi" w:hAnsiTheme="minorHAnsi" w:cstheme="minorHAnsi"/>
          <w:color w:val="FF0000"/>
          <w:sz w:val="22"/>
          <w:szCs w:val="22"/>
          <w:lang w:val="pl-PL"/>
        </w:rPr>
        <w:t>11.</w:t>
      </w:r>
      <w:r w:rsidRPr="00080113">
        <w:rPr>
          <w:rFonts w:asciiTheme="minorHAnsi" w:hAnsiTheme="minorHAnsi" w:cstheme="minorHAnsi"/>
          <w:color w:val="FF0000"/>
          <w:sz w:val="22"/>
          <w:szCs w:val="22"/>
        </w:rPr>
        <w:t xml:space="preserve">Objętość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val="pl-PL"/>
        </w:rPr>
        <w:t>aspirowanej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80113">
        <w:rPr>
          <w:rFonts w:asciiTheme="minorHAnsi" w:hAnsiTheme="minorHAnsi" w:cstheme="minorHAnsi"/>
          <w:color w:val="FF0000"/>
          <w:sz w:val="22"/>
          <w:szCs w:val="22"/>
        </w:rPr>
        <w:t xml:space="preserve">próbki do analizy – nie większa niż </w:t>
      </w:r>
      <w:r>
        <w:rPr>
          <w:rFonts w:asciiTheme="minorHAnsi" w:hAnsiTheme="minorHAnsi" w:cstheme="minorHAnsi"/>
          <w:color w:val="FF0000"/>
          <w:sz w:val="22"/>
          <w:szCs w:val="22"/>
          <w:lang w:val="pl-PL"/>
        </w:rPr>
        <w:t>11</w:t>
      </w:r>
      <w:r w:rsidRPr="00080113">
        <w:rPr>
          <w:rFonts w:asciiTheme="minorHAnsi" w:hAnsiTheme="minorHAnsi" w:cstheme="minorHAnsi"/>
          <w:color w:val="FF0000"/>
          <w:sz w:val="22"/>
          <w:szCs w:val="22"/>
        </w:rPr>
        <w:t>0µL w systemie manualnym i podajnikowym.</w:t>
      </w:r>
    </w:p>
    <w:bookmarkEnd w:id="0"/>
    <w:p w14:paraId="39B75D9D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7.12. Zakres liniowości dla oznaczanych parametrów bez rozcieńczania: HGB 0-24g/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dL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, WBC 0-400x10</w:t>
      </w:r>
      <w:r w:rsidRPr="0025797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57974">
        <w:rPr>
          <w:rFonts w:asciiTheme="minorHAnsi" w:hAnsiTheme="minorHAnsi" w:cstheme="minorHAnsi"/>
          <w:sz w:val="22"/>
          <w:szCs w:val="22"/>
        </w:rPr>
        <w:t>/µL(dla badań z Banku Tkanek i Komórek oraz badań kontroli jakości), RBC 0-8,5x10</w:t>
      </w:r>
      <w:r w:rsidRPr="00257974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257974">
        <w:rPr>
          <w:rFonts w:asciiTheme="minorHAnsi" w:hAnsiTheme="minorHAnsi" w:cstheme="minorHAnsi"/>
          <w:sz w:val="22"/>
          <w:szCs w:val="22"/>
        </w:rPr>
        <w:t>/µL, HCT 0-70% (do badań kontroli jakości) PLT 0-3000x10</w:t>
      </w:r>
      <w:r w:rsidRPr="0025797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57974">
        <w:rPr>
          <w:rFonts w:asciiTheme="minorHAnsi" w:hAnsiTheme="minorHAnsi" w:cstheme="minorHAnsi"/>
          <w:sz w:val="22"/>
          <w:szCs w:val="22"/>
        </w:rPr>
        <w:t xml:space="preserve">/µL (dla koncentratów krwinek płytkowych). </w:t>
      </w:r>
    </w:p>
    <w:p w14:paraId="4A8F1C89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7.13. Analizator musi umożliwiać drukowanie zbiorczych raportów dziennych i wyników przeprowadzonych kontroli.</w:t>
      </w:r>
    </w:p>
    <w:p w14:paraId="6F469F10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7.14. Analizator winien posiadać system kontroli jakości z opcją graficzną (karty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Levey-Jenningsa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) i statystyczną.</w:t>
      </w:r>
    </w:p>
    <w:p w14:paraId="03512D37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7.15. Aparatura musi posiadać układ podtrzymywania zasilania przez okres min. 30 min (UPS).</w:t>
      </w:r>
    </w:p>
    <w:p w14:paraId="5C4048F5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7.16. Analizatory muszą być wyposażone w oprogramowanie (komunikacja dwukierunkowa) umożliwiające przekazanie do posiadanego przez RCKiK w Bydgoszczy systemu komputerowego Bank Krwi, oraz do E-Krew następujących parametrów wykonywanych badań:</w:t>
      </w:r>
    </w:p>
    <w:p w14:paraId="293BBEC4" w14:textId="77777777" w:rsidR="00257974" w:rsidRPr="00257974" w:rsidRDefault="00257974" w:rsidP="00257974">
      <w:pPr>
        <w:pStyle w:val="Akapitzlist"/>
        <w:numPr>
          <w:ilvl w:val="0"/>
          <w:numId w:val="93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Identyfikator operatora w formacie SMIN ISBT (Z1234567890 - litera Z i 10 znaków);</w:t>
      </w:r>
    </w:p>
    <w:p w14:paraId="741234ED" w14:textId="77777777" w:rsidR="00257974" w:rsidRPr="00257974" w:rsidRDefault="00257974" w:rsidP="00257974">
      <w:pPr>
        <w:pStyle w:val="Akapitzlist"/>
        <w:numPr>
          <w:ilvl w:val="0"/>
          <w:numId w:val="93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wyniki procedur/wyniki badania (rozumiany jako zestaw danych wymagalnych na formatkach używanego systemu i do przygotowania raportów w ramach konkretnej procedury do realizacji, której urządzenie jest przeznaczone);</w:t>
      </w:r>
    </w:p>
    <w:p w14:paraId="79854C20" w14:textId="77777777" w:rsidR="00257974" w:rsidRPr="00257974" w:rsidRDefault="00257974" w:rsidP="00257974">
      <w:pPr>
        <w:pStyle w:val="Akapitzlist"/>
        <w:numPr>
          <w:ilvl w:val="0"/>
          <w:numId w:val="93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identyfikacja próbki/donacji - w formacie DIN ISBT (Z12345678901234 - litera Z i 14 znaków);data/czas wykonania badania;</w:t>
      </w:r>
    </w:p>
    <w:p w14:paraId="09C65459" w14:textId="77777777" w:rsidR="00257974" w:rsidRPr="00257974" w:rsidRDefault="00257974" w:rsidP="00257974">
      <w:pPr>
        <w:pStyle w:val="Akapitzlist"/>
        <w:numPr>
          <w:ilvl w:val="0"/>
          <w:numId w:val="93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Numer seryjny aparatu lub inny jednoznaczny identyfikator</w:t>
      </w:r>
    </w:p>
    <w:p w14:paraId="189EA364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7.17. Urządzenia powinno posiadać dokumentację, którą należy przekazać wraz ze zgłoszeniem integracji urządzenia z systemem BANK KRWI, oraz e-Krew. Dokumentacja powinna zawierać co najmniej:</w:t>
      </w:r>
    </w:p>
    <w:p w14:paraId="18EEEAA1" w14:textId="77777777" w:rsidR="00257974" w:rsidRPr="00257974" w:rsidRDefault="00257974" w:rsidP="00257974">
      <w:pPr>
        <w:pStyle w:val="Akapitzlist"/>
        <w:numPr>
          <w:ilvl w:val="0"/>
          <w:numId w:val="94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dokumentację protokołów transmisji (zgodnych z formatami danych - pkt. powyżej)</w:t>
      </w:r>
    </w:p>
    <w:p w14:paraId="20ABD7EA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opis zawartości merytorycznej poszczególnych pól i wykaz oraz opis kodów błędów generowanych przez urządzenie</w:t>
      </w:r>
    </w:p>
    <w:p w14:paraId="7B86F309" w14:textId="77777777" w:rsidR="00257974" w:rsidRPr="00257974" w:rsidRDefault="00257974" w:rsidP="00257974">
      <w:pPr>
        <w:pStyle w:val="Akapitzlist"/>
        <w:numPr>
          <w:ilvl w:val="0"/>
          <w:numId w:val="94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wykaz ewentualnych dodatkowych kodów błędów ustawianych przez użytkownika (głównie wczytywanych czytnikiem kodów) wraz z opisami</w:t>
      </w:r>
    </w:p>
    <w:p w14:paraId="0326A7F8" w14:textId="77777777" w:rsidR="00257974" w:rsidRPr="00257974" w:rsidRDefault="00257974" w:rsidP="00257974">
      <w:pPr>
        <w:pStyle w:val="Akapitzlist"/>
        <w:numPr>
          <w:ilvl w:val="0"/>
          <w:numId w:val="94"/>
        </w:numPr>
        <w:suppressAutoHyphens/>
        <w:contextualSpacing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wykaz zaprogramowanych w ramach wdrożenia programów/procedur uruchamianych na urządzeniu wraz z ich wpływem na zawartość/wymagalność poszczególnych pól w transmisji w odniesieniu do analizatorów wykaz i opis kodów/identyfikatorów badań realizowanych na urządzeniu (czasem określanych jako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assay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code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 xml:space="preserve"> lub test </w:t>
      </w:r>
      <w:proofErr w:type="spellStart"/>
      <w:r w:rsidRPr="00257974">
        <w:rPr>
          <w:rFonts w:asciiTheme="minorHAnsi" w:hAnsiTheme="minorHAnsi" w:cstheme="minorHAnsi"/>
          <w:sz w:val="22"/>
          <w:szCs w:val="22"/>
        </w:rPr>
        <w:t>code</w:t>
      </w:r>
      <w:proofErr w:type="spellEnd"/>
      <w:r w:rsidRPr="00257974">
        <w:rPr>
          <w:rFonts w:asciiTheme="minorHAnsi" w:hAnsiTheme="minorHAnsi" w:cstheme="minorHAnsi"/>
          <w:sz w:val="22"/>
          <w:szCs w:val="22"/>
        </w:rPr>
        <w:t>)</w:t>
      </w:r>
    </w:p>
    <w:p w14:paraId="7D0686C5" w14:textId="77777777" w:rsidR="00257974" w:rsidRPr="00257974" w:rsidRDefault="00257974" w:rsidP="00257974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7E6D1DD0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8. Analizatory powinny być dostarczone wraz z procedurą utylizacji odpadów powstających w trakcie wykonywania badań.</w:t>
      </w:r>
    </w:p>
    <w:p w14:paraId="3B1DBB36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9. Analizatory muszą zostać dostarczony do RCKiK wraz z: kartą gwarancyjną, paszportem technicznym, pełną instrukcją obsługi w języku polskim (nie wersją skróconą), dokumentem określającym zasady świadczenia usług przez autoryzowany serwis przedstawiciela producenta aparatu w okresie gwarancyjnym, wykazem autoryzowanych serwisów gwarancyjnych, wykazem materiałów zużywalnych niezbędnych do bieżącej eksploatacji przedmiotu umowy, kopiami atestów (certyfikatów).</w:t>
      </w:r>
    </w:p>
    <w:p w14:paraId="7EA3C9D3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10. Dostarczona aparatura będzie rozpakowana i rozlokowana jedynie przez przedstawicieli Wykonawcy.</w:t>
      </w:r>
    </w:p>
    <w:p w14:paraId="6C82A13B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10.1. Wykonawca odpowiada za braki ilościowe i jakościowe stwierdzone bezpośrednio po rozpakowaniu fabrycznych opakowań w RCKiK.</w:t>
      </w:r>
    </w:p>
    <w:p w14:paraId="6A703EC1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10.2. Wszelkie szkody i koszty spowodowane niewłaściwym opakowaniem obciążają Wykonawcę.</w:t>
      </w:r>
    </w:p>
    <w:p w14:paraId="6F2468B9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10.3. Wykonawca zapewni rozładunek i transport wewnętrzny dostarczonego sprzętu.</w:t>
      </w:r>
    </w:p>
    <w:p w14:paraId="62D26FA6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10.4. Wykonawca odpowiada za zainstalowanie i prawidłowe uruchomienie wszystkich funkcji analizatorów.</w:t>
      </w:r>
    </w:p>
    <w:p w14:paraId="3E12299E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11. Wykonawca odpowiada za przeprowadzenie instruktażu i szkolenia w zakresie prawidłowej eksploatacji wskazanych przez RCKiK pracowników, zakończonej podpisaniem protokołu przeprowadzonego szkolenia.</w:t>
      </w:r>
    </w:p>
    <w:p w14:paraId="59D364F8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12. Wykonawca zobowiązuje się do przeprowadzenia kwalifikacji instalacyjnej oraz kwalifikacji operacyjno-procesowej dostarczonej aparatury a następnie kwalifikacji okresowych w terminach wyznaczonych przez producenta aparatury, lub jeśli nie są określone – w terminach wyznaczonych przez RCKiK, jednak nie rzadziej niż raz na rok.</w:t>
      </w:r>
    </w:p>
    <w:p w14:paraId="1DD55E61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12.1. Wykonanie kwalifikacji potwierdzi protokołem w języku polskim.</w:t>
      </w:r>
    </w:p>
    <w:p w14:paraId="1D927260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lastRenderedPageBreak/>
        <w:t>12.2. Wykonawca poda warunki akceptacji wyników oraz opisze czy uzyskane wyniki odpowiadają tym warunkom.</w:t>
      </w:r>
    </w:p>
    <w:p w14:paraId="163A9D20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12.3. Dodatkowo do protokołów z kwalifikacji należy dołączyć kserokopię kwalifikacji lub wzorcowania zastosowanej zewnętrznej aparatury pomiarowej wraz z tłumaczeniem na język polski.</w:t>
      </w:r>
    </w:p>
    <w:p w14:paraId="61AA9CB4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13. Wykonawca zobowiązany jest do pokrycia kosztów związanych z wykonaniem dwukierunkowego programu transmisji do systemu Bank Krwi używanego w RCKiK w Bydgoszczy oraz zapewnienia gotowości do podpięcia transmisji E-krew, pozwalającej na automatyczny odbiór wyników i innych danych dostarczonych z analizatora, zarówno do badań krwiodawców jaki i badań z Działu Zapewnienia Jakości.</w:t>
      </w:r>
    </w:p>
    <w:p w14:paraId="694A9B8D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13.1. Komunikacja dwukierunkowa dająca możliwość automatycznej obsługi zleceń na badania CBC lub CBCD oraz badań Działu Zapewnienia Jakości.</w:t>
      </w:r>
    </w:p>
    <w:p w14:paraId="6E3E5B38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13.2. Odpowiednie modyfikacje muszą zostać wprowadzone oraz przetestowane przed  rozpoczęciem rutynowym badań.  </w:t>
      </w:r>
    </w:p>
    <w:p w14:paraId="693E5BDE" w14:textId="77777777" w:rsidR="00257974" w:rsidRPr="00257974" w:rsidRDefault="00257974" w:rsidP="00257974">
      <w:pPr>
        <w:ind w:left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7974">
        <w:rPr>
          <w:rFonts w:asciiTheme="minorHAnsi" w:hAnsiTheme="minorHAnsi" w:cstheme="minorHAnsi"/>
          <w:b/>
          <w:bCs/>
          <w:sz w:val="22"/>
          <w:szCs w:val="22"/>
          <w:u w:val="single"/>
        </w:rPr>
        <w:t>14. Warunki gwarancji:</w:t>
      </w:r>
    </w:p>
    <w:p w14:paraId="18573C7A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14.1. Wykonawca udziela pełnej gwarancji na aparaturę przez okres 24 miesięcy od dnia włączenia w pełni sprawnego analizatora do eksploatacji.</w:t>
      </w:r>
    </w:p>
    <w:p w14:paraId="65B7CC37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14.2. W okresie gwarancji Wykonawca zobowiązany jest do nieodpłatnej naprawy lub wymiany każdego z elementów, podzespołów lub zespołów dostarczonej aparatury, które uległy uszkodzeniu z przyczyn wad konstrukcyjnych, produkcyjnych lub materiałowych.</w:t>
      </w:r>
    </w:p>
    <w:p w14:paraId="57224726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14.3. W okresie gwarancji Wykonawca zobowiązuje się do załatwienia wszelkich formalności celnych, związanych z ewentualną wymianą aparatury lub jej podzespołów na nowe, jej wysyłką do naprawy gwarancyjnej i odbiorem, lub importem części zamiennych we własnym zakresie – bez udziału RCKiK.</w:t>
      </w:r>
    </w:p>
    <w:p w14:paraId="59106F98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14.4. Wykonawca nie ponosi odpowiedzialności za uszkodzenia powstałe w czasie eksploatacji, jeśli są one spowodowane nie zastosowaniem się do dostarczonej instrukcji obsługi oraz wynikających z przyczyn losowych (np.: pożar, powódź, dewastacja).</w:t>
      </w:r>
    </w:p>
    <w:p w14:paraId="6695FE8C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14.5. Wykonawca zobowiązany jest do zapewnienia przyjmowania telefonicznych i mailowych zgłoszeń usterek w godzinach od 7-19 od poniedziałku do soboty.</w:t>
      </w:r>
    </w:p>
    <w:p w14:paraId="23532304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 xml:space="preserve">14.6. Gwarantowany czas usunięcia </w:t>
      </w:r>
      <w:r w:rsidRPr="00257974">
        <w:rPr>
          <w:rFonts w:asciiTheme="minorHAnsi" w:eastAsia="Calibri" w:hAnsiTheme="minorHAnsi" w:cstheme="minorHAnsi"/>
          <w:sz w:val="22"/>
          <w:szCs w:val="22"/>
        </w:rPr>
        <w:t>wady</w:t>
      </w:r>
      <w:r w:rsidRPr="00257974">
        <w:rPr>
          <w:rFonts w:asciiTheme="minorHAnsi" w:hAnsiTheme="minorHAnsi" w:cstheme="minorHAnsi"/>
          <w:sz w:val="22"/>
          <w:szCs w:val="22"/>
        </w:rPr>
        <w:t xml:space="preserve"> wynosi maksymalnie 3 dni robocze licząc od daty otrzymania z RCKiK zgłoszenia uszkodzenia (telefonicznie lub mailem) – zgodnie z ofertą złożoną przez Wykonawcę.</w:t>
      </w:r>
    </w:p>
    <w:p w14:paraId="47732858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14.7 Trzykrotna naprawa tego samego elementu lub podzespołu w aparacie powoduje jego wymianę na nowy.</w:t>
      </w:r>
    </w:p>
    <w:p w14:paraId="27DF9448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14.8. W okresie gwarancji Wykonawca zapewni przeprowadzenie bezpłatnych przeglądów w ilości i zakresie zgodnym z wymogami określonymi w dokumentacji technicznej.</w:t>
      </w:r>
    </w:p>
    <w:p w14:paraId="47485F9A" w14:textId="77777777" w:rsidR="00257974" w:rsidRPr="00257974" w:rsidRDefault="00257974" w:rsidP="00257974">
      <w:pPr>
        <w:ind w:left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7974">
        <w:rPr>
          <w:rFonts w:asciiTheme="minorHAnsi" w:hAnsiTheme="minorHAnsi" w:cstheme="minorHAnsi"/>
          <w:b/>
          <w:bCs/>
          <w:sz w:val="22"/>
          <w:szCs w:val="22"/>
          <w:u w:val="single"/>
        </w:rPr>
        <w:t>15. Serwis</w:t>
      </w:r>
    </w:p>
    <w:p w14:paraId="3E8881CB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15.1. Wykonawca zapewni zdalny serwis w celu kontrolowania pracy modułów oraz wsparcia technicznego i merytorycznego.</w:t>
      </w:r>
    </w:p>
    <w:p w14:paraId="15E82356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15.2. Wykonawca zapewni autoryzowany serwis producenta aparatów, z doświadczeniem minimum 5 –letnim w serwisowaniu oferowanych modeli analizatorów</w:t>
      </w:r>
    </w:p>
    <w:p w14:paraId="05A064E0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15.3. Celem wykonania usług serwisowych personel Wykonawcy uzyska niczym nieograniczony dostęp do dostarczonej aparatury w czasie pracy RCKiK.</w:t>
      </w:r>
    </w:p>
    <w:p w14:paraId="754A958D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16. W przypadku wymiany istotnych podzespołów aparatury lub zmiany oprogramowania, mogących mieć wpływ na wyniki badań, Wykonawca zobowiązany jest do wykonania oraz pokrycia kosztów ponownej kwalifikacji, o której jest mowa w pkt. 12, lub jeśli jest wymagana walidacji we współudziale z Zamawiającym.</w:t>
      </w:r>
    </w:p>
    <w:p w14:paraId="49583A8F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17. Wykonawca udziela RCKiK gwarancji, że dostarczone odczynniki, materiały zużywalne, kalibracyjne, kontrolne oraz aparatura są wolne od wad prawnych.</w:t>
      </w:r>
    </w:p>
    <w:p w14:paraId="58CB4EFF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18. W przypadku wystąpienia osób trzecich z roszczeniami z tytułu praw patentowych lub autorskich związanych z odczynnikami, materiałami zużywalnymi oraz aparaturą odpowiedzialność i wszelkie koszty z tego tytułu będzie ponosił Wykonawca.</w:t>
      </w:r>
    </w:p>
    <w:p w14:paraId="0AA27EAE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19. Odrzucenie przez Wykonawcę reklamacji upoważnia RCKiK do zasięgnięcia opinii lub ekspertyzy właściwego organu lub skierowanie sprawy celem rozstrzygnięcia przez Sąd. Jeśli reklamacja RCKiK okaże się uzasadniona, koszty związane z przeprowadzeniem opinii lub ekspertyzy ponosi Wykonawca.</w:t>
      </w:r>
    </w:p>
    <w:p w14:paraId="16E29E39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20. Od daty potwierdzenia przyjęcia aparatury przez RCKiK, Wykonawca nie ponosi odpowiedzialności za wady powstałe na skutek niewłaściwego postępowania RCKiK, a w szczególności postępowania niezgodnego z instrukcją producenta.</w:t>
      </w:r>
    </w:p>
    <w:p w14:paraId="0EDCAF5A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lastRenderedPageBreak/>
        <w:t>24. Wykonawca zobowiązany jest do współdziałania z Zamawiającym w przypadku zmiany systemu informatycznego w Służbie Krwi, w zakresie dostosowania dwustronnej transmisji danych.</w:t>
      </w:r>
    </w:p>
    <w:p w14:paraId="433FBD7A" w14:textId="77777777" w:rsidR="00257974" w:rsidRPr="00257974" w:rsidRDefault="00257974" w:rsidP="00257974">
      <w:pPr>
        <w:rPr>
          <w:rFonts w:asciiTheme="minorHAnsi" w:hAnsiTheme="minorHAnsi" w:cstheme="minorHAnsi"/>
          <w:sz w:val="22"/>
          <w:szCs w:val="22"/>
        </w:rPr>
      </w:pPr>
    </w:p>
    <w:p w14:paraId="7F54CA7B" w14:textId="77777777" w:rsidR="00257974" w:rsidRPr="00257974" w:rsidRDefault="00257974" w:rsidP="00257974">
      <w:pPr>
        <w:ind w:left="60"/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VI. Inne wymagania</w:t>
      </w:r>
    </w:p>
    <w:p w14:paraId="72E8D6BA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  <w:r w:rsidRPr="00257974">
        <w:rPr>
          <w:rFonts w:asciiTheme="minorHAnsi" w:hAnsiTheme="minorHAnsi" w:cstheme="minorHAnsi"/>
          <w:sz w:val="22"/>
          <w:szCs w:val="22"/>
        </w:rPr>
        <w:t>1. Wykonawca zobowiązany jest do dostarczenia do Zamawiającego wraz z ofertą Specyfikacji Funkcjonalnej aparatury i odczynników.</w:t>
      </w:r>
    </w:p>
    <w:p w14:paraId="69829C1F" w14:textId="77777777" w:rsidR="00257974" w:rsidRPr="00257974" w:rsidRDefault="00257974" w:rsidP="00257974">
      <w:pPr>
        <w:ind w:left="60"/>
        <w:rPr>
          <w:rFonts w:asciiTheme="minorHAnsi" w:hAnsiTheme="minorHAnsi" w:cstheme="minorHAnsi"/>
          <w:sz w:val="22"/>
          <w:szCs w:val="22"/>
        </w:rPr>
      </w:pPr>
    </w:p>
    <w:p w14:paraId="20BC2635" w14:textId="77777777" w:rsidR="000071E7" w:rsidRPr="00257974" w:rsidRDefault="000071E7" w:rsidP="000071E7">
      <w:pPr>
        <w:rPr>
          <w:rFonts w:asciiTheme="minorHAnsi" w:hAnsiTheme="minorHAnsi" w:cstheme="minorHAnsi"/>
          <w:sz w:val="22"/>
          <w:szCs w:val="22"/>
        </w:rPr>
      </w:pPr>
    </w:p>
    <w:p w14:paraId="33A6E2E7" w14:textId="4DC58783" w:rsidR="003B79A5" w:rsidRPr="00257974" w:rsidRDefault="003B79A5" w:rsidP="000071E7">
      <w:pPr>
        <w:rPr>
          <w:rFonts w:asciiTheme="minorHAnsi" w:hAnsiTheme="minorHAnsi" w:cstheme="minorHAnsi"/>
          <w:b/>
          <w:sz w:val="22"/>
          <w:szCs w:val="22"/>
        </w:rPr>
      </w:pPr>
      <w:r w:rsidRPr="00257974">
        <w:rPr>
          <w:rFonts w:asciiTheme="minorHAnsi" w:hAnsiTheme="minorHAnsi" w:cstheme="minorHAnsi"/>
          <w:b/>
          <w:sz w:val="22"/>
          <w:szCs w:val="22"/>
        </w:rPr>
        <w:t>Osoba odpowiedzialna za przedmiot zamówienia:</w:t>
      </w:r>
    </w:p>
    <w:p w14:paraId="245B762F" w14:textId="77777777" w:rsidR="003B79A5" w:rsidRDefault="003B79A5" w:rsidP="003B79A5">
      <w:pPr>
        <w:pStyle w:val="Akapitzlist"/>
        <w:ind w:left="420"/>
        <w:rPr>
          <w:rFonts w:asciiTheme="minorHAnsi" w:hAnsiTheme="minorHAnsi"/>
          <w:sz w:val="22"/>
          <w:szCs w:val="22"/>
        </w:rPr>
      </w:pPr>
    </w:p>
    <w:p w14:paraId="63D1C0BD" w14:textId="0B360333" w:rsidR="003B79A5" w:rsidRDefault="003B79A5" w:rsidP="005C4737">
      <w:pPr>
        <w:pStyle w:val="Akapitzlist"/>
        <w:numPr>
          <w:ilvl w:val="3"/>
          <w:numId w:val="46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 strony Zamawiającego: mgr </w:t>
      </w:r>
      <w:r w:rsidR="00604389">
        <w:rPr>
          <w:rFonts w:asciiTheme="minorHAnsi" w:hAnsiTheme="minorHAnsi"/>
          <w:sz w:val="22"/>
          <w:szCs w:val="22"/>
          <w:lang w:val="pl-PL"/>
        </w:rPr>
        <w:t>Kamila Urbańska</w:t>
      </w:r>
      <w:r>
        <w:rPr>
          <w:rFonts w:asciiTheme="minorHAnsi" w:hAnsiTheme="minorHAnsi"/>
          <w:sz w:val="22"/>
          <w:szCs w:val="22"/>
        </w:rPr>
        <w:t xml:space="preserve">– 52 322 18 </w:t>
      </w:r>
      <w:r w:rsidR="00604389">
        <w:rPr>
          <w:rFonts w:asciiTheme="minorHAnsi" w:hAnsiTheme="minorHAnsi"/>
          <w:sz w:val="22"/>
          <w:szCs w:val="22"/>
          <w:lang w:val="pl-PL"/>
        </w:rPr>
        <w:t>71; e-mail kamila.urbanska@rckik-bydgoszcz.com.pl</w:t>
      </w:r>
    </w:p>
    <w:p w14:paraId="00DC006F" w14:textId="77777777" w:rsidR="003B79A5" w:rsidRDefault="003B79A5" w:rsidP="005C4737">
      <w:pPr>
        <w:pStyle w:val="Akapitzlist"/>
        <w:numPr>
          <w:ilvl w:val="3"/>
          <w:numId w:val="46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ze strony Wykonawcy: Imię i nazwisko………………, tel. ………………………………….. e-mail: ………………………………………………..</w:t>
      </w:r>
    </w:p>
    <w:p w14:paraId="130959C6" w14:textId="77777777" w:rsidR="003B79A5" w:rsidRDefault="003B79A5" w:rsidP="003B79A5">
      <w:pPr>
        <w:tabs>
          <w:tab w:val="left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68C5C44A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</w:rPr>
      </w:pPr>
    </w:p>
    <w:p w14:paraId="06083B8B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Oświadczamy, iż zapoznaliśmy się z OPZ i zobowiązujemy się na swój koszt dostarczyć przedmiot zamówienia </w:t>
      </w:r>
      <w:r>
        <w:rPr>
          <w:rFonts w:ascii="Calibri" w:hAnsi="Calibri" w:cs="Calibri"/>
          <w:b/>
          <w:bCs/>
        </w:rPr>
        <w:t>zgodnie z powyższymi wymaganiami.</w:t>
      </w:r>
    </w:p>
    <w:p w14:paraId="04E0E777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545EDDE5" w14:textId="77777777" w:rsidR="00257974" w:rsidRDefault="00257974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284530EA" w14:textId="77777777" w:rsidR="00257974" w:rsidRDefault="00257974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173A14DE" w14:textId="77777777" w:rsidR="00257974" w:rsidRDefault="00257974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431C7AE6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36A3AC03" w14:textId="77777777" w:rsidR="003B79A5" w:rsidRDefault="003B79A5" w:rsidP="003B79A5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7261F6A0" w14:textId="77777777" w:rsidR="00C45898" w:rsidRDefault="00C45898" w:rsidP="003B79A5">
      <w:pPr>
        <w:jc w:val="right"/>
      </w:pPr>
    </w:p>
    <w:p w14:paraId="1F940732" w14:textId="77777777" w:rsidR="00C45898" w:rsidRDefault="00C45898">
      <w:pPr>
        <w:spacing w:after="160" w:line="259" w:lineRule="auto"/>
      </w:pPr>
      <w:r>
        <w:br w:type="page"/>
      </w:r>
    </w:p>
    <w:p w14:paraId="28F29FA7" w14:textId="27F12EEE" w:rsidR="00C45898" w:rsidRDefault="00C45898" w:rsidP="00C45898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5A do SWZ</w:t>
      </w:r>
    </w:p>
    <w:p w14:paraId="7EE3A05B" w14:textId="6535C1C4" w:rsidR="00C45898" w:rsidRDefault="00C45898" w:rsidP="00C45898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Specyfikacja funkcjonalna analizatorów </w:t>
      </w:r>
    </w:p>
    <w:p w14:paraId="7D8BC954" w14:textId="77777777" w:rsidR="00C45898" w:rsidRDefault="00C45898" w:rsidP="00C45898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76B78889" w14:textId="77777777" w:rsidR="00C45898" w:rsidRDefault="00C45898" w:rsidP="00C45898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9FDD4B2" w14:textId="77777777" w:rsidR="00C45898" w:rsidRDefault="00C45898" w:rsidP="00C45898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19D5A448" w14:textId="77777777" w:rsidR="00C45898" w:rsidRDefault="00C45898" w:rsidP="00C45898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40C1C1F" w14:textId="77777777" w:rsidR="00C45898" w:rsidRDefault="00C45898" w:rsidP="00C45898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4F9FB36B" w14:textId="77777777" w:rsidR="00C45898" w:rsidRDefault="00C45898" w:rsidP="00C45898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3CB2E7C3" w14:textId="77777777" w:rsidR="00C45898" w:rsidRDefault="00C45898" w:rsidP="00C45898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6720027" w14:textId="77777777" w:rsidR="00C45898" w:rsidRDefault="00C45898" w:rsidP="00C45898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4E7CA99D" w14:textId="77777777" w:rsidR="00C45898" w:rsidRDefault="00C45898" w:rsidP="00C45898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F83D6E3" w14:textId="77777777" w:rsidR="00C45898" w:rsidRDefault="00C45898" w:rsidP="00C45898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FD776B1" w14:textId="77777777" w:rsidR="00C45898" w:rsidRDefault="00C45898" w:rsidP="00C45898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735F2ACC" w14:textId="77777777" w:rsidR="00C45898" w:rsidRDefault="00C45898" w:rsidP="00C45898">
      <w:pPr>
        <w:jc w:val="center"/>
      </w:pPr>
    </w:p>
    <w:p w14:paraId="24F9C567" w14:textId="77777777" w:rsidR="00C45898" w:rsidRDefault="00C45898" w:rsidP="00C45898">
      <w:pPr>
        <w:jc w:val="center"/>
      </w:pPr>
    </w:p>
    <w:p w14:paraId="1D16CC79" w14:textId="77777777" w:rsidR="00C45898" w:rsidRPr="00181BD1" w:rsidRDefault="00C45898" w:rsidP="00C458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BD1">
        <w:rPr>
          <w:rFonts w:asciiTheme="minorHAnsi" w:hAnsiTheme="minorHAnsi" w:cstheme="minorHAnsi"/>
          <w:b/>
          <w:sz w:val="22"/>
          <w:szCs w:val="22"/>
        </w:rPr>
        <w:t>Specyfikacja funkcjonalna analizatorów</w:t>
      </w:r>
      <w:r w:rsidRPr="00181BD1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181BD1">
        <w:rPr>
          <w:rFonts w:asciiTheme="minorHAnsi" w:hAnsiTheme="minorHAnsi" w:cstheme="minorHAnsi"/>
          <w:b/>
          <w:sz w:val="22"/>
          <w:szCs w:val="22"/>
        </w:rPr>
        <w:t>…</w:t>
      </w:r>
    </w:p>
    <w:p w14:paraId="0EAEFF73" w14:textId="77777777" w:rsidR="00C45898" w:rsidRPr="00181BD1" w:rsidRDefault="00C45898" w:rsidP="00C45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Producent:…………………………………………</w:t>
      </w:r>
    </w:p>
    <w:p w14:paraId="6A8A88CF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</w:p>
    <w:p w14:paraId="677240AF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1. Aparatura</w:t>
      </w:r>
    </w:p>
    <w:p w14:paraId="25286553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1.1. Analizatory hematologiczne z automatycznym podajnikiem próbek, fabrycznie nowe, rok produkcji……., </w:t>
      </w:r>
      <w:proofErr w:type="spellStart"/>
      <w:r w:rsidRPr="00181BD1">
        <w:rPr>
          <w:rFonts w:asciiTheme="minorHAnsi" w:hAnsiTheme="minorHAnsi" w:cstheme="minorHAnsi"/>
          <w:sz w:val="22"/>
          <w:szCs w:val="22"/>
        </w:rPr>
        <w:t>nablatowe</w:t>
      </w:r>
      <w:proofErr w:type="spellEnd"/>
      <w:r w:rsidRPr="00181BD1">
        <w:rPr>
          <w:rFonts w:asciiTheme="minorHAnsi" w:hAnsiTheme="minorHAnsi" w:cstheme="minorHAnsi"/>
          <w:sz w:val="22"/>
          <w:szCs w:val="22"/>
        </w:rPr>
        <w:t>/wolnostojące</w:t>
      </w:r>
      <w:r w:rsidRPr="00181BD1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181BD1">
        <w:rPr>
          <w:rFonts w:asciiTheme="minorHAnsi" w:hAnsiTheme="minorHAnsi" w:cstheme="minorHAnsi"/>
          <w:sz w:val="22"/>
          <w:szCs w:val="22"/>
        </w:rPr>
        <w:t xml:space="preserve"> umożliwiające: </w:t>
      </w:r>
    </w:p>
    <w:p w14:paraId="19C3DC46" w14:textId="77777777" w:rsidR="00C45898" w:rsidRPr="00181BD1" w:rsidRDefault="00C45898" w:rsidP="00181BD1">
      <w:pPr>
        <w:pStyle w:val="Akapitzlist"/>
        <w:numPr>
          <w:ilvl w:val="0"/>
          <w:numId w:val="86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wykonywanie badań z użyciem dostarczonych odczynników</w:t>
      </w:r>
    </w:p>
    <w:p w14:paraId="09E628F9" w14:textId="77777777" w:rsidR="00C45898" w:rsidRPr="00181BD1" w:rsidRDefault="00C45898" w:rsidP="00181BD1">
      <w:pPr>
        <w:pStyle w:val="Akapitzlist"/>
        <w:numPr>
          <w:ilvl w:val="0"/>
          <w:numId w:val="86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podawanie próbek przez podajnik manualny i automatyczny (nie mniej niż 50 próbek) oraz CITO. </w:t>
      </w:r>
    </w:p>
    <w:p w14:paraId="5DBE8D21" w14:textId="77777777" w:rsidR="00C45898" w:rsidRPr="00181BD1" w:rsidRDefault="00C45898" w:rsidP="00181BD1">
      <w:pPr>
        <w:pStyle w:val="Akapitzlist"/>
        <w:numPr>
          <w:ilvl w:val="0"/>
          <w:numId w:val="86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łączenie ich w linię.</w:t>
      </w:r>
    </w:p>
    <w:p w14:paraId="72391F6D" w14:textId="77777777" w:rsidR="00C45898" w:rsidRPr="00181BD1" w:rsidRDefault="00C45898" w:rsidP="00C45898">
      <w:pPr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1.2. Analizatory z trybem CBC i CBC+5DIFF/6DIFF</w:t>
      </w:r>
      <w:r w:rsidRPr="00181BD1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181BD1">
        <w:rPr>
          <w:rFonts w:asciiTheme="minorHAnsi" w:hAnsiTheme="minorHAnsi" w:cstheme="minorHAnsi"/>
          <w:sz w:val="22"/>
          <w:szCs w:val="22"/>
        </w:rPr>
        <w:t xml:space="preserve"> o wydajności</w:t>
      </w:r>
      <w:r w:rsidRPr="00181BD1">
        <w:rPr>
          <w:rFonts w:asciiTheme="minorHAnsi" w:hAnsiTheme="minorHAnsi" w:cstheme="minorHAnsi"/>
          <w:b/>
          <w:sz w:val="22"/>
          <w:szCs w:val="22"/>
        </w:rPr>
        <w:t xml:space="preserve"> ……. oznaczeń na godzinę</w:t>
      </w:r>
      <w:r w:rsidRPr="00181BD1">
        <w:rPr>
          <w:rFonts w:asciiTheme="minorHAnsi" w:hAnsiTheme="minorHAnsi" w:cstheme="minorHAnsi"/>
          <w:sz w:val="22"/>
          <w:szCs w:val="22"/>
        </w:rPr>
        <w:t>. Umożliwiają wybór oznaczenia dla każdej próbki CBC lub CBC+DIFF bez konieczności wykonywania oznaczeń w seriach.</w:t>
      </w:r>
    </w:p>
    <w:p w14:paraId="14777CC8" w14:textId="77777777" w:rsidR="00C45898" w:rsidRPr="00181BD1" w:rsidRDefault="00C45898" w:rsidP="00C45898">
      <w:pPr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1.3. Parametry </w:t>
      </w:r>
      <w:r w:rsidRPr="00181BD1">
        <w:rPr>
          <w:rFonts w:asciiTheme="minorHAnsi" w:hAnsiTheme="minorHAnsi" w:cstheme="minorHAnsi"/>
          <w:b/>
          <w:sz w:val="22"/>
          <w:szCs w:val="22"/>
        </w:rPr>
        <w:t>raportowane</w:t>
      </w:r>
      <w:r w:rsidRPr="00181BD1">
        <w:rPr>
          <w:rFonts w:asciiTheme="minorHAnsi" w:hAnsiTheme="minorHAnsi" w:cstheme="minorHAnsi"/>
          <w:sz w:val="22"/>
          <w:szCs w:val="22"/>
        </w:rPr>
        <w:t xml:space="preserve"> przez analizatory: analizator nr1……..; analizator nr2………….;</w:t>
      </w:r>
    </w:p>
    <w:p w14:paraId="46FAB296" w14:textId="77777777" w:rsidR="00C45898" w:rsidRPr="00181BD1" w:rsidRDefault="00C45898" w:rsidP="00C4589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*</w:t>
      </w:r>
      <w:r w:rsidRPr="00181BD1">
        <w:rPr>
          <w:rFonts w:asciiTheme="minorHAnsi" w:hAnsiTheme="minorHAnsi" w:cstheme="minorHAnsi"/>
          <w:b/>
          <w:sz w:val="22"/>
          <w:szCs w:val="22"/>
        </w:rPr>
        <w:t xml:space="preserve"> Parametr HCT badany bezpośrednio/wyliczany z innych parametrów</w:t>
      </w:r>
      <w:r w:rsidRPr="00181BD1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181BD1">
        <w:rPr>
          <w:rFonts w:asciiTheme="minorHAnsi" w:hAnsiTheme="minorHAnsi" w:cstheme="minorHAnsi"/>
          <w:b/>
          <w:sz w:val="22"/>
          <w:szCs w:val="22"/>
        </w:rPr>
        <w:t>.</w:t>
      </w:r>
    </w:p>
    <w:p w14:paraId="1AA20B99" w14:textId="77777777" w:rsidR="00C45898" w:rsidRPr="00181BD1" w:rsidRDefault="00C45898" w:rsidP="00C4589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5A39DA9" w14:textId="77777777" w:rsidR="00C45898" w:rsidRPr="00181BD1" w:rsidRDefault="00C45898" w:rsidP="00C4589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1.4. Zakres liniowości dla oznaczanych parametrów </w:t>
      </w:r>
      <w:r w:rsidRPr="00181BD1">
        <w:rPr>
          <w:rFonts w:asciiTheme="minorHAnsi" w:hAnsiTheme="minorHAnsi" w:cstheme="minorHAnsi"/>
          <w:b/>
          <w:sz w:val="22"/>
          <w:szCs w:val="22"/>
          <w:u w:val="single"/>
        </w:rPr>
        <w:t>bez rozcieńczania</w:t>
      </w:r>
      <w:r w:rsidRPr="00181BD1">
        <w:rPr>
          <w:rFonts w:asciiTheme="minorHAnsi" w:hAnsiTheme="minorHAnsi" w:cstheme="minorHAnsi"/>
          <w:sz w:val="22"/>
          <w:szCs w:val="22"/>
        </w:rPr>
        <w:t>: HGB ……g/</w:t>
      </w:r>
      <w:proofErr w:type="spellStart"/>
      <w:r w:rsidRPr="00181BD1">
        <w:rPr>
          <w:rFonts w:asciiTheme="minorHAnsi" w:hAnsiTheme="minorHAnsi" w:cstheme="minorHAnsi"/>
          <w:sz w:val="22"/>
          <w:szCs w:val="22"/>
        </w:rPr>
        <w:t>dL</w:t>
      </w:r>
      <w:proofErr w:type="spellEnd"/>
      <w:r w:rsidRPr="00181BD1">
        <w:rPr>
          <w:rFonts w:asciiTheme="minorHAnsi" w:hAnsiTheme="minorHAnsi" w:cstheme="minorHAnsi"/>
          <w:sz w:val="22"/>
          <w:szCs w:val="22"/>
        </w:rPr>
        <w:t>, WBC ……x10</w:t>
      </w:r>
      <w:r w:rsidRPr="00181B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81BD1">
        <w:rPr>
          <w:rFonts w:asciiTheme="minorHAnsi" w:hAnsiTheme="minorHAnsi" w:cstheme="minorHAnsi"/>
          <w:sz w:val="22"/>
          <w:szCs w:val="22"/>
        </w:rPr>
        <w:t>/µL, RBC…….x10</w:t>
      </w:r>
      <w:r w:rsidRPr="00181BD1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181BD1">
        <w:rPr>
          <w:rFonts w:asciiTheme="minorHAnsi" w:hAnsiTheme="minorHAnsi" w:cstheme="minorHAnsi"/>
          <w:sz w:val="22"/>
          <w:szCs w:val="22"/>
        </w:rPr>
        <w:t>/µL, HCT ……% ,  PLT……….x10</w:t>
      </w:r>
      <w:r w:rsidRPr="00181B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81BD1">
        <w:rPr>
          <w:rFonts w:asciiTheme="minorHAnsi" w:hAnsiTheme="minorHAnsi" w:cstheme="minorHAnsi"/>
          <w:sz w:val="22"/>
          <w:szCs w:val="22"/>
        </w:rPr>
        <w:t>/µL.</w:t>
      </w:r>
    </w:p>
    <w:p w14:paraId="00E43543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1.5. Identyfikuje próbki oznaczone według kodów paskowych zgodnych ze standardem ISBT 128 (w tym z flagą) – czytnik kodów wbudowany i zewnętrzny</w:t>
      </w:r>
    </w:p>
    <w:p w14:paraId="4DDC0F26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1.6. Aparatura posiada układ podtrzymywania zasilania przez okres </w:t>
      </w:r>
      <w:r w:rsidRPr="00181BD1">
        <w:rPr>
          <w:rFonts w:asciiTheme="minorHAnsi" w:hAnsiTheme="minorHAnsi" w:cstheme="minorHAnsi"/>
          <w:b/>
          <w:sz w:val="22"/>
          <w:szCs w:val="22"/>
        </w:rPr>
        <w:t>min ….. minut</w:t>
      </w:r>
      <w:r w:rsidRPr="00181BD1">
        <w:rPr>
          <w:rFonts w:asciiTheme="minorHAnsi" w:hAnsiTheme="minorHAnsi" w:cstheme="minorHAnsi"/>
          <w:sz w:val="22"/>
          <w:szCs w:val="22"/>
        </w:rPr>
        <w:t xml:space="preserve"> (UPS).</w:t>
      </w:r>
    </w:p>
    <w:p w14:paraId="0E3E0D69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1.7. Analizatory wyposażone w oprogramowanie i </w:t>
      </w:r>
      <w:proofErr w:type="spellStart"/>
      <w:r w:rsidRPr="00181BD1">
        <w:rPr>
          <w:rFonts w:asciiTheme="minorHAnsi" w:hAnsiTheme="minorHAnsi" w:cstheme="minorHAnsi"/>
          <w:sz w:val="22"/>
          <w:szCs w:val="22"/>
        </w:rPr>
        <w:t>interface</w:t>
      </w:r>
      <w:proofErr w:type="spellEnd"/>
      <w:r w:rsidRPr="00181BD1">
        <w:rPr>
          <w:rFonts w:asciiTheme="minorHAnsi" w:hAnsiTheme="minorHAnsi" w:cstheme="minorHAnsi"/>
          <w:sz w:val="22"/>
          <w:szCs w:val="22"/>
        </w:rPr>
        <w:t xml:space="preserve"> umożliwiające przekazanie danych do posiadanego przez RCKiK Bydgoszcz systemu komputerowego </w:t>
      </w:r>
      <w:r w:rsidRPr="00181BD1">
        <w:rPr>
          <w:rFonts w:asciiTheme="minorHAnsi" w:hAnsiTheme="minorHAnsi" w:cstheme="minorHAnsi"/>
          <w:b/>
          <w:sz w:val="22"/>
          <w:szCs w:val="22"/>
        </w:rPr>
        <w:t>Bank Krwi</w:t>
      </w:r>
      <w:r w:rsidRPr="00181BD1">
        <w:rPr>
          <w:rFonts w:asciiTheme="minorHAnsi" w:hAnsiTheme="minorHAnsi" w:cstheme="minorHAnsi"/>
          <w:sz w:val="22"/>
          <w:szCs w:val="22"/>
        </w:rPr>
        <w:t xml:space="preserve"> oraz docelowo do nowego systemu </w:t>
      </w:r>
      <w:r w:rsidRPr="00181BD1">
        <w:rPr>
          <w:rFonts w:asciiTheme="minorHAnsi" w:hAnsiTheme="minorHAnsi" w:cstheme="minorHAnsi"/>
          <w:b/>
          <w:sz w:val="22"/>
          <w:szCs w:val="22"/>
        </w:rPr>
        <w:t>e-krew</w:t>
      </w:r>
      <w:r w:rsidRPr="00181BD1">
        <w:rPr>
          <w:rFonts w:asciiTheme="minorHAnsi" w:hAnsiTheme="minorHAnsi" w:cstheme="minorHAnsi"/>
          <w:sz w:val="22"/>
          <w:szCs w:val="22"/>
        </w:rPr>
        <w:t>.</w:t>
      </w:r>
    </w:p>
    <w:p w14:paraId="7D952399" w14:textId="77777777" w:rsidR="00C45898" w:rsidRPr="00181BD1" w:rsidRDefault="00C45898" w:rsidP="00C45898">
      <w:pPr>
        <w:spacing w:after="160"/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1.8. Analizatory posiadają system kontroli jakości z opcją graficzną (karty </w:t>
      </w:r>
      <w:proofErr w:type="spellStart"/>
      <w:r w:rsidRPr="00181BD1">
        <w:rPr>
          <w:rFonts w:asciiTheme="minorHAnsi" w:hAnsiTheme="minorHAnsi" w:cstheme="minorHAnsi"/>
          <w:sz w:val="22"/>
          <w:szCs w:val="22"/>
        </w:rPr>
        <w:t>Levey-Jenningsa</w:t>
      </w:r>
      <w:proofErr w:type="spellEnd"/>
      <w:r w:rsidRPr="00181BD1">
        <w:rPr>
          <w:rFonts w:asciiTheme="minorHAnsi" w:hAnsiTheme="minorHAnsi" w:cstheme="minorHAnsi"/>
          <w:sz w:val="22"/>
          <w:szCs w:val="22"/>
        </w:rPr>
        <w:t>) i statystyczną.</w:t>
      </w:r>
    </w:p>
    <w:p w14:paraId="5D839619" w14:textId="77777777" w:rsidR="00C45898" w:rsidRPr="00181BD1" w:rsidRDefault="00C45898" w:rsidP="00C45898">
      <w:pPr>
        <w:spacing w:after="160"/>
        <w:contextualSpacing/>
        <w:rPr>
          <w:rFonts w:asciiTheme="minorHAnsi" w:hAnsiTheme="minorHAnsi" w:cstheme="minorHAnsi"/>
          <w:sz w:val="22"/>
          <w:szCs w:val="22"/>
        </w:rPr>
      </w:pPr>
    </w:p>
    <w:p w14:paraId="1C221E1E" w14:textId="77777777" w:rsidR="00C45898" w:rsidRPr="00181BD1" w:rsidRDefault="00C45898" w:rsidP="00C45898">
      <w:pPr>
        <w:spacing w:after="160"/>
        <w:contextualSpacing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2. Odczynniki</w:t>
      </w:r>
    </w:p>
    <w:p w14:paraId="63EA20FD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2.1. Odczynniki do wykonywania morfologii w pojemnikach do 20 l, bezpieczne dla środowiska.</w:t>
      </w:r>
    </w:p>
    <w:p w14:paraId="28007DAD" w14:textId="77777777" w:rsidR="00C45898" w:rsidRPr="00181BD1" w:rsidRDefault="00C45898" w:rsidP="00C4589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 xml:space="preserve">2.2. Krew kontrolna w probówkach systemu zamkniętego dostosowana do pracy z automatycznym podajnikiem. Materiał kontrolny wykorzystywany do kontroli wewnątrzlaboratoryjnej służy również jako kontrola </w:t>
      </w:r>
      <w:proofErr w:type="spellStart"/>
      <w:r w:rsidRPr="00181BD1">
        <w:rPr>
          <w:rFonts w:asciiTheme="minorHAnsi" w:hAnsiTheme="minorHAnsi" w:cstheme="minorHAnsi"/>
          <w:sz w:val="22"/>
          <w:szCs w:val="22"/>
        </w:rPr>
        <w:t>zewnątrzlaboratoryjna</w:t>
      </w:r>
      <w:proofErr w:type="spellEnd"/>
      <w:r w:rsidRPr="00181BD1">
        <w:rPr>
          <w:rFonts w:asciiTheme="minorHAnsi" w:hAnsiTheme="minorHAnsi" w:cstheme="minorHAnsi"/>
          <w:sz w:val="22"/>
          <w:szCs w:val="22"/>
        </w:rPr>
        <w:t>. Materiał kontrolny zapewnia/nie zapewnia</w:t>
      </w:r>
      <w:r w:rsidRPr="00181BD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81BD1">
        <w:rPr>
          <w:rFonts w:asciiTheme="minorHAnsi" w:hAnsiTheme="minorHAnsi" w:cstheme="minorHAnsi"/>
          <w:sz w:val="22"/>
          <w:szCs w:val="22"/>
        </w:rPr>
        <w:t xml:space="preserve"> kontrole wszystkich raportowanych parametrów w trakcie jednego oznaczenia dla danego poziomu wartości. Wyniki kontroli wysyłane do międzynarodowego systemu kontroli jakości drogą online.</w:t>
      </w:r>
    </w:p>
    <w:p w14:paraId="35E221AD" w14:textId="77777777" w:rsidR="00C45898" w:rsidRPr="00181BD1" w:rsidRDefault="00C45898" w:rsidP="00C45898">
      <w:pPr>
        <w:rPr>
          <w:rFonts w:asciiTheme="minorHAnsi" w:hAnsiTheme="minorHAnsi" w:cstheme="minorHAnsi"/>
          <w:sz w:val="22"/>
          <w:szCs w:val="22"/>
        </w:rPr>
      </w:pPr>
      <w:r w:rsidRPr="00181BD1">
        <w:rPr>
          <w:rFonts w:asciiTheme="minorHAnsi" w:hAnsiTheme="minorHAnsi" w:cstheme="minorHAnsi"/>
          <w:sz w:val="22"/>
          <w:szCs w:val="22"/>
        </w:rPr>
        <w:t>3. Odczynniki posiadają odpowiednie certyfikaty zgodnie z ustawą z dnia 07 kwietnia 2022 o wyrobach medycznych (Dz. U. z 2022r., poz. 974).</w:t>
      </w:r>
    </w:p>
    <w:p w14:paraId="18819483" w14:textId="77777777" w:rsidR="00C45898" w:rsidRDefault="00C45898" w:rsidP="00C45898">
      <w:pPr>
        <w:rPr>
          <w:sz w:val="24"/>
          <w:szCs w:val="24"/>
        </w:rPr>
      </w:pPr>
    </w:p>
    <w:p w14:paraId="3E2B141F" w14:textId="77777777" w:rsidR="00C45898" w:rsidRPr="000277C0" w:rsidRDefault="00C45898" w:rsidP="00C45898">
      <w:pPr>
        <w:rPr>
          <w:b/>
          <w:sz w:val="24"/>
          <w:szCs w:val="24"/>
          <w:vertAlign w:val="superscript"/>
        </w:rPr>
      </w:pPr>
      <w:r w:rsidRPr="000277C0">
        <w:rPr>
          <w:b/>
          <w:sz w:val="24"/>
          <w:szCs w:val="24"/>
          <w:vertAlign w:val="superscript"/>
        </w:rPr>
        <w:t>1 – pozostawić właściwe</w:t>
      </w:r>
    </w:p>
    <w:p w14:paraId="15AFBB63" w14:textId="77777777" w:rsidR="00C45898" w:rsidRPr="00325BC5" w:rsidRDefault="00C45898" w:rsidP="00C45898">
      <w:pPr>
        <w:spacing w:after="160"/>
        <w:contextualSpacing/>
        <w:rPr>
          <w:b/>
          <w:sz w:val="24"/>
          <w:szCs w:val="24"/>
          <w:vertAlign w:val="superscript"/>
        </w:rPr>
      </w:pPr>
      <w:r w:rsidRPr="00325BC5">
        <w:rPr>
          <w:b/>
          <w:sz w:val="24"/>
          <w:szCs w:val="24"/>
          <w:vertAlign w:val="superscript"/>
        </w:rPr>
        <w:t>2 – uzupełnić brakujące dane oraz dokonać zmian w zapisach zgodnych z właściwościami analizatora</w:t>
      </w:r>
    </w:p>
    <w:p w14:paraId="400ABC7E" w14:textId="23AC9648" w:rsidR="003B79A5" w:rsidRDefault="00181BD1" w:rsidP="00B1166B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sectPr w:rsidR="003B79A5" w:rsidSect="00E63539">
      <w:headerReference w:type="default" r:id="rId8"/>
      <w:footerReference w:type="default" r:id="rId9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290" w14:textId="77777777" w:rsidR="00C73748" w:rsidRDefault="00C73748" w:rsidP="007F6B33">
      <w:r>
        <w:separator/>
      </w:r>
    </w:p>
  </w:endnote>
  <w:endnote w:type="continuationSeparator" w:id="0">
    <w:p w14:paraId="47413405" w14:textId="77777777" w:rsidR="00C73748" w:rsidRDefault="00C73748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GPMincho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C73748" w:rsidRDefault="00C73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6A234C" w14:textId="77777777" w:rsidR="00C73748" w:rsidRDefault="00C73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99C" w14:textId="77777777" w:rsidR="00C73748" w:rsidRDefault="00C73748" w:rsidP="007F6B33">
      <w:r>
        <w:separator/>
      </w:r>
    </w:p>
  </w:footnote>
  <w:footnote w:type="continuationSeparator" w:id="0">
    <w:p w14:paraId="45646F93" w14:textId="77777777" w:rsidR="00C73748" w:rsidRDefault="00C73748" w:rsidP="007F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D6" w14:textId="4EC65C5D" w:rsidR="00C73748" w:rsidRPr="00BF455A" w:rsidRDefault="00C73748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b/>
        <w:sz w:val="20"/>
        <w:szCs w:val="16"/>
        <w:lang w:val="pl-PL"/>
      </w:rPr>
      <w:t xml:space="preserve"> </w:t>
    </w:r>
    <w:r w:rsidR="006A0502">
      <w:rPr>
        <w:rFonts w:ascii="Arial" w:hAnsi="Arial" w:cs="Arial"/>
        <w:b/>
        <w:sz w:val="20"/>
        <w:szCs w:val="16"/>
        <w:lang w:val="pl-PL"/>
      </w:rPr>
      <w:t>8</w:t>
    </w:r>
    <w:r>
      <w:rPr>
        <w:rFonts w:ascii="Arial" w:hAnsi="Arial" w:cs="Arial"/>
        <w:b/>
        <w:sz w:val="20"/>
        <w:szCs w:val="16"/>
        <w:lang w:val="pl-PL"/>
      </w:rPr>
      <w:t>/ZP</w:t>
    </w:r>
    <w:r w:rsidRPr="00493EBE">
      <w:rPr>
        <w:rFonts w:ascii="Arial" w:hAnsi="Arial" w:cs="Arial"/>
        <w:b/>
        <w:sz w:val="20"/>
        <w:szCs w:val="16"/>
      </w:rPr>
      <w:t>/202</w:t>
    </w:r>
    <w:r>
      <w:rPr>
        <w:rFonts w:ascii="Arial" w:hAnsi="Arial" w:cs="Arial"/>
        <w:b/>
        <w:sz w:val="20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1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6" w15:restartNumberingAfterBreak="0">
    <w:nsid w:val="00000016"/>
    <w:multiLevelType w:val="singleLevel"/>
    <w:tmpl w:val="52169C1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color w:val="FF0000"/>
        <w:sz w:val="22"/>
        <w:szCs w:val="22"/>
      </w:rPr>
    </w:lvl>
  </w:abstractNum>
  <w:abstractNum w:abstractNumId="17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8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9" w15:restartNumberingAfterBreak="0">
    <w:nsid w:val="0000001A"/>
    <w:multiLevelType w:val="singleLevel"/>
    <w:tmpl w:val="0000001A"/>
    <w:name w:val="WW8Num3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olor w:val="000000"/>
        <w:spacing w:val="-5"/>
        <w:sz w:val="22"/>
        <w:szCs w:val="22"/>
        <w:lang w:eastAsia="pl-PL"/>
      </w:rPr>
    </w:lvl>
  </w:abstractNum>
  <w:abstractNum w:abstractNumId="20" w15:restartNumberingAfterBreak="0">
    <w:nsid w:val="0000001B"/>
    <w:multiLevelType w:val="multilevel"/>
    <w:tmpl w:val="0000001B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21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0"/>
        </w:tabs>
        <w:ind w:left="15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6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Garamond" w:eastAsia="Calibri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26" w:hanging="360"/>
      </w:pPr>
      <w:rPr>
        <w:rFonts w:ascii="Calibri" w:eastAsia="SimSun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26" w:hanging="180"/>
      </w:pPr>
    </w:lvl>
  </w:abstractNum>
  <w:abstractNum w:abstractNumId="23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EF6CDA"/>
    <w:multiLevelType w:val="hybridMultilevel"/>
    <w:tmpl w:val="7786C15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07D07442"/>
    <w:multiLevelType w:val="multilevel"/>
    <w:tmpl w:val="C7E639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8" w15:restartNumberingAfterBreak="0">
    <w:nsid w:val="07E468A9"/>
    <w:multiLevelType w:val="hybridMultilevel"/>
    <w:tmpl w:val="F5C6418A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9497217"/>
    <w:multiLevelType w:val="hybridMultilevel"/>
    <w:tmpl w:val="A8E2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E85E15"/>
    <w:multiLevelType w:val="multilevel"/>
    <w:tmpl w:val="FCF8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12155047"/>
    <w:multiLevelType w:val="multilevel"/>
    <w:tmpl w:val="F05A3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12FC73C7"/>
    <w:multiLevelType w:val="hybridMultilevel"/>
    <w:tmpl w:val="B89CEC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13CA6549"/>
    <w:multiLevelType w:val="multilevel"/>
    <w:tmpl w:val="D71025AC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8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1A8A4C90"/>
    <w:multiLevelType w:val="hybridMultilevel"/>
    <w:tmpl w:val="9376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83183D"/>
    <w:multiLevelType w:val="multilevel"/>
    <w:tmpl w:val="3530F9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45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6" w15:restartNumberingAfterBreak="0">
    <w:nsid w:val="2D0147BA"/>
    <w:multiLevelType w:val="hybridMultilevel"/>
    <w:tmpl w:val="C71AAB5E"/>
    <w:lvl w:ilvl="0" w:tplc="976C8AEA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49" w15:restartNumberingAfterBreak="0">
    <w:nsid w:val="30CF221A"/>
    <w:multiLevelType w:val="multilevel"/>
    <w:tmpl w:val="D1F416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1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9D7293C"/>
    <w:multiLevelType w:val="hybridMultilevel"/>
    <w:tmpl w:val="CB2A8BBC"/>
    <w:lvl w:ilvl="0" w:tplc="BA4459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54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 w15:restartNumberingAfterBreak="0">
    <w:nsid w:val="41D967C4"/>
    <w:multiLevelType w:val="multilevel"/>
    <w:tmpl w:val="2CE85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42835166"/>
    <w:multiLevelType w:val="hybridMultilevel"/>
    <w:tmpl w:val="EAF8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E34ADF"/>
    <w:multiLevelType w:val="multilevel"/>
    <w:tmpl w:val="E6C46F9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strike w:val="0"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435A1801"/>
    <w:multiLevelType w:val="hybridMultilevel"/>
    <w:tmpl w:val="0E82F96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3781583"/>
    <w:multiLevelType w:val="multilevel"/>
    <w:tmpl w:val="FCF8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64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70975F2"/>
    <w:multiLevelType w:val="hybridMultilevel"/>
    <w:tmpl w:val="2520A40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67" w15:restartNumberingAfterBreak="0">
    <w:nsid w:val="481473B6"/>
    <w:multiLevelType w:val="hybridMultilevel"/>
    <w:tmpl w:val="824E4BEE"/>
    <w:lvl w:ilvl="0" w:tplc="5C3CD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0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1" w15:restartNumberingAfterBreak="0">
    <w:nsid w:val="55212385"/>
    <w:multiLevelType w:val="multilevel"/>
    <w:tmpl w:val="BAC25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2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73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4" w15:restartNumberingAfterBreak="0">
    <w:nsid w:val="59944282"/>
    <w:multiLevelType w:val="multilevel"/>
    <w:tmpl w:val="6E7E658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5A564E99"/>
    <w:multiLevelType w:val="multilevel"/>
    <w:tmpl w:val="3644178A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6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9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67DE0D2F"/>
    <w:multiLevelType w:val="multilevel"/>
    <w:tmpl w:val="FCF8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3" w15:restartNumberingAfterBreak="0">
    <w:nsid w:val="69EC5AD3"/>
    <w:multiLevelType w:val="multilevel"/>
    <w:tmpl w:val="3EEC37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5" w15:restartNumberingAfterBreak="0">
    <w:nsid w:val="6F585766"/>
    <w:multiLevelType w:val="hybridMultilevel"/>
    <w:tmpl w:val="69D8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7" w15:restartNumberingAfterBreak="0">
    <w:nsid w:val="70A66BB4"/>
    <w:multiLevelType w:val="hybridMultilevel"/>
    <w:tmpl w:val="EDE8647C"/>
    <w:lvl w:ilvl="0" w:tplc="6A129A3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9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90" w15:restartNumberingAfterBreak="0">
    <w:nsid w:val="74B63416"/>
    <w:multiLevelType w:val="multilevel"/>
    <w:tmpl w:val="FCF8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 w15:restartNumberingAfterBreak="0">
    <w:nsid w:val="74FE1139"/>
    <w:multiLevelType w:val="hybridMultilevel"/>
    <w:tmpl w:val="BC3E12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2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95B6564"/>
    <w:multiLevelType w:val="hybridMultilevel"/>
    <w:tmpl w:val="80AE0A60"/>
    <w:lvl w:ilvl="0" w:tplc="45A42D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96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143162157">
    <w:abstractNumId w:val="31"/>
  </w:num>
  <w:num w:numId="2" w16cid:durableId="1952977718">
    <w:abstractNumId w:val="60"/>
  </w:num>
  <w:num w:numId="3" w16cid:durableId="1758868906">
    <w:abstractNumId w:val="78"/>
  </w:num>
  <w:num w:numId="4" w16cid:durableId="809976360">
    <w:abstractNumId w:val="10"/>
  </w:num>
  <w:num w:numId="5" w16cid:durableId="1443064424">
    <w:abstractNumId w:val="0"/>
  </w:num>
  <w:num w:numId="6" w16cid:durableId="837042623">
    <w:abstractNumId w:val="87"/>
  </w:num>
  <w:num w:numId="7" w16cid:durableId="439758483">
    <w:abstractNumId w:val="74"/>
  </w:num>
  <w:num w:numId="8" w16cid:durableId="1375543974">
    <w:abstractNumId w:val="77"/>
  </w:num>
  <w:num w:numId="9" w16cid:durableId="575089003">
    <w:abstractNumId w:val="38"/>
  </w:num>
  <w:num w:numId="10" w16cid:durableId="842554409">
    <w:abstractNumId w:val="58"/>
  </w:num>
  <w:num w:numId="11" w16cid:durableId="85853836">
    <w:abstractNumId w:val="27"/>
  </w:num>
  <w:num w:numId="12" w16cid:durableId="644773179">
    <w:abstractNumId w:val="81"/>
  </w:num>
  <w:num w:numId="13" w16cid:durableId="945429084">
    <w:abstractNumId w:val="64"/>
  </w:num>
  <w:num w:numId="14" w16cid:durableId="54090481">
    <w:abstractNumId w:val="93"/>
  </w:num>
  <w:num w:numId="15" w16cid:durableId="308945760">
    <w:abstractNumId w:val="76"/>
  </w:num>
  <w:num w:numId="16" w16cid:durableId="1453551776">
    <w:abstractNumId w:val="82"/>
  </w:num>
  <w:num w:numId="17" w16cid:durableId="1120228050">
    <w:abstractNumId w:val="68"/>
  </w:num>
  <w:num w:numId="18" w16cid:durableId="598027004">
    <w:abstractNumId w:val="41"/>
  </w:num>
  <w:num w:numId="19" w16cid:durableId="2144274632">
    <w:abstractNumId w:val="63"/>
  </w:num>
  <w:num w:numId="20" w16cid:durableId="1026832064">
    <w:abstractNumId w:val="95"/>
  </w:num>
  <w:num w:numId="21" w16cid:durableId="1790932249">
    <w:abstractNumId w:val="48"/>
  </w:num>
  <w:num w:numId="22" w16cid:durableId="1293943560">
    <w:abstractNumId w:val="84"/>
  </w:num>
  <w:num w:numId="23" w16cid:durableId="1874347637">
    <w:abstractNumId w:val="75"/>
  </w:num>
  <w:num w:numId="24" w16cid:durableId="1320767217">
    <w:abstractNumId w:val="79"/>
  </w:num>
  <w:num w:numId="25" w16cid:durableId="266273195">
    <w:abstractNumId w:val="54"/>
  </w:num>
  <w:num w:numId="26" w16cid:durableId="395205501">
    <w:abstractNumId w:val="72"/>
  </w:num>
  <w:num w:numId="27" w16cid:durableId="2113089498">
    <w:abstractNumId w:val="94"/>
  </w:num>
  <w:num w:numId="28" w16cid:durableId="1755199205">
    <w:abstractNumId w:val="88"/>
  </w:num>
  <w:num w:numId="29" w16cid:durableId="571549121">
    <w:abstractNumId w:val="42"/>
  </w:num>
  <w:num w:numId="30" w16cid:durableId="1231429847">
    <w:abstractNumId w:val="53"/>
  </w:num>
  <w:num w:numId="31" w16cid:durableId="419176507">
    <w:abstractNumId w:val="45"/>
  </w:num>
  <w:num w:numId="32" w16cid:durableId="2075622306">
    <w:abstractNumId w:val="70"/>
  </w:num>
  <w:num w:numId="33" w16cid:durableId="1510557974">
    <w:abstractNumId w:val="37"/>
  </w:num>
  <w:num w:numId="34" w16cid:durableId="627049583">
    <w:abstractNumId w:val="50"/>
  </w:num>
  <w:num w:numId="35" w16cid:durableId="721053766">
    <w:abstractNumId w:val="44"/>
  </w:num>
  <w:num w:numId="36" w16cid:durableId="1651015070">
    <w:abstractNumId w:val="47"/>
  </w:num>
  <w:num w:numId="37" w16cid:durableId="2136211863">
    <w:abstractNumId w:val="36"/>
  </w:num>
  <w:num w:numId="38" w16cid:durableId="718549095">
    <w:abstractNumId w:val="57"/>
  </w:num>
  <w:num w:numId="39" w16cid:durableId="1525554671">
    <w:abstractNumId w:val="66"/>
  </w:num>
  <w:num w:numId="40" w16cid:durableId="122426279">
    <w:abstractNumId w:val="89"/>
  </w:num>
  <w:num w:numId="41" w16cid:durableId="1232084267">
    <w:abstractNumId w:val="73"/>
  </w:num>
  <w:num w:numId="42" w16cid:durableId="1947613010">
    <w:abstractNumId w:val="96"/>
  </w:num>
  <w:num w:numId="43" w16cid:durableId="1785423199">
    <w:abstractNumId w:val="56"/>
  </w:num>
  <w:num w:numId="44" w16cid:durableId="483619564">
    <w:abstractNumId w:val="52"/>
  </w:num>
  <w:num w:numId="45" w16cid:durableId="10756684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163830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2153520">
    <w:abstractNumId w:val="91"/>
  </w:num>
  <w:num w:numId="48" w16cid:durableId="2684408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27963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478288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92237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246128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13652569">
    <w:abstractNumId w:val="59"/>
  </w:num>
  <w:num w:numId="54" w16cid:durableId="1846901019">
    <w:abstractNumId w:val="8"/>
  </w:num>
  <w:num w:numId="55" w16cid:durableId="705955107">
    <w:abstractNumId w:val="2"/>
  </w:num>
  <w:num w:numId="56" w16cid:durableId="881136795">
    <w:abstractNumId w:val="3"/>
  </w:num>
  <w:num w:numId="57" w16cid:durableId="529805476">
    <w:abstractNumId w:val="5"/>
  </w:num>
  <w:num w:numId="58" w16cid:durableId="1187327791">
    <w:abstractNumId w:val="6"/>
  </w:num>
  <w:num w:numId="59" w16cid:durableId="1244605804">
    <w:abstractNumId w:val="7"/>
  </w:num>
  <w:num w:numId="60" w16cid:durableId="1163619558">
    <w:abstractNumId w:val="9"/>
  </w:num>
  <w:num w:numId="61" w16cid:durableId="2133742134">
    <w:abstractNumId w:val="11"/>
  </w:num>
  <w:num w:numId="62" w16cid:durableId="974530172">
    <w:abstractNumId w:val="12"/>
  </w:num>
  <w:num w:numId="63" w16cid:durableId="768624980">
    <w:abstractNumId w:val="13"/>
  </w:num>
  <w:num w:numId="64" w16cid:durableId="1528905741">
    <w:abstractNumId w:val="14"/>
  </w:num>
  <w:num w:numId="65" w16cid:durableId="1740129239">
    <w:abstractNumId w:val="15"/>
  </w:num>
  <w:num w:numId="66" w16cid:durableId="1588729160">
    <w:abstractNumId w:val="16"/>
  </w:num>
  <w:num w:numId="67" w16cid:durableId="551815572">
    <w:abstractNumId w:val="17"/>
  </w:num>
  <w:num w:numId="68" w16cid:durableId="864174233">
    <w:abstractNumId w:val="18"/>
  </w:num>
  <w:num w:numId="69" w16cid:durableId="1794442180">
    <w:abstractNumId w:val="19"/>
  </w:num>
  <w:num w:numId="70" w16cid:durableId="865680179">
    <w:abstractNumId w:val="20"/>
  </w:num>
  <w:num w:numId="71" w16cid:durableId="1554854587">
    <w:abstractNumId w:val="21"/>
  </w:num>
  <w:num w:numId="72" w16cid:durableId="1621759610">
    <w:abstractNumId w:val="22"/>
  </w:num>
  <w:num w:numId="73" w16cid:durableId="18835947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52784698">
    <w:abstractNumId w:val="34"/>
  </w:num>
  <w:num w:numId="75" w16cid:durableId="414128769">
    <w:abstractNumId w:val="26"/>
  </w:num>
  <w:num w:numId="76" w16cid:durableId="257718358">
    <w:abstractNumId w:val="39"/>
  </w:num>
  <w:num w:numId="77" w16cid:durableId="1197545908">
    <w:abstractNumId w:val="85"/>
  </w:num>
  <w:num w:numId="78" w16cid:durableId="1350568290">
    <w:abstractNumId w:val="67"/>
  </w:num>
  <w:num w:numId="79" w16cid:durableId="1969820227">
    <w:abstractNumId w:val="62"/>
  </w:num>
  <w:num w:numId="80" w16cid:durableId="1732577233">
    <w:abstractNumId w:val="32"/>
  </w:num>
  <w:num w:numId="81" w16cid:durableId="1622760990">
    <w:abstractNumId w:val="90"/>
  </w:num>
  <w:num w:numId="82" w16cid:durableId="1479615682">
    <w:abstractNumId w:val="80"/>
  </w:num>
  <w:num w:numId="83" w16cid:durableId="1972318542">
    <w:abstractNumId w:val="65"/>
  </w:num>
  <w:num w:numId="84" w16cid:durableId="2085639471">
    <w:abstractNumId w:val="61"/>
  </w:num>
  <w:num w:numId="85" w16cid:durableId="865368769">
    <w:abstractNumId w:val="28"/>
  </w:num>
  <w:num w:numId="86" w16cid:durableId="743603705">
    <w:abstractNumId w:val="30"/>
  </w:num>
  <w:num w:numId="87" w16cid:durableId="11669454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585696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110346199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965851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37162773">
    <w:abstractNumId w:val="83"/>
  </w:num>
  <w:num w:numId="92" w16cid:durableId="543447566">
    <w:abstractNumId w:val="40"/>
  </w:num>
  <w:num w:numId="93" w16cid:durableId="1061906005">
    <w:abstractNumId w:val="35"/>
  </w:num>
  <w:num w:numId="94" w16cid:durableId="2014650867">
    <w:abstractNumId w:val="4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0F1"/>
    <w:rsid w:val="000008FF"/>
    <w:rsid w:val="00002DCD"/>
    <w:rsid w:val="00003075"/>
    <w:rsid w:val="00003DFA"/>
    <w:rsid w:val="000056D1"/>
    <w:rsid w:val="000063D1"/>
    <w:rsid w:val="000071E7"/>
    <w:rsid w:val="000117DA"/>
    <w:rsid w:val="00014489"/>
    <w:rsid w:val="0001480C"/>
    <w:rsid w:val="000178EF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61E5C"/>
    <w:rsid w:val="0006296A"/>
    <w:rsid w:val="000642A8"/>
    <w:rsid w:val="0006752B"/>
    <w:rsid w:val="00067933"/>
    <w:rsid w:val="00070FE1"/>
    <w:rsid w:val="000726C8"/>
    <w:rsid w:val="00075550"/>
    <w:rsid w:val="00077067"/>
    <w:rsid w:val="000772ED"/>
    <w:rsid w:val="00080113"/>
    <w:rsid w:val="00084D58"/>
    <w:rsid w:val="00085B15"/>
    <w:rsid w:val="00086486"/>
    <w:rsid w:val="00086DB9"/>
    <w:rsid w:val="000872BC"/>
    <w:rsid w:val="00087D83"/>
    <w:rsid w:val="00090A07"/>
    <w:rsid w:val="0009426C"/>
    <w:rsid w:val="00094D3C"/>
    <w:rsid w:val="00095266"/>
    <w:rsid w:val="00097A7F"/>
    <w:rsid w:val="000A3EFB"/>
    <w:rsid w:val="000B3BB3"/>
    <w:rsid w:val="000B40A0"/>
    <w:rsid w:val="000B4EEA"/>
    <w:rsid w:val="000B6215"/>
    <w:rsid w:val="000B7383"/>
    <w:rsid w:val="000C0422"/>
    <w:rsid w:val="000C0D33"/>
    <w:rsid w:val="000C1069"/>
    <w:rsid w:val="000C2A1F"/>
    <w:rsid w:val="000C427C"/>
    <w:rsid w:val="000C4CDA"/>
    <w:rsid w:val="000D0ACC"/>
    <w:rsid w:val="000D1490"/>
    <w:rsid w:val="000D2C11"/>
    <w:rsid w:val="000E10EB"/>
    <w:rsid w:val="000E12CC"/>
    <w:rsid w:val="000E4FB3"/>
    <w:rsid w:val="000E60C2"/>
    <w:rsid w:val="000F296C"/>
    <w:rsid w:val="000F7191"/>
    <w:rsid w:val="00103150"/>
    <w:rsid w:val="00103935"/>
    <w:rsid w:val="00104C57"/>
    <w:rsid w:val="001056C8"/>
    <w:rsid w:val="00105BF3"/>
    <w:rsid w:val="00105FBF"/>
    <w:rsid w:val="00106AC2"/>
    <w:rsid w:val="00106E91"/>
    <w:rsid w:val="00112055"/>
    <w:rsid w:val="001141E5"/>
    <w:rsid w:val="00115ED8"/>
    <w:rsid w:val="00121CDC"/>
    <w:rsid w:val="001255F0"/>
    <w:rsid w:val="00125863"/>
    <w:rsid w:val="001261EC"/>
    <w:rsid w:val="0012794C"/>
    <w:rsid w:val="00130D5E"/>
    <w:rsid w:val="00130D70"/>
    <w:rsid w:val="00131075"/>
    <w:rsid w:val="00133803"/>
    <w:rsid w:val="001355EE"/>
    <w:rsid w:val="00143588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33BB"/>
    <w:rsid w:val="0016649F"/>
    <w:rsid w:val="00167A96"/>
    <w:rsid w:val="001708C8"/>
    <w:rsid w:val="00171650"/>
    <w:rsid w:val="00173089"/>
    <w:rsid w:val="00174C57"/>
    <w:rsid w:val="00174D20"/>
    <w:rsid w:val="00174F6E"/>
    <w:rsid w:val="00176A65"/>
    <w:rsid w:val="00180115"/>
    <w:rsid w:val="001801DE"/>
    <w:rsid w:val="00181896"/>
    <w:rsid w:val="00181BD1"/>
    <w:rsid w:val="001860DD"/>
    <w:rsid w:val="00187992"/>
    <w:rsid w:val="00190733"/>
    <w:rsid w:val="00190808"/>
    <w:rsid w:val="001945D7"/>
    <w:rsid w:val="0019586C"/>
    <w:rsid w:val="00195E2D"/>
    <w:rsid w:val="00196E08"/>
    <w:rsid w:val="001974CA"/>
    <w:rsid w:val="00197816"/>
    <w:rsid w:val="001A3DAF"/>
    <w:rsid w:val="001A4754"/>
    <w:rsid w:val="001B6296"/>
    <w:rsid w:val="001B62B9"/>
    <w:rsid w:val="001B7B07"/>
    <w:rsid w:val="001C20C2"/>
    <w:rsid w:val="001C7D48"/>
    <w:rsid w:val="001D65AA"/>
    <w:rsid w:val="001D780C"/>
    <w:rsid w:val="001E3B4C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A9A"/>
    <w:rsid w:val="00207DA2"/>
    <w:rsid w:val="00210F6D"/>
    <w:rsid w:val="00214DEB"/>
    <w:rsid w:val="0021656B"/>
    <w:rsid w:val="00216B35"/>
    <w:rsid w:val="00217469"/>
    <w:rsid w:val="00220543"/>
    <w:rsid w:val="00221455"/>
    <w:rsid w:val="0022265A"/>
    <w:rsid w:val="002245EA"/>
    <w:rsid w:val="002258C8"/>
    <w:rsid w:val="0023254B"/>
    <w:rsid w:val="00234D4B"/>
    <w:rsid w:val="00234D54"/>
    <w:rsid w:val="00235764"/>
    <w:rsid w:val="00242AF7"/>
    <w:rsid w:val="002439BC"/>
    <w:rsid w:val="00246CA9"/>
    <w:rsid w:val="00251A3C"/>
    <w:rsid w:val="00257974"/>
    <w:rsid w:val="00257B67"/>
    <w:rsid w:val="002608E0"/>
    <w:rsid w:val="00262C81"/>
    <w:rsid w:val="0026382B"/>
    <w:rsid w:val="002644CD"/>
    <w:rsid w:val="00264C31"/>
    <w:rsid w:val="00267D52"/>
    <w:rsid w:val="00270305"/>
    <w:rsid w:val="00271073"/>
    <w:rsid w:val="00272166"/>
    <w:rsid w:val="00273577"/>
    <w:rsid w:val="002757A7"/>
    <w:rsid w:val="00276DAC"/>
    <w:rsid w:val="00282845"/>
    <w:rsid w:val="00285777"/>
    <w:rsid w:val="002861A0"/>
    <w:rsid w:val="0028644D"/>
    <w:rsid w:val="002869D5"/>
    <w:rsid w:val="00286B2E"/>
    <w:rsid w:val="00287609"/>
    <w:rsid w:val="002904AC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5A23"/>
    <w:rsid w:val="002A6630"/>
    <w:rsid w:val="002A6A00"/>
    <w:rsid w:val="002B2A64"/>
    <w:rsid w:val="002B2D35"/>
    <w:rsid w:val="002B517E"/>
    <w:rsid w:val="002B70EA"/>
    <w:rsid w:val="002C0158"/>
    <w:rsid w:val="002C6834"/>
    <w:rsid w:val="002D6A38"/>
    <w:rsid w:val="002D6AB0"/>
    <w:rsid w:val="002D78D6"/>
    <w:rsid w:val="002E0D0E"/>
    <w:rsid w:val="002E0E53"/>
    <w:rsid w:val="002E3716"/>
    <w:rsid w:val="002E3C11"/>
    <w:rsid w:val="002E3E50"/>
    <w:rsid w:val="002E522E"/>
    <w:rsid w:val="002E7F68"/>
    <w:rsid w:val="002F05D1"/>
    <w:rsid w:val="002F5D09"/>
    <w:rsid w:val="00303F7C"/>
    <w:rsid w:val="00307D04"/>
    <w:rsid w:val="00310933"/>
    <w:rsid w:val="003134C8"/>
    <w:rsid w:val="00314727"/>
    <w:rsid w:val="0031508C"/>
    <w:rsid w:val="00315A9B"/>
    <w:rsid w:val="00316D85"/>
    <w:rsid w:val="00321598"/>
    <w:rsid w:val="00323D4A"/>
    <w:rsid w:val="003258DD"/>
    <w:rsid w:val="003275B3"/>
    <w:rsid w:val="00335F3A"/>
    <w:rsid w:val="00336D0C"/>
    <w:rsid w:val="00341D8B"/>
    <w:rsid w:val="00342551"/>
    <w:rsid w:val="00342B11"/>
    <w:rsid w:val="003451D3"/>
    <w:rsid w:val="0034723E"/>
    <w:rsid w:val="00351341"/>
    <w:rsid w:val="00352830"/>
    <w:rsid w:val="0035350B"/>
    <w:rsid w:val="00354011"/>
    <w:rsid w:val="00360C52"/>
    <w:rsid w:val="00361B2C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1818"/>
    <w:rsid w:val="00382DD2"/>
    <w:rsid w:val="00384916"/>
    <w:rsid w:val="0038500F"/>
    <w:rsid w:val="00386C66"/>
    <w:rsid w:val="003877E0"/>
    <w:rsid w:val="003931F7"/>
    <w:rsid w:val="00394A0B"/>
    <w:rsid w:val="003960C0"/>
    <w:rsid w:val="003960F7"/>
    <w:rsid w:val="00397847"/>
    <w:rsid w:val="003A04DC"/>
    <w:rsid w:val="003A1235"/>
    <w:rsid w:val="003A248F"/>
    <w:rsid w:val="003A2632"/>
    <w:rsid w:val="003A2CA1"/>
    <w:rsid w:val="003A4177"/>
    <w:rsid w:val="003A593A"/>
    <w:rsid w:val="003A6DC7"/>
    <w:rsid w:val="003B1F3F"/>
    <w:rsid w:val="003B3E06"/>
    <w:rsid w:val="003B562E"/>
    <w:rsid w:val="003B6B01"/>
    <w:rsid w:val="003B71D8"/>
    <w:rsid w:val="003B79A5"/>
    <w:rsid w:val="003C01BD"/>
    <w:rsid w:val="003C1B57"/>
    <w:rsid w:val="003C4468"/>
    <w:rsid w:val="003C7CA9"/>
    <w:rsid w:val="003E07C3"/>
    <w:rsid w:val="003E183B"/>
    <w:rsid w:val="003E3243"/>
    <w:rsid w:val="003E3AEE"/>
    <w:rsid w:val="003E5E45"/>
    <w:rsid w:val="003E7838"/>
    <w:rsid w:val="003F01F9"/>
    <w:rsid w:val="003F0906"/>
    <w:rsid w:val="003F4476"/>
    <w:rsid w:val="003F4635"/>
    <w:rsid w:val="003F5EDE"/>
    <w:rsid w:val="004042C7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131"/>
    <w:rsid w:val="00463DE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3D4"/>
    <w:rsid w:val="00491D71"/>
    <w:rsid w:val="0049248B"/>
    <w:rsid w:val="004955A4"/>
    <w:rsid w:val="00495AF1"/>
    <w:rsid w:val="00496B45"/>
    <w:rsid w:val="00496DCB"/>
    <w:rsid w:val="004A1142"/>
    <w:rsid w:val="004A2897"/>
    <w:rsid w:val="004A336E"/>
    <w:rsid w:val="004A395D"/>
    <w:rsid w:val="004A3F89"/>
    <w:rsid w:val="004A5949"/>
    <w:rsid w:val="004B00AE"/>
    <w:rsid w:val="004C49B7"/>
    <w:rsid w:val="004C72F4"/>
    <w:rsid w:val="004C7EDC"/>
    <w:rsid w:val="004D2602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20E"/>
    <w:rsid w:val="004F68C2"/>
    <w:rsid w:val="004F6908"/>
    <w:rsid w:val="004F6A5C"/>
    <w:rsid w:val="004F7ED7"/>
    <w:rsid w:val="00502572"/>
    <w:rsid w:val="005051FA"/>
    <w:rsid w:val="00505F9E"/>
    <w:rsid w:val="00511FA0"/>
    <w:rsid w:val="005125F5"/>
    <w:rsid w:val="005151A0"/>
    <w:rsid w:val="0051559B"/>
    <w:rsid w:val="00515DE5"/>
    <w:rsid w:val="00520455"/>
    <w:rsid w:val="00520468"/>
    <w:rsid w:val="00521C97"/>
    <w:rsid w:val="0052485E"/>
    <w:rsid w:val="0052614C"/>
    <w:rsid w:val="00526150"/>
    <w:rsid w:val="00531D1D"/>
    <w:rsid w:val="00532670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1627"/>
    <w:rsid w:val="00573020"/>
    <w:rsid w:val="0057493D"/>
    <w:rsid w:val="0057574A"/>
    <w:rsid w:val="00575AB0"/>
    <w:rsid w:val="00577C76"/>
    <w:rsid w:val="005826BF"/>
    <w:rsid w:val="00584D15"/>
    <w:rsid w:val="00586F85"/>
    <w:rsid w:val="0059032A"/>
    <w:rsid w:val="00591659"/>
    <w:rsid w:val="0059203F"/>
    <w:rsid w:val="005964CB"/>
    <w:rsid w:val="0059673D"/>
    <w:rsid w:val="005A015E"/>
    <w:rsid w:val="005B0228"/>
    <w:rsid w:val="005B11AE"/>
    <w:rsid w:val="005B2E8F"/>
    <w:rsid w:val="005B3582"/>
    <w:rsid w:val="005B7629"/>
    <w:rsid w:val="005C0B2C"/>
    <w:rsid w:val="005C2DBE"/>
    <w:rsid w:val="005C3E7F"/>
    <w:rsid w:val="005C40BA"/>
    <w:rsid w:val="005C457B"/>
    <w:rsid w:val="005C4737"/>
    <w:rsid w:val="005C6D18"/>
    <w:rsid w:val="005D4590"/>
    <w:rsid w:val="005D4B59"/>
    <w:rsid w:val="005D4EFB"/>
    <w:rsid w:val="005D6C45"/>
    <w:rsid w:val="005E28D9"/>
    <w:rsid w:val="005E3250"/>
    <w:rsid w:val="005E37E3"/>
    <w:rsid w:val="005F327F"/>
    <w:rsid w:val="005F7A7A"/>
    <w:rsid w:val="00601A58"/>
    <w:rsid w:val="00601FCE"/>
    <w:rsid w:val="00602F1C"/>
    <w:rsid w:val="00604389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505F7"/>
    <w:rsid w:val="006507CC"/>
    <w:rsid w:val="00650CD5"/>
    <w:rsid w:val="00650D5D"/>
    <w:rsid w:val="00652202"/>
    <w:rsid w:val="00654BB3"/>
    <w:rsid w:val="00656D53"/>
    <w:rsid w:val="00663298"/>
    <w:rsid w:val="00663714"/>
    <w:rsid w:val="006650DA"/>
    <w:rsid w:val="0066727F"/>
    <w:rsid w:val="00667847"/>
    <w:rsid w:val="00677C1A"/>
    <w:rsid w:val="00680EAB"/>
    <w:rsid w:val="006833A0"/>
    <w:rsid w:val="00685E0C"/>
    <w:rsid w:val="006864E9"/>
    <w:rsid w:val="00690917"/>
    <w:rsid w:val="00690DFA"/>
    <w:rsid w:val="006A01CC"/>
    <w:rsid w:val="006A0502"/>
    <w:rsid w:val="006A2A4C"/>
    <w:rsid w:val="006A2E43"/>
    <w:rsid w:val="006A3184"/>
    <w:rsid w:val="006A5DC6"/>
    <w:rsid w:val="006A5E52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D18EB"/>
    <w:rsid w:val="006D28FB"/>
    <w:rsid w:val="006D45E8"/>
    <w:rsid w:val="006D5E10"/>
    <w:rsid w:val="006D6612"/>
    <w:rsid w:val="006D6760"/>
    <w:rsid w:val="006D75B9"/>
    <w:rsid w:val="006D7747"/>
    <w:rsid w:val="006E6823"/>
    <w:rsid w:val="006E6BB1"/>
    <w:rsid w:val="006E7353"/>
    <w:rsid w:val="006F096A"/>
    <w:rsid w:val="006F3F43"/>
    <w:rsid w:val="006F5832"/>
    <w:rsid w:val="006F58DE"/>
    <w:rsid w:val="006F71B2"/>
    <w:rsid w:val="00700E49"/>
    <w:rsid w:val="007011D3"/>
    <w:rsid w:val="00707D0E"/>
    <w:rsid w:val="00711A12"/>
    <w:rsid w:val="00711ABD"/>
    <w:rsid w:val="007208ED"/>
    <w:rsid w:val="00723FB2"/>
    <w:rsid w:val="00725E80"/>
    <w:rsid w:val="00726B6B"/>
    <w:rsid w:val="007275C8"/>
    <w:rsid w:val="00727A40"/>
    <w:rsid w:val="00732EB8"/>
    <w:rsid w:val="00733469"/>
    <w:rsid w:val="00735631"/>
    <w:rsid w:val="00735878"/>
    <w:rsid w:val="00735D39"/>
    <w:rsid w:val="00736A60"/>
    <w:rsid w:val="007410A5"/>
    <w:rsid w:val="00745F59"/>
    <w:rsid w:val="00747C0E"/>
    <w:rsid w:val="00751216"/>
    <w:rsid w:val="00751F54"/>
    <w:rsid w:val="007531DD"/>
    <w:rsid w:val="00755B3F"/>
    <w:rsid w:val="00757751"/>
    <w:rsid w:val="00757798"/>
    <w:rsid w:val="00760887"/>
    <w:rsid w:val="007615E8"/>
    <w:rsid w:val="00765A41"/>
    <w:rsid w:val="0077099C"/>
    <w:rsid w:val="007711AA"/>
    <w:rsid w:val="00774916"/>
    <w:rsid w:val="00775D3C"/>
    <w:rsid w:val="00777142"/>
    <w:rsid w:val="00781314"/>
    <w:rsid w:val="00792880"/>
    <w:rsid w:val="00794B4C"/>
    <w:rsid w:val="00796AB6"/>
    <w:rsid w:val="00796DF7"/>
    <w:rsid w:val="00796EFA"/>
    <w:rsid w:val="00797C6D"/>
    <w:rsid w:val="007A31FB"/>
    <w:rsid w:val="007A3829"/>
    <w:rsid w:val="007A406D"/>
    <w:rsid w:val="007B1A96"/>
    <w:rsid w:val="007B4309"/>
    <w:rsid w:val="007C1B82"/>
    <w:rsid w:val="007C4862"/>
    <w:rsid w:val="007C5F71"/>
    <w:rsid w:val="007C63BD"/>
    <w:rsid w:val="007D10C9"/>
    <w:rsid w:val="007D15BE"/>
    <w:rsid w:val="007D26AA"/>
    <w:rsid w:val="007D3122"/>
    <w:rsid w:val="007D3952"/>
    <w:rsid w:val="007D45D4"/>
    <w:rsid w:val="007D4968"/>
    <w:rsid w:val="007D6A8C"/>
    <w:rsid w:val="007E026E"/>
    <w:rsid w:val="007E1B36"/>
    <w:rsid w:val="007E384C"/>
    <w:rsid w:val="007E46BD"/>
    <w:rsid w:val="007E5BB1"/>
    <w:rsid w:val="007F2342"/>
    <w:rsid w:val="007F47A6"/>
    <w:rsid w:val="007F6B33"/>
    <w:rsid w:val="007F6C20"/>
    <w:rsid w:val="007F6F48"/>
    <w:rsid w:val="008013B8"/>
    <w:rsid w:val="00801FD4"/>
    <w:rsid w:val="00804B73"/>
    <w:rsid w:val="008054CF"/>
    <w:rsid w:val="008060F8"/>
    <w:rsid w:val="008114A3"/>
    <w:rsid w:val="00813BBC"/>
    <w:rsid w:val="0081411A"/>
    <w:rsid w:val="00815AF3"/>
    <w:rsid w:val="00817F54"/>
    <w:rsid w:val="008207CB"/>
    <w:rsid w:val="00821A43"/>
    <w:rsid w:val="00822639"/>
    <w:rsid w:val="00826324"/>
    <w:rsid w:val="00826C47"/>
    <w:rsid w:val="00830E7C"/>
    <w:rsid w:val="0083237C"/>
    <w:rsid w:val="00832B03"/>
    <w:rsid w:val="008331C7"/>
    <w:rsid w:val="00833D45"/>
    <w:rsid w:val="00836CE2"/>
    <w:rsid w:val="008458D8"/>
    <w:rsid w:val="00845917"/>
    <w:rsid w:val="00846E6D"/>
    <w:rsid w:val="0085055A"/>
    <w:rsid w:val="008508B6"/>
    <w:rsid w:val="0085327B"/>
    <w:rsid w:val="00853F58"/>
    <w:rsid w:val="0085603E"/>
    <w:rsid w:val="00870053"/>
    <w:rsid w:val="00876D68"/>
    <w:rsid w:val="00881267"/>
    <w:rsid w:val="0088753C"/>
    <w:rsid w:val="00890DCD"/>
    <w:rsid w:val="00892201"/>
    <w:rsid w:val="0089707C"/>
    <w:rsid w:val="008A0B0C"/>
    <w:rsid w:val="008A1351"/>
    <w:rsid w:val="008A2C7D"/>
    <w:rsid w:val="008A3E5E"/>
    <w:rsid w:val="008A43A1"/>
    <w:rsid w:val="008A6DA4"/>
    <w:rsid w:val="008B10C4"/>
    <w:rsid w:val="008B3972"/>
    <w:rsid w:val="008B54B3"/>
    <w:rsid w:val="008C30D1"/>
    <w:rsid w:val="008C31A8"/>
    <w:rsid w:val="008C58F8"/>
    <w:rsid w:val="008D5328"/>
    <w:rsid w:val="008D5522"/>
    <w:rsid w:val="008D5D4B"/>
    <w:rsid w:val="008D6A52"/>
    <w:rsid w:val="008E06D5"/>
    <w:rsid w:val="008E098C"/>
    <w:rsid w:val="008E7431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E06"/>
    <w:rsid w:val="009034A3"/>
    <w:rsid w:val="00904E0C"/>
    <w:rsid w:val="0090505C"/>
    <w:rsid w:val="00905623"/>
    <w:rsid w:val="009064E3"/>
    <w:rsid w:val="00906F9E"/>
    <w:rsid w:val="009072CB"/>
    <w:rsid w:val="0090770E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751"/>
    <w:rsid w:val="00940E61"/>
    <w:rsid w:val="00941339"/>
    <w:rsid w:val="00942191"/>
    <w:rsid w:val="009447CC"/>
    <w:rsid w:val="00944D86"/>
    <w:rsid w:val="00945DF9"/>
    <w:rsid w:val="00945FFE"/>
    <w:rsid w:val="009470F0"/>
    <w:rsid w:val="00947995"/>
    <w:rsid w:val="00947CF7"/>
    <w:rsid w:val="009502DE"/>
    <w:rsid w:val="0095287C"/>
    <w:rsid w:val="00954B27"/>
    <w:rsid w:val="00954FB7"/>
    <w:rsid w:val="009563AD"/>
    <w:rsid w:val="00957944"/>
    <w:rsid w:val="00965849"/>
    <w:rsid w:val="00974F52"/>
    <w:rsid w:val="009757A9"/>
    <w:rsid w:val="00975F00"/>
    <w:rsid w:val="009772D3"/>
    <w:rsid w:val="009812E7"/>
    <w:rsid w:val="0098400E"/>
    <w:rsid w:val="00990C22"/>
    <w:rsid w:val="00990D38"/>
    <w:rsid w:val="00990F72"/>
    <w:rsid w:val="009916C4"/>
    <w:rsid w:val="00992EE0"/>
    <w:rsid w:val="009971E5"/>
    <w:rsid w:val="009A2870"/>
    <w:rsid w:val="009B4296"/>
    <w:rsid w:val="009B7E33"/>
    <w:rsid w:val="009C3566"/>
    <w:rsid w:val="009C3A7C"/>
    <w:rsid w:val="009C430B"/>
    <w:rsid w:val="009C6BBE"/>
    <w:rsid w:val="009D202C"/>
    <w:rsid w:val="009D29EF"/>
    <w:rsid w:val="009D32CD"/>
    <w:rsid w:val="009D5021"/>
    <w:rsid w:val="009D5AC2"/>
    <w:rsid w:val="009D5FCF"/>
    <w:rsid w:val="009D6DFD"/>
    <w:rsid w:val="009E19A0"/>
    <w:rsid w:val="009E2055"/>
    <w:rsid w:val="009E4E18"/>
    <w:rsid w:val="009E6D23"/>
    <w:rsid w:val="009F1A48"/>
    <w:rsid w:val="009F4736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32C4"/>
    <w:rsid w:val="00A54D56"/>
    <w:rsid w:val="00A56159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7708"/>
    <w:rsid w:val="00A77EC8"/>
    <w:rsid w:val="00A804C8"/>
    <w:rsid w:val="00A83645"/>
    <w:rsid w:val="00A850F2"/>
    <w:rsid w:val="00A859E8"/>
    <w:rsid w:val="00A87289"/>
    <w:rsid w:val="00A90F14"/>
    <w:rsid w:val="00A911E0"/>
    <w:rsid w:val="00A9406A"/>
    <w:rsid w:val="00A9554B"/>
    <w:rsid w:val="00A95959"/>
    <w:rsid w:val="00AA0589"/>
    <w:rsid w:val="00AA1203"/>
    <w:rsid w:val="00AA1E7B"/>
    <w:rsid w:val="00AA5541"/>
    <w:rsid w:val="00AB2829"/>
    <w:rsid w:val="00AB342A"/>
    <w:rsid w:val="00AB36FC"/>
    <w:rsid w:val="00AB386A"/>
    <w:rsid w:val="00AB38D8"/>
    <w:rsid w:val="00AC0192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E7610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166B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7261"/>
    <w:rsid w:val="00B40FAD"/>
    <w:rsid w:val="00B42A71"/>
    <w:rsid w:val="00B42D1B"/>
    <w:rsid w:val="00B43E29"/>
    <w:rsid w:val="00B44956"/>
    <w:rsid w:val="00B466DC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5D64"/>
    <w:rsid w:val="00B77780"/>
    <w:rsid w:val="00B82409"/>
    <w:rsid w:val="00B8251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B72"/>
    <w:rsid w:val="00BB002D"/>
    <w:rsid w:val="00BB05F0"/>
    <w:rsid w:val="00BB0BAC"/>
    <w:rsid w:val="00BB19A3"/>
    <w:rsid w:val="00BB2F51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6254"/>
    <w:rsid w:val="00BC721E"/>
    <w:rsid w:val="00BC7667"/>
    <w:rsid w:val="00BC7857"/>
    <w:rsid w:val="00BD0AC2"/>
    <w:rsid w:val="00BE0FBE"/>
    <w:rsid w:val="00BE109F"/>
    <w:rsid w:val="00BE2659"/>
    <w:rsid w:val="00BE57F9"/>
    <w:rsid w:val="00BE5B37"/>
    <w:rsid w:val="00BF0F95"/>
    <w:rsid w:val="00BF12A2"/>
    <w:rsid w:val="00BF177D"/>
    <w:rsid w:val="00BF3CDB"/>
    <w:rsid w:val="00BF414D"/>
    <w:rsid w:val="00BF455A"/>
    <w:rsid w:val="00BF6551"/>
    <w:rsid w:val="00BF7870"/>
    <w:rsid w:val="00C02A03"/>
    <w:rsid w:val="00C07875"/>
    <w:rsid w:val="00C16B0C"/>
    <w:rsid w:val="00C17EB7"/>
    <w:rsid w:val="00C21AD0"/>
    <w:rsid w:val="00C21E03"/>
    <w:rsid w:val="00C24C96"/>
    <w:rsid w:val="00C2757B"/>
    <w:rsid w:val="00C301F8"/>
    <w:rsid w:val="00C31B8C"/>
    <w:rsid w:val="00C36922"/>
    <w:rsid w:val="00C40141"/>
    <w:rsid w:val="00C4108B"/>
    <w:rsid w:val="00C41A37"/>
    <w:rsid w:val="00C41B42"/>
    <w:rsid w:val="00C4304E"/>
    <w:rsid w:val="00C44CE8"/>
    <w:rsid w:val="00C45898"/>
    <w:rsid w:val="00C47A3E"/>
    <w:rsid w:val="00C50C64"/>
    <w:rsid w:val="00C51F45"/>
    <w:rsid w:val="00C552CA"/>
    <w:rsid w:val="00C56E41"/>
    <w:rsid w:val="00C57D4F"/>
    <w:rsid w:val="00C6094D"/>
    <w:rsid w:val="00C61959"/>
    <w:rsid w:val="00C665E1"/>
    <w:rsid w:val="00C70E72"/>
    <w:rsid w:val="00C71F92"/>
    <w:rsid w:val="00C72141"/>
    <w:rsid w:val="00C724B9"/>
    <w:rsid w:val="00C73748"/>
    <w:rsid w:val="00C743D7"/>
    <w:rsid w:val="00C82D48"/>
    <w:rsid w:val="00C84143"/>
    <w:rsid w:val="00C84D18"/>
    <w:rsid w:val="00C92B43"/>
    <w:rsid w:val="00C92CBD"/>
    <w:rsid w:val="00C9580E"/>
    <w:rsid w:val="00C96987"/>
    <w:rsid w:val="00C97F27"/>
    <w:rsid w:val="00CA645C"/>
    <w:rsid w:val="00CA77FD"/>
    <w:rsid w:val="00CB0012"/>
    <w:rsid w:val="00CB07D1"/>
    <w:rsid w:val="00CB08E0"/>
    <w:rsid w:val="00CB227B"/>
    <w:rsid w:val="00CB2DD8"/>
    <w:rsid w:val="00CB3863"/>
    <w:rsid w:val="00CB3965"/>
    <w:rsid w:val="00CB41A4"/>
    <w:rsid w:val="00CB54D1"/>
    <w:rsid w:val="00CB77BB"/>
    <w:rsid w:val="00CC07A0"/>
    <w:rsid w:val="00CC0EB8"/>
    <w:rsid w:val="00CC32F6"/>
    <w:rsid w:val="00CC4735"/>
    <w:rsid w:val="00CC56A3"/>
    <w:rsid w:val="00CD69A8"/>
    <w:rsid w:val="00CD7789"/>
    <w:rsid w:val="00CE195A"/>
    <w:rsid w:val="00CE22BA"/>
    <w:rsid w:val="00CE290C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670A"/>
    <w:rsid w:val="00D40A3E"/>
    <w:rsid w:val="00D466C0"/>
    <w:rsid w:val="00D50A57"/>
    <w:rsid w:val="00D50EDB"/>
    <w:rsid w:val="00D51FBF"/>
    <w:rsid w:val="00D534F9"/>
    <w:rsid w:val="00D55FC3"/>
    <w:rsid w:val="00D66E23"/>
    <w:rsid w:val="00D709EB"/>
    <w:rsid w:val="00D74DE3"/>
    <w:rsid w:val="00D77499"/>
    <w:rsid w:val="00D80C1B"/>
    <w:rsid w:val="00D8583A"/>
    <w:rsid w:val="00D938BF"/>
    <w:rsid w:val="00D95D2B"/>
    <w:rsid w:val="00D97A07"/>
    <w:rsid w:val="00DA0A3E"/>
    <w:rsid w:val="00DA1067"/>
    <w:rsid w:val="00DA1B67"/>
    <w:rsid w:val="00DA4E5E"/>
    <w:rsid w:val="00DA5668"/>
    <w:rsid w:val="00DA5700"/>
    <w:rsid w:val="00DA6824"/>
    <w:rsid w:val="00DB3063"/>
    <w:rsid w:val="00DB3563"/>
    <w:rsid w:val="00DB4B4C"/>
    <w:rsid w:val="00DB5B60"/>
    <w:rsid w:val="00DC456D"/>
    <w:rsid w:val="00DC6E7D"/>
    <w:rsid w:val="00DD3994"/>
    <w:rsid w:val="00DD4674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3CE4"/>
    <w:rsid w:val="00E04B88"/>
    <w:rsid w:val="00E05121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5A69"/>
    <w:rsid w:val="00E36D07"/>
    <w:rsid w:val="00E375E1"/>
    <w:rsid w:val="00E379A9"/>
    <w:rsid w:val="00E40245"/>
    <w:rsid w:val="00E40931"/>
    <w:rsid w:val="00E41F83"/>
    <w:rsid w:val="00E434F6"/>
    <w:rsid w:val="00E43D3A"/>
    <w:rsid w:val="00E45C4C"/>
    <w:rsid w:val="00E468A5"/>
    <w:rsid w:val="00E52AA2"/>
    <w:rsid w:val="00E52B83"/>
    <w:rsid w:val="00E54286"/>
    <w:rsid w:val="00E5443B"/>
    <w:rsid w:val="00E54AA2"/>
    <w:rsid w:val="00E54F2B"/>
    <w:rsid w:val="00E56E8D"/>
    <w:rsid w:val="00E602B2"/>
    <w:rsid w:val="00E63539"/>
    <w:rsid w:val="00E65F5E"/>
    <w:rsid w:val="00E67687"/>
    <w:rsid w:val="00E70F05"/>
    <w:rsid w:val="00E73B86"/>
    <w:rsid w:val="00E75878"/>
    <w:rsid w:val="00E81030"/>
    <w:rsid w:val="00E8478A"/>
    <w:rsid w:val="00E938DA"/>
    <w:rsid w:val="00E96D34"/>
    <w:rsid w:val="00EA0E88"/>
    <w:rsid w:val="00EA2B7E"/>
    <w:rsid w:val="00EA3795"/>
    <w:rsid w:val="00EA4064"/>
    <w:rsid w:val="00EB1918"/>
    <w:rsid w:val="00EB2600"/>
    <w:rsid w:val="00EB2DCE"/>
    <w:rsid w:val="00EB4200"/>
    <w:rsid w:val="00EB431A"/>
    <w:rsid w:val="00EC1B6A"/>
    <w:rsid w:val="00EC6BCC"/>
    <w:rsid w:val="00ED0A13"/>
    <w:rsid w:val="00ED1EB6"/>
    <w:rsid w:val="00ED5901"/>
    <w:rsid w:val="00ED795A"/>
    <w:rsid w:val="00EF3D31"/>
    <w:rsid w:val="00EF4A56"/>
    <w:rsid w:val="00EF5C7C"/>
    <w:rsid w:val="00F00C56"/>
    <w:rsid w:val="00F03CE1"/>
    <w:rsid w:val="00F04AFB"/>
    <w:rsid w:val="00F055CC"/>
    <w:rsid w:val="00F06694"/>
    <w:rsid w:val="00F108F9"/>
    <w:rsid w:val="00F151F8"/>
    <w:rsid w:val="00F165BF"/>
    <w:rsid w:val="00F2057C"/>
    <w:rsid w:val="00F206A3"/>
    <w:rsid w:val="00F222B8"/>
    <w:rsid w:val="00F23EFE"/>
    <w:rsid w:val="00F241A8"/>
    <w:rsid w:val="00F242EC"/>
    <w:rsid w:val="00F24344"/>
    <w:rsid w:val="00F25226"/>
    <w:rsid w:val="00F3116D"/>
    <w:rsid w:val="00F31AD3"/>
    <w:rsid w:val="00F31E6C"/>
    <w:rsid w:val="00F41833"/>
    <w:rsid w:val="00F4350F"/>
    <w:rsid w:val="00F43DC1"/>
    <w:rsid w:val="00F50E2B"/>
    <w:rsid w:val="00F57599"/>
    <w:rsid w:val="00F57BBE"/>
    <w:rsid w:val="00F62927"/>
    <w:rsid w:val="00F66386"/>
    <w:rsid w:val="00F66545"/>
    <w:rsid w:val="00F672AD"/>
    <w:rsid w:val="00F700D0"/>
    <w:rsid w:val="00F73CA0"/>
    <w:rsid w:val="00F7406F"/>
    <w:rsid w:val="00F74800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B272E"/>
    <w:rsid w:val="00FB4C64"/>
    <w:rsid w:val="00FB7370"/>
    <w:rsid w:val="00FC1ED1"/>
    <w:rsid w:val="00FC3AB8"/>
    <w:rsid w:val="00FC4F92"/>
    <w:rsid w:val="00FC52E2"/>
    <w:rsid w:val="00FC5C64"/>
    <w:rsid w:val="00FC66C6"/>
    <w:rsid w:val="00FD3A10"/>
    <w:rsid w:val="00FD452B"/>
    <w:rsid w:val="00FD77CB"/>
    <w:rsid w:val="00FE01DB"/>
    <w:rsid w:val="00FE0BA0"/>
    <w:rsid w:val="00FE104F"/>
    <w:rsid w:val="00FE1707"/>
    <w:rsid w:val="00FE30CA"/>
    <w:rsid w:val="00FE41B9"/>
    <w:rsid w:val="00FE4472"/>
    <w:rsid w:val="00FE5F96"/>
    <w:rsid w:val="00FE768A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qFormat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uiPriority w:val="99"/>
    <w:qFormat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uiPriority w:val="99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qFormat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qFormat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WW8Num2z0">
    <w:name w:val="WW8Num2z0"/>
    <w:rsid w:val="009563AD"/>
    <w:rPr>
      <w:rFonts w:ascii="Wingdings" w:hAnsi="Wingdings" w:cs="Wingdings"/>
    </w:rPr>
  </w:style>
  <w:style w:type="paragraph" w:customStyle="1" w:styleId="msonormal0">
    <w:name w:val="msonormal"/>
    <w:basedOn w:val="Normalny"/>
    <w:qFormat/>
    <w:rsid w:val="003B79A5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2">
    <w:name w:val="Akapit z listą2"/>
    <w:basedOn w:val="Normalny"/>
    <w:qFormat/>
    <w:rsid w:val="003B79A5"/>
    <w:pPr>
      <w:suppressAutoHyphens/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3B79A5"/>
    <w:pPr>
      <w:widowControl w:val="0"/>
      <w:shd w:val="clear" w:color="auto" w:fill="FFFFFF"/>
      <w:suppressAutoHyphens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3B79A5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customStyle="1" w:styleId="Zakotwiczenieprzypisudolnego">
    <w:name w:val="Zakotwiczenie przypisu dolnego"/>
    <w:rsid w:val="003B79A5"/>
    <w:rPr>
      <w:vertAlign w:val="superscript"/>
    </w:rPr>
  </w:style>
  <w:style w:type="character" w:customStyle="1" w:styleId="Zakotwiczenieprzypisukocowego">
    <w:name w:val="Zakotwiczenie przypisu końcowego"/>
    <w:rsid w:val="003B79A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B79A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B79A5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3B79A5"/>
  </w:style>
  <w:style w:type="character" w:customStyle="1" w:styleId="NagwekZnak1">
    <w:name w:val="Nagłówek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B79A5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3B7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B79A5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3B79A5"/>
    <w:rPr>
      <w:rFonts w:ascii="Consolas" w:eastAsia="Times New Roman" w:hAnsi="Consolas" w:cs="Consolas" w:hint="default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4456-0B6E-4AB2-A509-FE7D8710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7</Pages>
  <Words>3193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RCKiK Bydgoszcz</cp:lastModifiedBy>
  <cp:revision>166</cp:revision>
  <cp:lastPrinted>2023-07-12T09:26:00Z</cp:lastPrinted>
  <dcterms:created xsi:type="dcterms:W3CDTF">2022-04-13T11:54:00Z</dcterms:created>
  <dcterms:modified xsi:type="dcterms:W3CDTF">2023-07-18T09:32:00Z</dcterms:modified>
</cp:coreProperties>
</file>